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03ED" w:rsidRDefault="007103ED">
      <w:r>
        <w:t>ANSWER 1 – United States</w:t>
      </w:r>
    </w:p>
    <w:p w:rsidR="007103ED" w:rsidRDefault="007103ED">
      <w:bookmarkStart w:id="0" w:name="_GoBack"/>
      <w:bookmarkEnd w:id="0"/>
    </w:p>
    <w:p w:rsidR="007103ED" w:rsidRDefault="007103ED"/>
    <w:p w:rsidR="00DE7013" w:rsidRDefault="007103ED">
      <w:r>
        <w:rPr>
          <w:noProof/>
        </w:rPr>
        <w:drawing>
          <wp:inline distT="0" distB="0" distL="0" distR="0">
            <wp:extent cx="6762750" cy="2937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4" cy="295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327"/>
    <w:rsid w:val="007103ED"/>
    <w:rsid w:val="007A1327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467A"/>
  <w15:chartTrackingRefBased/>
  <w15:docId w15:val="{D9BE3AE6-09AF-4836-8247-21B530A5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2017-07-27T17:20:00Z</dcterms:created>
  <dcterms:modified xsi:type="dcterms:W3CDTF">2017-07-27T17:26:00Z</dcterms:modified>
</cp:coreProperties>
</file>