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2C0B" w:rsidRPr="00713994" w:rsidRDefault="002E2C0B" w:rsidP="002E2C0B">
      <w:pPr>
        <w:jc w:val="center"/>
        <w:rPr>
          <w:b/>
          <w:sz w:val="28"/>
          <w:szCs w:val="28"/>
        </w:rPr>
      </w:pPr>
      <w:r w:rsidRPr="00713994">
        <w:rPr>
          <w:b/>
          <w:sz w:val="28"/>
          <w:szCs w:val="28"/>
        </w:rPr>
        <w:t>INFORMÁCIE PRE DOTKNUTÉ OSOBY</w:t>
      </w:r>
    </w:p>
    <w:p w:rsidR="002E2C0B" w:rsidRPr="00713994" w:rsidRDefault="002E2C0B" w:rsidP="002E2C0B">
      <w:pPr>
        <w:jc w:val="both"/>
        <w:rPr>
          <w:b/>
          <w:sz w:val="22"/>
          <w:szCs w:val="22"/>
        </w:rPr>
      </w:pPr>
    </w:p>
    <w:p w:rsidR="002E2C0B" w:rsidRPr="00713994" w:rsidRDefault="002E2C0B" w:rsidP="002E2C0B">
      <w:pPr>
        <w:jc w:val="center"/>
        <w:rPr>
          <w:rFonts w:eastAsia="Times New Roman"/>
          <w:b/>
          <w:sz w:val="22"/>
          <w:szCs w:val="22"/>
          <w:shd w:val="clear" w:color="auto" w:fill="FFFFFF"/>
        </w:rPr>
      </w:pPr>
      <w:r w:rsidRPr="00713994">
        <w:rPr>
          <w:rFonts w:eastAsia="Times New Roman"/>
          <w:b/>
          <w:sz w:val="22"/>
          <w:szCs w:val="22"/>
          <w:shd w:val="clear" w:color="auto" w:fill="FFFFFF"/>
        </w:rPr>
        <w:t xml:space="preserve">podľa čl. 13 Nariadenia Európskeho parlamentu a Rady (EÚ) 2016/679 z 27. apríla 2016 o ochrane fyzických osôb pri spracúvaní osobných údajov o voľnom pohybe takýchto údajov, ktorým sa zrušuje smernica 95/46/ES (všeobecné nariadenie o ochrane údajov) ďalej len „GDPR“ a podľa zákona č. 18/2018 </w:t>
      </w:r>
      <w:proofErr w:type="spellStart"/>
      <w:r w:rsidRPr="00713994">
        <w:rPr>
          <w:rFonts w:eastAsia="Times New Roman"/>
          <w:b/>
          <w:sz w:val="22"/>
          <w:szCs w:val="22"/>
          <w:shd w:val="clear" w:color="auto" w:fill="FFFFFF"/>
        </w:rPr>
        <w:t>Z.z</w:t>
      </w:r>
      <w:proofErr w:type="spellEnd"/>
      <w:r w:rsidRPr="00713994">
        <w:rPr>
          <w:rFonts w:eastAsia="Times New Roman"/>
          <w:b/>
          <w:sz w:val="22"/>
          <w:szCs w:val="22"/>
          <w:shd w:val="clear" w:color="auto" w:fill="FFFFFF"/>
        </w:rPr>
        <w:t xml:space="preserve"> o ochrane osobných údajov a o zmene a doplnení niektorých zákonov, ďalej len „zákon“</w:t>
      </w:r>
    </w:p>
    <w:p w:rsidR="002E2C0B" w:rsidRPr="00713994" w:rsidRDefault="002E2C0B" w:rsidP="002E2C0B">
      <w:pPr>
        <w:rPr>
          <w:rFonts w:eastAsia="Times New Roman"/>
          <w:b/>
          <w:sz w:val="22"/>
          <w:szCs w:val="22"/>
          <w:shd w:val="clear" w:color="auto" w:fill="FFFFFF"/>
        </w:rPr>
      </w:pPr>
    </w:p>
    <w:p w:rsidR="00F86D74" w:rsidRDefault="00F86D74" w:rsidP="00F86D74">
      <w:pPr>
        <w:pStyle w:val="Nadpis1Lucie"/>
        <w:numPr>
          <w:ilvl w:val="0"/>
          <w:numId w:val="0"/>
        </w:numPr>
        <w:outlineLvl w:val="9"/>
        <w:rPr>
          <w:rFonts w:ascii="Times New Roman" w:hAnsi="Times New Roman" w:cs="Times New Roman"/>
          <w:b w:val="0"/>
          <w:noProof w:val="0"/>
          <w:color w:val="auto"/>
          <w:lang w:val="sk-SK"/>
        </w:rPr>
      </w:pPr>
    </w:p>
    <w:p w:rsidR="002E2C0B" w:rsidRPr="00713994" w:rsidRDefault="002E2C0B" w:rsidP="00F86D74">
      <w:pPr>
        <w:pStyle w:val="Nadpis1Lucie"/>
        <w:numPr>
          <w:ilvl w:val="0"/>
          <w:numId w:val="0"/>
        </w:numPr>
        <w:outlineLvl w:val="9"/>
        <w:rPr>
          <w:rFonts w:ascii="Times New Roman" w:hAnsi="Times New Roman" w:cs="Times New Roman"/>
          <w:b w:val="0"/>
          <w:noProof w:val="0"/>
          <w:color w:val="auto"/>
          <w:lang w:val="sk-SK"/>
        </w:rPr>
      </w:pPr>
      <w:r w:rsidRPr="00713994">
        <w:rPr>
          <w:rFonts w:ascii="Times New Roman" w:hAnsi="Times New Roman" w:cs="Times New Roman"/>
          <w:b w:val="0"/>
          <w:noProof w:val="0"/>
          <w:color w:val="auto"/>
          <w:lang w:val="sk-SK"/>
        </w:rPr>
        <w:t>Identifikačné a kontaktné údaje prevádzkovateľa</w:t>
      </w:r>
    </w:p>
    <w:p w:rsidR="002E2C0B" w:rsidRPr="00713994" w:rsidRDefault="002E2C0B" w:rsidP="00F86D74">
      <w:pPr>
        <w:pStyle w:val="Nadpis1Lucie"/>
        <w:numPr>
          <w:ilvl w:val="0"/>
          <w:numId w:val="0"/>
        </w:numPr>
        <w:outlineLvl w:val="9"/>
        <w:rPr>
          <w:rFonts w:ascii="Times New Roman" w:hAnsi="Times New Roman" w:cs="Times New Roman"/>
          <w:b w:val="0"/>
          <w:noProof w:val="0"/>
          <w:color w:val="auto"/>
          <w:lang w:val="sk-SK"/>
        </w:rPr>
      </w:pPr>
      <w:r w:rsidRPr="00713994">
        <w:rPr>
          <w:rFonts w:ascii="Times New Roman" w:hAnsi="Times New Roman" w:cs="Times New Roman"/>
          <w:b w:val="0"/>
          <w:noProof w:val="0"/>
          <w:color w:val="auto"/>
          <w:lang w:val="sk-SK"/>
        </w:rPr>
        <w:t>Názov/Obchodné meno:</w:t>
      </w:r>
      <w:r w:rsidR="00F86D74" w:rsidRPr="00713994">
        <w:rPr>
          <w:rFonts w:ascii="Times New Roman" w:hAnsi="Times New Roman" w:cs="Times New Roman"/>
          <w:noProof w:val="0"/>
          <w:color w:val="auto"/>
          <w:lang w:val="sk-SK"/>
        </w:rPr>
        <w:t xml:space="preserve"> </w:t>
      </w:r>
      <w:r w:rsidR="00713994" w:rsidRPr="00713994">
        <w:rPr>
          <w:rFonts w:ascii="Times New Roman" w:hAnsi="Times New Roman" w:cs="Times New Roman"/>
          <w:noProof w:val="0"/>
          <w:color w:val="auto"/>
          <w:lang w:val="sk-SK"/>
        </w:rPr>
        <w:t>Dar pokoja</w:t>
      </w:r>
      <w:r w:rsidRPr="00713994">
        <w:rPr>
          <w:rFonts w:ascii="Times New Roman" w:hAnsi="Times New Roman" w:cs="Times New Roman"/>
          <w:noProof w:val="0"/>
          <w:color w:val="auto"/>
          <w:lang w:val="sk-SK"/>
        </w:rPr>
        <w:t>, n. o.</w:t>
      </w:r>
    </w:p>
    <w:p w:rsidR="002E2C0B" w:rsidRPr="00713994" w:rsidRDefault="002E2C0B" w:rsidP="00F86D74">
      <w:pPr>
        <w:pStyle w:val="Nadpis1Lucie"/>
        <w:numPr>
          <w:ilvl w:val="0"/>
          <w:numId w:val="0"/>
        </w:numPr>
        <w:outlineLvl w:val="9"/>
        <w:rPr>
          <w:rFonts w:ascii="Times New Roman" w:hAnsi="Times New Roman" w:cs="Times New Roman"/>
          <w:b w:val="0"/>
          <w:noProof w:val="0"/>
          <w:color w:val="auto"/>
          <w:lang w:val="sk-SK"/>
        </w:rPr>
      </w:pPr>
      <w:r w:rsidRPr="00713994">
        <w:rPr>
          <w:rFonts w:ascii="Times New Roman" w:hAnsi="Times New Roman" w:cs="Times New Roman"/>
          <w:b w:val="0"/>
          <w:noProof w:val="0"/>
          <w:color w:val="auto"/>
          <w:lang w:val="sk-SK"/>
        </w:rPr>
        <w:t>Sídlo:</w:t>
      </w:r>
      <w:r w:rsidR="00F86D74" w:rsidRPr="00713994">
        <w:rPr>
          <w:rFonts w:ascii="Times New Roman" w:hAnsi="Times New Roman" w:cs="Times New Roman"/>
          <w:b w:val="0"/>
          <w:noProof w:val="0"/>
          <w:color w:val="auto"/>
          <w:lang w:val="sk-SK"/>
        </w:rPr>
        <w:t xml:space="preserve"> </w:t>
      </w:r>
      <w:r w:rsidR="00713994" w:rsidRPr="00F86D74">
        <w:rPr>
          <w:rFonts w:ascii="Times New Roman" w:hAnsi="Times New Roman" w:cs="Times New Roman"/>
          <w:bCs/>
          <w:noProof w:val="0"/>
          <w:color w:val="auto"/>
          <w:lang w:val="sk-SK"/>
        </w:rPr>
        <w:t>Volgogradská 18, 08001 Prešov</w:t>
      </w:r>
    </w:p>
    <w:p w:rsidR="002E2C0B" w:rsidRPr="00713994" w:rsidRDefault="002E2C0B" w:rsidP="00F86D74">
      <w:pPr>
        <w:pStyle w:val="Nadpis1Lucie"/>
        <w:numPr>
          <w:ilvl w:val="0"/>
          <w:numId w:val="0"/>
        </w:numPr>
        <w:outlineLvl w:val="9"/>
        <w:rPr>
          <w:rFonts w:ascii="Times New Roman" w:hAnsi="Times New Roman" w:cs="Times New Roman"/>
          <w:b w:val="0"/>
          <w:noProof w:val="0"/>
          <w:color w:val="auto"/>
          <w:lang w:val="sk-SK"/>
        </w:rPr>
      </w:pPr>
      <w:r w:rsidRPr="00713994">
        <w:rPr>
          <w:rFonts w:ascii="Times New Roman" w:hAnsi="Times New Roman" w:cs="Times New Roman"/>
          <w:b w:val="0"/>
          <w:noProof w:val="0"/>
          <w:color w:val="auto"/>
          <w:lang w:val="sk-SK"/>
        </w:rPr>
        <w:t>IČO:</w:t>
      </w:r>
      <w:r w:rsidR="00F86D74" w:rsidRPr="00713994">
        <w:rPr>
          <w:rFonts w:ascii="Times New Roman" w:hAnsi="Times New Roman" w:cs="Times New Roman"/>
          <w:b w:val="0"/>
          <w:noProof w:val="0"/>
          <w:color w:val="auto"/>
          <w:lang w:val="sk-SK"/>
        </w:rPr>
        <w:t xml:space="preserve"> </w:t>
      </w:r>
      <w:r w:rsidRPr="00F86D74">
        <w:rPr>
          <w:rFonts w:ascii="Times New Roman" w:hAnsi="Times New Roman" w:cs="Times New Roman"/>
          <w:bCs/>
          <w:noProof w:val="0"/>
          <w:color w:val="auto"/>
          <w:lang w:val="sk-SK"/>
        </w:rPr>
        <w:t>457</w:t>
      </w:r>
      <w:r w:rsidR="00713994" w:rsidRPr="00F86D74">
        <w:rPr>
          <w:rFonts w:ascii="Times New Roman" w:hAnsi="Times New Roman" w:cs="Times New Roman"/>
          <w:bCs/>
          <w:noProof w:val="0"/>
          <w:color w:val="auto"/>
          <w:lang w:val="sk-SK"/>
        </w:rPr>
        <w:t>40704</w:t>
      </w:r>
    </w:p>
    <w:p w:rsidR="00F86D74" w:rsidRDefault="002E2C0B" w:rsidP="00F86D74">
      <w:pPr>
        <w:pStyle w:val="Nadpis1Lucie"/>
        <w:numPr>
          <w:ilvl w:val="0"/>
          <w:numId w:val="0"/>
        </w:numPr>
        <w:outlineLvl w:val="9"/>
        <w:rPr>
          <w:rFonts w:ascii="Times New Roman" w:hAnsi="Times New Roman" w:cs="Times New Roman"/>
          <w:b w:val="0"/>
          <w:noProof w:val="0"/>
          <w:color w:val="auto"/>
          <w:lang w:val="sk-SK"/>
        </w:rPr>
      </w:pPr>
      <w:r w:rsidRPr="00713994">
        <w:rPr>
          <w:rFonts w:ascii="Times New Roman" w:hAnsi="Times New Roman" w:cs="Times New Roman"/>
          <w:b w:val="0"/>
          <w:noProof w:val="0"/>
          <w:color w:val="auto"/>
          <w:lang w:val="sk-SK"/>
        </w:rPr>
        <w:t xml:space="preserve">Kontaktné údaje: </w:t>
      </w:r>
      <w:proofErr w:type="spellStart"/>
      <w:r w:rsidRPr="00713994">
        <w:rPr>
          <w:rFonts w:ascii="Times New Roman" w:hAnsi="Times New Roman" w:cs="Times New Roman"/>
          <w:b w:val="0"/>
          <w:noProof w:val="0"/>
          <w:color w:val="auto"/>
          <w:lang w:val="sk-SK"/>
        </w:rPr>
        <w:t>tel</w:t>
      </w:r>
      <w:proofErr w:type="spellEnd"/>
      <w:r w:rsidRPr="00713994">
        <w:rPr>
          <w:rFonts w:ascii="Times New Roman" w:hAnsi="Times New Roman" w:cs="Times New Roman"/>
          <w:b w:val="0"/>
          <w:noProof w:val="0"/>
          <w:color w:val="auto"/>
          <w:lang w:val="sk-SK"/>
        </w:rPr>
        <w:t xml:space="preserve">: </w:t>
      </w:r>
      <w:r w:rsidR="00713994" w:rsidRPr="00713994">
        <w:rPr>
          <w:rFonts w:ascii="Times New Roman" w:hAnsi="Times New Roman" w:cs="Times New Roman"/>
          <w:b w:val="0"/>
          <w:noProof w:val="0"/>
          <w:color w:val="auto"/>
          <w:lang w:val="sk-SK"/>
        </w:rPr>
        <w:t>0903671125</w:t>
      </w:r>
      <w:r w:rsidRPr="00713994">
        <w:rPr>
          <w:rFonts w:ascii="Times New Roman" w:hAnsi="Times New Roman" w:cs="Times New Roman"/>
          <w:b w:val="0"/>
          <w:noProof w:val="0"/>
          <w:color w:val="auto"/>
          <w:lang w:val="sk-SK"/>
        </w:rPr>
        <w:t xml:space="preserve">, </w:t>
      </w:r>
    </w:p>
    <w:p w:rsidR="002E2C0B" w:rsidRDefault="00F86D74" w:rsidP="00F86D74">
      <w:pPr>
        <w:pStyle w:val="Nadpis1Lucie"/>
        <w:numPr>
          <w:ilvl w:val="0"/>
          <w:numId w:val="0"/>
        </w:numPr>
        <w:outlineLvl w:val="9"/>
        <w:rPr>
          <w:rFonts w:ascii="Times New Roman" w:hAnsi="Times New Roman" w:cs="Times New Roman"/>
          <w:b w:val="0"/>
          <w:noProof w:val="0"/>
          <w:color w:val="auto"/>
          <w:lang w:val="sk-SK"/>
        </w:rPr>
      </w:pPr>
      <w:r>
        <w:rPr>
          <w:rFonts w:ascii="Times New Roman" w:hAnsi="Times New Roman" w:cs="Times New Roman"/>
          <w:b w:val="0"/>
          <w:noProof w:val="0"/>
          <w:color w:val="auto"/>
          <w:lang w:val="sk-SK"/>
        </w:rPr>
        <w:t xml:space="preserve">                        </w:t>
      </w:r>
      <w:r w:rsidR="002E2C0B" w:rsidRPr="00713994">
        <w:rPr>
          <w:rFonts w:ascii="Times New Roman" w:hAnsi="Times New Roman" w:cs="Times New Roman"/>
          <w:b w:val="0"/>
          <w:noProof w:val="0"/>
          <w:color w:val="auto"/>
          <w:lang w:val="sk-SK"/>
        </w:rPr>
        <w:t xml:space="preserve">email: </w:t>
      </w:r>
      <w:hyperlink r:id="rId8" w:history="1">
        <w:r w:rsidRPr="00575611">
          <w:rPr>
            <w:rStyle w:val="Hypertextovprepojenie"/>
            <w:rFonts w:ascii="Times New Roman" w:hAnsi="Times New Roman" w:cs="Times New Roman"/>
            <w:b w:val="0"/>
            <w:noProof w:val="0"/>
            <w:lang w:val="sk-SK"/>
          </w:rPr>
          <w:t>darpokoja@gmail.com</w:t>
        </w:r>
      </w:hyperlink>
    </w:p>
    <w:p w:rsidR="00F86D74" w:rsidRPr="00713994" w:rsidRDefault="00F86D74" w:rsidP="00F86D74">
      <w:pPr>
        <w:pStyle w:val="Nadpis1Lucie"/>
        <w:numPr>
          <w:ilvl w:val="0"/>
          <w:numId w:val="0"/>
        </w:numPr>
        <w:outlineLvl w:val="9"/>
        <w:rPr>
          <w:rFonts w:ascii="Times New Roman" w:hAnsi="Times New Roman" w:cs="Times New Roman"/>
          <w:b w:val="0"/>
          <w:noProof w:val="0"/>
          <w:color w:val="auto"/>
          <w:lang w:val="sk-SK"/>
        </w:rPr>
      </w:pPr>
    </w:p>
    <w:p w:rsidR="002E2C0B" w:rsidRPr="00713994" w:rsidRDefault="002E2C0B" w:rsidP="00F86D74">
      <w:pPr>
        <w:pStyle w:val="Nadpis1Lucie"/>
        <w:numPr>
          <w:ilvl w:val="0"/>
          <w:numId w:val="0"/>
        </w:numPr>
        <w:outlineLvl w:val="9"/>
        <w:rPr>
          <w:rFonts w:ascii="Times New Roman" w:hAnsi="Times New Roman" w:cs="Times New Roman"/>
          <w:b w:val="0"/>
          <w:noProof w:val="0"/>
          <w:color w:val="auto"/>
          <w:lang w:val="sk-SK"/>
        </w:rPr>
      </w:pPr>
      <w:r w:rsidRPr="00713994">
        <w:rPr>
          <w:rFonts w:ascii="Times New Roman" w:hAnsi="Times New Roman" w:cs="Times New Roman"/>
          <w:b w:val="0"/>
          <w:noProof w:val="0"/>
          <w:color w:val="auto"/>
          <w:lang w:val="sk-SK"/>
        </w:rPr>
        <w:t>(ďalej len „Prevádzkovateľ“)</w:t>
      </w:r>
    </w:p>
    <w:p w:rsidR="002E2C0B" w:rsidRDefault="002E2C0B" w:rsidP="002E2C0B">
      <w:pPr>
        <w:ind w:left="426"/>
        <w:jc w:val="both"/>
        <w:rPr>
          <w:sz w:val="22"/>
          <w:szCs w:val="22"/>
        </w:rPr>
      </w:pPr>
    </w:p>
    <w:p w:rsidR="002E2C0B" w:rsidRPr="00713994" w:rsidRDefault="002E2C0B" w:rsidP="002E2C0B">
      <w:pPr>
        <w:ind w:left="426"/>
        <w:jc w:val="both"/>
        <w:rPr>
          <w:rFonts w:eastAsia="Times New Roman"/>
          <w:b/>
        </w:rPr>
      </w:pPr>
      <w:r w:rsidRPr="00713994">
        <w:rPr>
          <w:sz w:val="22"/>
          <w:szCs w:val="22"/>
        </w:rPr>
        <w:t>v informačných systémoch a pri výkone svojej činnosti spracúva osobné údaje fyzických osôb</w:t>
      </w:r>
      <w:r w:rsidRPr="00713994">
        <w:rPr>
          <w:rFonts w:eastAsia="Times New Roman"/>
          <w:b/>
        </w:rPr>
        <w:t xml:space="preserve"> </w:t>
      </w:r>
      <w:r w:rsidRPr="00713994">
        <w:rPr>
          <w:sz w:val="22"/>
          <w:szCs w:val="22"/>
        </w:rPr>
        <w:t>(ďalej len „dotknutá osoba“)</w:t>
      </w:r>
    </w:p>
    <w:p w:rsidR="002E2C0B" w:rsidRPr="00713994" w:rsidRDefault="002E2C0B" w:rsidP="002E2C0B">
      <w:pPr>
        <w:jc w:val="both"/>
        <w:rPr>
          <w:b/>
          <w:sz w:val="22"/>
          <w:szCs w:val="22"/>
        </w:rPr>
      </w:pPr>
    </w:p>
    <w:p w:rsidR="002E2C0B" w:rsidRPr="00713994" w:rsidRDefault="002E2C0B" w:rsidP="002E2C0B">
      <w:pPr>
        <w:ind w:left="426"/>
        <w:jc w:val="both"/>
        <w:rPr>
          <w:b/>
          <w:sz w:val="22"/>
          <w:szCs w:val="22"/>
        </w:rPr>
      </w:pPr>
      <w:r w:rsidRPr="00713994">
        <w:rPr>
          <w:b/>
          <w:sz w:val="22"/>
          <w:szCs w:val="22"/>
        </w:rPr>
        <w:t>Prevádzkovateľ poskytuje dotknutým osobám nasledovné informácie, ktoré sa týkajú podmienok spracúvania ich osobných údajov, ako aj informácie o právach, ktoré dotknutým osobám prislúchajú.</w:t>
      </w:r>
    </w:p>
    <w:p w:rsidR="002E2C0B" w:rsidRPr="00713994" w:rsidRDefault="002E2C0B" w:rsidP="002E2C0B">
      <w:pPr>
        <w:jc w:val="both"/>
        <w:rPr>
          <w:b/>
          <w:sz w:val="22"/>
          <w:szCs w:val="22"/>
        </w:rPr>
      </w:pPr>
    </w:p>
    <w:p w:rsidR="002E2C0B" w:rsidRPr="00713994" w:rsidRDefault="002E2C0B" w:rsidP="002E2C0B">
      <w:pPr>
        <w:pStyle w:val="Odsekzoznamu"/>
        <w:numPr>
          <w:ilvl w:val="0"/>
          <w:numId w:val="2"/>
        </w:numPr>
        <w:spacing w:after="0" w:line="240" w:lineRule="auto"/>
        <w:ind w:left="426" w:hanging="426"/>
        <w:jc w:val="both"/>
        <w:rPr>
          <w:rFonts w:ascii="Times New Roman" w:hAnsi="Times New Roman" w:cs="Times New Roman"/>
          <w:noProof w:val="0"/>
        </w:rPr>
      </w:pPr>
      <w:r w:rsidRPr="00713994">
        <w:rPr>
          <w:rFonts w:ascii="Times New Roman" w:hAnsi="Times New Roman" w:cs="Times New Roman"/>
          <w:noProof w:val="0"/>
        </w:rPr>
        <w:t>Prevádzkovateľ spracúva osobné údaje dotknutých osôb za účelom:</w:t>
      </w:r>
    </w:p>
    <w:p w:rsidR="002E2C0B" w:rsidRPr="00713994" w:rsidRDefault="002E2C0B" w:rsidP="002E2C0B">
      <w:pPr>
        <w:pStyle w:val="Odsekzoznamu"/>
        <w:numPr>
          <w:ilvl w:val="0"/>
          <w:numId w:val="5"/>
        </w:numPr>
        <w:spacing w:after="0" w:line="240" w:lineRule="auto"/>
        <w:ind w:left="709" w:hanging="283"/>
        <w:jc w:val="both"/>
        <w:rPr>
          <w:rFonts w:ascii="Times New Roman" w:hAnsi="Times New Roman" w:cs="Times New Roman"/>
        </w:rPr>
      </w:pPr>
      <w:r w:rsidRPr="00713994">
        <w:rPr>
          <w:rFonts w:ascii="Times New Roman" w:hAnsi="Times New Roman" w:cs="Times New Roman"/>
          <w:b/>
          <w:noProof w:val="0"/>
        </w:rPr>
        <w:t>poskytovanie</w:t>
      </w:r>
      <w:r w:rsidRPr="00713994">
        <w:rPr>
          <w:rFonts w:ascii="Times New Roman" w:hAnsi="Times New Roman" w:cs="Times New Roman"/>
          <w:b/>
        </w:rPr>
        <w:t xml:space="preserve"> sociálnych služieb vrátane predzmluvných vzťahov</w:t>
      </w:r>
      <w:r w:rsidRPr="00713994">
        <w:rPr>
          <w:rFonts w:ascii="Times New Roman" w:hAnsi="Times New Roman" w:cs="Times New Roman"/>
        </w:rPr>
        <w:t xml:space="preserve"> na základe osobitných právnych predpisov v zmysle čl. 6 ods. 1 písm. c) GDPR najmä:</w:t>
      </w:r>
      <w:r w:rsidRPr="00713994">
        <w:rPr>
          <w:rFonts w:ascii="Times New Roman" w:hAnsi="Times New Roman" w:cs="Times New Roman"/>
          <w:b/>
        </w:rPr>
        <w:t xml:space="preserve"> </w:t>
      </w:r>
      <w:r w:rsidRPr="00713994">
        <w:rPr>
          <w:rFonts w:ascii="Times New Roman" w:eastAsia="Times New Roman" w:hAnsi="Times New Roman" w:cs="Times New Roman"/>
        </w:rPr>
        <w:t>zákon č. 448/2008 Z. z. o sociálnych službách a o zmene a doplnení zákona č. 455/1991 Zb. o živnostenskom podnikaní (živnostenský zákon) v znení neskorších predpisov a na základe čl. 6 ods. 1 písm. b) GDPR</w:t>
      </w:r>
      <w:r w:rsidRPr="00713994">
        <w:rPr>
          <w:rFonts w:ascii="Times New Roman" w:hAnsi="Times New Roman" w:cs="Times New Roman"/>
        </w:rPr>
        <w:t xml:space="preserve">. </w:t>
      </w:r>
      <w:r w:rsidRPr="00713994">
        <w:rPr>
          <w:rFonts w:ascii="Times New Roman" w:eastAsia="Times New Roman" w:hAnsi="Times New Roman" w:cs="Times New Roman"/>
        </w:rPr>
        <w:t xml:space="preserve">Príjemcami osobných údajov sú </w:t>
      </w:r>
      <w:r w:rsidRPr="00713994">
        <w:rPr>
          <w:rFonts w:ascii="Times New Roman" w:hAnsi="Times New Roman" w:cs="Times New Roman"/>
        </w:rPr>
        <w:t xml:space="preserve">osoby vymenované v ust. § 3 ods. 1 zákona č. </w:t>
      </w:r>
      <w:r w:rsidRPr="00713994">
        <w:rPr>
          <w:rFonts w:ascii="Times New Roman" w:hAnsi="Times New Roman" w:cs="Times New Roman"/>
          <w:shd w:val="clear" w:color="auto" w:fill="FFFFFF"/>
        </w:rPr>
        <w:t xml:space="preserve">448/2008 Z.z. </w:t>
      </w:r>
      <w:r w:rsidRPr="00713994">
        <w:rPr>
          <w:rFonts w:ascii="Times New Roman" w:hAnsi="Times New Roman" w:cs="Times New Roman"/>
        </w:rPr>
        <w:t>o sociálnych službách a o zmene a doplnení niektorých zákonov v znení neskorších predpisov, zdravotné poisťovne, sociálna poisťovňa, sprostredkovateľ s ktorým ma prevádzkovateľ uzatvorenú zmluvu o spracúvaní osobných údajov.</w:t>
      </w:r>
    </w:p>
    <w:p w:rsidR="002E2C0B" w:rsidRPr="00713994" w:rsidRDefault="002E2C0B" w:rsidP="002E2C0B">
      <w:pPr>
        <w:ind w:left="708"/>
        <w:jc w:val="both"/>
        <w:rPr>
          <w:sz w:val="22"/>
          <w:szCs w:val="22"/>
        </w:rPr>
      </w:pPr>
      <w:r w:rsidRPr="00713994">
        <w:rPr>
          <w:sz w:val="22"/>
          <w:szCs w:val="22"/>
        </w:rPr>
        <w:t xml:space="preserve">Prevádzkovateľ uchováva dokumentáciu dotknutých osôb 20 rokov, žiadosti neumiestnených žiadateľov </w:t>
      </w:r>
      <w:r w:rsidR="00713994">
        <w:rPr>
          <w:sz w:val="22"/>
          <w:szCs w:val="22"/>
        </w:rPr>
        <w:t>12</w:t>
      </w:r>
      <w:r w:rsidRPr="00713994">
        <w:rPr>
          <w:sz w:val="22"/>
          <w:szCs w:val="22"/>
        </w:rPr>
        <w:t xml:space="preserve"> mesiacov. Poskytnutie osobných údajov dotknutou osobou za účelom poskytovania sociálnej služby je zákonnou požiadavkou. Následkom neposkytnutia osobných údajov môže byť odmietnutie poskytnutia starostlivosti. </w:t>
      </w:r>
    </w:p>
    <w:p w:rsidR="002E2C0B" w:rsidRPr="00713994" w:rsidRDefault="002E2C0B" w:rsidP="002E2C0B">
      <w:pPr>
        <w:ind w:left="708"/>
        <w:jc w:val="both"/>
        <w:rPr>
          <w:b/>
        </w:rPr>
      </w:pPr>
      <w:r w:rsidRPr="00713994">
        <w:t xml:space="preserve"> </w:t>
      </w:r>
    </w:p>
    <w:p w:rsidR="002E2C0B" w:rsidRPr="00713994" w:rsidRDefault="002E2C0B" w:rsidP="002E2C0B">
      <w:pPr>
        <w:pStyle w:val="Odsekzoznamu"/>
        <w:numPr>
          <w:ilvl w:val="0"/>
          <w:numId w:val="5"/>
        </w:numPr>
        <w:spacing w:after="0" w:line="240" w:lineRule="auto"/>
        <w:ind w:left="709" w:hanging="283"/>
        <w:jc w:val="both"/>
        <w:rPr>
          <w:rFonts w:ascii="Times New Roman" w:hAnsi="Times New Roman" w:cs="Times New Roman"/>
        </w:rPr>
      </w:pPr>
      <w:r w:rsidRPr="00713994">
        <w:rPr>
          <w:rFonts w:ascii="Times New Roman" w:hAnsi="Times New Roman" w:cs="Times New Roman"/>
          <w:b/>
          <w:noProof w:val="0"/>
        </w:rPr>
        <w:t>poskytovanie</w:t>
      </w:r>
      <w:r w:rsidRPr="00713994">
        <w:rPr>
          <w:rFonts w:ascii="Times New Roman" w:hAnsi="Times New Roman" w:cs="Times New Roman"/>
          <w:b/>
        </w:rPr>
        <w:t xml:space="preserve"> doplnkových služieb pre prijímateľov sociálnej služby</w:t>
      </w:r>
      <w:r w:rsidRPr="00713994">
        <w:rPr>
          <w:rFonts w:ascii="Times New Roman" w:hAnsi="Times New Roman" w:cs="Times New Roman"/>
        </w:rPr>
        <w:t xml:space="preserve"> na základe </w:t>
      </w:r>
      <w:r w:rsidRPr="00713994">
        <w:rPr>
          <w:rFonts w:ascii="Times New Roman" w:hAnsi="Times New Roman" w:cs="Times New Roman"/>
          <w:noProof w:val="0"/>
        </w:rPr>
        <w:t>plnenia zmluvy, ktorej zmluvnou stranou je dotknutá osoba podľa čl. 6 ods. 1 písm. b) GDPR. Príjemcami osobných údajov sú zmluvný partneri klientov (napr. príbuzní, pristupujúca osoba)</w:t>
      </w:r>
      <w:r w:rsidRPr="00713994">
        <w:rPr>
          <w:rFonts w:ascii="Times New Roman" w:hAnsi="Times New Roman" w:cs="Times New Roman"/>
        </w:rPr>
        <w:t>. Prevádzkovateľ uchováva dokumentáciu dotknutých osôb 20 rokov.</w:t>
      </w:r>
    </w:p>
    <w:p w:rsidR="002E2C0B" w:rsidRPr="00713994" w:rsidRDefault="002E2C0B" w:rsidP="002E2C0B">
      <w:pPr>
        <w:jc w:val="both"/>
      </w:pPr>
    </w:p>
    <w:p w:rsidR="002E2C0B" w:rsidRPr="0095649D" w:rsidRDefault="002E2C0B" w:rsidP="0095649D">
      <w:pPr>
        <w:pStyle w:val="Odsekzoznamu"/>
        <w:numPr>
          <w:ilvl w:val="0"/>
          <w:numId w:val="5"/>
        </w:numPr>
        <w:spacing w:after="0" w:line="240" w:lineRule="auto"/>
        <w:ind w:left="709" w:hanging="283"/>
        <w:jc w:val="both"/>
        <w:rPr>
          <w:rFonts w:ascii="Times New Roman" w:hAnsi="Times New Roman" w:cs="Times New Roman"/>
          <w:noProof w:val="0"/>
        </w:rPr>
      </w:pPr>
      <w:r w:rsidRPr="00713994">
        <w:rPr>
          <w:rFonts w:ascii="Times New Roman" w:hAnsi="Times New Roman" w:cs="Times New Roman"/>
          <w:b/>
          <w:noProof w:val="0"/>
        </w:rPr>
        <w:t xml:space="preserve">dodávateľské zmluvy </w:t>
      </w:r>
      <w:r w:rsidRPr="00713994">
        <w:rPr>
          <w:rFonts w:ascii="Times New Roman" w:hAnsi="Times New Roman" w:cs="Times New Roman"/>
        </w:rPr>
        <w:t xml:space="preserve">na základe </w:t>
      </w:r>
      <w:r w:rsidRPr="00713994">
        <w:rPr>
          <w:rFonts w:ascii="Times New Roman" w:hAnsi="Times New Roman" w:cs="Times New Roman"/>
          <w:noProof w:val="0"/>
        </w:rPr>
        <w:t xml:space="preserve">plnenie zmluvy, ktorej zmluvnou stranou je dotknutá osoba podľa čl. 6 ods. 1 písm. b) GDPR. </w:t>
      </w:r>
      <w:r w:rsidRPr="00713994">
        <w:rPr>
          <w:rFonts w:ascii="Times New Roman" w:hAnsi="Times New Roman" w:cs="Times New Roman"/>
        </w:rPr>
        <w:t xml:space="preserve">Príjemcami osobných údajov sú zmluvné strany a </w:t>
      </w:r>
      <w:r w:rsidRPr="00713994">
        <w:rPr>
          <w:rFonts w:ascii="Times New Roman" w:hAnsi="Times New Roman" w:cs="Times New Roman"/>
          <w:noProof w:val="0"/>
        </w:rPr>
        <w:t xml:space="preserve">sprostredkovateľ s ktorým má prevádzkovateľ uzatvorenú zmluvu o spracúvaní osobných údajov. Prevádzkovateľ uchováva zmluvy a k ním </w:t>
      </w:r>
      <w:r w:rsidR="0095649D">
        <w:rPr>
          <w:rFonts w:ascii="Times New Roman" w:hAnsi="Times New Roman" w:cs="Times New Roman"/>
          <w:noProof w:val="0"/>
        </w:rPr>
        <w:t>p</w:t>
      </w:r>
      <w:r w:rsidRPr="0095649D">
        <w:t>rislúchajúcu zmluvnú dokumentáciu 3 roky od skončenia a vysporiadania všetkých nárokov.</w:t>
      </w:r>
    </w:p>
    <w:p w:rsidR="002E2C0B" w:rsidRPr="00713994" w:rsidRDefault="002E2C0B" w:rsidP="002E2C0B">
      <w:pPr>
        <w:pStyle w:val="Odsekzoznamu"/>
        <w:numPr>
          <w:ilvl w:val="0"/>
          <w:numId w:val="5"/>
        </w:numPr>
        <w:spacing w:after="0" w:line="240" w:lineRule="auto"/>
        <w:ind w:left="709" w:hanging="283"/>
        <w:jc w:val="both"/>
        <w:rPr>
          <w:rFonts w:ascii="Times New Roman" w:hAnsi="Times New Roman" w:cs="Times New Roman"/>
          <w:noProof w:val="0"/>
        </w:rPr>
      </w:pPr>
      <w:r w:rsidRPr="00713994">
        <w:rPr>
          <w:rFonts w:ascii="Times New Roman" w:hAnsi="Times New Roman" w:cs="Times New Roman"/>
          <w:b/>
          <w:noProof w:val="0"/>
        </w:rPr>
        <w:lastRenderedPageBreak/>
        <w:t>spracúvania účtovných dokladov</w:t>
      </w:r>
      <w:r w:rsidRPr="00713994">
        <w:rPr>
          <w:rFonts w:ascii="Times New Roman" w:hAnsi="Times New Roman" w:cs="Times New Roman"/>
          <w:noProof w:val="0"/>
        </w:rPr>
        <w:t xml:space="preserve"> na základe osobitných právnych predpisov v zmysle čl. 6 ods. 1 písm. c) GDPR najmä: zákon č. 431/2002 Z. z. o účtovníctve v znení neskorších predpisov. Prevádzkovateľ uchováva účtovné a daňové doklady 10 rokov po roku, ktorého sa týkajú. Príjemcom osobných údajov je audítor a sprostredkovateľ s ktorým má prevádzkovateľ uzatvorenú zmluvu o ochrane osobných údajov</w:t>
      </w:r>
    </w:p>
    <w:p w:rsidR="002E2C0B" w:rsidRPr="00713994" w:rsidRDefault="002E2C0B" w:rsidP="002E2C0B">
      <w:pPr>
        <w:jc w:val="both"/>
        <w:rPr>
          <w:sz w:val="22"/>
          <w:szCs w:val="22"/>
        </w:rPr>
      </w:pPr>
    </w:p>
    <w:p w:rsidR="002E2C0B" w:rsidRPr="00713994" w:rsidRDefault="002E2C0B" w:rsidP="002E2C0B">
      <w:pPr>
        <w:pStyle w:val="Odsekzoznamu"/>
        <w:numPr>
          <w:ilvl w:val="0"/>
          <w:numId w:val="5"/>
        </w:numPr>
        <w:spacing w:after="0" w:line="240" w:lineRule="auto"/>
        <w:ind w:left="709" w:hanging="283"/>
        <w:jc w:val="both"/>
        <w:rPr>
          <w:rFonts w:ascii="Times New Roman" w:hAnsi="Times New Roman" w:cs="Times New Roman"/>
          <w:noProof w:val="0"/>
        </w:rPr>
      </w:pPr>
      <w:r w:rsidRPr="00713994">
        <w:rPr>
          <w:rFonts w:ascii="Times New Roman" w:eastAsia="Times New Roman" w:hAnsi="Times New Roman" w:cs="Times New Roman"/>
          <w:b/>
        </w:rPr>
        <w:t xml:space="preserve">monitorovanie priestorov kamerovým systémom z dôvodu ochrany majetku, zdravia a bezpečnosti osôb </w:t>
      </w:r>
      <w:r w:rsidRPr="00713994">
        <w:rPr>
          <w:rFonts w:ascii="Times New Roman" w:eastAsia="Times New Roman" w:hAnsi="Times New Roman" w:cs="Times New Roman"/>
        </w:rPr>
        <w:t>na základe</w:t>
      </w:r>
      <w:r w:rsidRPr="00713994">
        <w:rPr>
          <w:rFonts w:ascii="Times New Roman" w:eastAsia="Times New Roman" w:hAnsi="Times New Roman" w:cs="Times New Roman"/>
          <w:b/>
        </w:rPr>
        <w:t xml:space="preserve"> </w:t>
      </w:r>
      <w:r w:rsidRPr="00713994">
        <w:rPr>
          <w:rFonts w:ascii="Times New Roman" w:hAnsi="Times New Roman" w:cs="Times New Roman"/>
          <w:noProof w:val="0"/>
        </w:rPr>
        <w:t xml:space="preserve">oprávneného záujmu Prevádzkovateľa v zmysle čl. 6 ods. 1 písm. f) GDPR. Oprávneným záujmom Prevádzkovateľa je ochrana </w:t>
      </w:r>
      <w:r w:rsidRPr="00713994">
        <w:rPr>
          <w:rFonts w:ascii="Times New Roman" w:eastAsia="Times New Roman" w:hAnsi="Times New Roman" w:cs="Times New Roman"/>
          <w:noProof w:val="0"/>
          <w:shd w:val="clear" w:color="auto" w:fill="FFFFFF"/>
        </w:rPr>
        <w:t>majetku, zdravia a bezpečnosti osôb</w:t>
      </w:r>
      <w:r w:rsidRPr="00713994">
        <w:rPr>
          <w:rFonts w:ascii="Times New Roman" w:hAnsi="Times New Roman" w:cs="Times New Roman"/>
          <w:noProof w:val="0"/>
        </w:rPr>
        <w:t>. Príjemcom osobných údajov je sprostredkovateľ s ktorým ma prevádzkovateľ uzatvorenú zmluvu o spracúvaní osobných údajov. Kamerové záznamy sú archivované 15 dní.</w:t>
      </w:r>
    </w:p>
    <w:p w:rsidR="002E2C0B" w:rsidRPr="00713994" w:rsidRDefault="002E2C0B" w:rsidP="002E2C0B">
      <w:pPr>
        <w:jc w:val="both"/>
      </w:pPr>
    </w:p>
    <w:p w:rsidR="002E2C0B" w:rsidRPr="00713994" w:rsidRDefault="002E2C0B" w:rsidP="002E2C0B">
      <w:pPr>
        <w:pStyle w:val="Odsekzoznamu"/>
        <w:numPr>
          <w:ilvl w:val="0"/>
          <w:numId w:val="5"/>
        </w:numPr>
        <w:spacing w:after="0" w:line="240" w:lineRule="auto"/>
        <w:ind w:left="709" w:hanging="283"/>
        <w:jc w:val="both"/>
        <w:rPr>
          <w:rFonts w:ascii="Times New Roman" w:hAnsi="Times New Roman" w:cs="Times New Roman"/>
        </w:rPr>
      </w:pPr>
      <w:r w:rsidRPr="00713994">
        <w:rPr>
          <w:rFonts w:ascii="Times New Roman" w:hAnsi="Times New Roman" w:cs="Times New Roman"/>
          <w:b/>
        </w:rPr>
        <w:t xml:space="preserve">vykonávanie jednorazovej evidencie a kontroly osôb vstupujúcich do objektu prevádzkovateľa (kniha návštev) </w:t>
      </w:r>
      <w:r w:rsidRPr="00713994">
        <w:rPr>
          <w:rFonts w:ascii="Times New Roman" w:hAnsi="Times New Roman" w:cs="Times New Roman"/>
        </w:rPr>
        <w:t>na základe</w:t>
      </w:r>
      <w:r w:rsidRPr="00713994">
        <w:rPr>
          <w:rFonts w:ascii="Times New Roman" w:hAnsi="Times New Roman" w:cs="Times New Roman"/>
          <w:b/>
        </w:rPr>
        <w:t xml:space="preserve"> </w:t>
      </w:r>
      <w:r w:rsidRPr="00713994">
        <w:rPr>
          <w:rFonts w:ascii="Times New Roman" w:hAnsi="Times New Roman" w:cs="Times New Roman"/>
        </w:rPr>
        <w:t xml:space="preserve">oprávneného záujmu Prevádzkovateľa v zmysle článku 6 ods. 1. písm. f) GDPR. Oprávneným záujmom Prevádzkovateľa je ochrana života, zdravia a majetku. </w:t>
      </w:r>
      <w:r w:rsidRPr="00713994">
        <w:rPr>
          <w:rFonts w:ascii="Times New Roman" w:hAnsi="Times New Roman" w:cs="Times New Roman"/>
          <w:noProof w:val="0"/>
        </w:rPr>
        <w:t xml:space="preserve">Príjemcom osobných údajov je sprostredkovateľ s ktorým má prevádzkovateľ uzatvorenú zmluvu o spracúvaní osobných údajov. </w:t>
      </w:r>
      <w:r w:rsidRPr="00713994">
        <w:rPr>
          <w:rFonts w:ascii="Times New Roman" w:hAnsi="Times New Roman" w:cs="Times New Roman"/>
        </w:rPr>
        <w:t>Kniha návštev je archivovaná 3 roky.</w:t>
      </w:r>
    </w:p>
    <w:p w:rsidR="002E2C0B" w:rsidRPr="00713994" w:rsidRDefault="002E2C0B" w:rsidP="002E2C0B">
      <w:pPr>
        <w:jc w:val="both"/>
        <w:rPr>
          <w:sz w:val="22"/>
          <w:szCs w:val="22"/>
        </w:rPr>
      </w:pPr>
    </w:p>
    <w:p w:rsidR="002E2C0B" w:rsidRPr="00713994" w:rsidRDefault="002E2C0B" w:rsidP="002E2C0B">
      <w:pPr>
        <w:pStyle w:val="Odsekzoznamu"/>
        <w:numPr>
          <w:ilvl w:val="0"/>
          <w:numId w:val="5"/>
        </w:numPr>
        <w:spacing w:after="0" w:line="240" w:lineRule="auto"/>
        <w:ind w:left="709" w:hanging="283"/>
        <w:jc w:val="both"/>
        <w:rPr>
          <w:rFonts w:ascii="Times New Roman" w:hAnsi="Times New Roman" w:cs="Times New Roman"/>
          <w:b/>
        </w:rPr>
      </w:pPr>
      <w:r w:rsidRPr="00713994">
        <w:rPr>
          <w:rFonts w:ascii="Times New Roman" w:hAnsi="Times New Roman" w:cs="Times New Roman"/>
          <w:b/>
        </w:rPr>
        <w:t xml:space="preserve">správa registratúry </w:t>
      </w:r>
      <w:r w:rsidRPr="00713994">
        <w:rPr>
          <w:rFonts w:ascii="Times New Roman" w:hAnsi="Times New Roman" w:cs="Times New Roman"/>
        </w:rPr>
        <w:t xml:space="preserve">na základe osobitných právnych predpisov v zmysle čl. 6 ods. 1 písm. c) GDPR najmä: zákon č.395/2002 Z.z. o archívoch a registratúrach. Prevádzkovateľ uchováva osobné údaje 5 rokov. </w:t>
      </w:r>
      <w:r w:rsidRPr="00713994">
        <w:rPr>
          <w:rFonts w:ascii="Times New Roman" w:hAnsi="Times New Roman" w:cs="Times New Roman"/>
          <w:noProof w:val="0"/>
        </w:rPr>
        <w:t>Príjemcom osobných údajov je sprostredkovateľ s ktorým má prevádzkovateľ uzatvorenú zmluvu o spracúvaní osobných údajov.</w:t>
      </w:r>
    </w:p>
    <w:p w:rsidR="002E2C0B" w:rsidRPr="00713994" w:rsidRDefault="002E2C0B" w:rsidP="002E2C0B">
      <w:pPr>
        <w:jc w:val="both"/>
        <w:rPr>
          <w:b/>
        </w:rPr>
      </w:pPr>
    </w:p>
    <w:p w:rsidR="002E2C0B" w:rsidRPr="00713994" w:rsidRDefault="002E2C0B" w:rsidP="002E2C0B">
      <w:pPr>
        <w:pStyle w:val="Odsekzoznamu"/>
        <w:numPr>
          <w:ilvl w:val="0"/>
          <w:numId w:val="5"/>
        </w:numPr>
        <w:spacing w:after="0" w:line="240" w:lineRule="auto"/>
        <w:ind w:left="709" w:hanging="283"/>
        <w:jc w:val="both"/>
        <w:rPr>
          <w:rFonts w:ascii="Times New Roman" w:eastAsia="Times New Roman" w:hAnsi="Times New Roman" w:cs="Times New Roman"/>
          <w:noProof w:val="0"/>
        </w:rPr>
      </w:pPr>
      <w:r w:rsidRPr="00713994">
        <w:rPr>
          <w:rFonts w:ascii="Times New Roman" w:hAnsi="Times New Roman" w:cs="Times New Roman"/>
          <w:b/>
          <w:noProof w:val="0"/>
        </w:rPr>
        <w:t>evidencia uchádzačov o zamestnanie</w:t>
      </w:r>
      <w:r w:rsidRPr="00713994">
        <w:rPr>
          <w:rFonts w:ascii="Times New Roman" w:hAnsi="Times New Roman" w:cs="Times New Roman"/>
          <w:noProof w:val="0"/>
        </w:rPr>
        <w:t xml:space="preserve"> (neúspešní kandidáti, žiadosti o prijatie do zamestnania zaslané iniciatívne mimo výberového konania) na základe súhlasu dotknutej osoby v zmysle článku 6 ods. 1. písm. a) GDPR.</w:t>
      </w:r>
    </w:p>
    <w:p w:rsidR="002E2C0B" w:rsidRPr="00713994" w:rsidRDefault="002E2C0B" w:rsidP="002E2C0B">
      <w:pPr>
        <w:pStyle w:val="Odsekzoznamu"/>
        <w:spacing w:after="0" w:line="240" w:lineRule="auto"/>
        <w:ind w:left="709"/>
        <w:jc w:val="both"/>
        <w:rPr>
          <w:rFonts w:ascii="Times New Roman" w:hAnsi="Times New Roman" w:cs="Times New Roman"/>
          <w:noProof w:val="0"/>
        </w:rPr>
      </w:pPr>
    </w:p>
    <w:p w:rsidR="002E2C0B" w:rsidRPr="00713994" w:rsidRDefault="002E2C0B" w:rsidP="002E2C0B">
      <w:pPr>
        <w:pStyle w:val="Odsekzoznamu"/>
        <w:numPr>
          <w:ilvl w:val="0"/>
          <w:numId w:val="5"/>
        </w:numPr>
        <w:spacing w:after="0" w:line="240" w:lineRule="auto"/>
        <w:ind w:left="709" w:hanging="283"/>
        <w:jc w:val="both"/>
        <w:rPr>
          <w:rFonts w:ascii="Times New Roman" w:hAnsi="Times New Roman" w:cs="Times New Roman"/>
          <w:noProof w:val="0"/>
        </w:rPr>
      </w:pPr>
      <w:r w:rsidRPr="00713994">
        <w:rPr>
          <w:rFonts w:ascii="Times New Roman" w:hAnsi="Times New Roman" w:cs="Times New Roman"/>
          <w:b/>
          <w:noProof w:val="0"/>
        </w:rPr>
        <w:t xml:space="preserve">uzatvorenie dobrovoľníckej činnosti vrátane predzmluvných vzťahov </w:t>
      </w:r>
      <w:r w:rsidRPr="00713994">
        <w:rPr>
          <w:rFonts w:ascii="Times New Roman" w:hAnsi="Times New Roman" w:cs="Times New Roman"/>
          <w:noProof w:val="0"/>
        </w:rPr>
        <w:t>na základe</w:t>
      </w:r>
      <w:r w:rsidRPr="00713994">
        <w:rPr>
          <w:rFonts w:ascii="Times New Roman" w:hAnsi="Times New Roman" w:cs="Times New Roman"/>
          <w:b/>
          <w:noProof w:val="0"/>
        </w:rPr>
        <w:t xml:space="preserve"> </w:t>
      </w:r>
      <w:r w:rsidRPr="00713994">
        <w:rPr>
          <w:rFonts w:ascii="Times New Roman" w:hAnsi="Times New Roman" w:cs="Times New Roman"/>
          <w:noProof w:val="0"/>
        </w:rPr>
        <w:t xml:space="preserve">osobitných právnych predpisov v zmysle čl. 6 ods. 1 písm. c) GDPR </w:t>
      </w:r>
      <w:proofErr w:type="spellStart"/>
      <w:r w:rsidRPr="00713994">
        <w:rPr>
          <w:rFonts w:ascii="Times New Roman" w:hAnsi="Times New Roman" w:cs="Times New Roman"/>
          <w:noProof w:val="0"/>
        </w:rPr>
        <w:t>najma</w:t>
      </w:r>
      <w:proofErr w:type="spellEnd"/>
      <w:r w:rsidRPr="00713994">
        <w:rPr>
          <w:rFonts w:ascii="Times New Roman" w:hAnsi="Times New Roman" w:cs="Times New Roman"/>
          <w:noProof w:val="0"/>
        </w:rPr>
        <w:t xml:space="preserve">: </w:t>
      </w:r>
      <w:r w:rsidRPr="00713994">
        <w:rPr>
          <w:rFonts w:ascii="Times New Roman" w:eastAsia="Times New Roman" w:hAnsi="Times New Roman" w:cs="Times New Roman"/>
          <w:noProof w:val="0"/>
        </w:rPr>
        <w:t xml:space="preserve">zákon č. </w:t>
      </w:r>
      <w:r w:rsidRPr="00713994">
        <w:rPr>
          <w:rFonts w:ascii="Times New Roman" w:eastAsia="Times New Roman" w:hAnsi="Times New Roman" w:cs="Times New Roman"/>
          <w:noProof w:val="0"/>
          <w:shd w:val="clear" w:color="auto" w:fill="FFFFFF"/>
        </w:rPr>
        <w:t>406/2011 </w:t>
      </w:r>
      <w:r w:rsidRPr="00713994">
        <w:rPr>
          <w:rStyle w:val="il"/>
          <w:rFonts w:ascii="Times New Roman" w:eastAsia="Times New Roman" w:hAnsi="Times New Roman" w:cs="Times New Roman"/>
          <w:noProof w:val="0"/>
          <w:shd w:val="clear" w:color="auto" w:fill="FFFFFF"/>
        </w:rPr>
        <w:t>Zákon</w:t>
      </w:r>
      <w:r w:rsidRPr="00713994">
        <w:rPr>
          <w:rFonts w:ascii="Times New Roman" w:eastAsia="Times New Roman" w:hAnsi="Times New Roman" w:cs="Times New Roman"/>
          <w:noProof w:val="0"/>
          <w:shd w:val="clear" w:color="auto" w:fill="FFFFFF"/>
        </w:rPr>
        <w:t> </w:t>
      </w:r>
      <w:r w:rsidRPr="00713994">
        <w:rPr>
          <w:rStyle w:val="il"/>
          <w:rFonts w:ascii="Times New Roman" w:eastAsia="Times New Roman" w:hAnsi="Times New Roman" w:cs="Times New Roman"/>
          <w:noProof w:val="0"/>
          <w:shd w:val="clear" w:color="auto" w:fill="FFFFFF"/>
        </w:rPr>
        <w:t>o</w:t>
      </w:r>
      <w:r w:rsidRPr="00713994">
        <w:rPr>
          <w:rFonts w:ascii="Times New Roman" w:eastAsia="Times New Roman" w:hAnsi="Times New Roman" w:cs="Times New Roman"/>
          <w:noProof w:val="0"/>
          <w:shd w:val="clear" w:color="auto" w:fill="FFFFFF"/>
        </w:rPr>
        <w:t> </w:t>
      </w:r>
      <w:r w:rsidRPr="00713994">
        <w:rPr>
          <w:rStyle w:val="il"/>
          <w:rFonts w:ascii="Times New Roman" w:eastAsia="Times New Roman" w:hAnsi="Times New Roman" w:cs="Times New Roman"/>
          <w:noProof w:val="0"/>
          <w:shd w:val="clear" w:color="auto" w:fill="FFFFFF"/>
        </w:rPr>
        <w:t xml:space="preserve">dobrovoľníctve </w:t>
      </w:r>
      <w:proofErr w:type="spellStart"/>
      <w:r w:rsidRPr="00713994">
        <w:rPr>
          <w:rStyle w:val="il"/>
          <w:rFonts w:ascii="Times New Roman" w:eastAsia="Times New Roman" w:hAnsi="Times New Roman" w:cs="Times New Roman"/>
          <w:noProof w:val="0"/>
          <w:shd w:val="clear" w:color="auto" w:fill="FFFFFF"/>
        </w:rPr>
        <w:t>Z.z</w:t>
      </w:r>
      <w:proofErr w:type="spellEnd"/>
      <w:r w:rsidRPr="00713994">
        <w:rPr>
          <w:rStyle w:val="il"/>
          <w:rFonts w:ascii="Times New Roman" w:eastAsia="Times New Roman" w:hAnsi="Times New Roman" w:cs="Times New Roman"/>
          <w:noProof w:val="0"/>
          <w:shd w:val="clear" w:color="auto" w:fill="FFFFFF"/>
        </w:rPr>
        <w:t xml:space="preserve">. a zmluva o vykonaní dobrovoľníckej činnosti v zmysle čl. 6 ods. 1 písm. b) GDPR. </w:t>
      </w:r>
      <w:r w:rsidRPr="00713994">
        <w:rPr>
          <w:rFonts w:ascii="Times New Roman" w:hAnsi="Times New Roman" w:cs="Times New Roman"/>
          <w:noProof w:val="0"/>
        </w:rPr>
        <w:t>Príjemcom osobných údajov je sprostredkovateľ s ktorým ma prevádzkovateľ uzatvorenú zmluvu o spracúvaní osobných údajov. Prevádzkovateľ uchováva osobné údaje 10 rokov.</w:t>
      </w:r>
    </w:p>
    <w:p w:rsidR="002E2C0B" w:rsidRPr="00713994" w:rsidRDefault="002E2C0B" w:rsidP="002E2C0B">
      <w:pPr>
        <w:jc w:val="both"/>
      </w:pPr>
    </w:p>
    <w:p w:rsidR="002E2C0B" w:rsidRDefault="002E2C0B" w:rsidP="002E2C0B">
      <w:pPr>
        <w:pStyle w:val="Odsekzoznamu"/>
        <w:numPr>
          <w:ilvl w:val="0"/>
          <w:numId w:val="3"/>
        </w:numPr>
        <w:spacing w:after="0" w:line="240" w:lineRule="auto"/>
        <w:ind w:left="426" w:hanging="426"/>
        <w:jc w:val="both"/>
        <w:rPr>
          <w:rFonts w:ascii="Times New Roman" w:hAnsi="Times New Roman" w:cs="Times New Roman"/>
          <w:noProof w:val="0"/>
        </w:rPr>
      </w:pPr>
      <w:r w:rsidRPr="00713994">
        <w:rPr>
          <w:rFonts w:ascii="Times New Roman" w:hAnsi="Times New Roman" w:cs="Times New Roman"/>
          <w:noProof w:val="0"/>
        </w:rPr>
        <w:t xml:space="preserve">Vaše osobné údaje budú zálohované, v súlade s retenčnými pravidlami Prevádzkovateľa. Zo zálohových úložísk budú Vaše osobné údaje úplne vymazané hneď, ako to v súlade s pravidlami zálohovania bude možné. Osobné údaje uchovávané na záložných úložiskách slúžia na predchádzanie bezpečnostným incidentom, najmä narušenie dostupnosti údajov v dôsledku bezpečnostného incidentu. Prevádzkovateľ je povinný zabezpečovať zálohovanie údajov v súlade s bezpečnostnými požiadavkami GDPR a zákona č. 18/2018 </w:t>
      </w:r>
      <w:proofErr w:type="spellStart"/>
      <w:r w:rsidRPr="00713994">
        <w:rPr>
          <w:rFonts w:ascii="Times New Roman" w:hAnsi="Times New Roman" w:cs="Times New Roman"/>
          <w:noProof w:val="0"/>
        </w:rPr>
        <w:t>Z.z</w:t>
      </w:r>
      <w:proofErr w:type="spellEnd"/>
      <w:r w:rsidRPr="00713994">
        <w:rPr>
          <w:rFonts w:ascii="Times New Roman" w:hAnsi="Times New Roman" w:cs="Times New Roman"/>
          <w:noProof w:val="0"/>
        </w:rPr>
        <w:t>.</w:t>
      </w:r>
    </w:p>
    <w:p w:rsidR="00713994" w:rsidRPr="00713994" w:rsidRDefault="00713994" w:rsidP="00713994">
      <w:pPr>
        <w:pStyle w:val="Odsekzoznamu"/>
        <w:spacing w:after="0" w:line="240" w:lineRule="auto"/>
        <w:ind w:left="426"/>
        <w:jc w:val="both"/>
        <w:rPr>
          <w:rFonts w:ascii="Times New Roman" w:hAnsi="Times New Roman" w:cs="Times New Roman"/>
          <w:noProof w:val="0"/>
        </w:rPr>
      </w:pPr>
    </w:p>
    <w:p w:rsidR="002E2C0B" w:rsidRDefault="002E2C0B" w:rsidP="002E2C0B">
      <w:pPr>
        <w:pStyle w:val="Odsekzoznamu"/>
        <w:numPr>
          <w:ilvl w:val="0"/>
          <w:numId w:val="3"/>
        </w:numPr>
        <w:spacing w:after="0" w:line="240" w:lineRule="auto"/>
        <w:ind w:left="426" w:hanging="426"/>
        <w:jc w:val="both"/>
        <w:rPr>
          <w:rFonts w:ascii="Times New Roman" w:hAnsi="Times New Roman" w:cs="Times New Roman"/>
          <w:noProof w:val="0"/>
        </w:rPr>
      </w:pPr>
      <w:r w:rsidRPr="00713994">
        <w:rPr>
          <w:rFonts w:ascii="Times New Roman" w:hAnsi="Times New Roman" w:cs="Times New Roman"/>
          <w:noProof w:val="0"/>
        </w:rPr>
        <w:t>Prevádzkovateľ neprenáša ani nezamýšľa prenášať osobné údaje dotknutých osôb do tretích krajín ani medzinárodných organizácii</w:t>
      </w:r>
    </w:p>
    <w:p w:rsidR="00713994" w:rsidRPr="00713994" w:rsidRDefault="00713994" w:rsidP="00713994">
      <w:pPr>
        <w:pStyle w:val="Odsekzoznamu"/>
        <w:rPr>
          <w:rFonts w:ascii="Times New Roman" w:hAnsi="Times New Roman" w:cs="Times New Roman"/>
          <w:noProof w:val="0"/>
        </w:rPr>
      </w:pPr>
    </w:p>
    <w:p w:rsidR="002E2C0B" w:rsidRPr="00713994" w:rsidRDefault="002E2C0B" w:rsidP="002E2C0B">
      <w:pPr>
        <w:pStyle w:val="Odsekzoznamu"/>
        <w:numPr>
          <w:ilvl w:val="0"/>
          <w:numId w:val="3"/>
        </w:numPr>
        <w:spacing w:after="0" w:line="240" w:lineRule="auto"/>
        <w:ind w:left="426" w:hanging="426"/>
        <w:jc w:val="both"/>
        <w:rPr>
          <w:rFonts w:ascii="Times New Roman" w:hAnsi="Times New Roman" w:cs="Times New Roman"/>
          <w:noProof w:val="0"/>
        </w:rPr>
      </w:pPr>
      <w:r w:rsidRPr="00713994">
        <w:rPr>
          <w:rFonts w:ascii="Times New Roman" w:eastAsia="Times New Roman" w:hAnsi="Times New Roman" w:cs="Times New Roman"/>
          <w:noProof w:val="0"/>
        </w:rPr>
        <w:t>Osobné údaje nebudú použité na automatizované individuálne rozhodovanie vrátane profilovania</w:t>
      </w:r>
    </w:p>
    <w:p w:rsidR="00713994" w:rsidRDefault="00713994" w:rsidP="00713994">
      <w:pPr>
        <w:jc w:val="both"/>
      </w:pPr>
    </w:p>
    <w:p w:rsidR="00713994" w:rsidRPr="00713994" w:rsidRDefault="00713994" w:rsidP="00713994">
      <w:pPr>
        <w:jc w:val="both"/>
      </w:pPr>
    </w:p>
    <w:p w:rsidR="002E2C0B" w:rsidRPr="00713994" w:rsidRDefault="002E2C0B" w:rsidP="002E2C0B">
      <w:pPr>
        <w:pStyle w:val="Odsekzoznamu"/>
        <w:numPr>
          <w:ilvl w:val="0"/>
          <w:numId w:val="3"/>
        </w:numPr>
        <w:spacing w:after="0" w:line="240" w:lineRule="auto"/>
        <w:ind w:left="426" w:hanging="426"/>
        <w:jc w:val="both"/>
        <w:rPr>
          <w:rFonts w:ascii="Times New Roman" w:hAnsi="Times New Roman" w:cs="Times New Roman"/>
          <w:noProof w:val="0"/>
        </w:rPr>
      </w:pPr>
      <w:r w:rsidRPr="00713994">
        <w:rPr>
          <w:rFonts w:ascii="Times New Roman" w:hAnsi="Times New Roman" w:cs="Times New Roman"/>
          <w:noProof w:val="0"/>
        </w:rPr>
        <w:lastRenderedPageBreak/>
        <w:t>Prevádzkovateľ uchováva osobné údaje vo forme, ktorá umožňuje identifikáciu dotknutej osoby najneskôr dovtedy, kým je to potrebné na účel, na ktorý sa osobné údaje spracúvajú a po dobu stanovenú Registratúrnym plánom Prevádzkovateľa r</w:t>
      </w:r>
      <w:r w:rsidRPr="00713994">
        <w:rPr>
          <w:rFonts w:ascii="Times New Roman" w:eastAsia="Times New Roman" w:hAnsi="Times New Roman" w:cs="Times New Roman"/>
          <w:noProof w:val="0"/>
        </w:rPr>
        <w:t xml:space="preserve">esp. ak ide o osobné údaje spracúvané na základe Vášho súhlasu, po dobu, na ktorú ste nám udelili svoj súhlas. </w:t>
      </w:r>
    </w:p>
    <w:p w:rsidR="00713994" w:rsidRPr="00713994" w:rsidRDefault="00713994" w:rsidP="00713994">
      <w:pPr>
        <w:pStyle w:val="Odsekzoznamu"/>
        <w:spacing w:after="0" w:line="240" w:lineRule="auto"/>
        <w:ind w:left="426"/>
        <w:jc w:val="both"/>
        <w:rPr>
          <w:rFonts w:ascii="Times New Roman" w:hAnsi="Times New Roman" w:cs="Times New Roman"/>
          <w:noProof w:val="0"/>
        </w:rPr>
      </w:pPr>
    </w:p>
    <w:p w:rsidR="002E2C0B" w:rsidRPr="00713994" w:rsidRDefault="002E2C0B" w:rsidP="002E2C0B">
      <w:pPr>
        <w:pStyle w:val="Odsekzoznamu"/>
        <w:numPr>
          <w:ilvl w:val="0"/>
          <w:numId w:val="3"/>
        </w:numPr>
        <w:spacing w:after="0" w:line="240" w:lineRule="auto"/>
        <w:ind w:left="426" w:hanging="426"/>
        <w:jc w:val="both"/>
        <w:rPr>
          <w:rFonts w:ascii="Times New Roman" w:hAnsi="Times New Roman" w:cs="Times New Roman"/>
          <w:noProof w:val="0"/>
        </w:rPr>
      </w:pPr>
      <w:r w:rsidRPr="00713994">
        <w:rPr>
          <w:rFonts w:ascii="Times New Roman" w:hAnsi="Times New Roman" w:cs="Times New Roman"/>
          <w:noProof w:val="0"/>
        </w:rPr>
        <w:t>Aké máte práva:</w:t>
      </w:r>
    </w:p>
    <w:p w:rsidR="002E2C0B" w:rsidRPr="00713994" w:rsidRDefault="002E2C0B" w:rsidP="002E2C0B">
      <w:pPr>
        <w:pStyle w:val="Odsekzoznamu"/>
        <w:numPr>
          <w:ilvl w:val="0"/>
          <w:numId w:val="4"/>
        </w:numPr>
        <w:spacing w:after="0" w:line="240" w:lineRule="auto"/>
        <w:jc w:val="both"/>
        <w:rPr>
          <w:rFonts w:ascii="Times New Roman" w:eastAsia="Times New Roman" w:hAnsi="Times New Roman" w:cs="Times New Roman"/>
          <w:noProof w:val="0"/>
          <w:sz w:val="24"/>
          <w:szCs w:val="24"/>
        </w:rPr>
      </w:pPr>
      <w:r w:rsidRPr="00713994">
        <w:rPr>
          <w:rFonts w:ascii="Times New Roman" w:hAnsi="Times New Roman" w:cs="Times New Roman"/>
          <w:b/>
          <w:noProof w:val="0"/>
        </w:rPr>
        <w:t>Právo na informácie o spracúvaní osobných údajov a na prístup k osobných údajom</w:t>
      </w:r>
      <w:r w:rsidRPr="00713994">
        <w:rPr>
          <w:rFonts w:ascii="Times New Roman" w:hAnsi="Times New Roman" w:cs="Times New Roman"/>
          <w:noProof w:val="0"/>
        </w:rPr>
        <w:t xml:space="preserve"> - </w:t>
      </w:r>
      <w:r w:rsidRPr="00713994">
        <w:rPr>
          <w:rFonts w:ascii="Times New Roman" w:eastAsia="Times New Roman" w:hAnsi="Times New Roman" w:cs="Times New Roman"/>
          <w:noProof w:val="0"/>
        </w:rPr>
        <w:t>máte právo požadovať od nás potvrdenie o tom, či spracúvame Vaše osobné údaje a ak tomu tak je, máte právo získať prístup k týmto údajom</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noProof w:val="0"/>
        </w:rPr>
      </w:pPr>
      <w:r w:rsidRPr="00713994">
        <w:rPr>
          <w:rFonts w:ascii="Times New Roman" w:hAnsi="Times New Roman" w:cs="Times New Roman"/>
          <w:b/>
          <w:noProof w:val="0"/>
        </w:rPr>
        <w:t>Právo na opravu Vašich údajov</w:t>
      </w:r>
      <w:r w:rsidRPr="00713994">
        <w:rPr>
          <w:rFonts w:ascii="Times New Roman" w:hAnsi="Times New Roman" w:cs="Times New Roman"/>
          <w:noProof w:val="0"/>
        </w:rPr>
        <w:t xml:space="preserve"> – máte právo na opravu svojich nesprávnych, neaktuálnych a neúplných osobných údajov. Neváhajte nás požiadať, aby sme tieto údaje upravili, aktualizovali alebo doplnili</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noProof w:val="0"/>
        </w:rPr>
      </w:pPr>
      <w:r w:rsidRPr="00713994">
        <w:rPr>
          <w:rFonts w:ascii="Times New Roman" w:hAnsi="Times New Roman" w:cs="Times New Roman"/>
          <w:b/>
          <w:noProof w:val="0"/>
        </w:rPr>
        <w:t xml:space="preserve">Právo na výmaz (na zabudnutie) – </w:t>
      </w:r>
      <w:r w:rsidRPr="00713994">
        <w:rPr>
          <w:rFonts w:ascii="Times New Roman" w:hAnsi="Times New Roman" w:cs="Times New Roman"/>
          <w:noProof w:val="0"/>
        </w:rPr>
        <w:t>za určitých okolností máte právo na výmaz svojich údajov, napríklad ak osobné údaje, ktoré sme o Vás získali, už viac nie sú potrebné na naplnenie pôvodného účelu spracúvania. Vaše právo je však potrebné posúdiť z pohľadu všetkých relevantných okolností. Napríklad, môžeme mať právne povinnosti, čo znamená, že nebudeme môcť Vašej žiadosti vyhovieť</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noProof w:val="0"/>
        </w:rPr>
      </w:pPr>
      <w:r w:rsidRPr="00713994">
        <w:rPr>
          <w:rFonts w:ascii="Times New Roman" w:hAnsi="Times New Roman" w:cs="Times New Roman"/>
          <w:b/>
          <w:noProof w:val="0"/>
        </w:rPr>
        <w:t>Právo na obmedzenie spracúvania osobných údajov</w:t>
      </w:r>
      <w:r w:rsidRPr="00713994">
        <w:rPr>
          <w:rFonts w:ascii="Times New Roman" w:hAnsi="Times New Roman" w:cs="Times New Roman"/>
          <w:noProof w:val="0"/>
        </w:rPr>
        <w:t xml:space="preserve"> - </w:t>
      </w:r>
      <w:r w:rsidRPr="00713994">
        <w:rPr>
          <w:rFonts w:ascii="Times New Roman" w:eastAsia="Times New Roman" w:hAnsi="Times New Roman" w:cs="Times New Roman"/>
          <w:noProof w:val="0"/>
        </w:rPr>
        <w:t>za určitých okolností ste oprávnený nás požiadať, aby sme prestali používať Vaše osobné údaje. Ide napríklad o prípady, keď si myslíte, že osobné údaje, ktoré o Vás máme, môžu byť nepresné alebo keď si myslíte, že už Vaše osobné údaje nepotrebujeme využívať.</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noProof w:val="0"/>
        </w:rPr>
      </w:pPr>
      <w:r w:rsidRPr="00713994">
        <w:rPr>
          <w:rFonts w:ascii="Times New Roman" w:hAnsi="Times New Roman" w:cs="Times New Roman"/>
          <w:b/>
          <w:noProof w:val="0"/>
        </w:rPr>
        <w:t>Právo na prenos osobných údajov</w:t>
      </w:r>
      <w:r w:rsidRPr="00713994">
        <w:rPr>
          <w:rFonts w:ascii="Times New Roman" w:hAnsi="Times New Roman" w:cs="Times New Roman"/>
          <w:noProof w:val="0"/>
        </w:rPr>
        <w:t xml:space="preserve"> - </w:t>
      </w:r>
      <w:r w:rsidRPr="00713994">
        <w:rPr>
          <w:rFonts w:ascii="Times New Roman" w:eastAsia="Times New Roman" w:hAnsi="Times New Roman" w:cs="Times New Roman"/>
          <w:noProof w:val="0"/>
        </w:rPr>
        <w:t>za určitých okolností máte právo nás  požiadať o prenos osobných údajov, ktoré ste nám poskytli, na inú tretiu stranu podľa Vášho výberu. Právo na prenosnosť sa však týka len osobných údajov, ktoré sme od Vás získali na základe súhlasu alebo na základe zmluvy, ktorej ste jednou zo zmluvných strán a ak sa spracúvanie vykonáva automatizovanými prostriedkami.</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noProof w:val="0"/>
        </w:rPr>
      </w:pPr>
      <w:r w:rsidRPr="00713994">
        <w:rPr>
          <w:rFonts w:ascii="Times New Roman" w:hAnsi="Times New Roman" w:cs="Times New Roman"/>
          <w:b/>
          <w:noProof w:val="0"/>
        </w:rPr>
        <w:t>Právo namietať</w:t>
      </w:r>
      <w:r w:rsidRPr="00713994">
        <w:rPr>
          <w:rFonts w:ascii="Times New Roman" w:hAnsi="Times New Roman" w:cs="Times New Roman"/>
          <w:noProof w:val="0"/>
        </w:rPr>
        <w:t xml:space="preserve"> – dotknutá osoba má právo kedykoľvek namietať proti spracúvaniu osobných údajov, ktoré je vykonávané na právnom základe oprávnený záujem podľa čl. 6 ods. 1 písm. f) GDPR. Ak sa osobné údaje spracúvajú na účely priameho marketingu, ako dotknutá osoba máte právo kedykoľvek namietať proti spracúvaniu Vašich osobných údajov na účely takéhoto priameho marketingu.</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b/>
          <w:noProof w:val="0"/>
        </w:rPr>
      </w:pPr>
      <w:r w:rsidRPr="00713994">
        <w:rPr>
          <w:rFonts w:ascii="Times New Roman" w:hAnsi="Times New Roman" w:cs="Times New Roman"/>
          <w:b/>
          <w:noProof w:val="0"/>
        </w:rPr>
        <w:t>Právo namietať automatizované rozhodovanie vrátane profilovania</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noProof w:val="0"/>
        </w:rPr>
      </w:pPr>
      <w:r w:rsidRPr="00713994">
        <w:rPr>
          <w:rFonts w:ascii="Times New Roman" w:hAnsi="Times New Roman" w:cs="Times New Roman"/>
          <w:b/>
          <w:noProof w:val="0"/>
        </w:rPr>
        <w:t>Právo súhlas odvolať</w:t>
      </w:r>
      <w:r w:rsidRPr="00713994">
        <w:rPr>
          <w:rFonts w:ascii="Times New Roman" w:hAnsi="Times New Roman" w:cs="Times New Roman"/>
          <w:noProof w:val="0"/>
        </w:rPr>
        <w:t xml:space="preserve"> - ak dotknutá osoba poskytla svoj súhlas so spracovaním jej osobných údajov podľa čl. 6 ods. 1 písm. a) GDPR má právo svoj súhlas kedykoľvek odvolať. Odvolaním súhlasu nie je dotknutá zákonnosť spracúvania osobných údajov dotknutej osoby pred jeho odvolaním.</w:t>
      </w:r>
    </w:p>
    <w:p w:rsidR="002E2C0B" w:rsidRPr="00713994" w:rsidRDefault="002E2C0B" w:rsidP="002E2C0B">
      <w:pPr>
        <w:pStyle w:val="Odsekzoznamu"/>
        <w:numPr>
          <w:ilvl w:val="0"/>
          <w:numId w:val="4"/>
        </w:numPr>
        <w:spacing w:after="0" w:line="240" w:lineRule="auto"/>
        <w:jc w:val="both"/>
        <w:rPr>
          <w:rFonts w:ascii="Times New Roman" w:hAnsi="Times New Roman" w:cs="Times New Roman"/>
          <w:noProof w:val="0"/>
        </w:rPr>
      </w:pPr>
      <w:r w:rsidRPr="00713994">
        <w:rPr>
          <w:rFonts w:ascii="Times New Roman" w:hAnsi="Times New Roman" w:cs="Times New Roman"/>
          <w:b/>
          <w:noProof w:val="0"/>
        </w:rPr>
        <w:t>Právo podať sťažnosť alebo podnet na Úrad na ochranu osobných údajov SR</w:t>
      </w:r>
      <w:r w:rsidRPr="00713994">
        <w:rPr>
          <w:rFonts w:ascii="Times New Roman" w:hAnsi="Times New Roman" w:cs="Times New Roman"/>
          <w:noProof w:val="0"/>
        </w:rPr>
        <w:t xml:space="preserve"> - </w:t>
      </w:r>
      <w:r w:rsidRPr="00713994">
        <w:rPr>
          <w:rFonts w:ascii="Times New Roman" w:eastAsia="Times New Roman" w:hAnsi="Times New Roman" w:cs="Times New Roman"/>
          <w:noProof w:val="0"/>
        </w:rPr>
        <w:t>pokiaľ sa domnievate, že došlo k porušeniu Vašich práv k osobným údajom alebo k porušeniu podmienok spracúvania Vašich údajov, máte právo obrátiť sa so sťažnosťou na dozorný orgán: Úrad na ochranu osobných údajov SR, Hraničná 12, 820 07 Bratislava 27</w:t>
      </w:r>
    </w:p>
    <w:p w:rsidR="002E2C0B" w:rsidRPr="00713994" w:rsidRDefault="002E2C0B" w:rsidP="002E2C0B">
      <w:pPr>
        <w:jc w:val="both"/>
        <w:rPr>
          <w:rFonts w:eastAsia="Times New Roman"/>
          <w:sz w:val="22"/>
          <w:szCs w:val="22"/>
        </w:rPr>
      </w:pPr>
    </w:p>
    <w:p w:rsidR="002E2C0B" w:rsidRPr="00713994" w:rsidRDefault="002E2C0B" w:rsidP="002E2C0B">
      <w:pPr>
        <w:jc w:val="both"/>
        <w:rPr>
          <w:rFonts w:eastAsia="Times New Roman"/>
          <w:sz w:val="22"/>
          <w:szCs w:val="22"/>
        </w:rPr>
      </w:pPr>
    </w:p>
    <w:p w:rsidR="002E2C0B" w:rsidRPr="00713994" w:rsidRDefault="002E2C0B" w:rsidP="002E2C0B">
      <w:pPr>
        <w:jc w:val="both"/>
        <w:rPr>
          <w:b/>
          <w:sz w:val="22"/>
          <w:szCs w:val="22"/>
        </w:rPr>
      </w:pPr>
      <w:r w:rsidRPr="00713994">
        <w:rPr>
          <w:b/>
          <w:sz w:val="22"/>
          <w:szCs w:val="22"/>
        </w:rPr>
        <w:t>Dotknutá osoba sa môže so svojimi otázkami a požiadavkami týkajúcimi sa spracúvania jej osobných údajov a uplatňovania jej práv obrátiť na Prevádzkovateľa.</w:t>
      </w:r>
    </w:p>
    <w:p w:rsidR="002E2C0B" w:rsidRPr="00713994" w:rsidRDefault="002E2C0B" w:rsidP="002E2C0B">
      <w:pPr>
        <w:jc w:val="both"/>
        <w:rPr>
          <w:b/>
          <w:sz w:val="22"/>
          <w:szCs w:val="22"/>
        </w:rPr>
      </w:pPr>
    </w:p>
    <w:p w:rsidR="002E2C0B" w:rsidRPr="00713994" w:rsidRDefault="002E2C0B" w:rsidP="002E2C0B">
      <w:pPr>
        <w:jc w:val="both"/>
        <w:rPr>
          <w:sz w:val="22"/>
          <w:szCs w:val="22"/>
        </w:rPr>
      </w:pPr>
      <w:r w:rsidRPr="00713994">
        <w:rPr>
          <w:sz w:val="22"/>
          <w:szCs w:val="22"/>
        </w:rPr>
        <w:t>Prevádzkovateľ Vám ako dotknutej osobe týmto poskytol informácie týkajúce sa spracúvania Vašich osobných údajov a poučil Vás o Vašich právach vzťahujúcich sa k ochrane Vašich osobných údajov v rozsahu stanovenom príslušnými právnymi predpismi.</w:t>
      </w:r>
    </w:p>
    <w:p w:rsidR="002E2C0B" w:rsidRPr="00713994" w:rsidRDefault="002E2C0B" w:rsidP="002E2C0B">
      <w:pPr>
        <w:jc w:val="both"/>
        <w:rPr>
          <w:sz w:val="22"/>
          <w:szCs w:val="22"/>
        </w:rPr>
      </w:pPr>
    </w:p>
    <w:p w:rsidR="00AF0D80" w:rsidRPr="00713994" w:rsidRDefault="002E2C0B" w:rsidP="002E2C0B">
      <w:pPr>
        <w:jc w:val="both"/>
        <w:rPr>
          <w:sz w:val="22"/>
          <w:szCs w:val="22"/>
        </w:rPr>
      </w:pPr>
      <w:r w:rsidRPr="00713994">
        <w:rPr>
          <w:sz w:val="22"/>
          <w:szCs w:val="22"/>
        </w:rPr>
        <w:t>Prevádzkovateľ je oprávnený meniť, dopĺňať, aktualizovať túto informáciu pre dotknuté osoby.</w:t>
      </w:r>
    </w:p>
    <w:sectPr w:rsidR="00AF0D80" w:rsidRPr="0071399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15E8" w:rsidRDefault="006115E8" w:rsidP="002E2C0B">
      <w:r>
        <w:separator/>
      </w:r>
    </w:p>
  </w:endnote>
  <w:endnote w:type="continuationSeparator" w:id="0">
    <w:p w:rsidR="006115E8" w:rsidRDefault="006115E8" w:rsidP="002E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3994" w:rsidRDefault="00713994" w:rsidP="00713994">
    <w:pPr>
      <w:pStyle w:val="Pta"/>
      <w:pBdr>
        <w:bottom w:val="single" w:sz="4" w:space="1" w:color="auto"/>
      </w:pBdr>
      <w:jc w:val="both"/>
      <w:rPr>
        <w:sz w:val="20"/>
        <w:szCs w:val="20"/>
      </w:rPr>
    </w:pPr>
  </w:p>
  <w:p w:rsidR="00713994" w:rsidRDefault="00713994" w:rsidP="00713994">
    <w:pPr>
      <w:pStyle w:val="Pta"/>
      <w:jc w:val="both"/>
      <w:rPr>
        <w:sz w:val="20"/>
        <w:szCs w:val="20"/>
      </w:rPr>
    </w:pPr>
  </w:p>
  <w:p w:rsidR="00713994" w:rsidRPr="007E3156" w:rsidRDefault="00713994" w:rsidP="00713994">
    <w:pPr>
      <w:pStyle w:val="Pta"/>
      <w:jc w:val="both"/>
      <w:rPr>
        <w:sz w:val="20"/>
        <w:szCs w:val="20"/>
      </w:rPr>
    </w:pPr>
    <w:r>
      <w:rPr>
        <w:sz w:val="20"/>
        <w:szCs w:val="20"/>
      </w:rPr>
      <w:t xml:space="preserve">   </w:t>
    </w:r>
    <w:r w:rsidRPr="007E3156">
      <w:rPr>
        <w:sz w:val="20"/>
        <w:szCs w:val="20"/>
      </w:rPr>
      <w:t>Telefón</w:t>
    </w:r>
    <w:r>
      <w:rPr>
        <w:sz w:val="20"/>
        <w:szCs w:val="20"/>
      </w:rPr>
      <w:t xml:space="preserve"> : </w:t>
    </w:r>
    <w:r w:rsidRPr="007E3156">
      <w:rPr>
        <w:sz w:val="20"/>
        <w:szCs w:val="20"/>
      </w:rPr>
      <w:t xml:space="preserve">                      </w:t>
    </w:r>
    <w:r>
      <w:rPr>
        <w:sz w:val="20"/>
        <w:szCs w:val="20"/>
      </w:rPr>
      <w:t xml:space="preserve">                                    </w:t>
    </w:r>
    <w:r w:rsidRPr="007E3156">
      <w:rPr>
        <w:sz w:val="20"/>
        <w:szCs w:val="20"/>
      </w:rPr>
      <w:t>IČO</w:t>
    </w:r>
    <w:r>
      <w:rPr>
        <w:sz w:val="20"/>
        <w:szCs w:val="20"/>
      </w:rPr>
      <w:t xml:space="preserve"> :                                                         E-mail:</w:t>
    </w:r>
  </w:p>
  <w:p w:rsidR="00713994" w:rsidRPr="007E3156" w:rsidRDefault="00713994" w:rsidP="00713994">
    <w:pPr>
      <w:pStyle w:val="Pta"/>
      <w:jc w:val="both"/>
      <w:rPr>
        <w:sz w:val="20"/>
        <w:szCs w:val="20"/>
      </w:rPr>
    </w:pPr>
    <w:r>
      <w:rPr>
        <w:sz w:val="20"/>
        <w:szCs w:val="20"/>
      </w:rPr>
      <w:t xml:space="preserve">   </w:t>
    </w:r>
    <w:r w:rsidRPr="007E3156">
      <w:rPr>
        <w:sz w:val="20"/>
        <w:szCs w:val="20"/>
      </w:rPr>
      <w:t xml:space="preserve">00421 </w:t>
    </w:r>
    <w:r>
      <w:rPr>
        <w:sz w:val="20"/>
        <w:szCs w:val="20"/>
      </w:rPr>
      <w:t>903 6</w:t>
    </w:r>
    <w:r w:rsidRPr="007E3156">
      <w:rPr>
        <w:sz w:val="20"/>
        <w:szCs w:val="20"/>
      </w:rPr>
      <w:t>7</w:t>
    </w:r>
    <w:r>
      <w:rPr>
        <w:sz w:val="20"/>
        <w:szCs w:val="20"/>
      </w:rPr>
      <w:t xml:space="preserve">1 125                                          </w:t>
    </w:r>
    <w:r w:rsidRPr="007E3156">
      <w:rPr>
        <w:sz w:val="20"/>
        <w:szCs w:val="20"/>
      </w:rPr>
      <w:t>4</w:t>
    </w:r>
    <w:r>
      <w:rPr>
        <w:sz w:val="20"/>
        <w:szCs w:val="20"/>
      </w:rPr>
      <w:t>5740704                                                  darpokoja@gmail.com</w:t>
    </w:r>
  </w:p>
  <w:p w:rsidR="00713994" w:rsidRPr="007E3156" w:rsidRDefault="00713994" w:rsidP="00713994">
    <w:pPr>
      <w:pStyle w:val="Pta"/>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15E8" w:rsidRDefault="006115E8" w:rsidP="002E2C0B">
      <w:bookmarkStart w:id="0" w:name="_Hlk46140659"/>
      <w:bookmarkEnd w:id="0"/>
      <w:r>
        <w:separator/>
      </w:r>
    </w:p>
  </w:footnote>
  <w:footnote w:type="continuationSeparator" w:id="0">
    <w:p w:rsidR="006115E8" w:rsidRDefault="006115E8" w:rsidP="002E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3994" w:rsidRPr="00713994" w:rsidRDefault="00713994" w:rsidP="00713994">
    <w:pPr>
      <w:pStyle w:val="Bezriadkovania"/>
      <w:ind w:left="708" w:hanging="708"/>
      <w:jc w:val="center"/>
      <w:rPr>
        <w:b/>
      </w:rPr>
    </w:pPr>
    <w:r w:rsidRPr="00713994">
      <w:rPr>
        <w:b/>
      </w:rPr>
      <w:t xml:space="preserve">Dar pokoja n. o., </w:t>
    </w:r>
    <w:r w:rsidRPr="00713994">
      <w:t>nezisková organizácia</w:t>
    </w:r>
  </w:p>
  <w:p w:rsidR="00713994" w:rsidRPr="00713994" w:rsidRDefault="00713994" w:rsidP="00713994">
    <w:pPr>
      <w:pStyle w:val="Bezriadkovania"/>
      <w:ind w:left="708" w:hanging="708"/>
      <w:jc w:val="center"/>
      <w:rPr>
        <w:bCs/>
      </w:rPr>
    </w:pPr>
    <w:r w:rsidRPr="00713994">
      <w:rPr>
        <w:bCs/>
      </w:rPr>
      <w:t>Volgogradská 18, 080 01 Prešov</w:t>
    </w:r>
  </w:p>
  <w:p w:rsidR="00713994" w:rsidRPr="00713994" w:rsidRDefault="00713994" w:rsidP="00713994">
    <w:pPr>
      <w:jc w:val="center"/>
      <w:rPr>
        <w:b/>
        <w:bCs/>
        <w:caps/>
      </w:rPr>
    </w:pPr>
    <w:r w:rsidRPr="00713994">
      <w:rPr>
        <w:b/>
        <w:bCs/>
        <w:caps/>
      </w:rPr>
      <w:t>___________________________________________________________________________</w:t>
    </w:r>
  </w:p>
  <w:p w:rsidR="00713994" w:rsidRDefault="00713994" w:rsidP="00713994">
    <w:pPr>
      <w:jc w:val="center"/>
      <w:rPr>
        <w:b/>
        <w:bCs/>
        <w:caps/>
      </w:rPr>
    </w:pPr>
  </w:p>
  <w:p w:rsidR="002E2C0B" w:rsidRDefault="002E2C0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CEC"/>
    <w:multiLevelType w:val="hybridMultilevel"/>
    <w:tmpl w:val="18F607D4"/>
    <w:lvl w:ilvl="0" w:tplc="2A9E3A94">
      <w:start w:val="1"/>
      <w:numFmt w:val="bullet"/>
      <w:lvlText w:val="-"/>
      <w:lvlJc w:val="left"/>
      <w:pPr>
        <w:ind w:left="1146" w:hanging="360"/>
      </w:pPr>
      <w:rPr>
        <w:rFonts w:ascii="Times New Roman" w:hAnsi="Times New Roman" w:cs="Times New Roman"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15:restartNumberingAfterBreak="0">
    <w:nsid w:val="06232BEB"/>
    <w:multiLevelType w:val="hybridMultilevel"/>
    <w:tmpl w:val="0F42A9F0"/>
    <w:lvl w:ilvl="0" w:tplc="F85213DA">
      <w:start w:val="1"/>
      <w:numFmt w:val="lowerLetter"/>
      <w:lvlText w:val="%1)"/>
      <w:lvlJc w:val="left"/>
      <w:pPr>
        <w:ind w:left="1146" w:hanging="360"/>
      </w:pPr>
      <w:rPr>
        <w:b w:val="0"/>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2" w15:restartNumberingAfterBreak="0">
    <w:nsid w:val="66F346DD"/>
    <w:multiLevelType w:val="hybridMultilevel"/>
    <w:tmpl w:val="E6DE6F48"/>
    <w:lvl w:ilvl="0" w:tplc="8358623E">
      <w:start w:val="4"/>
      <w:numFmt w:val="decimal"/>
      <w:lvlText w:val="%1."/>
      <w:lvlJc w:val="left"/>
      <w:pPr>
        <w:ind w:left="1146" w:hanging="360"/>
      </w:pPr>
      <w:rPr>
        <w:rFonts w:hint="default"/>
        <w:b w:val="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4F35DEC"/>
    <w:multiLevelType w:val="hybridMultilevel"/>
    <w:tmpl w:val="9E14E99A"/>
    <w:lvl w:ilvl="0" w:tplc="544C419E">
      <w:start w:val="1"/>
      <w:numFmt w:val="decimal"/>
      <w:lvlText w:val="%1."/>
      <w:lvlJc w:val="left"/>
      <w:pPr>
        <w:ind w:left="720" w:hanging="360"/>
      </w:pPr>
      <w:rPr>
        <w:rFonts w:ascii="Arial" w:eastAsia="Times New Roman" w:hAnsi="Arial" w:cs="Arial" w:hint="default"/>
        <w:b w:val="0"/>
        <w:color w:val="00206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79755664"/>
    <w:multiLevelType w:val="multilevel"/>
    <w:tmpl w:val="D480D982"/>
    <w:lvl w:ilvl="0">
      <w:start w:val="1"/>
      <w:numFmt w:val="decimal"/>
      <w:pStyle w:val="Nadpis1Lucie"/>
      <w:lvlText w:val="%1."/>
      <w:lvlJc w:val="left"/>
      <w:pPr>
        <w:ind w:left="360" w:hanging="360"/>
      </w:pPr>
      <w:rPr>
        <w:rFonts w:hint="default"/>
        <w:b/>
        <w:i w:val="0"/>
        <w:lang w:val="sk-SK"/>
      </w:rPr>
    </w:lvl>
    <w:lvl w:ilvl="1">
      <w:start w:val="1"/>
      <w:numFmt w:val="decimal"/>
      <w:isLgl/>
      <w:lvlText w:val="%1.%2."/>
      <w:lvlJc w:val="left"/>
      <w:pPr>
        <w:ind w:left="720" w:hanging="720"/>
      </w:pPr>
      <w:rPr>
        <w:rFonts w:hint="default"/>
        <w:b/>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2C0B"/>
    <w:rsid w:val="002E2C0B"/>
    <w:rsid w:val="006115E8"/>
    <w:rsid w:val="00713994"/>
    <w:rsid w:val="0095649D"/>
    <w:rsid w:val="009C44F6"/>
    <w:rsid w:val="00AF0D80"/>
    <w:rsid w:val="00F54E2F"/>
    <w:rsid w:val="00F86D7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9D408"/>
  <w15:docId w15:val="{BE60C4FB-B953-4534-9792-E2AD9303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2C0B"/>
    <w:pPr>
      <w:spacing w:after="0" w:line="240" w:lineRule="auto"/>
    </w:pPr>
    <w:rPr>
      <w:rFonts w:ascii="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adpis1Lucie">
    <w:name w:val="Nadpis 1 (Lucie)"/>
    <w:basedOn w:val="Odsekzoznamu"/>
    <w:qFormat/>
    <w:rsid w:val="002E2C0B"/>
    <w:pPr>
      <w:numPr>
        <w:numId w:val="1"/>
      </w:numPr>
      <w:spacing w:after="0" w:line="240" w:lineRule="auto"/>
      <w:ind w:left="720"/>
      <w:outlineLvl w:val="0"/>
    </w:pPr>
    <w:rPr>
      <w:rFonts w:ascii="Arial" w:hAnsi="Arial" w:cs="Arial"/>
      <w:b/>
      <w:color w:val="000000" w:themeColor="text1"/>
      <w:lang w:val="cs-CZ"/>
    </w:rPr>
  </w:style>
  <w:style w:type="paragraph" w:styleId="Odsekzoznamu">
    <w:name w:val="List Paragraph"/>
    <w:basedOn w:val="Normlny"/>
    <w:uiPriority w:val="34"/>
    <w:qFormat/>
    <w:rsid w:val="002E2C0B"/>
    <w:pPr>
      <w:spacing w:after="160" w:line="259" w:lineRule="auto"/>
      <w:ind w:left="720"/>
      <w:contextualSpacing/>
    </w:pPr>
    <w:rPr>
      <w:rFonts w:asciiTheme="minorHAnsi" w:hAnsiTheme="minorHAnsi" w:cstheme="minorBidi"/>
      <w:noProof/>
      <w:sz w:val="22"/>
      <w:szCs w:val="22"/>
      <w:lang w:eastAsia="en-US"/>
    </w:rPr>
  </w:style>
  <w:style w:type="character" w:customStyle="1" w:styleId="il">
    <w:name w:val="il"/>
    <w:basedOn w:val="Predvolenpsmoodseku"/>
    <w:rsid w:val="002E2C0B"/>
  </w:style>
  <w:style w:type="paragraph" w:styleId="Hlavika">
    <w:name w:val="header"/>
    <w:basedOn w:val="Normlny"/>
    <w:link w:val="HlavikaChar"/>
    <w:uiPriority w:val="99"/>
    <w:unhideWhenUsed/>
    <w:rsid w:val="002E2C0B"/>
    <w:pPr>
      <w:tabs>
        <w:tab w:val="center" w:pos="4536"/>
        <w:tab w:val="right" w:pos="9072"/>
      </w:tabs>
    </w:pPr>
  </w:style>
  <w:style w:type="character" w:customStyle="1" w:styleId="HlavikaChar">
    <w:name w:val="Hlavička Char"/>
    <w:basedOn w:val="Predvolenpsmoodseku"/>
    <w:link w:val="Hlavika"/>
    <w:uiPriority w:val="99"/>
    <w:rsid w:val="002E2C0B"/>
    <w:rPr>
      <w:rFonts w:ascii="Times New Roman" w:hAnsi="Times New Roman" w:cs="Times New Roman"/>
      <w:sz w:val="24"/>
      <w:szCs w:val="24"/>
      <w:lang w:eastAsia="sk-SK"/>
    </w:rPr>
  </w:style>
  <w:style w:type="paragraph" w:styleId="Pta">
    <w:name w:val="footer"/>
    <w:basedOn w:val="Normlny"/>
    <w:link w:val="PtaChar"/>
    <w:uiPriority w:val="99"/>
    <w:unhideWhenUsed/>
    <w:rsid w:val="002E2C0B"/>
    <w:pPr>
      <w:tabs>
        <w:tab w:val="center" w:pos="4536"/>
        <w:tab w:val="right" w:pos="9072"/>
      </w:tabs>
    </w:pPr>
  </w:style>
  <w:style w:type="character" w:customStyle="1" w:styleId="PtaChar">
    <w:name w:val="Päta Char"/>
    <w:basedOn w:val="Predvolenpsmoodseku"/>
    <w:link w:val="Pta"/>
    <w:uiPriority w:val="99"/>
    <w:rsid w:val="002E2C0B"/>
    <w:rPr>
      <w:rFonts w:ascii="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2E2C0B"/>
    <w:rPr>
      <w:rFonts w:ascii="Tahoma" w:hAnsi="Tahoma" w:cs="Tahoma"/>
      <w:sz w:val="16"/>
      <w:szCs w:val="16"/>
    </w:rPr>
  </w:style>
  <w:style w:type="character" w:customStyle="1" w:styleId="TextbublinyChar">
    <w:name w:val="Text bubliny Char"/>
    <w:basedOn w:val="Predvolenpsmoodseku"/>
    <w:link w:val="Textbubliny"/>
    <w:uiPriority w:val="99"/>
    <w:semiHidden/>
    <w:rsid w:val="002E2C0B"/>
    <w:rPr>
      <w:rFonts w:ascii="Tahoma" w:hAnsi="Tahoma" w:cs="Tahoma"/>
      <w:sz w:val="16"/>
      <w:szCs w:val="16"/>
      <w:lang w:eastAsia="sk-SK"/>
    </w:rPr>
  </w:style>
  <w:style w:type="paragraph" w:styleId="Bezriadkovania">
    <w:name w:val="No Spacing"/>
    <w:uiPriority w:val="1"/>
    <w:qFormat/>
    <w:rsid w:val="00713994"/>
    <w:pPr>
      <w:suppressAutoHyphens/>
      <w:spacing w:after="0" w:line="240" w:lineRule="auto"/>
    </w:pPr>
    <w:rPr>
      <w:rFonts w:ascii="Times New Roman" w:eastAsia="Times New Roman" w:hAnsi="Times New Roman" w:cs="Times New Roman"/>
      <w:sz w:val="24"/>
      <w:szCs w:val="24"/>
      <w:lang w:eastAsia="ar-SA"/>
    </w:rPr>
  </w:style>
  <w:style w:type="character" w:styleId="Hypertextovprepojenie">
    <w:name w:val="Hyperlink"/>
    <w:basedOn w:val="Predvolenpsmoodseku"/>
    <w:uiPriority w:val="99"/>
    <w:unhideWhenUsed/>
    <w:rsid w:val="00F86D74"/>
    <w:rPr>
      <w:color w:val="0000FF" w:themeColor="hyperlink"/>
      <w:u w:val="single"/>
    </w:rPr>
  </w:style>
  <w:style w:type="character" w:styleId="Nevyrieenzmienka">
    <w:name w:val="Unresolved Mention"/>
    <w:basedOn w:val="Predvolenpsmoodseku"/>
    <w:uiPriority w:val="99"/>
    <w:semiHidden/>
    <w:unhideWhenUsed/>
    <w:rsid w:val="00F86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pokoj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37F3-3402-4343-A910-CDC890DC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1325</Words>
  <Characters>7824</Characters>
  <Application>Microsoft Office Word</Application>
  <DocSecurity>0</DocSecurity>
  <Lines>65</Lines>
  <Paragraphs>18</Paragraphs>
  <ScaleCrop>false</ScaleCrop>
  <HeadingPairs>
    <vt:vector size="2" baseType="variant">
      <vt:variant>
        <vt:lpstr>Názov</vt:lpstr>
      </vt:variant>
      <vt:variant>
        <vt:i4>1</vt:i4>
      </vt:variant>
    </vt:vector>
  </HeadingPairs>
  <TitlesOfParts>
    <vt:vector size="1" baseType="lpstr">
      <vt:lpstr/>
    </vt:vector>
  </TitlesOfParts>
  <Company>Hewlett-Packard Company</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admin</cp:lastModifiedBy>
  <cp:revision>3</cp:revision>
  <dcterms:created xsi:type="dcterms:W3CDTF">2019-03-27T12:26:00Z</dcterms:created>
  <dcterms:modified xsi:type="dcterms:W3CDTF">2020-07-27T07:28:00Z</dcterms:modified>
</cp:coreProperties>
</file>