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0467608C" w:rsidR="00912F1A" w:rsidRPr="006C19FB" w:rsidRDefault="00AF395F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 xml:space="preserve">enizara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E82B45">
        <w:rPr>
          <w:rFonts w:asciiTheme="minorEastAsia" w:hAnsiTheme="minorEastAsia" w:hint="eastAsia"/>
        </w:rPr>
        <w:t xml:space="preserve"> ver.0.1.1</w:t>
      </w:r>
    </w:p>
    <w:p w14:paraId="58FCD2B1" w14:textId="3931B3EC" w:rsidR="00AF395F" w:rsidRPr="006C19FB" w:rsidRDefault="00521115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055CA1">
      <w:pPr>
        <w:wordWrap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78057083" w:rsidR="00914ECA" w:rsidRPr="006C19FB" w:rsidRDefault="00914ECA" w:rsidP="00AF395F">
      <w:pPr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平成30年</w:t>
      </w:r>
      <w:r w:rsidR="009C101F">
        <w:rPr>
          <w:rFonts w:asciiTheme="minorEastAsia" w:hAnsiTheme="minorEastAsia"/>
        </w:rPr>
        <w:t>10</w:t>
      </w:r>
      <w:r w:rsidRPr="006C19FB">
        <w:rPr>
          <w:rFonts w:asciiTheme="minorEastAsia" w:hAnsiTheme="minorEastAsia" w:hint="eastAsia"/>
        </w:rPr>
        <w:t>月</w:t>
      </w:r>
      <w:r w:rsidR="00E82B45">
        <w:rPr>
          <w:rFonts w:asciiTheme="minorEastAsia" w:hAnsiTheme="minorEastAsia"/>
        </w:rPr>
        <w:t>7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r w:rsidRPr="006C19FB">
        <w:rPr>
          <w:rFonts w:asciiTheme="minorEastAsia" w:hAnsiTheme="minorEastAsia"/>
        </w:rPr>
        <w:t>Benizara</w:t>
      </w:r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9C101F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9C101F">
        <w:rPr>
          <w:rFonts w:asciiTheme="minorEastAsia" w:hAnsiTheme="minorEastAsia" w:hint="eastAsia"/>
        </w:rPr>
        <w:t>Benizaraは、AutoHotKeyのスクリプトを実行ファイル化したものです。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1A139293" w14:textId="5117577B" w:rsidR="00CE5B38" w:rsidRPr="006C19FB" w:rsidRDefault="00CE5B38" w:rsidP="00CE5B38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</w:t>
      </w:r>
      <w:r w:rsidR="001224BE" w:rsidRPr="006C19FB">
        <w:rPr>
          <w:rFonts w:asciiTheme="minorEastAsia" w:hAnsiTheme="minorEastAsia" w:hint="eastAsia"/>
        </w:rPr>
        <w:t>に実装された</w:t>
      </w:r>
      <w:r w:rsidRPr="006C19FB">
        <w:rPr>
          <w:rFonts w:asciiTheme="minorEastAsia" w:hAnsiTheme="minorEastAsia" w:hint="eastAsia"/>
        </w:rPr>
        <w:t>「零遅延モード」を</w:t>
      </w:r>
      <w:r w:rsidR="001224BE" w:rsidRPr="006C19FB">
        <w:rPr>
          <w:rFonts w:asciiTheme="minorEastAsia" w:hAnsiTheme="minorEastAsia" w:hint="eastAsia"/>
        </w:rPr>
        <w:t>、当該ソフトにも</w:t>
      </w:r>
      <w:r w:rsidRPr="006C19FB">
        <w:rPr>
          <w:rFonts w:asciiTheme="minorEastAsia" w:hAnsiTheme="minorEastAsia" w:hint="eastAsia"/>
        </w:rPr>
        <w:t>実装しました。</w:t>
      </w:r>
      <w:r w:rsidR="001224BE" w:rsidRPr="006C19FB">
        <w:rPr>
          <w:rFonts w:asciiTheme="minorEastAsia" w:hAnsiTheme="minorEastAsia" w:hint="eastAsia"/>
        </w:rPr>
        <w:t>零遅延モードとは、</w:t>
      </w:r>
      <w:r w:rsidRPr="006C19FB">
        <w:rPr>
          <w:rFonts w:asciiTheme="minorEastAsia" w:hAnsiTheme="minorEastAsia" w:hint="eastAsia"/>
        </w:rPr>
        <w:t>親指シフト時の表示遅延をゼロにして、高速打鍵を可能と</w:t>
      </w:r>
      <w:r w:rsidR="001224BE" w:rsidRPr="006C19FB">
        <w:rPr>
          <w:rFonts w:asciiTheme="minorEastAsia" w:hAnsiTheme="minorEastAsia" w:hint="eastAsia"/>
        </w:rPr>
        <w:t>するモードです。</w:t>
      </w:r>
    </w:p>
    <w:p w14:paraId="24ACFC39" w14:textId="1887B943" w:rsidR="00CE5B38" w:rsidRPr="006C19FB" w:rsidRDefault="00CE5B38" w:rsidP="00CE5B38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</w:p>
    <w:p w14:paraId="3E6FAB9C" w14:textId="41DF4442" w:rsidR="00CE5B38" w:rsidRPr="006C19FB" w:rsidRDefault="00CE5B38" w:rsidP="00CE5B38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・機能キーの切り替え、単独打鍵の有効・無効の切り替え、キーリピートの有無の切り替えは未だ実装していません。</w:t>
      </w:r>
    </w:p>
    <w:p w14:paraId="7F4B4360" w14:textId="5CAD42FA" w:rsidR="00CE5B38" w:rsidRPr="006C19FB" w:rsidRDefault="00CE5B38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Benizara（紅皿）はフリーソフトウエアであり、IME.ahk, Path.ahkを除く各ソースコードはMITライセンスの下で再利用可能です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なお、Benizaraのソースコードのうち、IME.ahk, Path.ahk は、eamatさまが作成されたライブラリです。</w:t>
      </w:r>
    </w:p>
    <w:p w14:paraId="498FB2A1" w14:textId="377FA08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6E43A230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Windows7とWindows10で動作確認していますが、NT系のWindowsならば、どの環境でも動作する筈です。IMEは、Atok11とMS-IMEで動作確認しています。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702E6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2B9445B6" w14:textId="1F1F658C" w:rsidR="00AF395F" w:rsidRPr="006C19FB" w:rsidRDefault="00AF395F" w:rsidP="00AF395F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（１）</w:t>
      </w:r>
      <w:r w:rsidR="00702E62">
        <w:rPr>
          <w:rFonts w:asciiTheme="minorEastAsia" w:hAnsiTheme="minorEastAsia"/>
        </w:rPr>
        <w:t>Benizara_01</w:t>
      </w:r>
      <w:r w:rsidR="00702E62">
        <w:rPr>
          <w:rFonts w:asciiTheme="minorEastAsia" w:hAnsiTheme="minorEastAsia" w:hint="eastAsia"/>
        </w:rPr>
        <w:t>1</w:t>
      </w:r>
      <w:r w:rsidRPr="006C19FB">
        <w:rPr>
          <w:rFonts w:asciiTheme="minorEastAsia" w:hAnsiTheme="minorEastAsia"/>
        </w:rPr>
        <w:t>.zip</w:t>
      </w:r>
      <w:r w:rsidRPr="006C19FB">
        <w:rPr>
          <w:rFonts w:asciiTheme="minorEastAsia" w:hAnsiTheme="minorEastAsia" w:hint="eastAsia"/>
        </w:rPr>
        <w:t>を所望のパスに解凍してください。</w:t>
      </w:r>
    </w:p>
    <w:p w14:paraId="601DC083" w14:textId="504CBCBE" w:rsidR="00AF395F" w:rsidRPr="006C19FB" w:rsidRDefault="00AF395F" w:rsidP="00AF395F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（２）</w:t>
      </w:r>
      <w:r w:rsidR="006D7AB4">
        <w:rPr>
          <w:rFonts w:asciiTheme="minorEastAsia" w:hAnsiTheme="minorEastAsia" w:hint="eastAsia"/>
        </w:rPr>
        <w:t>setup</w:t>
      </w:r>
      <w:r w:rsidRPr="006C19FB">
        <w:rPr>
          <w:rFonts w:asciiTheme="minorEastAsia" w:hAnsiTheme="minorEastAsia" w:hint="eastAsia"/>
        </w:rPr>
        <w:t>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を実行してください。</w:t>
      </w:r>
      <w:r w:rsidR="006D7AB4">
        <w:rPr>
          <w:rFonts w:asciiTheme="minorEastAsia" w:hAnsiTheme="minorEastAsia" w:hint="eastAsia"/>
        </w:rPr>
        <w:t>インストールか完了すると</w:t>
      </w:r>
      <w:r w:rsidRPr="006C19FB">
        <w:rPr>
          <w:rFonts w:asciiTheme="minorEastAsia" w:hAnsiTheme="minorEastAsia" w:hint="eastAsia"/>
        </w:rPr>
        <w:t>、お使いの</w:t>
      </w:r>
      <w:r w:rsidR="00521115" w:rsidRPr="006C19FB">
        <w:rPr>
          <w:rFonts w:asciiTheme="minorEastAsia" w:hAnsiTheme="minorEastAsia" w:hint="eastAsia"/>
        </w:rPr>
        <w:t>JIS</w:t>
      </w:r>
      <w:r w:rsidRPr="006C19FB">
        <w:rPr>
          <w:rFonts w:asciiTheme="minorEastAsia" w:hAnsiTheme="minorEastAsia" w:hint="eastAsia"/>
        </w:rPr>
        <w:t>109キーボードが</w:t>
      </w:r>
      <w:r w:rsidR="00550D9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hint="eastAsia"/>
        </w:rPr>
        <w:t>に切り替わります。</w:t>
      </w:r>
    </w:p>
    <w:p w14:paraId="46A36EC4" w14:textId="77777777" w:rsidR="009A11BB" w:rsidRPr="006C19FB" w:rsidRDefault="009A11BB" w:rsidP="00550D9B">
      <w:pPr>
        <w:rPr>
          <w:rFonts w:asciiTheme="minorEastAsia" w:hAnsiTheme="minorEastAsia"/>
        </w:rPr>
      </w:pPr>
    </w:p>
    <w:p w14:paraId="0B399719" w14:textId="28273194" w:rsidR="00914ECA" w:rsidRPr="006C19FB" w:rsidRDefault="00055CA1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550D9B">
      <w:pPr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</w:t>
      </w:r>
      <w:bookmarkStart w:id="0" w:name="_GoBack"/>
      <w:bookmarkEnd w:id="0"/>
      <w:r w:rsidR="00EB275E" w:rsidRPr="006C19FB">
        <w:rPr>
          <w:rFonts w:asciiTheme="minorEastAsia" w:hAnsiTheme="minorEastAsia" w:hint="eastAsia"/>
        </w:rPr>
        <w:t>ると変更が破棄されます。</w:t>
      </w:r>
    </w:p>
    <w:p w14:paraId="2629BD74" w14:textId="77777777" w:rsidR="009A11BB" w:rsidRPr="006C19FB" w:rsidRDefault="009A11BB" w:rsidP="00055CA1">
      <w:pPr>
        <w:rPr>
          <w:rFonts w:asciiTheme="minorEastAsia" w:hAnsiTheme="minorEastAsia"/>
        </w:rPr>
      </w:pPr>
    </w:p>
    <w:p w14:paraId="40C9F216" w14:textId="480066F5" w:rsidR="00914ECA" w:rsidRPr="006C19FB" w:rsidRDefault="00914ECA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16ADE5BD" w14:textId="77E82288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3B703D2B" w14:textId="00FADFFB" w:rsidR="00AC2947" w:rsidRPr="006C19FB" w:rsidRDefault="00E01FB5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6F4D4B" wp14:editId="76502696">
            <wp:extent cx="5008680" cy="33577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列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80" cy="33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AC2947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73138F68" w14:textId="20DA3429" w:rsidR="00FA1736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無変換</w:t>
      </w:r>
      <w:r w:rsidR="00FA1736">
        <w:rPr>
          <w:rFonts w:asciiTheme="minorEastAsia" w:hAnsiTheme="minorEastAsia" w:hint="eastAsia"/>
        </w:rPr>
        <w:t>と無変換－空白が選択可能で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</w:p>
    <w:p w14:paraId="21B9F2FB" w14:textId="6544D7B5" w:rsidR="00FA1736" w:rsidRDefault="00FA1736" w:rsidP="00CA19E4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>
        <w:rPr>
          <w:rFonts w:asciiTheme="minorEastAsia" w:hAnsiTheme="minorEastAsia" w:hint="eastAsia"/>
        </w:rPr>
        <w:t>親指キーです。</w:t>
      </w:r>
    </w:p>
    <w:p w14:paraId="14DF72ED" w14:textId="188786BE" w:rsidR="00FA1736" w:rsidRDefault="00FA1736" w:rsidP="00FA1736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>
        <w:rPr>
          <w:rFonts w:asciiTheme="minorEastAsia" w:hAnsiTheme="minorEastAsia" w:hint="eastAsia"/>
        </w:rPr>
        <w:t>です。</w:t>
      </w:r>
    </w:p>
    <w:p w14:paraId="7C82E685" w14:textId="5E3A0327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0C07F889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="002A2DFA">
        <w:rPr>
          <w:rFonts w:asciiTheme="minorEastAsia" w:hAnsiTheme="minorEastAsia" w:hint="eastAsia"/>
        </w:rPr>
        <w:t>ver0.1.0では</w:t>
      </w:r>
      <w:r w:rsidRPr="006C19FB">
        <w:rPr>
          <w:rFonts w:asciiTheme="minorEastAsia" w:hAnsiTheme="minorEastAsia" w:hint="eastAsia"/>
        </w:rPr>
        <w:t>無効に固定です。将来の拡張のために表示されています。</w:t>
      </w:r>
    </w:p>
    <w:p w14:paraId="653EA793" w14:textId="2B0C9CEA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Pr="006C19FB">
        <w:rPr>
          <w:rFonts w:asciiTheme="minorEastAsia" w:hAnsiTheme="minorEastAsia" w:hint="eastAsia"/>
        </w:rPr>
        <w:t>は、</w:t>
      </w:r>
      <w:r w:rsidR="008A0739" w:rsidRPr="006C19FB">
        <w:rPr>
          <w:rFonts w:asciiTheme="minorEastAsia" w:hAnsiTheme="minorEastAsia" w:hint="eastAsia"/>
        </w:rPr>
        <w:t>無効に固定です。</w:t>
      </w:r>
      <w:r w:rsidRPr="006C19FB">
        <w:rPr>
          <w:rFonts w:asciiTheme="minorEastAsia" w:hAnsiTheme="minorEastAsia" w:hint="eastAsia"/>
        </w:rPr>
        <w:t>将来の拡張のために表示されています。</w:t>
      </w:r>
    </w:p>
    <w:p w14:paraId="119669C3" w14:textId="123BF951" w:rsidR="00FA1736" w:rsidRDefault="00FA1736" w:rsidP="00FA173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r w:rsidR="00A77987" w:rsidRPr="006C19FB">
        <w:rPr>
          <w:rFonts w:asciiTheme="minorEastAsia" w:hAnsiTheme="minorEastAsia" w:hint="eastAsia"/>
        </w:rPr>
        <w:t>mSEC]の間で可変です。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規格では、50～200[mSEC</w:t>
      </w:r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55F92C3E" w14:textId="514AF8BF" w:rsidR="00AC2947" w:rsidRPr="006C19FB" w:rsidRDefault="003A4488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43591FA" wp14:editId="3B218852">
            <wp:extent cx="5229955" cy="3505689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親指シフト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4B5" w14:textId="77777777" w:rsidR="0049755A" w:rsidRPr="006C19FB" w:rsidRDefault="0049755A">
      <w:pPr>
        <w:widowControl/>
        <w:jc w:val="left"/>
        <w:rPr>
          <w:rFonts w:asciiTheme="minorEastAsia" w:hAnsiTheme="minorEastAsia"/>
        </w:rPr>
      </w:pPr>
    </w:p>
    <w:p w14:paraId="18A057DE" w14:textId="3C437CF7" w:rsidR="0049755A" w:rsidRPr="006C19FB" w:rsidRDefault="0049755A" w:rsidP="0049755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３．３．紅皿についてタブ</w:t>
      </w:r>
    </w:p>
    <w:p w14:paraId="21CB8B01" w14:textId="7EA15A13" w:rsidR="0049755A" w:rsidRPr="006C19FB" w:rsidRDefault="0049755A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10AD86EB" w14:textId="43334ADB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F57067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5054BE">
      <w:pPr>
        <w:rPr>
          <w:rFonts w:asciiTheme="minorEastAsia" w:hAnsiTheme="minorEastAsia"/>
        </w:rPr>
      </w:pPr>
    </w:p>
    <w:p w14:paraId="0B6E72AC" w14:textId="06711C81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  <w:bookmarkStart w:id="1" w:name="_Hlk524993860"/>
    </w:p>
    <w:p w14:paraId="2073C0E0" w14:textId="72953664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1"/>
    <w:p w14:paraId="3F41EC88" w14:textId="68761B5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5054BE">
      <w:pPr>
        <w:pStyle w:val="a7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77777777" w:rsidR="009A11BB" w:rsidRPr="006C19FB" w:rsidRDefault="009A11BB" w:rsidP="00914ECA">
      <w:pPr>
        <w:rPr>
          <w:rFonts w:asciiTheme="minorEastAsia" w:hAnsiTheme="minorEastAsia"/>
        </w:rPr>
      </w:pPr>
    </w:p>
    <w:p w14:paraId="1CBD3CE0" w14:textId="4E81639C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67D2CA1B" w14:textId="601B898C" w:rsidR="006D7AB4" w:rsidRDefault="006D7AB4" w:rsidP="00AF395F">
      <w:pPr>
        <w:pStyle w:val="a7"/>
        <w:ind w:leftChars="0" w:left="420"/>
        <w:rPr>
          <w:rFonts w:asciiTheme="minorEastAsia" w:hAnsiTheme="minorEastAsia"/>
        </w:rPr>
      </w:pPr>
      <w:r w:rsidRPr="006D7AB4">
        <w:rPr>
          <w:rFonts w:asciiTheme="minorEastAsia" w:hAnsiTheme="minorEastAsia" w:hint="eastAsia"/>
        </w:rPr>
        <w:t>タスクトレイの紅皿アイコンを右クリックして、Exit</w:t>
      </w:r>
      <w:r>
        <w:rPr>
          <w:rFonts w:asciiTheme="minorEastAsia" w:hAnsiTheme="minorEastAsia" w:hint="eastAsia"/>
        </w:rPr>
        <w:t>をクリックしてbenizaraを停止させます。</w:t>
      </w:r>
    </w:p>
    <w:p w14:paraId="23098F5D" w14:textId="099EB701" w:rsidR="00AF395F" w:rsidRPr="006C19FB" w:rsidRDefault="006D7AB4" w:rsidP="00AF395F">
      <w:pPr>
        <w:pStyle w:val="a7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更にコントロールパネルのプログラムのアンインストールから、benizaraを選択してクリックしてください。</w:t>
      </w:r>
    </w:p>
    <w:p w14:paraId="619A6619" w14:textId="1B78AE02" w:rsidR="00C2562C" w:rsidRDefault="00C2562C" w:rsidP="00AF395F">
      <w:pPr>
        <w:pStyle w:val="a7"/>
        <w:ind w:leftChars="0" w:left="420"/>
        <w:rPr>
          <w:rFonts w:asciiTheme="minorEastAsia" w:hAnsiTheme="minorEastAsia"/>
        </w:rPr>
      </w:pPr>
    </w:p>
    <w:p w14:paraId="7FB836A6" w14:textId="591579C9" w:rsidR="006D7AB4" w:rsidRDefault="006D7AB4" w:rsidP="00AF395F">
      <w:pPr>
        <w:pStyle w:val="a7"/>
        <w:ind w:leftChars="0" w:left="420"/>
        <w:rPr>
          <w:rFonts w:asciiTheme="minorEastAsia" w:hAnsiTheme="minorEastAsia"/>
        </w:rPr>
      </w:pPr>
    </w:p>
    <w:p w14:paraId="27EDFB0C" w14:textId="77777777" w:rsidR="006D7AB4" w:rsidRPr="006C19FB" w:rsidRDefault="006D7AB4" w:rsidP="00AF395F">
      <w:pPr>
        <w:pStyle w:val="a7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C2562C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作者への連絡方法</w:t>
      </w:r>
    </w:p>
    <w:p w14:paraId="3DF6EF3A" w14:textId="23629A98" w:rsidR="009A11BB" w:rsidRPr="003147EB" w:rsidRDefault="003B530B" w:rsidP="003147EB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9A11BB">
      <w:pPr>
        <w:pStyle w:val="a7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A77987">
      <w:pPr>
        <w:rPr>
          <w:rFonts w:asciiTheme="minorEastAsia" w:hAnsiTheme="minorEastAsia"/>
        </w:rPr>
      </w:pPr>
    </w:p>
    <w:p w14:paraId="303FC356" w14:textId="3F06A288" w:rsidR="00914ECA" w:rsidRPr="006C19FB" w:rsidRDefault="00914ECA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61EE6F93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33B494D" w14:textId="440BA132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.bnz・・・NICOLA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r w:rsidRPr="006C19FB">
        <w:rPr>
          <w:rFonts w:asciiTheme="minorEastAsia" w:hAnsiTheme="minorEastAsia"/>
        </w:rPr>
        <w:t>bnz</w:t>
      </w:r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914ECA">
      <w:pPr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NICOLA配列_仮名直接入力.bnz</w:t>
      </w:r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6FC4CBD4" w:rsidR="00AF395F" w:rsidRDefault="00AF395F" w:rsidP="00AF395F">
      <w:pPr>
        <w:rPr>
          <w:rFonts w:asciiTheme="minorEastAsia" w:hAnsiTheme="minorEastAsia"/>
        </w:rPr>
      </w:pPr>
    </w:p>
    <w:p w14:paraId="6BCC875D" w14:textId="2E35FE25" w:rsidR="006D7AB4" w:rsidRPr="006C19FB" w:rsidRDefault="006D7AB4" w:rsidP="00AF39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4F11" w14:textId="77777777" w:rsidR="00B21E00" w:rsidRDefault="00B21E00" w:rsidP="00AF395F">
      <w:r>
        <w:separator/>
      </w:r>
    </w:p>
  </w:endnote>
  <w:endnote w:type="continuationSeparator" w:id="0">
    <w:p w14:paraId="6C786854" w14:textId="77777777" w:rsidR="00B21E00" w:rsidRDefault="00B21E00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B402" w14:textId="77777777" w:rsidR="00B21E00" w:rsidRDefault="00B21E00" w:rsidP="00AF395F">
      <w:r>
        <w:separator/>
      </w:r>
    </w:p>
  </w:footnote>
  <w:footnote w:type="continuationSeparator" w:id="0">
    <w:p w14:paraId="26FF48BB" w14:textId="77777777" w:rsidR="00B21E00" w:rsidRDefault="00B21E00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229B"/>
    <w:rsid w:val="00055CA1"/>
    <w:rsid w:val="00057AB6"/>
    <w:rsid w:val="00057D38"/>
    <w:rsid w:val="00062709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E6F90"/>
    <w:rsid w:val="001F0C72"/>
    <w:rsid w:val="001F1A05"/>
    <w:rsid w:val="001F466B"/>
    <w:rsid w:val="00204345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A1BB3"/>
    <w:rsid w:val="002A2DFA"/>
    <w:rsid w:val="002A4A06"/>
    <w:rsid w:val="002B4FCD"/>
    <w:rsid w:val="002D1BF1"/>
    <w:rsid w:val="002F39AB"/>
    <w:rsid w:val="003060BB"/>
    <w:rsid w:val="003147EB"/>
    <w:rsid w:val="00326880"/>
    <w:rsid w:val="0033757A"/>
    <w:rsid w:val="00340C6D"/>
    <w:rsid w:val="00340DC3"/>
    <w:rsid w:val="00341564"/>
    <w:rsid w:val="00351342"/>
    <w:rsid w:val="003607E3"/>
    <w:rsid w:val="00360D0A"/>
    <w:rsid w:val="003721C3"/>
    <w:rsid w:val="0039102C"/>
    <w:rsid w:val="00391E76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5416"/>
    <w:rsid w:val="003D7701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41EFC"/>
    <w:rsid w:val="0074577C"/>
    <w:rsid w:val="00746906"/>
    <w:rsid w:val="007634AC"/>
    <w:rsid w:val="00766C12"/>
    <w:rsid w:val="0078114A"/>
    <w:rsid w:val="00793693"/>
    <w:rsid w:val="007A317C"/>
    <w:rsid w:val="007A36AB"/>
    <w:rsid w:val="007A3C12"/>
    <w:rsid w:val="007A6D5A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A0739"/>
    <w:rsid w:val="008A28F4"/>
    <w:rsid w:val="008A72A5"/>
    <w:rsid w:val="008B6AB8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40F2"/>
    <w:rsid w:val="00A15152"/>
    <w:rsid w:val="00A15361"/>
    <w:rsid w:val="00A17FFD"/>
    <w:rsid w:val="00A207A1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6C89"/>
    <w:rsid w:val="00BC2181"/>
    <w:rsid w:val="00BD7DC0"/>
    <w:rsid w:val="00BE3462"/>
    <w:rsid w:val="00BE44B0"/>
    <w:rsid w:val="00C036A1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B43C8"/>
    <w:rsid w:val="00DD369E"/>
    <w:rsid w:val="00DE2C50"/>
    <w:rsid w:val="00DF1127"/>
    <w:rsid w:val="00E01FB5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7FDA"/>
    <w:rsid w:val="00E82B45"/>
    <w:rsid w:val="00EA0C8E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28</cp:revision>
  <cp:lastPrinted>2018-10-07T02:37:00Z</cp:lastPrinted>
  <dcterms:created xsi:type="dcterms:W3CDTF">2018-09-17T11:53:00Z</dcterms:created>
  <dcterms:modified xsi:type="dcterms:W3CDTF">2018-10-07T04:55:00Z</dcterms:modified>
</cp:coreProperties>
</file>