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75452">
      <w:pPr>
        <w:pStyle w:val="4"/>
        <w:jc w:val="center"/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</w:pPr>
      <w:bookmarkStart w:id="0" w:name="元宇宙场景页面-----美工特效资源框架"/>
      <w:bookmarkStart w:id="7" w:name="_GoBack"/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  <w:t>元宇宙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场景、资源和动效设计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需求框架</w:t>
      </w:r>
    </w:p>
    <w:bookmarkEnd w:id="7"/>
    <w:p w14:paraId="054C64C7">
      <w:pPr>
        <w:pStyle w:val="3"/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深度参与元宇宙（实际为APP内嵌轻量级游戏，集合了商家展示、营销活动、社交互动等功能）的场景、资源和动效设计，并后续根据实际运营情况实时调整。</w:t>
      </w:r>
    </w:p>
    <w:p w14:paraId="27734767">
      <w:pPr>
        <w:pStyle w:val="5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bookmarkStart w:id="1" w:name="一静态图片资源"/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一、静态图片资源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6907"/>
      </w:tblGrid>
      <w:tr w14:paraId="764B8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CDC454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类别</w:t>
            </w:r>
          </w:p>
        </w:tc>
        <w:tc>
          <w:p w14:paraId="39090BB5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说明</w:t>
            </w:r>
          </w:p>
        </w:tc>
      </w:tr>
      <w:tr w14:paraId="55341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A085E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场景底图</w:t>
            </w:r>
          </w:p>
        </w:tc>
        <w:tc>
          <w:p w14:paraId="1EE65AB2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包括主地图、板块地图和商户空间地图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（PNG），作为整个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元宇宙各个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场景的背景层</w:t>
            </w:r>
          </w:p>
        </w:tc>
      </w:tr>
      <w:tr w14:paraId="1434A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839CA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装饰建筑图</w:t>
            </w:r>
          </w:p>
        </w:tc>
        <w:tc>
          <w:p w14:paraId="4C391C5F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放置在场景上的建筑/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装饰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素材（PNG），带透明背景</w:t>
            </w:r>
          </w:p>
        </w:tc>
      </w:tr>
      <w:tr w14:paraId="795DB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EA73A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角色头像</w:t>
            </w:r>
          </w:p>
        </w:tc>
        <w:tc>
          <w:p w14:paraId="795591DE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角色静态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头像</w:t>
            </w:r>
          </w:p>
        </w:tc>
      </w:tr>
      <w:tr w14:paraId="749D3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855F6C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箭头图标</w:t>
            </w:r>
          </w:p>
        </w:tc>
        <w:tc>
          <w:p w14:paraId="16BBCF9F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场景切换箭头的小图标（PNG/SVG）</w:t>
            </w:r>
          </w:p>
        </w:tc>
      </w:tr>
      <w:bookmarkEnd w:id="1"/>
    </w:tbl>
    <w:p w14:paraId="054F67FF">
      <w:pPr>
        <w:pStyle w:val="5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bookmarkStart w:id="2" w:name="二雪碧图sprite-sheet资源"/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二、雪碧图（Sprite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Sheet）资源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5418"/>
      </w:tblGrid>
      <w:tr w14:paraId="531A5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D3CBED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类别</w:t>
            </w:r>
          </w:p>
        </w:tc>
        <w:tc>
          <w:p w14:paraId="52BD2CFD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说明</w:t>
            </w:r>
          </w:p>
        </w:tc>
      </w:tr>
      <w:tr w14:paraId="4E19A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2A9A7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角色行走雪碧图</w:t>
            </w:r>
          </w:p>
        </w:tc>
        <w:tc>
          <w:p w14:paraId="2DFD575E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多帧精灵图，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有角色行走或者待机的动效。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支持坐标 JSON</w:t>
            </w:r>
          </w:p>
        </w:tc>
      </w:tr>
      <w:tr w14:paraId="569AF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C17F21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场景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lang w:val="en-US" w:eastAsia="zh-CN"/>
              </w:rPr>
              <w:t>内其他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雪碧图</w:t>
            </w:r>
          </w:p>
        </w:tc>
        <w:tc>
          <w:p w14:paraId="48375B51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场景内独立动画精灵（如人物、动物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骰子等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），支持坐标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JSON </w:t>
            </w:r>
          </w:p>
        </w:tc>
      </w:tr>
      <w:bookmarkEnd w:id="2"/>
    </w:tbl>
    <w:p w14:paraId="071029AB">
      <w:pPr>
        <w:pStyle w:val="5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bookmarkStart w:id="3" w:name="三lottie-动画资源"/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三、Lottie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动画资源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7147"/>
      </w:tblGrid>
      <w:tr w14:paraId="6B604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878612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类别</w:t>
            </w:r>
          </w:p>
        </w:tc>
        <w:tc>
          <w:p w14:paraId="40066DD8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说明</w:t>
            </w:r>
          </w:p>
        </w:tc>
      </w:tr>
      <w:tr w14:paraId="737C8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6C64BD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 xml:space="preserve">.lottie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文件</w:t>
            </w:r>
          </w:p>
        </w:tc>
        <w:tc>
          <w:p w14:paraId="0C39AA88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LottieFiles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格式动画包（ZIP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内含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JSON +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素材），通过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</w:t>
            </w: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lottie-web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+ </w:t>
            </w: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JSZip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解压渲染</w:t>
            </w:r>
          </w:p>
        </w:tc>
      </w:tr>
      <w:tr w14:paraId="42E87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71818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传统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 xml:space="preserve"> JSON</w:t>
            </w:r>
          </w:p>
        </w:tc>
        <w:tc>
          <w:p w14:paraId="69B176C2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单文件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Lottie JSON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动画数据</w:t>
            </w:r>
          </w:p>
        </w:tc>
      </w:tr>
      <w:bookmarkEnd w:id="3"/>
    </w:tbl>
    <w:p w14:paraId="32ABB64C">
      <w:pPr>
        <w:pStyle w:val="5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bookmarkStart w:id="4" w:name="四css-动画效果"/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四、CSS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动画效果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5428"/>
      </w:tblGrid>
      <w:tr w14:paraId="47B3E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507A14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类别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举例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  <w:t>）</w:t>
            </w:r>
          </w:p>
        </w:tc>
        <w:tc>
          <w:p w14:paraId="5F18180A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说明</w:t>
            </w:r>
          </w:p>
        </w:tc>
      </w:tr>
      <w:tr w14:paraId="67248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C78542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脉冲缩放</w:t>
            </w:r>
          </w:p>
        </w:tc>
        <w:tc>
          <w:p w14:paraId="19ACD346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@keyframes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+ </w:t>
            </w: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transform: scale()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，带光晕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</w:t>
            </w: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filter: drop-shadow</w:t>
            </w:r>
          </w:p>
        </w:tc>
      </w:tr>
      <w:tr w14:paraId="39215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90BD5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上下浮动</w:t>
            </w:r>
          </w:p>
        </w:tc>
        <w:tc>
          <w:p w14:paraId="1F8F1535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transform: translateY()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循环</w:t>
            </w:r>
          </w:p>
        </w:tc>
      </w:tr>
      <w:tr w14:paraId="73934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763BAB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旋转闪烁</w:t>
            </w:r>
          </w:p>
        </w:tc>
        <w:tc>
          <w:p w14:paraId="79A910C4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transform: rotate()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+ </w:t>
            </w: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opacity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交替</w:t>
            </w:r>
          </w:p>
        </w:tc>
      </w:tr>
      <w:tr w14:paraId="71C5B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04FA6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弹入弹出</w:t>
            </w:r>
          </w:p>
        </w:tc>
        <w:tc>
          <w:p w14:paraId="7F084CCD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bounceIn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等入场/退场动画</w:t>
            </w:r>
          </w:p>
        </w:tc>
      </w:tr>
      <w:tr w14:paraId="72199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C10C7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光晕呼吸</w:t>
            </w:r>
          </w:p>
        </w:tc>
        <w:tc>
          <w:p w14:paraId="629B58EA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filter: brightness()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/ </w:t>
            </w: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drop-shadow()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循环变化</w:t>
            </w:r>
          </w:p>
        </w:tc>
      </w:tr>
      <w:bookmarkEnd w:id="4"/>
    </w:tbl>
    <w:p w14:paraId="7F623ECB">
      <w:pPr>
        <w:pStyle w:val="5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bookmarkStart w:id="5" w:name="五canvas-原生粒子"/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五、Canvas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</w:rPr>
        <w:t>原生粒子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5202"/>
      </w:tblGrid>
      <w:tr w14:paraId="44DAF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D0D387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类别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val="en-US" w:eastAsia="zh-CN"/>
              </w:rPr>
              <w:t>举例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  <w:lang w:eastAsia="zh-CN"/>
              </w:rPr>
              <w:t>）</w:t>
            </w:r>
          </w:p>
        </w:tc>
        <w:tc>
          <w:p w14:paraId="33F76C63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说明</w:t>
            </w:r>
          </w:p>
        </w:tc>
      </w:tr>
      <w:tr w14:paraId="4E69E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C8875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光点粒子</w:t>
            </w:r>
          </w:p>
        </w:tc>
        <w:tc>
          <w:p w14:paraId="037D6017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径向渐变圆点，随机位置/速度/透明度漂浮</w:t>
            </w:r>
          </w:p>
        </w:tc>
      </w:tr>
      <w:tr w14:paraId="63895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92B48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花瓣粒子</w:t>
            </w:r>
          </w:p>
        </w:tc>
        <w:tc>
          <w:p w14:paraId="5ABC9FF6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贝塞尔曲线形状，旋转飘落，渐隐消失</w:t>
            </w:r>
          </w:p>
        </w:tc>
      </w:tr>
      <w:tr w14:paraId="74BD4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696DE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</w:rPr>
              <w:t>粒子系统框架</w:t>
            </w:r>
          </w:p>
        </w:tc>
        <w:tc>
          <w:p w14:paraId="21E3D246">
            <w:pPr>
              <w:pStyle w:val="24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Style w:val="48"/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requestAnimationFrame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驱动，支持密度/颜色/大小参数控制</w:t>
            </w:r>
          </w:p>
        </w:tc>
      </w:tr>
      <w:bookmarkEnd w:id="5"/>
    </w:tbl>
    <w:p w14:paraId="544FF4A1">
      <w:pPr>
        <w:numPr>
          <w:numId w:val="0"/>
        </w:numPr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bookmarkStart w:id="6" w:name="总结美工需产出"/>
    </w:p>
    <w:bookmarkEnd w:id="0"/>
    <w:bookmarkEnd w:id="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苹方 中等">
    <w:panose1 w:val="020B0400000000000000"/>
    <w:charset w:val="86"/>
    <w:family w:val="auto"/>
    <w:pitch w:val="default"/>
    <w:sig w:usb0="A00002FF" w:usb1="7ACFFCFB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A6367A"/>
    <w:rsid w:val="40C46F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538</Words>
  <Characters>807</Characters>
  <Lines>12</Lines>
  <Paragraphs>8</Paragraphs>
  <TotalTime>3</TotalTime>
  <ScaleCrop>false</ScaleCrop>
  <LinksUpToDate>false</LinksUpToDate>
  <CharactersWithSpaces>868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2026-06-30T07:58:00Z</dcterms:created>
  <dc:creator>Shaka</dc:creator>
  <cp:lastModifiedBy>Shaka</cp:lastModifiedBy>
  <dcterms:modified xsi:type="dcterms:W3CDTF">2026-06-30T08:14:54Z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eyJoZGlkIjoiMmM5OWY3NWE2NDJkZDFmNTI4N2M3ZTlhNWNjZTY5NTMiLCJ1c2VySWQiOiI3NDQ1ODQ0NTYifQ==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48F0B0B32AE94B69A2F02143FBA0A038_13</vt:lpwstr>
  </property>
</Properties>
</file>