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summer, fall</w:t>
      </w:r>
    </w:p>
    <w:p>
      <w:r>
        <w:t>Course aliases: film studies, eng2912</w:t>
      </w:r>
    </w:p>
    <w:p>
      <w:r>
        <w:t>Course review:</w:t>
        <w:br/>
        <w:t>1) Introduction to Film Studies (ENGL 2912)</w:t>
        <w:br/>
        <w:t>2) The course structure was student-friendly, focusing on accessibility and engagement. Each class began with short response papers based on predetermined film viewings, which facilitated a gentle introduction to the themes discussed later in class. Participation was easy to achieve with minimal effort required, reflecting an inclusive teaching approach. Mr. Khan proved to be an exceptionally understanding instructor, showing flexibility with assignment deadlines. For students seeking an enjoyable educational experience with manageable demands, this course is highly recommended.</w:t>
        <w:br/>
        <w:t>3) Course difficulty was a 3.</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