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Senior</w:t>
      </w:r>
    </w:p>
    <w:p>
      <w:r>
        <w:t>Semesters offered: Fall</w:t>
      </w:r>
    </w:p>
    <w:p>
      <w:r>
        <w:t>Course aliases: Chem 314, quant chem</w:t>
      </w:r>
    </w:p>
    <w:p>
      <w:r>
        <w:t>Course review:</w:t>
        <w:br/>
        <w:t>1)  Quantum Chemistry (CHEM 314)</w:t>
        <w:br/>
        <w:t>2) The instructor starts off with the very basics, and builds up from there.</w:t>
        <w:br/>
        <w:t>However, the classes are really boring, so you’ll have to make an effort to pay attention.</w:t>
        <w:br/>
        <w:t>Quantum does involve a lot of math and in order to really grasp post mid material, you need to be comfortable with differential equations and how to deal with the schrodingers equation/operators etc.</w:t>
        <w:br/>
        <w:t>In our case, most of the people in class hadn’t taken IDE or Calc 2 so we requested him to keep the math to a min, which he did.</w:t>
        <w:br/>
        <w:t>If you request sir, he’ll either add or remove certain aspects of the course which are too easy or difficult for the class.</w:t>
        <w:br/>
        <w:t>The workload in terms of quizzes and all wasn’t much at all. It was just the content that was hard to deal with because we hadn’t taken IDE and Calc 2.</w:t>
        <w:br/>
        <w:t>3) Course difficulty was a 5.</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