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Semesters offered: Summer</w:t>
      </w:r>
    </w:p>
    <w:p>
      <w:r>
        <w:t>Course aliases: Quantum Computing, Intro to Quantum Computing, CS316, CS 316, QC</w:t>
      </w:r>
    </w:p>
    <w:p>
      <w:r>
        <w:t>Course review:</w:t>
        <w:br/>
        <w:t>1) Introduction to Quantum Computing (CS 316)</w:t>
        <w:br/>
        <w:t>2) For students ready to tackle the more challenging aspects of computer science, Introduction to Quantum Computing under Dr. Faryad's guidance offers a deep dive into this cutting-edge field. The course presents a comprehensive look at quantum algorithms, quantum mechanics, and their computational applications. The assessments, including quizzes, a possible midterm, and a final exam, are designed to be rigorous and test a deep understanding of complex concepts. Dr. Faryad's approach to teaching, marked by his prompt feedback and individual attention to students’ learning needs, greatly enhances the learning experience. This course is well-suited for those who are not just interested in learning about quantum computing but are also prepared to engage deeply with its mathematical and theoretical foundations.</w:t>
        <w:br/>
        <w:t>3) Course difficulty was a 4.</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