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Summer, Fall, Spring</w:t>
      </w:r>
    </w:p>
    <w:p>
      <w:r>
        <w:t>Course aliases: Finance, ECON261</w:t>
      </w:r>
    </w:p>
    <w:p>
      <w:r>
        <w:t>Course review:</w:t>
        <w:br/>
        <w:t>1) Principles of Finance (Econ 261)</w:t>
        <w:br/>
        <w:t>2) The workload is high but it’s well worth it given the massive learning. It teaches you to think practically about econ/finance and Sir is very passionate/hard working.</w:t>
        <w:br/>
        <w:t>3) Course difficulty was a 4.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