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 xml:space="preserve">Semesters offered: Fall, Spring </w:t>
      </w:r>
    </w:p>
    <w:p>
      <w:r>
        <w:t>Course aliases: balochi, lang122</w:t>
      </w:r>
    </w:p>
    <w:p>
      <w:r>
        <w:t>Course review:</w:t>
        <w:br/>
        <w:t>a) Introduction to Balochi Language (LANG- 122)</w:t>
        <w:br/>
        <w:t>b)As someone interested in lesser-known languages, this course was a delightful find! The instructor was knowledgeable and passionate, which made learning engaging. Each lesson was well-structured, starting with basics and gradually moving to more complex topics. The inclusion of cultural context made the learning experience richer. However, I felt the course could have included more interactive exercises to practice the language skills."</w:t>
        <w:br/>
        <w:t>c)Course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