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Spring</w:t>
      </w:r>
    </w:p>
    <w:p>
      <w:r>
        <w:t>Course aliases: punjabi, lang123</w:t>
      </w:r>
    </w:p>
    <w:p>
      <w:r>
        <w:t>Course review:</w:t>
        <w:br/>
        <w:t>a)Introduction to Punjabi Language (LANG 123)</w:t>
        <w:br/>
        <w:t>b)I took the course to spend more time with my family and worked out great. Instructor is sweet and chill but you can do well in course only if your Urdu skills are good and active reader. For a 4Ch course load itna nai tha, components well distributed hai. So, might be a decent option if you willing to give a shot and have decent Urdu skills. Meri Urdu to faraq thi but still managed to survive.</w:t>
        <w:br/>
        <w:t>c)3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