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summer</w:t>
      </w:r>
    </w:p>
    <w:p>
      <w:r>
        <w:t>Course aliases: debates in education, edu210</w:t>
      </w:r>
    </w:p>
    <w:p>
      <w:r>
        <w:t>Course review:</w:t>
        <w:br/>
        <w:t>1) Critical Debates in Education</w:t>
        <w:br/>
        <w:t>2) You'll learn a lot of skills which you can implement in real educational settings in professional life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