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Semesters offered: spring, fall, summer</w:t>
      </w:r>
    </w:p>
    <w:p>
      <w:r>
        <w:t>Course aliases: mktg201, marketing</w:t>
      </w:r>
    </w:p>
    <w:p>
      <w:r>
        <w:t>Course review:</w:t>
        <w:br/>
        <w:t>a) Principles of Marketing(MKTG 201)</w:t>
        <w:br/>
        <w:t>b) Instructor Sarah Suneel Sarfaraz puts a lot of effort into her classes and they’re genuinely interesting but graded components like quizzes and forums are really easy to score in (her quizzes are literally off the internet) so means are vvv high. mids+case studies need to be approached in a particular way or you end up with an average score. Essentially, it’s a great course in terms of learning but literally every component can make or break ur grade because I think they’re all given almost the same weightage</w:t>
        <w:br/>
        <w:t>c) Course difficulty was a 3.</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