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summer</w:t>
      </w:r>
    </w:p>
    <w:p>
      <w:r>
        <w:t>Course aliases: law102, pakistan legal system</w:t>
      </w:r>
    </w:p>
    <w:p>
      <w:r>
        <w:t>Course review:</w:t>
        <w:br/>
        <w:t>a)Introduction to Pakistan Legal System (LAW 102)</w:t>
        <w:br/>
        <w:t>b)In general, Law courses are reading-intensive and you will be required to do the readings. Otherwise you will be confused especially after the mids when courts-structure kick in.</w:t>
        <w:br/>
        <w:t>c)Course difficulty was 5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