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w:t>
      </w:r>
    </w:p>
    <w:p>
      <w:r>
        <w:t>Course aliases: neuroscience, comp neuro</w:t>
      </w:r>
    </w:p>
    <w:p>
      <w:r>
        <w:t>Course review:</w:t>
        <w:br/>
        <w:t>a) Introduction to Computational Neuroscience (PHY316)</w:t>
        <w:br/>
        <w:t>b) The Introduction to Computational Neuroscience course at LUMS SSE provides a challenging yet rewarding experience for learners. The instructor's passion for the subject is evident, and their clear explanations help demystify intricate concepts. While the workload may be demanding, especially for those without prior background, the depth of understanding gained makes it worthwhile. However, more interactive elements could enhance engagement and comprehension.</w:t>
        <w:br/>
        <w:t>c) Course difficulty was a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