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7"/>
        <w:gridCol w:w="227"/>
        <w:gridCol w:w="6254"/>
      </w:tblGrid>
      <w:tr w:rsidR="001F4DA4" w:rsidRPr="00787485" w14:paraId="17885305" w14:textId="77777777" w:rsidTr="00E82431">
        <w:trPr>
          <w:trHeight w:val="13490"/>
        </w:trPr>
        <w:tc>
          <w:tcPr>
            <w:tcW w:w="3685" w:type="dxa"/>
          </w:tcPr>
          <w:p w14:paraId="4267ECB7" w14:textId="77777777" w:rsidR="0079606F" w:rsidRDefault="0079606F"/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none" w:sz="0" w:space="0" w:color="auto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671"/>
            </w:tblGrid>
            <w:tr w:rsidR="00D56A22" w:rsidRPr="00787485" w14:paraId="1E9B3417" w14:textId="77777777" w:rsidTr="0079606F">
              <w:trPr>
                <w:trHeight w:val="441"/>
              </w:trPr>
              <w:tc>
                <w:tcPr>
                  <w:tcW w:w="3671" w:type="dxa"/>
                  <w:tcBorders>
                    <w:bottom w:val="nil"/>
                  </w:tcBorders>
                  <w:shd w:val="clear" w:color="auto" w:fill="FFFFFF" w:themeFill="background1"/>
                </w:tcPr>
                <w:p w14:paraId="2531117C" w14:textId="77777777" w:rsidR="0079606F" w:rsidRDefault="0079606F" w:rsidP="00E82431">
                  <w:pPr>
                    <w:contextualSpacing/>
                    <w:jc w:val="center"/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</w:pPr>
                </w:p>
                <w:p w14:paraId="3B0FB000" w14:textId="77777777" w:rsidR="0079606F" w:rsidRDefault="0079606F" w:rsidP="00E82431">
                  <w:pPr>
                    <w:contextualSpacing/>
                    <w:jc w:val="center"/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</w:pPr>
                </w:p>
                <w:p w14:paraId="1B604E01" w14:textId="77777777" w:rsidR="0079606F" w:rsidRDefault="0079606F" w:rsidP="00E82431">
                  <w:pPr>
                    <w:contextualSpacing/>
                    <w:jc w:val="center"/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</w:pPr>
                </w:p>
                <w:p w14:paraId="6EAA841D" w14:textId="63DFCA49" w:rsidR="00D56A22" w:rsidRPr="00787485" w:rsidRDefault="00442912" w:rsidP="00E82431">
                  <w:pPr>
                    <w:contextualSpacing/>
                    <w:jc w:val="center"/>
                    <w:rPr>
                      <w:rFonts w:ascii="Arial" w:eastAsia="Calibri" w:hAnsi="Arial" w:cs="Arial"/>
                      <w:b/>
                      <w:sz w:val="28"/>
                      <w:szCs w:val="28"/>
                    </w:rPr>
                  </w:pPr>
                  <w:r>
                    <w:rPr>
                      <w:rFonts w:ascii="Arial" w:eastAsia="Times New Roman" w:hAnsi="Arial" w:cs="Arial"/>
                      <w:b/>
                      <w:kern w:val="28"/>
                      <w:sz w:val="28"/>
                      <w:szCs w:val="28"/>
                    </w:rPr>
                    <w:t>Abbas Pardhan</w:t>
                  </w:r>
                  <w:r w:rsidR="00D56A22" w:rsidRPr="005C45A3">
                    <w:rPr>
                      <w:rFonts w:ascii="Arial" w:eastAsia="Times New Roman" w:hAnsi="Arial" w:cs="Arial"/>
                      <w:b/>
                      <w:caps/>
                      <w:kern w:val="28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D56A22" w:rsidRPr="00787485" w14:paraId="3EF5FFFB" w14:textId="77777777" w:rsidTr="0079606F">
              <w:trPr>
                <w:trHeight w:val="513"/>
              </w:trPr>
              <w:tc>
                <w:tcPr>
                  <w:tcW w:w="3671" w:type="dxa"/>
                  <w:tcBorders>
                    <w:top w:val="nil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14:paraId="15DF5583" w14:textId="77777777" w:rsidR="0079606F" w:rsidRDefault="0079606F" w:rsidP="0070588F">
                  <w:pPr>
                    <w:pStyle w:val="Title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20"/>
                      <w:szCs w:val="20"/>
                    </w:rPr>
                  </w:pPr>
                </w:p>
                <w:p w14:paraId="233B0605" w14:textId="57027F6D" w:rsidR="0070588F" w:rsidRDefault="002F73DE" w:rsidP="0070588F">
                  <w:pPr>
                    <w:pStyle w:val="Title"/>
                    <w:jc w:val="center"/>
                    <w:rPr>
                      <w:rFonts w:ascii="Arial" w:hAnsi="Arial" w:cs="Arial"/>
                      <w:color w:val="808080" w:themeColor="background1" w:themeShade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808080" w:themeColor="background1" w:themeShade="80"/>
                      <w:sz w:val="20"/>
                      <w:szCs w:val="20"/>
                    </w:rPr>
                    <w:t>It &amp; Computing</w:t>
                  </w:r>
                </w:p>
                <w:p w14:paraId="254B467D" w14:textId="77777777" w:rsidR="0079606F" w:rsidRDefault="0079606F" w:rsidP="0079606F"/>
                <w:p w14:paraId="37732295" w14:textId="77777777" w:rsidR="0079606F" w:rsidRDefault="0079606F" w:rsidP="0079606F"/>
                <w:p w14:paraId="432A0B08" w14:textId="53DBEF2B" w:rsidR="0079606F" w:rsidRPr="0079606F" w:rsidRDefault="0079606F" w:rsidP="0079606F"/>
              </w:tc>
            </w:tr>
            <w:tr w:rsidR="00D56A22" w:rsidRPr="00787485" w14:paraId="5FA20825" w14:textId="77777777" w:rsidTr="0079606F">
              <w:trPr>
                <w:trHeight w:val="2466"/>
              </w:trPr>
              <w:tc>
                <w:tcPr>
                  <w:tcW w:w="3671" w:type="dxa"/>
                  <w:tcBorders>
                    <w:top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4A9A9B3" w14:textId="618E8FB5" w:rsidR="00D56A22" w:rsidRPr="00787485" w:rsidRDefault="00920ED6" w:rsidP="00E82431">
                  <w:p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+44</w:t>
                  </w:r>
                  <w:r w:rsidR="007D1586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7847515576</w:t>
                  </w:r>
                </w:p>
                <w:p w14:paraId="6BE01084" w14:textId="77777777" w:rsidR="00D56A22" w:rsidRPr="00067780" w:rsidRDefault="00543EE7" w:rsidP="00E82431">
                  <w:pPr>
                    <w:rPr>
                      <w:rFonts w:ascii="Arial" w:hAnsi="Arial" w:cs="Arial"/>
                      <w:color w:val="ED7D31" w:themeColor="accent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ED7D31" w:themeColor="accent2"/>
                      <w:sz w:val="20"/>
                      <w:szCs w:val="20"/>
                    </w:rPr>
                    <w:t>pardhanabbas</w:t>
                  </w:r>
                  <w:r w:rsidR="007D1586">
                    <w:rPr>
                      <w:rFonts w:ascii="Arial" w:hAnsi="Arial" w:cs="Arial"/>
                      <w:color w:val="ED7D31" w:themeColor="accent2"/>
                      <w:sz w:val="20"/>
                      <w:szCs w:val="20"/>
                    </w:rPr>
                    <w:t>@gmail.com</w:t>
                  </w:r>
                </w:p>
                <w:p w14:paraId="0DE685A7" w14:textId="15145682" w:rsidR="00D56A22" w:rsidRPr="00CC2443" w:rsidRDefault="00BA02B2" w:rsidP="00E82431">
                  <w:pPr>
                    <w:spacing w:before="240" w:line="276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443"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Find me on LinkedIn</w:t>
                  </w:r>
                  <w:r w:rsidR="0079606F"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</w:rPr>
                    <w:t>!</w:t>
                  </w:r>
                </w:p>
              </w:tc>
            </w:tr>
          </w:tbl>
          <w:p w14:paraId="661F6149" w14:textId="77777777" w:rsidR="00D56A22" w:rsidRPr="00787485" w:rsidRDefault="00D56A22" w:rsidP="00E82431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single" w:sz="2" w:space="0" w:color="D9D9D9" w:themeColor="background1" w:themeShade="D9"/>
                <w:left w:val="single" w:sz="2" w:space="0" w:color="D9D9D9" w:themeColor="background1" w:themeShade="D9"/>
                <w:bottom w:val="single" w:sz="18" w:space="0" w:color="D9D9D9" w:themeColor="background1" w:themeShade="D9"/>
                <w:right w:val="single" w:sz="18" w:space="0" w:color="D9D9D9" w:themeColor="background1" w:themeShade="D9"/>
                <w:insideH w:val="none" w:sz="0" w:space="0" w:color="auto"/>
                <w:insideV w:val="single" w:sz="2" w:space="0" w:color="D9D9D9" w:themeColor="background1" w:themeShade="D9"/>
              </w:tblBorders>
              <w:tblCellMar>
                <w:left w:w="173" w:type="dxa"/>
                <w:right w:w="173" w:type="dxa"/>
              </w:tblCellMar>
              <w:tblLook w:val="04A0" w:firstRow="1" w:lastRow="0" w:firstColumn="1" w:lastColumn="0" w:noHBand="0" w:noVBand="1"/>
            </w:tblPr>
            <w:tblGrid>
              <w:gridCol w:w="3671"/>
            </w:tblGrid>
            <w:tr w:rsidR="00D56A22" w:rsidRPr="00787485" w14:paraId="349ED337" w14:textId="77777777" w:rsidTr="00E82431">
              <w:trPr>
                <w:trHeight w:val="547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  <w:bottom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CE4124C" w14:textId="77777777" w:rsidR="00D56A22" w:rsidRPr="00067780" w:rsidRDefault="0050295B" w:rsidP="00E82431">
                  <w:pPr>
                    <w:rPr>
                      <w:rFonts w:ascii="Arial" w:hAnsi="Arial" w:cs="Arial"/>
                      <w:color w:val="ED7D31" w:themeColor="accent2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ED7D31" w:themeColor="accent2"/>
                      <w:sz w:val="32"/>
                    </w:rPr>
                    <w:t>References</w:t>
                  </w:r>
                </w:p>
              </w:tc>
            </w:tr>
            <w:tr w:rsidR="00D56A22" w:rsidRPr="00787485" w14:paraId="0EBAFE01" w14:textId="77777777" w:rsidTr="00E82431">
              <w:trPr>
                <w:trHeight w:val="95"/>
              </w:trPr>
              <w:tc>
                <w:tcPr>
                  <w:tcW w:w="3685" w:type="dxa"/>
                  <w:tcBorders>
                    <w:top w:val="single" w:sz="2" w:space="0" w:color="D9D9D9" w:themeColor="background1" w:themeShade="D9"/>
                  </w:tcBorders>
                  <w:shd w:val="clear" w:color="auto" w:fill="FFFFFF" w:themeFill="background1"/>
                </w:tcPr>
                <w:p w14:paraId="4C19A425" w14:textId="77777777" w:rsidR="00D56A22" w:rsidRPr="00787485" w:rsidRDefault="00D56A22" w:rsidP="00E82431">
                  <w:pPr>
                    <w:rPr>
                      <w:rFonts w:ascii="Arial" w:hAnsi="Arial" w:cs="Arial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D56A22" w:rsidRPr="00787485" w14:paraId="3FBA837B" w14:textId="77777777" w:rsidTr="00E82431">
              <w:trPr>
                <w:trHeight w:val="95"/>
              </w:trPr>
              <w:tc>
                <w:tcPr>
                  <w:tcW w:w="3685" w:type="dxa"/>
                  <w:shd w:val="clear" w:color="auto" w:fill="FFFFFF" w:themeFill="background1"/>
                </w:tcPr>
                <w:p w14:paraId="46E9C0BF" w14:textId="77777777" w:rsidR="00A0379A" w:rsidRDefault="00A0379A" w:rsidP="00A0379A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t>Personal Tutor, DMU</w:t>
                  </w:r>
                </w:p>
                <w:p w14:paraId="10942898" w14:textId="77777777" w:rsidR="00A0379A" w:rsidRDefault="00A0379A" w:rsidP="00A0379A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</w:p>
                <w:p w14:paraId="7DAB948E" w14:textId="6779D19A" w:rsidR="00A0379A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Luke Attwood</w:t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De Montfort University 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  <w:t>The Gateway 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  <w:t>Leicester 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  <w:t>LE1 9BH</w:t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hyperlink r:id="rId8" w:history="1">
                    <w:r w:rsidR="0007668E" w:rsidRPr="00CF74B9">
                      <w:rPr>
                        <w:rStyle w:val="Hyperlink"/>
                        <w:rFonts w:ascii="Arial" w:hAnsi="Arial" w:cs="Arial"/>
                        <w:sz w:val="18"/>
                        <w:szCs w:val="20"/>
                      </w:rPr>
                      <w:t>Lattwood@dmu.ac.uk</w:t>
                    </w:r>
                  </w:hyperlink>
                  <w:r w:rsidR="00BF5A79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="00BF5A79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="0007668E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</w:p>
                <w:p w14:paraId="1DBCA0F6" w14:textId="1F67F0D2" w:rsidR="00BF5A79" w:rsidRPr="001F4DA4" w:rsidRDefault="00BF5A79" w:rsidP="00BF5A79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t>Project and Task Manager</w:t>
                  </w:r>
                  <w:r w:rsidRPr="001F4DA4"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t xml:space="preserve">, </w:t>
                  </w:r>
                  <w:r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t>IBM</w:t>
                  </w:r>
                  <w:bookmarkStart w:id="0" w:name="_GoBack"/>
                  <w:bookmarkEnd w:id="0"/>
                </w:p>
                <w:p w14:paraId="6877D0D6" w14:textId="77777777" w:rsidR="00BF5A79" w:rsidRPr="001F4DA4" w:rsidRDefault="00BF5A79" w:rsidP="00BF5A79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</w:p>
                <w:p w14:paraId="579388EB" w14:textId="77777777" w:rsidR="00BF5A79" w:rsidRPr="001F4DA4" w:rsidRDefault="00BF5A79" w:rsidP="00BF5A79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Oliur Rahman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7</w:t>
                  </w:r>
                  <w:r w:rsidRPr="00622778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6/78 Upper Ground</w:t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Pr="00622778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Lambeth</w:t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Pr="00622778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London</w:t>
                  </w:r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 w:rsidRPr="00622778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SE1 9PZ</w:t>
                  </w:r>
                </w:p>
                <w:p w14:paraId="09209C24" w14:textId="6B074F4A" w:rsidR="00A0379A" w:rsidRDefault="00BF5A79" w:rsidP="00BF5A79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 xml:space="preserve"> 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hyperlink r:id="rId9" w:history="1">
                    <w:r w:rsidRPr="00CF74B9">
                      <w:rPr>
                        <w:rStyle w:val="Hyperlink"/>
                        <w:rFonts w:ascii="Arial" w:hAnsi="Arial" w:cs="Arial"/>
                        <w:sz w:val="18"/>
                        <w:szCs w:val="20"/>
                      </w:rPr>
                      <w:t>Oliur.Rahman@ibm.com</w:t>
                    </w:r>
                  </w:hyperlink>
                  <w:r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br/>
                  </w:r>
                  <w:r w:rsidR="008373B2"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br/>
                  </w:r>
                </w:p>
                <w:p w14:paraId="6EA258C0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  <w:r w:rsidRPr="001F4DA4"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  <w:t>Manager, Leicestershire Police</w:t>
                  </w:r>
                </w:p>
                <w:p w14:paraId="6533B782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</w:p>
                <w:p w14:paraId="0C13D683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Jas Minhas</w:t>
                  </w: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  <w:t>Information System Section</w:t>
                  </w:r>
                </w:p>
                <w:p w14:paraId="701922B9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IT Department, FHQ</w:t>
                  </w:r>
                </w:p>
                <w:p w14:paraId="0F5609D2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St Johns, Enderby</w:t>
                  </w:r>
                </w:p>
                <w:p w14:paraId="72C38571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  <w:r w:rsidRPr="001F4DA4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t>LE19 2BX</w:t>
                  </w:r>
                </w:p>
                <w:p w14:paraId="51E33D2E" w14:textId="77777777" w:rsidR="00A0379A" w:rsidRPr="001F4DA4" w:rsidRDefault="00A0379A" w:rsidP="00A0379A">
                  <w:pPr>
                    <w:jc w:val="center"/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</w:pPr>
                </w:p>
                <w:p w14:paraId="5A1055DA" w14:textId="2C4CEA13" w:rsidR="003307CA" w:rsidRPr="00BF5A79" w:rsidRDefault="0021046A" w:rsidP="00BF5A79">
                  <w:pPr>
                    <w:jc w:val="center"/>
                    <w:rPr>
                      <w:rFonts w:ascii="Arial" w:hAnsi="Arial" w:cs="Arial"/>
                      <w:b/>
                      <w:color w:val="767171" w:themeColor="background2" w:themeShade="80"/>
                      <w:sz w:val="18"/>
                      <w:szCs w:val="20"/>
                      <w:u w:val="single"/>
                    </w:rPr>
                  </w:pPr>
                  <w:hyperlink r:id="rId10" w:history="1">
                    <w:r w:rsidR="0007668E" w:rsidRPr="00CF74B9">
                      <w:rPr>
                        <w:rStyle w:val="Hyperlink"/>
                        <w:rFonts w:ascii="Arial" w:hAnsi="Arial" w:cs="Arial"/>
                        <w:sz w:val="18"/>
                        <w:szCs w:val="20"/>
                      </w:rPr>
                      <w:t>Jas.Minhas@Leicestershire.pnn.police.uk</w:t>
                    </w:r>
                  </w:hyperlink>
                  <w:r w:rsidR="0007668E">
                    <w:rPr>
                      <w:rFonts w:ascii="Arial" w:hAnsi="Arial" w:cs="Arial"/>
                      <w:color w:val="767171" w:themeColor="background2" w:themeShade="80"/>
                      <w:sz w:val="18"/>
                      <w:szCs w:val="20"/>
                    </w:rPr>
                    <w:br/>
                  </w:r>
                </w:p>
              </w:tc>
            </w:tr>
            <w:tr w:rsidR="00D56A22" w:rsidRPr="00787485" w14:paraId="1452DDF9" w14:textId="77777777" w:rsidTr="00E82431">
              <w:trPr>
                <w:trHeight w:val="90"/>
              </w:trPr>
              <w:tc>
                <w:tcPr>
                  <w:tcW w:w="3685" w:type="dxa"/>
                  <w:shd w:val="clear" w:color="auto" w:fill="FFFFFF" w:themeFill="background1"/>
                  <w:vAlign w:val="center"/>
                </w:tcPr>
                <w:p w14:paraId="7152E61D" w14:textId="77777777" w:rsidR="00D56A22" w:rsidRPr="00787485" w:rsidRDefault="00D56A22" w:rsidP="00E82431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14:paraId="4A1A619D" w14:textId="77777777" w:rsidR="00D56A22" w:rsidRPr="007F2E79" w:rsidRDefault="00D56A22" w:rsidP="00E82431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1F9ACD" w14:textId="77777777" w:rsidR="00D56A22" w:rsidRPr="00787485" w:rsidRDefault="00D56A22" w:rsidP="00E82431">
            <w:pPr>
              <w:rPr>
                <w:rFonts w:ascii="Arial" w:hAnsi="Arial" w:cs="Arial"/>
              </w:rPr>
            </w:pPr>
          </w:p>
        </w:tc>
        <w:tc>
          <w:tcPr>
            <w:tcW w:w="275" w:type="dxa"/>
            <w:shd w:val="clear" w:color="auto" w:fill="auto"/>
          </w:tcPr>
          <w:p w14:paraId="64829159" w14:textId="77777777" w:rsidR="00D56A22" w:rsidRPr="00787485" w:rsidRDefault="00D56A22" w:rsidP="00E82431">
            <w:pPr>
              <w:rPr>
                <w:rFonts w:ascii="Arial" w:hAnsi="Arial" w:cs="Arial"/>
              </w:rPr>
            </w:pPr>
          </w:p>
        </w:tc>
        <w:tc>
          <w:tcPr>
            <w:tcW w:w="6254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3"/>
              <w:gridCol w:w="5505"/>
            </w:tblGrid>
            <w:tr w:rsidR="00D56A22" w:rsidRPr="00787485" w14:paraId="578C5888" w14:textId="77777777" w:rsidTr="00D56A22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000EEC50" w14:textId="77777777" w:rsidR="00D56A22" w:rsidRPr="00D64317" w:rsidRDefault="00D56A22" w:rsidP="00E82431">
                  <w:pPr>
                    <w:rPr>
                      <w:rFonts w:ascii="Arial" w:hAnsi="Arial" w:cs="Arial"/>
                      <w:caps/>
                      <w:color w:val="ED7D31" w:themeColor="accent2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ED7D31" w:themeColor="accent2"/>
                      <w:sz w:val="32"/>
                    </w:rPr>
                    <w:t>About Me</w:t>
                  </w:r>
                </w:p>
              </w:tc>
            </w:tr>
            <w:tr w:rsidR="00D56A22" w:rsidRPr="00787485" w14:paraId="68BD440E" w14:textId="77777777" w:rsidTr="00D56A22">
              <w:trPr>
                <w:trHeight w:val="106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E2D3E56" w14:textId="77777777" w:rsidR="00D56A22" w:rsidRPr="00787485" w:rsidRDefault="00D56A22" w:rsidP="00E82431">
                  <w:pPr>
                    <w:rPr>
                      <w:rFonts w:ascii="Arial" w:hAnsi="Arial" w:cs="Arial"/>
                      <w:caps/>
                      <w:sz w:val="24"/>
                    </w:rPr>
                  </w:pPr>
                </w:p>
              </w:tc>
            </w:tr>
            <w:tr w:rsidR="00D56A22" w:rsidRPr="00787485" w14:paraId="17B617C0" w14:textId="77777777" w:rsidTr="00D56A22">
              <w:trPr>
                <w:trHeight w:val="106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FE8AC9F" w14:textId="77777777" w:rsidR="00D56A22" w:rsidRPr="00787485" w:rsidRDefault="00D56A22" w:rsidP="00E82431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C3319F0" w14:textId="4FDB5C72" w:rsidR="00D56A22" w:rsidRDefault="00D56A22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I am a budding and highly enthusiastic 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computing professional</w:t>
                  </w: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with a 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true </w:t>
                  </w: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passion for technology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-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culminating in a love for 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the industry,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and all that encapsulates it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. I am</w:t>
                  </w: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currently looking to secure a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role within the industry to further and enhance my career.</w:t>
                  </w:r>
                </w:p>
                <w:p w14:paraId="2D7673AE" w14:textId="77777777" w:rsidR="00A238CE" w:rsidRPr="00D56A22" w:rsidRDefault="00A238CE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</w:p>
                <w:p w14:paraId="2F7705A6" w14:textId="4D3FE86A" w:rsidR="00D56A22" w:rsidRPr="00FC07E8" w:rsidRDefault="00D56A22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I have excelled in my University degree, achieving a high first-class overall, 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including the Robert Abba prize for Best Functional Software Development student for 2017/18.</w:t>
                  </w:r>
                </w:p>
                <w:p w14:paraId="042075A5" w14:textId="77777777" w:rsidR="00D56A22" w:rsidRPr="00D56A22" w:rsidRDefault="00D56A22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</w:t>
                  </w:r>
                </w:p>
                <w:p w14:paraId="6C4DE13A" w14:textId="1A0BA280" w:rsidR="00D56A22" w:rsidRPr="00FC07E8" w:rsidRDefault="00F560A4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  <w: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I have the work experience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necessary in today’s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market</w:t>
                  </w:r>
                  <w: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, and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within multiple sectors of various industries, </w:t>
                  </w:r>
                  <w:r w:rsidR="00A238CE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in</w:t>
                  </w:r>
                  <w:r w:rsidR="0058729B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cluding a large subset of the development life-cycle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,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as well as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</w:t>
                  </w:r>
                  <w:r w:rsidR="0058729B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public and private section, and IT consultancy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. I can adopt to new technologies and methodologies quickly, as evident in my journey to push myself further than my higher education by learning new skills</w:t>
                  </w:r>
                  <w:r w:rsidR="0058729B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, </w:t>
                  </w:r>
                  <w:r w:rsidR="00D56A22"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and my experience in industry has made me a proficient all-rounder in IT Systems, Strategies and Services.</w:t>
                  </w:r>
                </w:p>
                <w:p w14:paraId="02C6674F" w14:textId="77777777" w:rsidR="00D56A22" w:rsidRPr="00D56A22" w:rsidRDefault="00D56A22" w:rsidP="00D56A22">
                  <w:pPr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</w:pPr>
                </w:p>
                <w:p w14:paraId="1075F148" w14:textId="77777777" w:rsidR="00D56A22" w:rsidRPr="00FC07E8" w:rsidRDefault="00D56A22" w:rsidP="00E82431">
                  <w:pPr>
                    <w:rPr>
                      <w:rFonts w:ascii="Calibri" w:eastAsia="Calibri" w:hAnsi="Calibri" w:cs="Times New Roman"/>
                      <w:color w:val="0070C0"/>
                      <w:sz w:val="21"/>
                      <w:szCs w:val="21"/>
                      <w:lang w:val="en-GB"/>
                    </w:rPr>
                  </w:pP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With a long-term goal of one day making a serious contribution to the study and research of this exponentially expanding field, I </w:t>
                  </w:r>
                  <w:r w:rsidR="00ED4897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>will</w:t>
                  </w:r>
                  <w:r w:rsidRPr="00D56A22">
                    <w:rPr>
                      <w:rFonts w:ascii="Arial" w:eastAsia="Calibri" w:hAnsi="Arial" w:cs="Arial"/>
                      <w:color w:val="0070C0"/>
                      <w:sz w:val="20"/>
                      <w:szCs w:val="21"/>
                      <w:lang w:val="en-GB"/>
                    </w:rPr>
                    <w:t xml:space="preserve"> work my hardest to offer something unique to you and prove my reliability and worth.</w:t>
                  </w:r>
                </w:p>
              </w:tc>
            </w:tr>
            <w:tr w:rsidR="00D56A22" w:rsidRPr="00787485" w14:paraId="602BD0AE" w14:textId="77777777" w:rsidTr="00D56A22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3FB9DAE5" w14:textId="77777777" w:rsidR="00D56A22" w:rsidRPr="00787485" w:rsidRDefault="00D56A22" w:rsidP="00E82431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5505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580F5B3B" w14:textId="77777777" w:rsidR="00D56A22" w:rsidRPr="00787485" w:rsidRDefault="00D56A22" w:rsidP="00E82431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</w:tr>
          </w:tbl>
          <w:p w14:paraId="0BF192C8" w14:textId="77777777" w:rsidR="00D56A22" w:rsidRPr="00787485" w:rsidRDefault="00D56A22" w:rsidP="00E82431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23"/>
              <w:gridCol w:w="5505"/>
            </w:tblGrid>
            <w:tr w:rsidR="00D56A22" w:rsidRPr="00787485" w14:paraId="7939495F" w14:textId="77777777" w:rsidTr="00E82431">
              <w:trPr>
                <w:trHeight w:val="540"/>
              </w:trPr>
              <w:tc>
                <w:tcPr>
                  <w:tcW w:w="6228" w:type="dxa"/>
                  <w:gridSpan w:val="2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4D98C7E4" w14:textId="77777777" w:rsidR="00D56A22" w:rsidRPr="00067780" w:rsidRDefault="00820D78" w:rsidP="00E82431">
                  <w:pPr>
                    <w:rPr>
                      <w:rFonts w:ascii="Calibri" w:hAnsi="Calibri" w:cs="Calibri"/>
                      <w:color w:val="ED7D31" w:themeColor="accent2"/>
                    </w:rPr>
                  </w:pPr>
                  <w:r>
                    <w:rPr>
                      <w:rFonts w:ascii="Arial" w:hAnsi="Arial" w:cs="Arial"/>
                      <w:b/>
                      <w:caps/>
                      <w:color w:val="ED7D31" w:themeColor="accent2"/>
                      <w:sz w:val="32"/>
                    </w:rPr>
                    <w:t>Key Facts</w:t>
                  </w:r>
                </w:p>
              </w:tc>
            </w:tr>
            <w:tr w:rsidR="00820D78" w:rsidRPr="002269C9" w14:paraId="091F1917" w14:textId="77777777" w:rsidTr="00E82431">
              <w:trPr>
                <w:trHeight w:val="171"/>
              </w:trPr>
              <w:tc>
                <w:tcPr>
                  <w:tcW w:w="723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5C0AFA9" w14:textId="77777777" w:rsidR="00820D78" w:rsidRPr="00D64317" w:rsidRDefault="00820D78" w:rsidP="00E82431">
                  <w:pPr>
                    <w:rPr>
                      <w:rFonts w:ascii="Arial" w:hAnsi="Arial" w:cs="Arial"/>
                      <w:caps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5505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375D0A7" w14:textId="5341EA64" w:rsidR="00D42A48" w:rsidRPr="009F048F" w:rsidRDefault="00CA35A7" w:rsidP="009F048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Currently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on a </w:t>
                  </w:r>
                  <w:proofErr w:type="spellStart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project</w:t>
                  </w:r>
                  <w:proofErr w:type="spellEnd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for HMRC, </w:t>
                  </w:r>
                  <w:proofErr w:type="spellStart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aspects of </w:t>
                  </w:r>
                  <w:proofErr w:type="spellStart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my</w:t>
                  </w:r>
                  <w:proofErr w:type="spellEnd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role</w:t>
                  </w:r>
                  <w:proofErr w:type="spellEnd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including</w:t>
                  </w:r>
                  <w:proofErr w:type="spellEnd"/>
                  <w:r w:rsidR="0058729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AE3CC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development</w:t>
                  </w:r>
                  <w:proofErr w:type="spellEnd"/>
                  <w:r w:rsidR="00AE3CC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, BA &amp; QA.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br/>
                  </w:r>
                </w:p>
                <w:p w14:paraId="29D24F3E" w14:textId="77AD5AD9" w:rsidR="00820D78" w:rsidRDefault="00820D78" w:rsidP="00820D7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Strong and adaptable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knowledge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of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languages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including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.Net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MVC, PHP</w:t>
                  </w:r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and Java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</w:t>
                  </w:r>
                </w:p>
                <w:p w14:paraId="0436B653" w14:textId="77777777" w:rsidR="00D42A48" w:rsidRPr="00D42A48" w:rsidRDefault="00D42A48" w:rsidP="00D42A4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  <w:p w14:paraId="41FD357D" w14:textId="793FD654" w:rsidR="00820D78" w:rsidRDefault="00CA35A7" w:rsidP="00820D7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Achieved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a 91% classification at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university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, and an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award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for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Functional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Software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Development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</w:t>
                  </w:r>
                </w:p>
                <w:p w14:paraId="08CD8AE6" w14:textId="77777777" w:rsidR="00D42A48" w:rsidRPr="00D42A48" w:rsidRDefault="00D42A48" w:rsidP="00D42A4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  <w:p w14:paraId="50566083" w14:textId="6220A87C" w:rsidR="00820D78" w:rsidRDefault="00FA74DA" w:rsidP="00820D7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Developed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a </w:t>
                  </w:r>
                  <w:proofErr w:type="spellStart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fully-featured</w:t>
                  </w:r>
                  <w:proofErr w:type="spellEnd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Service Desk Suite as part of </w:t>
                  </w:r>
                  <w:proofErr w:type="spellStart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my</w:t>
                  </w:r>
                  <w:proofErr w:type="spellEnd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final </w:t>
                  </w:r>
                  <w:proofErr w:type="spellStart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year</w:t>
                  </w:r>
                  <w:proofErr w:type="spellEnd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project</w:t>
                  </w:r>
                  <w:proofErr w:type="spellEnd"/>
                  <w:r w:rsidR="00820D78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, in asp.net MVC</w:t>
                  </w:r>
                  <w:r w:rsidR="00DA28E0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</w:t>
                  </w:r>
                </w:p>
                <w:p w14:paraId="1CC15BF5" w14:textId="77777777" w:rsidR="00D42A48" w:rsidRPr="00D42A48" w:rsidRDefault="00D42A48" w:rsidP="00D42A4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  <w:p w14:paraId="40F17BBA" w14:textId="59BD28A6" w:rsidR="006A6315" w:rsidRDefault="00FA74DA" w:rsidP="00820D7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Also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experienced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in </w:t>
                  </w:r>
                  <w:r w:rsidR="00ED3072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Windows Administration,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Powershell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, Networking</w:t>
                  </w:r>
                  <w:r w:rsidR="00ED3072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, and </w:t>
                  </w:r>
                  <w:proofErr w:type="spellStart"/>
                  <w:r w:rsidR="00ED3072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Automated</w:t>
                  </w:r>
                  <w:proofErr w:type="spellEnd"/>
                  <w:r w:rsidR="00ED3072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ED3072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Testing</w:t>
                  </w:r>
                  <w:proofErr w:type="spellEnd"/>
                  <w:r w:rsidR="003F48C5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</w:t>
                  </w:r>
                </w:p>
                <w:p w14:paraId="0B24717B" w14:textId="77777777" w:rsidR="00D42A48" w:rsidRPr="00D42A48" w:rsidRDefault="00D42A48" w:rsidP="00D42A4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  <w:p w14:paraId="1022262C" w14:textId="5DDF4631" w:rsidR="009F048F" w:rsidRPr="00D639DB" w:rsidRDefault="009F048F" w:rsidP="00D639D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Completed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a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technical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one-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year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placement at Leicestershire Police as part of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my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degree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,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which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included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saving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the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taxpayer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over £60,000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with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network consolidation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work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, and </w:t>
                  </w:r>
                  <w:proofErr w:type="spellStart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volunteering</w:t>
                  </w:r>
                  <w:proofErr w:type="spellEnd"/>
                  <w:r w:rsidR="00D639D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.</w:t>
                  </w:r>
                </w:p>
              </w:tc>
            </w:tr>
          </w:tbl>
          <w:p w14:paraId="09123630" w14:textId="77777777" w:rsidR="00D56A22" w:rsidRPr="00D64317" w:rsidRDefault="00D56A22" w:rsidP="00E82431">
            <w:pPr>
              <w:rPr>
                <w:rFonts w:ascii="Arial" w:hAnsi="Arial" w:cs="Arial"/>
                <w:lang w:val="fr-FR"/>
              </w:rPr>
            </w:pPr>
          </w:p>
          <w:tbl>
            <w:tblPr>
              <w:tblStyle w:val="TableGrid"/>
              <w:tblW w:w="62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110"/>
              <w:gridCol w:w="3110"/>
              <w:gridCol w:w="8"/>
            </w:tblGrid>
            <w:tr w:rsidR="00D56A22" w:rsidRPr="00787485" w14:paraId="437159E4" w14:textId="77777777" w:rsidTr="00E82431">
              <w:trPr>
                <w:trHeight w:val="540"/>
              </w:trPr>
              <w:tc>
                <w:tcPr>
                  <w:tcW w:w="6228" w:type="dxa"/>
                  <w:gridSpan w:val="3"/>
                  <w:tcBorders>
                    <w:top w:val="single" w:sz="2" w:space="0" w:color="D9D9D9" w:themeColor="background1" w:themeShade="D9"/>
                    <w:left w:val="single" w:sz="2" w:space="0" w:color="D9D9D9" w:themeColor="background1" w:themeShade="D9"/>
                    <w:bottom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AB59712" w14:textId="77777777" w:rsidR="00D56A22" w:rsidRPr="00067780" w:rsidRDefault="0021046A" w:rsidP="00E82431">
                  <w:pPr>
                    <w:rPr>
                      <w:rFonts w:ascii="Calibri" w:hAnsi="Calibri" w:cs="Calibri"/>
                      <w:color w:val="ED7D31" w:themeColor="accent2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aps/>
                        <w:color w:val="ED7D31" w:themeColor="accent2"/>
                        <w:sz w:val="32"/>
                      </w:rPr>
                      <w:alias w:val="Skills:"/>
                      <w:tag w:val="Skills:"/>
                      <w:id w:val="1628891496"/>
                      <w:placeholder>
                        <w:docPart w:val="056316EDA52143DFAD15D47A83E39D8D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D56A22" w:rsidRPr="00067780">
                        <w:rPr>
                          <w:rFonts w:ascii="Arial" w:hAnsi="Arial" w:cs="Arial"/>
                          <w:b/>
                          <w:caps/>
                          <w:color w:val="ED7D31" w:themeColor="accent2"/>
                          <w:sz w:val="32"/>
                        </w:rPr>
                        <w:t>Skills</w:t>
                      </w:r>
                    </w:sdtContent>
                  </w:sdt>
                </w:p>
              </w:tc>
            </w:tr>
            <w:tr w:rsidR="00D56A22" w:rsidRPr="00787485" w14:paraId="0091522E" w14:textId="77777777" w:rsidTr="00E82431">
              <w:trPr>
                <w:gridAfter w:val="1"/>
                <w:wAfter w:w="8" w:type="dxa"/>
                <w:trHeight w:val="106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2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18C0C366" w14:textId="2582BAA5" w:rsidR="00D56A22" w:rsidRPr="00AE3CC8" w:rsidRDefault="00C872DE" w:rsidP="00AE3CC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18"/>
                      <w:szCs w:val="20"/>
                    </w:rPr>
                  </w:pPr>
                  <w:r w:rsidRP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Software Development</w:t>
                  </w:r>
                  <w:r w:rsidR="00AE3CC8">
                    <w:rPr>
                      <w:color w:val="595959" w:themeColor="text1" w:themeTint="A6"/>
                      <w:sz w:val="20"/>
                      <w:szCs w:val="20"/>
                    </w:rPr>
                    <w:br/>
                  </w:r>
                  <w:r w:rsidR="00AE3CC8" w:rsidRPr="00AE3CC8">
                    <w:rPr>
                      <w:color w:val="595959" w:themeColor="text1" w:themeTint="A6"/>
                      <w:sz w:val="18"/>
                      <w:szCs w:val="20"/>
                    </w:rPr>
                    <w:t>Java, ASP C# MVC, PHP</w:t>
                  </w:r>
                </w:p>
                <w:p w14:paraId="2655963B" w14:textId="4D766D1D" w:rsidR="00EC7D1C" w:rsidRDefault="00EC7D1C" w:rsidP="00EC7D1C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Software Design &amp; Testing</w:t>
                  </w:r>
                  <w:r w:rsidR="00AE3CC8">
                    <w:rPr>
                      <w:color w:val="595959" w:themeColor="text1" w:themeTint="A6"/>
                      <w:sz w:val="20"/>
                      <w:szCs w:val="20"/>
                    </w:rPr>
                    <w:br/>
                  </w:r>
                  <w:r w:rsidR="00AE3CC8" w:rsidRPr="00AE3CC8">
                    <w:rPr>
                      <w:color w:val="595959" w:themeColor="text1" w:themeTint="A6"/>
                      <w:sz w:val="18"/>
                      <w:szCs w:val="20"/>
                    </w:rPr>
                    <w:t>UML, QA Automation experience</w:t>
                  </w:r>
                </w:p>
                <w:p w14:paraId="2F72A413" w14:textId="24EC476A" w:rsidR="006816BB" w:rsidRPr="00AE3CC8" w:rsidRDefault="00EC7D1C" w:rsidP="00AE3CC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Teamwork</w:t>
                  </w:r>
                  <w:r w:rsid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br/>
                  </w:r>
                  <w:r w:rsidR="00AE3CC8">
                    <w:rPr>
                      <w:color w:val="595959" w:themeColor="text1" w:themeTint="A6"/>
                      <w:sz w:val="20"/>
                      <w:szCs w:val="20"/>
                    </w:rPr>
                    <w:t>GIT, worked in dev team</w:t>
                  </w:r>
                </w:p>
              </w:tc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76DB108F" w14:textId="409A9ACD" w:rsidR="00AE3CC8" w:rsidRPr="00AE3CC8" w:rsidRDefault="00AE3CC8" w:rsidP="00AE3CC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Computer Networks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br/>
                    <w:t>MTA in Network Fundamentals</w:t>
                  </w:r>
                </w:p>
                <w:p w14:paraId="6AC5BBFF" w14:textId="1872600A" w:rsidR="00AE3CC8" w:rsidRPr="00AE3CC8" w:rsidRDefault="00AE3CC8" w:rsidP="00AE3CC8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b/>
                      <w:color w:val="595959" w:themeColor="text1" w:themeTint="A6"/>
                      <w:sz w:val="20"/>
                      <w:szCs w:val="20"/>
                    </w:rPr>
                  </w:pPr>
                  <w:r w:rsidRPr="00AE3CC8"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IT Administration</w:t>
                  </w:r>
                </w:p>
                <w:p w14:paraId="26ACFF4D" w14:textId="3B7C8D28" w:rsidR="00EC7D1C" w:rsidRPr="00AE3CC8" w:rsidRDefault="00EC7D1C" w:rsidP="00AE3CC8">
                  <w:pPr>
                    <w:pStyle w:val="ListParagraph"/>
                    <w:ind w:left="242"/>
                    <w:rPr>
                      <w:color w:val="595959" w:themeColor="text1" w:themeTint="A6"/>
                      <w:sz w:val="19"/>
                      <w:szCs w:val="19"/>
                    </w:rPr>
                  </w:pPr>
                  <w:r w:rsidRPr="00817255">
                    <w:rPr>
                      <w:color w:val="595959" w:themeColor="text1" w:themeTint="A6"/>
                      <w:sz w:val="19"/>
                      <w:szCs w:val="19"/>
                    </w:rPr>
                    <w:t>PowerShell, Exchange Admin, AD</w:t>
                  </w:r>
                </w:p>
                <w:p w14:paraId="5C0D2D57" w14:textId="5ED110AC" w:rsidR="006816BB" w:rsidRPr="00787485" w:rsidRDefault="00AE3CC8" w:rsidP="00EC7D1C">
                  <w:pPr>
                    <w:pStyle w:val="ListParagraph"/>
                    <w:numPr>
                      <w:ilvl w:val="0"/>
                      <w:numId w:val="2"/>
                    </w:numPr>
                    <w:ind w:left="242" w:hanging="242"/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b/>
                      <w:color w:val="595959" w:themeColor="text1" w:themeTint="A6"/>
                      <w:sz w:val="20"/>
                      <w:szCs w:val="20"/>
                    </w:rPr>
                    <w:t>Consultancy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br/>
                  </w:r>
                  <w:r w:rsidR="006816BB">
                    <w:rPr>
                      <w:color w:val="595959" w:themeColor="text1" w:themeTint="A6"/>
                      <w:sz w:val="20"/>
                      <w:szCs w:val="20"/>
                    </w:rPr>
                    <w:t>Consultant for HMRC at IBM</w:t>
                  </w:r>
                </w:p>
              </w:tc>
            </w:tr>
            <w:tr w:rsidR="00D56A22" w:rsidRPr="00787485" w14:paraId="173ACD08" w14:textId="77777777" w:rsidTr="00E82431">
              <w:trPr>
                <w:gridAfter w:val="1"/>
                <w:wAfter w:w="8" w:type="dxa"/>
                <w:trHeight w:val="171"/>
              </w:trPr>
              <w:tc>
                <w:tcPr>
                  <w:tcW w:w="3110" w:type="dxa"/>
                  <w:tcBorders>
                    <w:left w:val="single" w:sz="2" w:space="0" w:color="D9D9D9" w:themeColor="background1" w:themeShade="D9"/>
                    <w:bottom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695FEE5E" w14:textId="77777777" w:rsidR="00D56A22" w:rsidRPr="00787485" w:rsidRDefault="00D56A22" w:rsidP="00E82431">
                  <w:pPr>
                    <w:rPr>
                      <w:rFonts w:ascii="Arial" w:hAnsi="Arial" w:cs="Arial"/>
                      <w:caps/>
                      <w:sz w:val="20"/>
                      <w:szCs w:val="20"/>
                    </w:rPr>
                  </w:pPr>
                </w:p>
              </w:tc>
              <w:tc>
                <w:tcPr>
                  <w:tcW w:w="3110" w:type="dxa"/>
                  <w:tcBorders>
                    <w:bottom w:val="single" w:sz="18" w:space="0" w:color="D9D9D9" w:themeColor="background1" w:themeShade="D9"/>
                    <w:right w:val="single" w:sz="18" w:space="0" w:color="D9D9D9" w:themeColor="background1" w:themeShade="D9"/>
                  </w:tcBorders>
                  <w:shd w:val="clear" w:color="auto" w:fill="FFFFFF" w:themeFill="background1"/>
                  <w:vAlign w:val="center"/>
                </w:tcPr>
                <w:p w14:paraId="20487846" w14:textId="77777777" w:rsidR="00D56A22" w:rsidRPr="00787485" w:rsidRDefault="00D56A22" w:rsidP="00E8243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45D856D7" w14:textId="77777777" w:rsidR="00D56A22" w:rsidRPr="00787485" w:rsidRDefault="00D56A22" w:rsidP="00E82431">
            <w:pPr>
              <w:rPr>
                <w:rFonts w:ascii="Arial" w:hAnsi="Arial" w:cs="Arial"/>
              </w:rPr>
            </w:pPr>
          </w:p>
        </w:tc>
      </w:tr>
    </w:tbl>
    <w:p w14:paraId="63E5A348" w14:textId="77777777" w:rsidR="00D56A22" w:rsidRPr="00787485" w:rsidRDefault="00D56A22" w:rsidP="00D56A22">
      <w:pPr>
        <w:rPr>
          <w:rFonts w:ascii="Arial" w:hAnsi="Arial" w:cs="Arial"/>
          <w:sz w:val="10"/>
        </w:rPr>
      </w:pPr>
    </w:p>
    <w:p w14:paraId="7BB5F165" w14:textId="77777777" w:rsidR="006B1FA8" w:rsidRDefault="006B1FA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67"/>
        <w:gridCol w:w="8893"/>
      </w:tblGrid>
      <w:tr w:rsidR="00817255" w:rsidRPr="00787485" w14:paraId="65CA6F78" w14:textId="77777777" w:rsidTr="00817255">
        <w:trPr>
          <w:trHeight w:val="1038"/>
        </w:trPr>
        <w:tc>
          <w:tcPr>
            <w:tcW w:w="1006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DFAB3A5" w14:textId="77777777" w:rsidR="00817255" w:rsidRPr="00067780" w:rsidRDefault="0021046A" w:rsidP="00E82431">
            <w:pPr>
              <w:rPr>
                <w:rFonts w:ascii="Calibri" w:hAnsi="Calibri" w:cs="Calibri"/>
                <w:color w:val="ED7D31" w:themeColor="accent2"/>
              </w:rPr>
            </w:pPr>
            <w:sdt>
              <w:sdtPr>
                <w:rPr>
                  <w:rFonts w:ascii="Arial" w:hAnsi="Arial" w:cs="Arial"/>
                  <w:b/>
                  <w:caps/>
                  <w:color w:val="ED7D31" w:themeColor="accent2"/>
                  <w:sz w:val="32"/>
                </w:rPr>
                <w:alias w:val="Education:"/>
                <w:tag w:val="Education:"/>
                <w:id w:val="1335886106"/>
                <w:placeholder>
                  <w:docPart w:val="9256BE72E75E41399466C759BE90728B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817255" w:rsidRPr="00067780">
                  <w:rPr>
                    <w:rFonts w:ascii="Arial" w:hAnsi="Arial" w:cs="Arial"/>
                    <w:b/>
                    <w:caps/>
                    <w:color w:val="ED7D31" w:themeColor="accent2"/>
                    <w:sz w:val="32"/>
                  </w:rPr>
                  <w:t>Education</w:t>
                </w:r>
              </w:sdtContent>
            </w:sdt>
          </w:p>
        </w:tc>
      </w:tr>
      <w:tr w:rsidR="00817255" w:rsidRPr="002269C9" w14:paraId="4663FF29" w14:textId="77777777" w:rsidTr="008142D9">
        <w:trPr>
          <w:trHeight w:val="328"/>
        </w:trPr>
        <w:tc>
          <w:tcPr>
            <w:tcW w:w="1167" w:type="dxa"/>
            <w:tcBorders>
              <w:left w:val="single" w:sz="2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79A951" w14:textId="77777777" w:rsidR="00817255" w:rsidRPr="00D64317" w:rsidRDefault="00817255" w:rsidP="00E82431">
            <w:pPr>
              <w:rPr>
                <w:rFonts w:ascii="Arial" w:hAnsi="Arial" w:cs="Arial"/>
                <w:caps/>
                <w:sz w:val="20"/>
                <w:szCs w:val="20"/>
                <w:lang w:val="fr-FR"/>
              </w:rPr>
            </w:pPr>
          </w:p>
        </w:tc>
        <w:tc>
          <w:tcPr>
            <w:tcW w:w="8893" w:type="dxa"/>
            <w:tcBorders>
              <w:right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86170F4" w14:textId="77777777" w:rsidR="008142D9" w:rsidRPr="00742988" w:rsidRDefault="008142D9" w:rsidP="008142D9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0D370308" w14:textId="3F7FA9F3" w:rsidR="008142D9" w:rsidRDefault="008142D9" w:rsidP="008142D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42988">
              <w:rPr>
                <w:rFonts w:ascii="Arial" w:hAnsi="Arial" w:cs="Arial"/>
                <w:b/>
                <w:sz w:val="18"/>
                <w:szCs w:val="18"/>
              </w:rPr>
              <w:t>2014 – Present</w:t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tab/>
              <w:t>De Montfort University</w:t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tab/>
            </w:r>
            <w:r w:rsidRPr="00742988">
              <w:rPr>
                <w:rFonts w:ascii="Arial" w:hAnsi="Arial" w:cs="Arial"/>
                <w:b/>
                <w:sz w:val="18"/>
                <w:szCs w:val="18"/>
              </w:rPr>
              <w:tab/>
              <w:t>Computer Science BSc Hons</w:t>
            </w:r>
            <w:r w:rsidR="002C4593">
              <w:rPr>
                <w:rFonts w:ascii="Arial" w:hAnsi="Arial" w:cs="Arial"/>
                <w:b/>
                <w:sz w:val="18"/>
                <w:szCs w:val="18"/>
              </w:rPr>
              <w:t xml:space="preserve"> (91% First Class Hons)</w:t>
            </w:r>
          </w:p>
          <w:p w14:paraId="1F171FDB" w14:textId="77777777" w:rsidR="002C4593" w:rsidRDefault="002C4593" w:rsidP="008142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D076D7" w14:textId="6F6BD185" w:rsidR="008824AD" w:rsidRDefault="008824AD" w:rsidP="008142D9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6"/>
              <w:gridCol w:w="1842"/>
              <w:gridCol w:w="2977"/>
              <w:gridCol w:w="1872"/>
            </w:tblGrid>
            <w:tr w:rsidR="008824AD" w14:paraId="082F3954" w14:textId="77777777" w:rsidTr="002C4593">
              <w:tc>
                <w:tcPr>
                  <w:tcW w:w="3818" w:type="dxa"/>
                  <w:gridSpan w:val="2"/>
                </w:tcPr>
                <w:p w14:paraId="5FADDC9F" w14:textId="5844DD95" w:rsidR="008824AD" w:rsidRDefault="008824AD" w:rsidP="008142D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42988"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t>First Year Modules (90.57%)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Programming in C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 xml:space="preserve">    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100%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Computational Modelling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 xml:space="preserve">    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95%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Ethics, Law and Portfolio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ab/>
                  </w:r>
                  <w:r w:rsidR="002C4593">
                    <w:rPr>
                      <w:rFonts w:ascii="Arial" w:hAnsi="Arial" w:cs="Arial"/>
                      <w:sz w:val="14"/>
                      <w:szCs w:val="18"/>
                    </w:rPr>
                    <w:t xml:space="preserve">    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68%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Elements of Computing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 xml:space="preserve">    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88%</w:t>
                  </w:r>
                </w:p>
              </w:tc>
              <w:tc>
                <w:tcPr>
                  <w:tcW w:w="4849" w:type="dxa"/>
                  <w:gridSpan w:val="2"/>
                </w:tcPr>
                <w:p w14:paraId="2BF59A5A" w14:textId="0B062887" w:rsidR="008824AD" w:rsidRDefault="008824AD" w:rsidP="008142D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742988"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t>Second Year Modules (85.57%)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Object-Oriented Software Design and Development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92%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Multi-tiered Web applications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75%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Organizations, Project Management and Research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76%</w:t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br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>Data Structures</w:t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8824AD">
                    <w:rPr>
                      <w:rFonts w:ascii="Arial" w:hAnsi="Arial" w:cs="Arial"/>
                      <w:sz w:val="14"/>
                      <w:szCs w:val="18"/>
                    </w:rPr>
                    <w:t>94%</w:t>
                  </w:r>
                </w:p>
              </w:tc>
            </w:tr>
            <w:tr w:rsidR="002C4593" w14:paraId="072C151E" w14:textId="77777777" w:rsidTr="002C4593">
              <w:tc>
                <w:tcPr>
                  <w:tcW w:w="1976" w:type="dxa"/>
                </w:tcPr>
                <w:p w14:paraId="178387CB" w14:textId="0468EF11" w:rsidR="002C4593" w:rsidRDefault="002C4593" w:rsidP="008142D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4819" w:type="dxa"/>
                  <w:gridSpan w:val="2"/>
                </w:tcPr>
                <w:p w14:paraId="2BFD3922" w14:textId="12B47274" w:rsidR="002C4593" w:rsidRDefault="002C4593" w:rsidP="008142D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br/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br/>
                  </w:r>
                  <w:r w:rsidRPr="00742988"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t>Fi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t>nal Year Modules (91.86%)</w:t>
                  </w:r>
                  <w:r>
                    <w:rPr>
                      <w:rFonts w:ascii="Arial" w:hAnsi="Arial" w:cs="Arial"/>
                      <w:b/>
                      <w:i/>
                      <w:sz w:val="18"/>
                      <w:szCs w:val="18"/>
                      <w:u w:val="single"/>
                    </w:rPr>
                    <w:br/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>Multi-Service Networks 1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91%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Multi-Service Networks 2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98%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Functional Software Development</w:t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98%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Fuzzy Logic &amp; Knowledge Based Systems</w:t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96%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Secure Web Application Development</w:t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84%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Software Development Methods</w:t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94%</w:t>
                  </w:r>
                  <w:r w:rsidRPr="002C4593">
                    <w:rPr>
                      <w:rFonts w:ascii="Arial" w:hAnsi="Arial" w:cs="Arial"/>
                      <w:b/>
                      <w:sz w:val="14"/>
                      <w:szCs w:val="18"/>
                    </w:rPr>
                    <w:br/>
                    <w:t>Final Year Computing Project</w:t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14"/>
                      <w:szCs w:val="18"/>
                    </w:rPr>
                    <w:tab/>
                    <w:t xml:space="preserve">     </w:t>
                  </w:r>
                  <w:r w:rsidRPr="002C4593">
                    <w:rPr>
                      <w:rFonts w:ascii="Arial" w:hAnsi="Arial" w:cs="Arial"/>
                      <w:sz w:val="14"/>
                      <w:szCs w:val="18"/>
                    </w:rPr>
                    <w:t>82%</w:t>
                  </w:r>
                </w:p>
              </w:tc>
              <w:tc>
                <w:tcPr>
                  <w:tcW w:w="1872" w:type="dxa"/>
                </w:tcPr>
                <w:p w14:paraId="04E2ADA4" w14:textId="1FA7B15C" w:rsidR="002C4593" w:rsidRDefault="002C4593" w:rsidP="008142D9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103117A0" w14:textId="2667964E" w:rsidR="00817255" w:rsidRPr="00684515" w:rsidRDefault="00817255" w:rsidP="00E8243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142D9" w:rsidRPr="002269C9" w14:paraId="400702E6" w14:textId="77777777" w:rsidTr="00817255">
        <w:trPr>
          <w:trHeight w:val="328"/>
        </w:trPr>
        <w:tc>
          <w:tcPr>
            <w:tcW w:w="1167" w:type="dxa"/>
            <w:tcBorders>
              <w:left w:val="single" w:sz="2" w:space="0" w:color="D9D9D9" w:themeColor="background1" w:themeShade="D9"/>
              <w:bottom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409DEB" w14:textId="77777777" w:rsidR="008142D9" w:rsidRDefault="008142D9" w:rsidP="00E82431">
            <w:pPr>
              <w:rPr>
                <w:rFonts w:ascii="Arial" w:hAnsi="Arial" w:cs="Arial"/>
                <w:caps/>
                <w:sz w:val="20"/>
                <w:szCs w:val="20"/>
                <w:lang w:val="fr-FR"/>
              </w:rPr>
            </w:pPr>
          </w:p>
        </w:tc>
        <w:tc>
          <w:tcPr>
            <w:tcW w:w="8893" w:type="dxa"/>
            <w:tcBorders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A583215" w14:textId="77777777" w:rsidR="002C4593" w:rsidRPr="002C4593" w:rsidRDefault="002C4593" w:rsidP="002C4593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14:paraId="7369AC2C" w14:textId="77777777" w:rsidR="008142D9" w:rsidRPr="00C16C2A" w:rsidRDefault="002C4593" w:rsidP="002C45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2C4593">
              <w:rPr>
                <w:rFonts w:ascii="Arial" w:hAnsi="Arial" w:cs="Arial"/>
                <w:sz w:val="18"/>
                <w:szCs w:val="18"/>
              </w:rPr>
              <w:t xml:space="preserve">Achieved the Robert Abba </w:t>
            </w:r>
            <w:r>
              <w:rPr>
                <w:rFonts w:ascii="Arial" w:hAnsi="Arial" w:cs="Arial"/>
                <w:sz w:val="18"/>
                <w:szCs w:val="18"/>
              </w:rPr>
              <w:t>Award 2017/18</w:t>
            </w:r>
            <w:r w:rsidRPr="002C4593">
              <w:rPr>
                <w:rFonts w:ascii="Arial" w:hAnsi="Arial" w:cs="Arial"/>
                <w:sz w:val="18"/>
                <w:szCs w:val="18"/>
              </w:rPr>
              <w:t xml:space="preserve"> for Functional Software Development</w:t>
            </w:r>
          </w:p>
          <w:p w14:paraId="04154BBB" w14:textId="0A6CE799" w:rsidR="00C16C2A" w:rsidRPr="00C16C2A" w:rsidRDefault="00C16C2A" w:rsidP="002C45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A-Levels in Biology, Chemistry and Physics – and an AS in Computing</w:t>
            </w:r>
          </w:p>
        </w:tc>
      </w:tr>
    </w:tbl>
    <w:p w14:paraId="680713B5" w14:textId="77777777" w:rsidR="00817255" w:rsidRDefault="0081725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67"/>
        <w:gridCol w:w="8893"/>
      </w:tblGrid>
      <w:tr w:rsidR="008142D9" w:rsidRPr="00067780" w14:paraId="00A8FA0B" w14:textId="77777777" w:rsidTr="00E82431">
        <w:trPr>
          <w:trHeight w:val="1038"/>
        </w:trPr>
        <w:tc>
          <w:tcPr>
            <w:tcW w:w="1006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28C0501" w14:textId="77777777" w:rsidR="008142D9" w:rsidRPr="00067780" w:rsidRDefault="008142D9" w:rsidP="00E82431">
            <w:pPr>
              <w:rPr>
                <w:rFonts w:ascii="Calibri" w:hAnsi="Calibri" w:cs="Calibri"/>
                <w:color w:val="ED7D31" w:themeColor="accent2"/>
              </w:rPr>
            </w:pPr>
            <w:r>
              <w:rPr>
                <w:rFonts w:ascii="Arial" w:hAnsi="Arial" w:cs="Arial"/>
                <w:b/>
                <w:caps/>
                <w:color w:val="ED7D31" w:themeColor="accent2"/>
                <w:sz w:val="32"/>
              </w:rPr>
              <w:t>Previous Employment</w:t>
            </w:r>
          </w:p>
        </w:tc>
      </w:tr>
      <w:tr w:rsidR="008142D9" w:rsidRPr="002D5334" w14:paraId="0A24D971" w14:textId="77777777" w:rsidTr="00E82431">
        <w:trPr>
          <w:trHeight w:val="328"/>
        </w:trPr>
        <w:tc>
          <w:tcPr>
            <w:tcW w:w="1167" w:type="dxa"/>
            <w:tcBorders>
              <w:left w:val="single" w:sz="2" w:space="0" w:color="D9D9D9" w:themeColor="background1" w:themeShade="D9"/>
              <w:bottom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D8D2314" w14:textId="77777777" w:rsidR="008142D9" w:rsidRDefault="008142D9" w:rsidP="00E82431">
            <w:pPr>
              <w:rPr>
                <w:rFonts w:ascii="Arial" w:hAnsi="Arial" w:cs="Arial"/>
                <w:caps/>
                <w:sz w:val="20"/>
                <w:szCs w:val="20"/>
                <w:lang w:val="fr-FR"/>
              </w:rPr>
            </w:pPr>
          </w:p>
        </w:tc>
        <w:tc>
          <w:tcPr>
            <w:tcW w:w="8893" w:type="dxa"/>
            <w:tcBorders>
              <w:bottom w:val="single" w:sz="18" w:space="0" w:color="D9D9D9" w:themeColor="background1" w:themeShade="D9"/>
              <w:right w:val="single" w:sz="18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A87A11D" w14:textId="77777777" w:rsidR="008142D9" w:rsidRPr="00C3258C" w:rsidRDefault="008142D9" w:rsidP="00E82431">
            <w:pPr>
              <w:rPr>
                <w:b/>
                <w:sz w:val="21"/>
                <w:szCs w:val="21"/>
                <w:u w:val="single"/>
              </w:rPr>
            </w:pPr>
          </w:p>
          <w:p w14:paraId="3CB6109E" w14:textId="77777777" w:rsidR="008142D9" w:rsidRPr="00674586" w:rsidRDefault="008142D9" w:rsidP="008142D9">
            <w:pPr>
              <w:rPr>
                <w:rFonts w:ascii="Arial" w:hAnsi="Arial" w:cs="Arial"/>
                <w:szCs w:val="21"/>
              </w:rPr>
            </w:pPr>
            <w:r w:rsidRPr="00674586">
              <w:rPr>
                <w:rFonts w:ascii="Arial" w:hAnsi="Arial" w:cs="Arial"/>
                <w:b/>
                <w:szCs w:val="21"/>
              </w:rPr>
              <w:t xml:space="preserve">2016 – </w:t>
            </w:r>
            <w:r w:rsidR="005A7136">
              <w:rPr>
                <w:rFonts w:ascii="Arial" w:hAnsi="Arial" w:cs="Arial"/>
                <w:b/>
                <w:szCs w:val="21"/>
              </w:rPr>
              <w:t>2017</w:t>
            </w:r>
            <w:r w:rsidR="005A7136">
              <w:rPr>
                <w:rFonts w:ascii="Arial" w:hAnsi="Arial" w:cs="Arial"/>
                <w:b/>
                <w:szCs w:val="21"/>
              </w:rPr>
              <w:tab/>
            </w:r>
            <w:r w:rsidR="005A7136">
              <w:rPr>
                <w:rFonts w:ascii="Arial" w:hAnsi="Arial" w:cs="Arial"/>
                <w:b/>
                <w:szCs w:val="21"/>
              </w:rPr>
              <w:tab/>
              <w:t>IT Infrastructure Technician</w:t>
            </w:r>
            <w:r w:rsidRPr="00674586">
              <w:rPr>
                <w:rFonts w:ascii="Arial" w:hAnsi="Arial" w:cs="Arial"/>
                <w:b/>
                <w:szCs w:val="21"/>
              </w:rPr>
              <w:t xml:space="preserve"> </w:t>
            </w:r>
            <w:r w:rsidRPr="00674586">
              <w:rPr>
                <w:rFonts w:ascii="Arial" w:hAnsi="Arial" w:cs="Arial"/>
                <w:szCs w:val="21"/>
              </w:rPr>
              <w:t>-</w:t>
            </w:r>
            <w:r w:rsidRPr="00674586">
              <w:rPr>
                <w:rFonts w:ascii="Arial" w:hAnsi="Arial" w:cs="Arial"/>
                <w:b/>
                <w:szCs w:val="21"/>
              </w:rPr>
              <w:t xml:space="preserve"> </w:t>
            </w:r>
            <w:r w:rsidRPr="00674586">
              <w:rPr>
                <w:rFonts w:ascii="Arial" w:hAnsi="Arial" w:cs="Arial"/>
                <w:szCs w:val="21"/>
              </w:rPr>
              <w:t>Leicestershire Police</w:t>
            </w:r>
          </w:p>
          <w:p w14:paraId="4AC2536E" w14:textId="14A10F04" w:rsidR="00C86646" w:rsidRPr="00C86646" w:rsidRDefault="00C86646" w:rsidP="00C866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A </w:t>
            </w:r>
            <w:r w:rsidR="008142D9" w:rsidRPr="00C86646">
              <w:rPr>
                <w:rFonts w:ascii="Arial" w:hAnsi="Arial" w:cs="Arial"/>
                <w:szCs w:val="21"/>
              </w:rPr>
              <w:t>1-year placement at Leicestershire Police HQ with</w:t>
            </w:r>
            <w:r w:rsidR="007E2DDB">
              <w:rPr>
                <w:rFonts w:ascii="Arial" w:hAnsi="Arial" w:cs="Arial"/>
                <w:szCs w:val="21"/>
              </w:rPr>
              <w:t xml:space="preserve"> the</w:t>
            </w:r>
            <w:r w:rsidR="008142D9" w:rsidRPr="00C86646">
              <w:rPr>
                <w:rFonts w:ascii="Arial" w:hAnsi="Arial" w:cs="Arial"/>
                <w:szCs w:val="21"/>
              </w:rPr>
              <w:t xml:space="preserve"> IT Department.</w:t>
            </w:r>
          </w:p>
          <w:p w14:paraId="55922E32" w14:textId="77777777" w:rsidR="00A00B5D" w:rsidRPr="00A00B5D" w:rsidRDefault="00C86646" w:rsidP="00C866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>Network Switch Consolidation and QoS Upgrade saving</w:t>
            </w:r>
            <w:r w:rsidR="008142D9" w:rsidRPr="00C86646">
              <w:rPr>
                <w:rFonts w:ascii="Arial" w:hAnsi="Arial" w:cs="Arial"/>
                <w:szCs w:val="21"/>
              </w:rPr>
              <w:t xml:space="preserve"> the </w:t>
            </w:r>
            <w:r w:rsidR="00825587" w:rsidRPr="00C86646">
              <w:rPr>
                <w:rFonts w:ascii="Arial" w:hAnsi="Arial" w:cs="Arial"/>
                <w:szCs w:val="21"/>
              </w:rPr>
              <w:t>organization</w:t>
            </w:r>
            <w:r w:rsidR="008142D9" w:rsidRPr="00C86646">
              <w:rPr>
                <w:rFonts w:ascii="Arial" w:hAnsi="Arial" w:cs="Arial"/>
                <w:szCs w:val="21"/>
              </w:rPr>
              <w:t xml:space="preserve"> and th</w:t>
            </w:r>
            <w:r w:rsidR="000141C1" w:rsidRPr="00C86646">
              <w:rPr>
                <w:rFonts w:ascii="Arial" w:hAnsi="Arial" w:cs="Arial"/>
                <w:szCs w:val="21"/>
              </w:rPr>
              <w:t xml:space="preserve">e taxpayer </w:t>
            </w:r>
            <w:r w:rsidR="00FF0A9C" w:rsidRPr="00C86646">
              <w:rPr>
                <w:rFonts w:ascii="Arial" w:hAnsi="Arial" w:cs="Arial"/>
                <w:szCs w:val="21"/>
              </w:rPr>
              <w:t xml:space="preserve">tens of </w:t>
            </w:r>
            <w:r w:rsidR="000141C1" w:rsidRPr="00C86646">
              <w:rPr>
                <w:rFonts w:ascii="Arial" w:hAnsi="Arial" w:cs="Arial"/>
                <w:szCs w:val="21"/>
              </w:rPr>
              <w:t>thousands of pounds</w:t>
            </w:r>
            <w:r w:rsidR="00C962A4">
              <w:rPr>
                <w:rFonts w:ascii="Arial" w:hAnsi="Arial" w:cs="Arial"/>
                <w:szCs w:val="21"/>
              </w:rPr>
              <w:t xml:space="preserve"> annually</w:t>
            </w:r>
            <w:r w:rsidR="000141C1" w:rsidRPr="00C86646">
              <w:rPr>
                <w:rFonts w:ascii="Arial" w:hAnsi="Arial" w:cs="Arial"/>
                <w:szCs w:val="21"/>
              </w:rPr>
              <w:t>.</w:t>
            </w:r>
          </w:p>
          <w:p w14:paraId="2FA852AB" w14:textId="6A98A524" w:rsidR="008142D9" w:rsidRPr="00C86646" w:rsidRDefault="00A00B5D" w:rsidP="00C8664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 xml:space="preserve">IT Administration including </w:t>
            </w:r>
            <w:r w:rsidR="008142D9" w:rsidRPr="00C86646">
              <w:rPr>
                <w:rFonts w:ascii="Arial" w:hAnsi="Arial" w:cs="Arial"/>
                <w:szCs w:val="21"/>
              </w:rPr>
              <w:t>Exchange Admin and reconciliation, Email Migration</w:t>
            </w:r>
            <w:r>
              <w:rPr>
                <w:rFonts w:ascii="Arial" w:hAnsi="Arial" w:cs="Arial"/>
                <w:szCs w:val="21"/>
              </w:rPr>
              <w:t xml:space="preserve">, </w:t>
            </w:r>
            <w:r w:rsidR="008142D9" w:rsidRPr="00C86646">
              <w:rPr>
                <w:rFonts w:ascii="Arial" w:hAnsi="Arial" w:cs="Arial"/>
                <w:szCs w:val="21"/>
              </w:rPr>
              <w:t>Business Continuity and Disaster Recovery Testing.</w:t>
            </w:r>
          </w:p>
          <w:p w14:paraId="219236A8" w14:textId="77777777" w:rsidR="008142D9" w:rsidRDefault="008142D9" w:rsidP="00E82431">
            <w:pPr>
              <w:rPr>
                <w:b/>
                <w:sz w:val="21"/>
                <w:szCs w:val="21"/>
                <w:u w:val="single"/>
              </w:rPr>
            </w:pPr>
          </w:p>
          <w:p w14:paraId="01479A3C" w14:textId="43FD1A92" w:rsidR="007E2DDB" w:rsidRPr="00674586" w:rsidRDefault="007E2DDB" w:rsidP="007E2DDB">
            <w:pPr>
              <w:rPr>
                <w:rFonts w:ascii="Arial" w:hAnsi="Arial" w:cs="Arial"/>
                <w:szCs w:val="21"/>
              </w:rPr>
            </w:pPr>
            <w:r w:rsidRPr="00674586">
              <w:rPr>
                <w:rFonts w:ascii="Arial" w:hAnsi="Arial" w:cs="Arial"/>
                <w:b/>
                <w:szCs w:val="21"/>
              </w:rPr>
              <w:t>201</w:t>
            </w:r>
            <w:r>
              <w:rPr>
                <w:rFonts w:ascii="Arial" w:hAnsi="Arial" w:cs="Arial"/>
                <w:b/>
                <w:szCs w:val="21"/>
              </w:rPr>
              <w:t>8</w:t>
            </w:r>
            <w:r w:rsidRPr="00674586">
              <w:rPr>
                <w:rFonts w:ascii="Arial" w:hAnsi="Arial" w:cs="Arial"/>
                <w:b/>
                <w:szCs w:val="21"/>
              </w:rPr>
              <w:t xml:space="preserve"> – </w:t>
            </w:r>
            <w:r>
              <w:rPr>
                <w:rFonts w:ascii="Arial" w:hAnsi="Arial" w:cs="Arial"/>
                <w:b/>
                <w:szCs w:val="21"/>
              </w:rPr>
              <w:t>Present</w:t>
            </w:r>
            <w:r>
              <w:rPr>
                <w:rFonts w:ascii="Arial" w:hAnsi="Arial" w:cs="Arial"/>
                <w:b/>
                <w:szCs w:val="21"/>
              </w:rPr>
              <w:tab/>
            </w:r>
            <w:r w:rsidR="008E0D87">
              <w:rPr>
                <w:rFonts w:ascii="Arial" w:hAnsi="Arial" w:cs="Arial"/>
                <w:b/>
                <w:szCs w:val="21"/>
              </w:rPr>
              <w:t>Application</w:t>
            </w:r>
            <w:r w:rsidR="002B7852">
              <w:rPr>
                <w:rFonts w:ascii="Arial" w:hAnsi="Arial" w:cs="Arial"/>
                <w:b/>
                <w:szCs w:val="21"/>
              </w:rPr>
              <w:t xml:space="preserve"> Developer</w:t>
            </w:r>
            <w:r w:rsidR="005E2DCB"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–</w:t>
            </w:r>
            <w:r w:rsidRPr="00674586"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IBM</w:t>
            </w:r>
          </w:p>
          <w:p w14:paraId="32F4A30D" w14:textId="7A8D2173" w:rsidR="007E2DDB" w:rsidRPr="00C86646" w:rsidRDefault="007E2DDB" w:rsidP="007E2D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>Joined IBM directly after university.</w:t>
            </w:r>
          </w:p>
          <w:p w14:paraId="58DA3AAA" w14:textId="7924A740" w:rsidR="007E2DDB" w:rsidRPr="001B1988" w:rsidRDefault="00DA37F5" w:rsidP="007E2D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/>
                <w:szCs w:val="21"/>
              </w:rPr>
              <w:t>Have been committed</w:t>
            </w:r>
            <w:r w:rsidR="00D4037C">
              <w:rPr>
                <w:rFonts w:ascii="Arial" w:hAnsi="Arial" w:cs="Arial"/>
                <w:szCs w:val="21"/>
              </w:rPr>
              <w:t xml:space="preserve"> to</w:t>
            </w:r>
            <w:r w:rsidR="001B1988">
              <w:rPr>
                <w:rFonts w:ascii="Arial" w:hAnsi="Arial" w:cs="Arial"/>
                <w:szCs w:val="21"/>
              </w:rPr>
              <w:t xml:space="preserve"> a project with HMRC </w:t>
            </w:r>
            <w:r>
              <w:rPr>
                <w:rFonts w:ascii="Arial" w:hAnsi="Arial" w:cs="Arial"/>
                <w:szCs w:val="21"/>
              </w:rPr>
              <w:t>undergoing</w:t>
            </w:r>
            <w:r w:rsidR="00F83FB2">
              <w:rPr>
                <w:rFonts w:ascii="Arial" w:hAnsi="Arial" w:cs="Arial"/>
                <w:szCs w:val="21"/>
              </w:rPr>
              <w:t xml:space="preserve"> ‘Customs Transformation’</w:t>
            </w:r>
            <w:r w:rsidR="001B1988">
              <w:rPr>
                <w:rFonts w:ascii="Arial" w:hAnsi="Arial" w:cs="Arial"/>
                <w:szCs w:val="21"/>
              </w:rPr>
              <w:t>.</w:t>
            </w:r>
          </w:p>
          <w:p w14:paraId="12358F65" w14:textId="0393CAAA" w:rsidR="001B1988" w:rsidRDefault="00DA37F5" w:rsidP="007E2D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Retained by the same client from a</w:t>
            </w:r>
            <w:r w:rsidR="00F049B1">
              <w:rPr>
                <w:rFonts w:ascii="Arial" w:hAnsi="Arial" w:cs="Arial"/>
                <w:szCs w:val="21"/>
              </w:rPr>
              <w:t xml:space="preserve"> </w:t>
            </w:r>
            <w:r w:rsidR="001B1988">
              <w:rPr>
                <w:rFonts w:ascii="Arial" w:hAnsi="Arial" w:cs="Arial"/>
                <w:szCs w:val="21"/>
              </w:rPr>
              <w:t>Technical Analyst</w:t>
            </w:r>
            <w:r>
              <w:rPr>
                <w:rFonts w:ascii="Arial" w:hAnsi="Arial" w:cs="Arial"/>
                <w:szCs w:val="21"/>
              </w:rPr>
              <w:t xml:space="preserve"> to a</w:t>
            </w:r>
            <w:r w:rsidR="00F049B1">
              <w:rPr>
                <w:rFonts w:ascii="Arial" w:hAnsi="Arial" w:cs="Arial"/>
                <w:szCs w:val="21"/>
              </w:rPr>
              <w:t xml:space="preserve"> QA Engineer</w:t>
            </w:r>
            <w:r w:rsidR="005E2DCB">
              <w:rPr>
                <w:rFonts w:ascii="Arial" w:hAnsi="Arial" w:cs="Arial"/>
                <w:szCs w:val="21"/>
              </w:rPr>
              <w:t xml:space="preserve">, and now </w:t>
            </w:r>
            <w:r>
              <w:rPr>
                <w:rFonts w:ascii="Arial" w:hAnsi="Arial" w:cs="Arial"/>
                <w:szCs w:val="21"/>
              </w:rPr>
              <w:t xml:space="preserve">as an </w:t>
            </w:r>
            <w:r w:rsidR="00AB1658">
              <w:rPr>
                <w:rFonts w:ascii="Arial" w:hAnsi="Arial" w:cs="Arial"/>
                <w:szCs w:val="21"/>
              </w:rPr>
              <w:t>Application</w:t>
            </w:r>
            <w:r w:rsidR="005E2DCB">
              <w:rPr>
                <w:rFonts w:ascii="Arial" w:hAnsi="Arial" w:cs="Arial"/>
                <w:szCs w:val="21"/>
              </w:rPr>
              <w:t xml:space="preserve"> Developer</w:t>
            </w:r>
            <w:r>
              <w:rPr>
                <w:rFonts w:ascii="Arial" w:hAnsi="Arial" w:cs="Arial"/>
                <w:szCs w:val="21"/>
              </w:rPr>
              <w:t>.</w:t>
            </w:r>
          </w:p>
          <w:p w14:paraId="76A421AD" w14:textId="01ADD601" w:rsidR="001B1988" w:rsidRDefault="00F049B1" w:rsidP="007E2D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Kept on beyond contract</w:t>
            </w:r>
            <w:r w:rsidR="00702757">
              <w:rPr>
                <w:rFonts w:ascii="Arial" w:hAnsi="Arial" w:cs="Arial"/>
                <w:szCs w:val="21"/>
              </w:rPr>
              <w:t>ed</w:t>
            </w:r>
            <w:r>
              <w:rPr>
                <w:rFonts w:ascii="Arial" w:hAnsi="Arial" w:cs="Arial"/>
                <w:szCs w:val="21"/>
              </w:rPr>
              <w:t xml:space="preserve"> end date due to project</w:t>
            </w:r>
            <w:r w:rsidR="001B1988">
              <w:rPr>
                <w:rFonts w:ascii="Arial" w:hAnsi="Arial" w:cs="Arial"/>
                <w:szCs w:val="21"/>
              </w:rPr>
              <w:t xml:space="preserve"> impressed with</w:t>
            </w:r>
            <w:r>
              <w:rPr>
                <w:rFonts w:ascii="Arial" w:hAnsi="Arial" w:cs="Arial"/>
                <w:szCs w:val="21"/>
              </w:rPr>
              <w:t xml:space="preserve"> business and technical knowledge.</w:t>
            </w:r>
          </w:p>
          <w:p w14:paraId="47FF6E3E" w14:textId="49786E3E" w:rsidR="005E2DCB" w:rsidRDefault="00715E3A" w:rsidP="007E2D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Currently w</w:t>
            </w:r>
            <w:r w:rsidR="005E2DCB">
              <w:rPr>
                <w:rFonts w:ascii="Arial" w:hAnsi="Arial" w:cs="Arial"/>
                <w:szCs w:val="21"/>
              </w:rPr>
              <w:t>orking on a Java-codebase, implementing features in a story-driven</w:t>
            </w:r>
            <w:r>
              <w:rPr>
                <w:rFonts w:ascii="Arial" w:hAnsi="Arial" w:cs="Arial"/>
                <w:szCs w:val="21"/>
              </w:rPr>
              <w:t>,</w:t>
            </w:r>
            <w:r w:rsidR="005E2DCB">
              <w:rPr>
                <w:rFonts w:ascii="Arial" w:hAnsi="Arial" w:cs="Arial"/>
                <w:szCs w:val="21"/>
              </w:rPr>
              <w:t xml:space="preserve"> agile environment.</w:t>
            </w:r>
          </w:p>
          <w:p w14:paraId="7ECC8FB4" w14:textId="6630F43B" w:rsidR="002F0C3F" w:rsidRPr="002F0C3F" w:rsidRDefault="001B1988" w:rsidP="002F0C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Understanding business requirements</w:t>
            </w:r>
            <w:r w:rsidR="00D33237">
              <w:rPr>
                <w:rFonts w:ascii="Arial" w:hAnsi="Arial" w:cs="Arial"/>
                <w:szCs w:val="21"/>
              </w:rPr>
              <w:t xml:space="preserve">, </w:t>
            </w:r>
            <w:r w:rsidR="00930D46">
              <w:rPr>
                <w:rFonts w:ascii="Arial" w:hAnsi="Arial" w:cs="Arial"/>
                <w:szCs w:val="21"/>
              </w:rPr>
              <w:t>c</w:t>
            </w:r>
            <w:r>
              <w:rPr>
                <w:rFonts w:ascii="Arial" w:hAnsi="Arial" w:cs="Arial"/>
                <w:szCs w:val="21"/>
              </w:rPr>
              <w:t xml:space="preserve">ommunicating </w:t>
            </w:r>
            <w:r w:rsidR="00D33237">
              <w:rPr>
                <w:rFonts w:ascii="Arial" w:hAnsi="Arial" w:cs="Arial"/>
                <w:szCs w:val="21"/>
              </w:rPr>
              <w:t>with</w:t>
            </w:r>
            <w:r>
              <w:rPr>
                <w:rFonts w:ascii="Arial" w:hAnsi="Arial" w:cs="Arial"/>
                <w:szCs w:val="21"/>
              </w:rPr>
              <w:t xml:space="preserve"> clients</w:t>
            </w:r>
            <w:r w:rsidR="00D33237">
              <w:rPr>
                <w:rFonts w:ascii="Arial" w:hAnsi="Arial" w:cs="Arial"/>
                <w:szCs w:val="21"/>
              </w:rPr>
              <w:t xml:space="preserve">, </w:t>
            </w:r>
            <w:r w:rsidR="00930D46">
              <w:rPr>
                <w:rFonts w:ascii="Arial" w:hAnsi="Arial" w:cs="Arial"/>
                <w:szCs w:val="21"/>
              </w:rPr>
              <w:t>t</w:t>
            </w:r>
            <w:r w:rsidR="00D33237">
              <w:rPr>
                <w:rFonts w:ascii="Arial" w:hAnsi="Arial" w:cs="Arial"/>
                <w:szCs w:val="21"/>
              </w:rPr>
              <w:t xml:space="preserve">ranslating </w:t>
            </w:r>
            <w:r w:rsidR="00715E3A">
              <w:rPr>
                <w:rFonts w:ascii="Arial" w:hAnsi="Arial" w:cs="Arial"/>
                <w:szCs w:val="21"/>
              </w:rPr>
              <w:t>r</w:t>
            </w:r>
            <w:r w:rsidR="00D33237">
              <w:rPr>
                <w:rFonts w:ascii="Arial" w:hAnsi="Arial" w:cs="Arial"/>
                <w:szCs w:val="21"/>
              </w:rPr>
              <w:t xml:space="preserve">equirements into </w:t>
            </w:r>
            <w:r w:rsidR="00930D46">
              <w:rPr>
                <w:rFonts w:ascii="Arial" w:hAnsi="Arial" w:cs="Arial"/>
                <w:szCs w:val="21"/>
              </w:rPr>
              <w:t>tests</w:t>
            </w:r>
            <w:r w:rsidR="00D33237">
              <w:rPr>
                <w:rFonts w:ascii="Arial" w:hAnsi="Arial" w:cs="Arial"/>
                <w:szCs w:val="21"/>
              </w:rPr>
              <w:t xml:space="preserve">, </w:t>
            </w:r>
            <w:r w:rsidR="008D0D21">
              <w:rPr>
                <w:rFonts w:ascii="Arial" w:hAnsi="Arial" w:cs="Arial"/>
                <w:szCs w:val="21"/>
              </w:rPr>
              <w:t>developing features and bug-fixing.</w:t>
            </w:r>
          </w:p>
          <w:p w14:paraId="677838B8" w14:textId="2D0B3237" w:rsidR="007E2DDB" w:rsidRPr="00C3258C" w:rsidRDefault="007E2DDB" w:rsidP="00E82431">
            <w:pPr>
              <w:rPr>
                <w:b/>
                <w:sz w:val="21"/>
                <w:szCs w:val="21"/>
                <w:u w:val="single"/>
              </w:rPr>
            </w:pPr>
          </w:p>
        </w:tc>
      </w:tr>
    </w:tbl>
    <w:p w14:paraId="42B67B6C" w14:textId="7BCD965D" w:rsidR="008142D9" w:rsidRDefault="008142D9"/>
    <w:sectPr w:rsidR="008142D9" w:rsidSect="00AE2593">
      <w:headerReference w:type="default" r:id="rId11"/>
      <w:pgSz w:w="11906" w:h="16838" w:code="9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68F0" w14:textId="77777777" w:rsidR="0021046A" w:rsidRDefault="0021046A">
      <w:pPr>
        <w:spacing w:after="0" w:line="240" w:lineRule="auto"/>
      </w:pPr>
      <w:r>
        <w:separator/>
      </w:r>
    </w:p>
  </w:endnote>
  <w:endnote w:type="continuationSeparator" w:id="0">
    <w:p w14:paraId="3059724F" w14:textId="77777777" w:rsidR="0021046A" w:rsidRDefault="00210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9035B" w14:textId="77777777" w:rsidR="0021046A" w:rsidRDefault="0021046A">
      <w:pPr>
        <w:spacing w:after="0" w:line="240" w:lineRule="auto"/>
      </w:pPr>
      <w:r>
        <w:separator/>
      </w:r>
    </w:p>
  </w:footnote>
  <w:footnote w:type="continuationSeparator" w:id="0">
    <w:p w14:paraId="0DEE1CFA" w14:textId="77777777" w:rsidR="0021046A" w:rsidRDefault="00210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F908" w14:textId="77777777" w:rsidR="00E121A6" w:rsidRDefault="00FC07E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708D2B" wp14:editId="08E49CAA">
              <wp:simplePos x="0" y="0"/>
              <wp:positionH relativeFrom="column">
                <wp:posOffset>-640080</wp:posOffset>
              </wp:positionH>
              <wp:positionV relativeFrom="paragraph">
                <wp:posOffset>-470848</wp:posOffset>
              </wp:positionV>
              <wp:extent cx="7772400" cy="313367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313367"/>
                        <a:chOff x="0" y="0"/>
                        <a:chExt cx="7772400" cy="313367"/>
                      </a:xfrm>
                    </wpg:grpSpPr>
                    <wps:wsp>
                      <wps:cNvPr id="1" name="Rectangle 1"/>
                      <wps:cNvSpPr/>
                      <wps:spPr>
                        <a:xfrm>
                          <a:off x="0" y="0"/>
                          <a:ext cx="7772400" cy="218364"/>
                        </a:xfrm>
                        <a:prstGeom prst="rect">
                          <a:avLst/>
                        </a:prstGeom>
                        <a:solidFill>
                          <a:srgbClr val="30C9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218364"/>
                          <a:ext cx="7772400" cy="95003"/>
                        </a:xfrm>
                        <a:prstGeom prst="rect">
                          <a:avLst/>
                        </a:prstGeom>
                        <a:solidFill>
                          <a:srgbClr val="FF44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62D705" id="Group 7" o:spid="_x0000_s1026" style="position:absolute;margin-left:-50.4pt;margin-top:-37.05pt;width:612pt;height:24.65pt;z-index:251659264" coordsize="77724,3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">
              <v:rect id="Rectangle 1" o:spid="_x0000_s1027" style="position:absolute;width:77724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" fillcolor="#30c9e9" stroked="f" strokeweight="1pt"/>
              <v:rect id="Rectangle 3" o:spid="_x0000_s1028" style="position:absolute;top:2183;width:77724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" fillcolor="#ff4431" stroked="f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32E1"/>
    <w:multiLevelType w:val="hybridMultilevel"/>
    <w:tmpl w:val="290E5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2661"/>
    <w:multiLevelType w:val="hybridMultilevel"/>
    <w:tmpl w:val="0342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62717"/>
    <w:multiLevelType w:val="hybridMultilevel"/>
    <w:tmpl w:val="923EC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3B9"/>
    <w:multiLevelType w:val="hybridMultilevel"/>
    <w:tmpl w:val="0272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53A32"/>
    <w:multiLevelType w:val="hybridMultilevel"/>
    <w:tmpl w:val="AEA0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0101"/>
    <w:multiLevelType w:val="hybridMultilevel"/>
    <w:tmpl w:val="861A0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A22"/>
    <w:rsid w:val="000141C1"/>
    <w:rsid w:val="00014903"/>
    <w:rsid w:val="000365FE"/>
    <w:rsid w:val="0007668E"/>
    <w:rsid w:val="00083D5C"/>
    <w:rsid w:val="000A533D"/>
    <w:rsid w:val="000F3C96"/>
    <w:rsid w:val="00110B21"/>
    <w:rsid w:val="00122798"/>
    <w:rsid w:val="001827EF"/>
    <w:rsid w:val="001B1988"/>
    <w:rsid w:val="001B65A6"/>
    <w:rsid w:val="001F4DA4"/>
    <w:rsid w:val="0021046A"/>
    <w:rsid w:val="00252C61"/>
    <w:rsid w:val="00256791"/>
    <w:rsid w:val="00256893"/>
    <w:rsid w:val="002650A6"/>
    <w:rsid w:val="00291DB8"/>
    <w:rsid w:val="002B7852"/>
    <w:rsid w:val="002C4593"/>
    <w:rsid w:val="002C5C75"/>
    <w:rsid w:val="002D1A61"/>
    <w:rsid w:val="002E0F6C"/>
    <w:rsid w:val="002E32E1"/>
    <w:rsid w:val="002F0C3F"/>
    <w:rsid w:val="002F73DE"/>
    <w:rsid w:val="0032140D"/>
    <w:rsid w:val="003307CA"/>
    <w:rsid w:val="00334411"/>
    <w:rsid w:val="00340A68"/>
    <w:rsid w:val="00356CC5"/>
    <w:rsid w:val="0037515D"/>
    <w:rsid w:val="003C679F"/>
    <w:rsid w:val="003F48C5"/>
    <w:rsid w:val="00405F84"/>
    <w:rsid w:val="004100E1"/>
    <w:rsid w:val="00442912"/>
    <w:rsid w:val="004D5271"/>
    <w:rsid w:val="0050295B"/>
    <w:rsid w:val="00505693"/>
    <w:rsid w:val="00510B14"/>
    <w:rsid w:val="0052093D"/>
    <w:rsid w:val="005321FF"/>
    <w:rsid w:val="00543EE7"/>
    <w:rsid w:val="00555571"/>
    <w:rsid w:val="005562DF"/>
    <w:rsid w:val="0056566E"/>
    <w:rsid w:val="0058729B"/>
    <w:rsid w:val="005A7136"/>
    <w:rsid w:val="005B3E82"/>
    <w:rsid w:val="005C1B4B"/>
    <w:rsid w:val="005E2DCB"/>
    <w:rsid w:val="005E50DD"/>
    <w:rsid w:val="00622778"/>
    <w:rsid w:val="006435E5"/>
    <w:rsid w:val="00674586"/>
    <w:rsid w:val="006816BB"/>
    <w:rsid w:val="00684515"/>
    <w:rsid w:val="00693A78"/>
    <w:rsid w:val="006A6315"/>
    <w:rsid w:val="006B1FA8"/>
    <w:rsid w:val="006B6A2F"/>
    <w:rsid w:val="00700A82"/>
    <w:rsid w:val="00702757"/>
    <w:rsid w:val="0070588F"/>
    <w:rsid w:val="00715E3A"/>
    <w:rsid w:val="00742988"/>
    <w:rsid w:val="00743CCB"/>
    <w:rsid w:val="0078026A"/>
    <w:rsid w:val="0079606F"/>
    <w:rsid w:val="007B11C6"/>
    <w:rsid w:val="007C4E30"/>
    <w:rsid w:val="007D1586"/>
    <w:rsid w:val="007E2DDB"/>
    <w:rsid w:val="007E5EE0"/>
    <w:rsid w:val="008142D9"/>
    <w:rsid w:val="00817255"/>
    <w:rsid w:val="00820D78"/>
    <w:rsid w:val="00825587"/>
    <w:rsid w:val="008373B2"/>
    <w:rsid w:val="00873BFE"/>
    <w:rsid w:val="008824AD"/>
    <w:rsid w:val="008961AE"/>
    <w:rsid w:val="008D0D21"/>
    <w:rsid w:val="008E0D87"/>
    <w:rsid w:val="0091247D"/>
    <w:rsid w:val="00920ED6"/>
    <w:rsid w:val="009271EA"/>
    <w:rsid w:val="00930D46"/>
    <w:rsid w:val="009465EF"/>
    <w:rsid w:val="0097587C"/>
    <w:rsid w:val="00984CA5"/>
    <w:rsid w:val="00985879"/>
    <w:rsid w:val="009B2EAC"/>
    <w:rsid w:val="009E64B1"/>
    <w:rsid w:val="009F048F"/>
    <w:rsid w:val="00A00B5D"/>
    <w:rsid w:val="00A0379A"/>
    <w:rsid w:val="00A05DB3"/>
    <w:rsid w:val="00A238CE"/>
    <w:rsid w:val="00A60377"/>
    <w:rsid w:val="00A913ED"/>
    <w:rsid w:val="00AB1658"/>
    <w:rsid w:val="00AE3CC8"/>
    <w:rsid w:val="00B06AA3"/>
    <w:rsid w:val="00B45827"/>
    <w:rsid w:val="00B721D8"/>
    <w:rsid w:val="00B90295"/>
    <w:rsid w:val="00BA02B2"/>
    <w:rsid w:val="00BA42C3"/>
    <w:rsid w:val="00BD7929"/>
    <w:rsid w:val="00BF5A79"/>
    <w:rsid w:val="00C15BDE"/>
    <w:rsid w:val="00C16C2A"/>
    <w:rsid w:val="00C27918"/>
    <w:rsid w:val="00C3258C"/>
    <w:rsid w:val="00C47825"/>
    <w:rsid w:val="00C86646"/>
    <w:rsid w:val="00C872DE"/>
    <w:rsid w:val="00C962A4"/>
    <w:rsid w:val="00CA35A7"/>
    <w:rsid w:val="00CC2443"/>
    <w:rsid w:val="00D0172E"/>
    <w:rsid w:val="00D2151C"/>
    <w:rsid w:val="00D33237"/>
    <w:rsid w:val="00D4037C"/>
    <w:rsid w:val="00D427EC"/>
    <w:rsid w:val="00D42A48"/>
    <w:rsid w:val="00D51562"/>
    <w:rsid w:val="00D56A22"/>
    <w:rsid w:val="00D639DB"/>
    <w:rsid w:val="00D914B6"/>
    <w:rsid w:val="00DA28E0"/>
    <w:rsid w:val="00DA37F5"/>
    <w:rsid w:val="00DD4384"/>
    <w:rsid w:val="00E06E85"/>
    <w:rsid w:val="00E2058B"/>
    <w:rsid w:val="00E57BAC"/>
    <w:rsid w:val="00E64687"/>
    <w:rsid w:val="00E926A0"/>
    <w:rsid w:val="00EA6601"/>
    <w:rsid w:val="00EC3F1E"/>
    <w:rsid w:val="00EC7D1C"/>
    <w:rsid w:val="00ED3072"/>
    <w:rsid w:val="00ED4897"/>
    <w:rsid w:val="00EE4B22"/>
    <w:rsid w:val="00F049B1"/>
    <w:rsid w:val="00F17DD0"/>
    <w:rsid w:val="00F47893"/>
    <w:rsid w:val="00F560A4"/>
    <w:rsid w:val="00F65895"/>
    <w:rsid w:val="00F83FB2"/>
    <w:rsid w:val="00FA74DA"/>
    <w:rsid w:val="00FC07E8"/>
    <w:rsid w:val="00FF0A9C"/>
    <w:rsid w:val="00FF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4635"/>
  <w15:chartTrackingRefBased/>
  <w15:docId w15:val="{9AEE39CB-1050-413A-B54C-633F541E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A2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A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22"/>
    <w:rPr>
      <w:lang w:val="en-US"/>
    </w:rPr>
  </w:style>
  <w:style w:type="table" w:styleId="TableGrid">
    <w:name w:val="Table Grid"/>
    <w:basedOn w:val="TableNormal"/>
    <w:uiPriority w:val="39"/>
    <w:rsid w:val="00D56A2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A22"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sid w:val="00D56A2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56A22"/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D56A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A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1D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ttwood@dmu.ac.u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Jas.Minhas@Leicestershire.pnn.police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ur.Rahman@ibm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6316EDA52143DFAD15D47A83E39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74264-01DC-4D45-ABC2-B06A40CFD8CB}"/>
      </w:docPartPr>
      <w:docPartBody>
        <w:p w:rsidR="00231111" w:rsidRDefault="006A735F" w:rsidP="006A735F">
          <w:pPr>
            <w:pStyle w:val="056316EDA52143DFAD15D47A83E39D8D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Skills</w:t>
          </w:r>
        </w:p>
      </w:docPartBody>
    </w:docPart>
    <w:docPart>
      <w:docPartPr>
        <w:name w:val="9256BE72E75E41399466C759BE907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73E6A-4719-4077-B54C-31076EFB2297}"/>
      </w:docPartPr>
      <w:docPartBody>
        <w:p w:rsidR="00231111" w:rsidRDefault="006A735F" w:rsidP="006A735F">
          <w:pPr>
            <w:pStyle w:val="9256BE72E75E41399466C759BE90728B"/>
          </w:pPr>
          <w:r w:rsidRPr="00067780">
            <w:rPr>
              <w:rFonts w:ascii="Arial" w:hAnsi="Arial" w:cs="Arial"/>
              <w:b/>
              <w:caps/>
              <w:color w:val="ED7D31" w:themeColor="accent2"/>
              <w:sz w:val="32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35F"/>
    <w:rsid w:val="00192C0E"/>
    <w:rsid w:val="00231111"/>
    <w:rsid w:val="003D4937"/>
    <w:rsid w:val="003F104C"/>
    <w:rsid w:val="00407C50"/>
    <w:rsid w:val="005B2C2F"/>
    <w:rsid w:val="005D4E90"/>
    <w:rsid w:val="006A735F"/>
    <w:rsid w:val="006D5311"/>
    <w:rsid w:val="00745CE7"/>
    <w:rsid w:val="00821D9B"/>
    <w:rsid w:val="00822AEB"/>
    <w:rsid w:val="00880D5C"/>
    <w:rsid w:val="008B262E"/>
    <w:rsid w:val="008F76FC"/>
    <w:rsid w:val="00906D90"/>
    <w:rsid w:val="009A463D"/>
    <w:rsid w:val="009C49D0"/>
    <w:rsid w:val="009D7743"/>
    <w:rsid w:val="00A51B77"/>
    <w:rsid w:val="00A859C8"/>
    <w:rsid w:val="00B205EE"/>
    <w:rsid w:val="00B23AFA"/>
    <w:rsid w:val="00D245A4"/>
    <w:rsid w:val="00DD44F5"/>
    <w:rsid w:val="00EA1742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C1BE5D9B1741F6A5C6B4CE440FB6E1">
    <w:name w:val="BCC1BE5D9B1741F6A5C6B4CE440FB6E1"/>
    <w:rsid w:val="006A735F"/>
  </w:style>
  <w:style w:type="paragraph" w:customStyle="1" w:styleId="5EC9B7B6112D44C890DE438BE38BAE62">
    <w:name w:val="5EC9B7B6112D44C890DE438BE38BAE62"/>
    <w:rsid w:val="006A735F"/>
  </w:style>
  <w:style w:type="character" w:styleId="PlaceholderText">
    <w:name w:val="Placeholder Text"/>
    <w:basedOn w:val="DefaultParagraphFont"/>
    <w:uiPriority w:val="99"/>
    <w:semiHidden/>
    <w:rsid w:val="006A735F"/>
    <w:rPr>
      <w:color w:val="808080"/>
    </w:rPr>
  </w:style>
  <w:style w:type="paragraph" w:customStyle="1" w:styleId="FD5CBEC4542F47559A877D2AF87467D1">
    <w:name w:val="FD5CBEC4542F47559A877D2AF87467D1"/>
    <w:rsid w:val="006A735F"/>
  </w:style>
  <w:style w:type="paragraph" w:customStyle="1" w:styleId="E04B3A8C5C714BF894624D2EA8A53CB4">
    <w:name w:val="E04B3A8C5C714BF894624D2EA8A53CB4"/>
    <w:rsid w:val="006A735F"/>
  </w:style>
  <w:style w:type="paragraph" w:customStyle="1" w:styleId="A06D78D3119F49B5A283ECB2DC653DD3">
    <w:name w:val="A06D78D3119F49B5A283ECB2DC653DD3"/>
    <w:rsid w:val="006A735F"/>
  </w:style>
  <w:style w:type="paragraph" w:customStyle="1" w:styleId="B5B3C62EB94E44B882FEA0A9FCE30AA2">
    <w:name w:val="B5B3C62EB94E44B882FEA0A9FCE30AA2"/>
    <w:rsid w:val="006A735F"/>
  </w:style>
  <w:style w:type="character" w:styleId="Hyperlink">
    <w:name w:val="Hyperlink"/>
    <w:basedOn w:val="DefaultParagraphFont"/>
    <w:uiPriority w:val="99"/>
    <w:unhideWhenUsed/>
    <w:rsid w:val="006A735F"/>
    <w:rPr>
      <w:color w:val="0563C1" w:themeColor="hyperlink"/>
      <w:u w:val="single"/>
    </w:rPr>
  </w:style>
  <w:style w:type="paragraph" w:customStyle="1" w:styleId="587B1540A3F94831A36747B4FBC4C6A7">
    <w:name w:val="587B1540A3F94831A36747B4FBC4C6A7"/>
    <w:rsid w:val="006A735F"/>
  </w:style>
  <w:style w:type="paragraph" w:customStyle="1" w:styleId="F1E5E30A839F45DC8D26CCEE342CD798">
    <w:name w:val="F1E5E30A839F45DC8D26CCEE342CD798"/>
    <w:rsid w:val="006A735F"/>
  </w:style>
  <w:style w:type="paragraph" w:customStyle="1" w:styleId="F0B8DAC66B014C45B49492476673AA1C">
    <w:name w:val="F0B8DAC66B014C45B49492476673AA1C"/>
    <w:rsid w:val="006A735F"/>
  </w:style>
  <w:style w:type="paragraph" w:customStyle="1" w:styleId="AFC3DF4B81604D91B7EDAB3314770559">
    <w:name w:val="AFC3DF4B81604D91B7EDAB3314770559"/>
    <w:rsid w:val="006A735F"/>
  </w:style>
  <w:style w:type="paragraph" w:customStyle="1" w:styleId="8C8EFB8694E04E44BC0514CF5375E6F7">
    <w:name w:val="8C8EFB8694E04E44BC0514CF5375E6F7"/>
    <w:rsid w:val="006A735F"/>
  </w:style>
  <w:style w:type="paragraph" w:customStyle="1" w:styleId="69C0772EE03C4118967ECED38E4FCD27">
    <w:name w:val="69C0772EE03C4118967ECED38E4FCD27"/>
    <w:rsid w:val="006A735F"/>
  </w:style>
  <w:style w:type="paragraph" w:customStyle="1" w:styleId="A084A6853C1E4CD69BC50E2231646DE5">
    <w:name w:val="A084A6853C1E4CD69BC50E2231646DE5"/>
    <w:rsid w:val="006A735F"/>
  </w:style>
  <w:style w:type="paragraph" w:customStyle="1" w:styleId="3DD9B61305DB4B818E8096BD67627898">
    <w:name w:val="3DD9B61305DB4B818E8096BD67627898"/>
    <w:rsid w:val="006A735F"/>
  </w:style>
  <w:style w:type="paragraph" w:customStyle="1" w:styleId="6A806C50C9534291A8D9F344D97D13EA">
    <w:name w:val="6A806C50C9534291A8D9F344D97D13EA"/>
    <w:rsid w:val="006A735F"/>
  </w:style>
  <w:style w:type="paragraph" w:customStyle="1" w:styleId="20092F0B8DF24451B0DC2C8617356258">
    <w:name w:val="20092F0B8DF24451B0DC2C8617356258"/>
    <w:rsid w:val="006A735F"/>
  </w:style>
  <w:style w:type="paragraph" w:customStyle="1" w:styleId="B5CB92E2243C4EF28ED5C067DFEC69A6">
    <w:name w:val="B5CB92E2243C4EF28ED5C067DFEC69A6"/>
    <w:rsid w:val="006A735F"/>
  </w:style>
  <w:style w:type="paragraph" w:customStyle="1" w:styleId="AE59887489E04E249528B028D4D49E1A">
    <w:name w:val="AE59887489E04E249528B028D4D49E1A"/>
    <w:rsid w:val="006A735F"/>
  </w:style>
  <w:style w:type="paragraph" w:customStyle="1" w:styleId="7A1AD3466D2B46EEB103879073932A7A">
    <w:name w:val="7A1AD3466D2B46EEB103879073932A7A"/>
    <w:rsid w:val="006A735F"/>
  </w:style>
  <w:style w:type="paragraph" w:customStyle="1" w:styleId="C271ACD57F3049B687E5C2D18783070A">
    <w:name w:val="C271ACD57F3049B687E5C2D18783070A"/>
    <w:rsid w:val="006A735F"/>
  </w:style>
  <w:style w:type="paragraph" w:customStyle="1" w:styleId="4136DE9CCE934B0AA30B829CCB27105C">
    <w:name w:val="4136DE9CCE934B0AA30B829CCB27105C"/>
    <w:rsid w:val="006A735F"/>
  </w:style>
  <w:style w:type="paragraph" w:customStyle="1" w:styleId="1260F6E9F90C4D30BA374472C37277B2">
    <w:name w:val="1260F6E9F90C4D30BA374472C37277B2"/>
    <w:rsid w:val="006A735F"/>
  </w:style>
  <w:style w:type="paragraph" w:customStyle="1" w:styleId="C470EC333A18442B8FB2C5DAC47D4AD2">
    <w:name w:val="C470EC333A18442B8FB2C5DAC47D4AD2"/>
    <w:rsid w:val="006A735F"/>
  </w:style>
  <w:style w:type="paragraph" w:customStyle="1" w:styleId="1BFC9024992140A7B2E7696133EEC1AA">
    <w:name w:val="1BFC9024992140A7B2E7696133EEC1AA"/>
    <w:rsid w:val="006A735F"/>
  </w:style>
  <w:style w:type="paragraph" w:customStyle="1" w:styleId="90B386D0FADC4B3FAB514C557F4702E9">
    <w:name w:val="90B386D0FADC4B3FAB514C557F4702E9"/>
    <w:rsid w:val="006A735F"/>
  </w:style>
  <w:style w:type="paragraph" w:customStyle="1" w:styleId="C81E2ADF607A4B0F8892A5B38CF7997D">
    <w:name w:val="C81E2ADF607A4B0F8892A5B38CF7997D"/>
    <w:rsid w:val="006A735F"/>
  </w:style>
  <w:style w:type="paragraph" w:customStyle="1" w:styleId="D410D63698024B83ADE7D46D0ACA1E45">
    <w:name w:val="D410D63698024B83ADE7D46D0ACA1E45"/>
    <w:rsid w:val="006A735F"/>
  </w:style>
  <w:style w:type="paragraph" w:customStyle="1" w:styleId="984A3205A33D4259ABA44AD6009FC1C6">
    <w:name w:val="984A3205A33D4259ABA44AD6009FC1C6"/>
    <w:rsid w:val="006A735F"/>
  </w:style>
  <w:style w:type="paragraph" w:customStyle="1" w:styleId="9C4A7E8CDD274C68AA915AFBD6E02CD9">
    <w:name w:val="9C4A7E8CDD274C68AA915AFBD6E02CD9"/>
    <w:rsid w:val="006A735F"/>
  </w:style>
  <w:style w:type="paragraph" w:customStyle="1" w:styleId="67777C8A412E4757AD6EC8E107EAE744">
    <w:name w:val="67777C8A412E4757AD6EC8E107EAE744"/>
    <w:rsid w:val="006A735F"/>
  </w:style>
  <w:style w:type="paragraph" w:customStyle="1" w:styleId="D2F0FE8F9AC0471EB29817CA752A238E">
    <w:name w:val="D2F0FE8F9AC0471EB29817CA752A238E"/>
    <w:rsid w:val="006A735F"/>
  </w:style>
  <w:style w:type="paragraph" w:customStyle="1" w:styleId="156FE2F555F2414CA395F48A0C0868C0">
    <w:name w:val="156FE2F555F2414CA395F48A0C0868C0"/>
    <w:rsid w:val="006A735F"/>
  </w:style>
  <w:style w:type="paragraph" w:customStyle="1" w:styleId="89381EC9BAAB46B991ADB914C6B28A4C">
    <w:name w:val="89381EC9BAAB46B991ADB914C6B28A4C"/>
    <w:rsid w:val="006A735F"/>
  </w:style>
  <w:style w:type="paragraph" w:customStyle="1" w:styleId="D554C6D4282647B4ABB3213F32B7BE8F">
    <w:name w:val="D554C6D4282647B4ABB3213F32B7BE8F"/>
    <w:rsid w:val="006A735F"/>
  </w:style>
  <w:style w:type="paragraph" w:customStyle="1" w:styleId="7A0F363E5AE746C19D156FDF66FC6DE5">
    <w:name w:val="7A0F363E5AE746C19D156FDF66FC6DE5"/>
    <w:rsid w:val="006A735F"/>
  </w:style>
  <w:style w:type="paragraph" w:customStyle="1" w:styleId="6E13B3754E6343858B8ED78FFFEF4247">
    <w:name w:val="6E13B3754E6343858B8ED78FFFEF4247"/>
    <w:rsid w:val="006A735F"/>
  </w:style>
  <w:style w:type="paragraph" w:customStyle="1" w:styleId="83FBA6BBAE4143468C65A5AFC01017D6">
    <w:name w:val="83FBA6BBAE4143468C65A5AFC01017D6"/>
    <w:rsid w:val="006A735F"/>
  </w:style>
  <w:style w:type="paragraph" w:customStyle="1" w:styleId="B036D4BB3F3E48449EF4E3413DE77D44">
    <w:name w:val="B036D4BB3F3E48449EF4E3413DE77D44"/>
    <w:rsid w:val="006A735F"/>
  </w:style>
  <w:style w:type="paragraph" w:customStyle="1" w:styleId="AD3CC3A07941493BAB4D4DAD13441BD9">
    <w:name w:val="AD3CC3A07941493BAB4D4DAD13441BD9"/>
    <w:rsid w:val="006A735F"/>
  </w:style>
  <w:style w:type="paragraph" w:customStyle="1" w:styleId="9958419DB54142588084787A58C5B058">
    <w:name w:val="9958419DB54142588084787A58C5B058"/>
    <w:rsid w:val="006A735F"/>
  </w:style>
  <w:style w:type="paragraph" w:customStyle="1" w:styleId="CBC22F45A1D14F1FB8926FB5C05D9876">
    <w:name w:val="CBC22F45A1D14F1FB8926FB5C05D9876"/>
    <w:rsid w:val="006A735F"/>
  </w:style>
  <w:style w:type="paragraph" w:customStyle="1" w:styleId="7678C20C52DC429DBF9A59B89DC56B89">
    <w:name w:val="7678C20C52DC429DBF9A59B89DC56B89"/>
    <w:rsid w:val="006A735F"/>
  </w:style>
  <w:style w:type="paragraph" w:customStyle="1" w:styleId="78264F8620594F07BB1012DF9E658733">
    <w:name w:val="78264F8620594F07BB1012DF9E658733"/>
    <w:rsid w:val="006A735F"/>
  </w:style>
  <w:style w:type="paragraph" w:customStyle="1" w:styleId="1ABD30B0B5B54355920940606160125A">
    <w:name w:val="1ABD30B0B5B54355920940606160125A"/>
    <w:rsid w:val="006A735F"/>
  </w:style>
  <w:style w:type="paragraph" w:customStyle="1" w:styleId="12C7796EF2B24627913769CA8DFF5CB1">
    <w:name w:val="12C7796EF2B24627913769CA8DFF5CB1"/>
    <w:rsid w:val="006A735F"/>
  </w:style>
  <w:style w:type="paragraph" w:customStyle="1" w:styleId="72A5F4C11FFB4740B10BC4B6730435D7">
    <w:name w:val="72A5F4C11FFB4740B10BC4B6730435D7"/>
    <w:rsid w:val="006A735F"/>
  </w:style>
  <w:style w:type="paragraph" w:customStyle="1" w:styleId="DEE207F9688E4F3885100A9085F8CB6C">
    <w:name w:val="DEE207F9688E4F3885100A9085F8CB6C"/>
    <w:rsid w:val="006A735F"/>
  </w:style>
  <w:style w:type="paragraph" w:customStyle="1" w:styleId="81E9253B049D4B3197ED08CC23BE1CA7">
    <w:name w:val="81E9253B049D4B3197ED08CC23BE1CA7"/>
    <w:rsid w:val="006A735F"/>
  </w:style>
  <w:style w:type="paragraph" w:customStyle="1" w:styleId="056316EDA52143DFAD15D47A83E39D8D">
    <w:name w:val="056316EDA52143DFAD15D47A83E39D8D"/>
    <w:rsid w:val="006A735F"/>
  </w:style>
  <w:style w:type="paragraph" w:customStyle="1" w:styleId="ABED6A00B0E946C5B169183F2FDC83FD">
    <w:name w:val="ABED6A00B0E946C5B169183F2FDC83FD"/>
    <w:rsid w:val="006A735F"/>
  </w:style>
  <w:style w:type="paragraph" w:customStyle="1" w:styleId="1CBD0B65469642E191334B6876F93932">
    <w:name w:val="1CBD0B65469642E191334B6876F93932"/>
    <w:rsid w:val="006A735F"/>
  </w:style>
  <w:style w:type="paragraph" w:customStyle="1" w:styleId="285B3FBC5B054FD3B87741000C5D63EE">
    <w:name w:val="285B3FBC5B054FD3B87741000C5D63EE"/>
    <w:rsid w:val="006A735F"/>
  </w:style>
  <w:style w:type="paragraph" w:customStyle="1" w:styleId="2D6B268A2EDE43E8964F72D46B32BDB3">
    <w:name w:val="2D6B268A2EDE43E8964F72D46B32BDB3"/>
    <w:rsid w:val="006A735F"/>
  </w:style>
  <w:style w:type="paragraph" w:customStyle="1" w:styleId="D084C95A3A4B4231988EBFDEFB89AD95">
    <w:name w:val="D084C95A3A4B4231988EBFDEFB89AD95"/>
    <w:rsid w:val="006A735F"/>
  </w:style>
  <w:style w:type="paragraph" w:customStyle="1" w:styleId="08B6C5D28E1D42A09B6CE01743B0D256">
    <w:name w:val="08B6C5D28E1D42A09B6CE01743B0D256"/>
    <w:rsid w:val="006A735F"/>
  </w:style>
  <w:style w:type="paragraph" w:customStyle="1" w:styleId="807949C44FE14FFCBACA0FD1C7784DA5">
    <w:name w:val="807949C44FE14FFCBACA0FD1C7784DA5"/>
    <w:rsid w:val="006A735F"/>
  </w:style>
  <w:style w:type="paragraph" w:customStyle="1" w:styleId="FE1D86EBADAD4D68ADCEF73933C099A1">
    <w:name w:val="FE1D86EBADAD4D68ADCEF73933C099A1"/>
    <w:rsid w:val="006A735F"/>
  </w:style>
  <w:style w:type="paragraph" w:customStyle="1" w:styleId="5CC9FAC059F6401891F7870B9E83EA44">
    <w:name w:val="5CC9FAC059F6401891F7870B9E83EA44"/>
    <w:rsid w:val="006A735F"/>
  </w:style>
  <w:style w:type="paragraph" w:customStyle="1" w:styleId="3AB4A22929FA48A9BD04714B28BA5E6E">
    <w:name w:val="3AB4A22929FA48A9BD04714B28BA5E6E"/>
    <w:rsid w:val="006A735F"/>
  </w:style>
  <w:style w:type="paragraph" w:customStyle="1" w:styleId="9256BE72E75E41399466C759BE90728B">
    <w:name w:val="9256BE72E75E41399466C759BE90728B"/>
    <w:rsid w:val="006A735F"/>
  </w:style>
  <w:style w:type="paragraph" w:customStyle="1" w:styleId="17462330A2AA4421831BDFB70D89E836">
    <w:name w:val="17462330A2AA4421831BDFB70D89E836"/>
    <w:rsid w:val="006A735F"/>
  </w:style>
  <w:style w:type="paragraph" w:customStyle="1" w:styleId="D6DD3BAFE84948728AEBDB95F88A2907">
    <w:name w:val="D6DD3BAFE84948728AEBDB95F88A2907"/>
    <w:rsid w:val="006A735F"/>
  </w:style>
  <w:style w:type="paragraph" w:customStyle="1" w:styleId="8064B56260CD43709CC5A17443275DC7">
    <w:name w:val="8064B56260CD43709CC5A17443275DC7"/>
    <w:rsid w:val="006A735F"/>
  </w:style>
  <w:style w:type="paragraph" w:customStyle="1" w:styleId="B2BD99048B46435098BF29BB13B23D00">
    <w:name w:val="B2BD99048B46435098BF29BB13B23D00"/>
    <w:rsid w:val="006A735F"/>
  </w:style>
  <w:style w:type="paragraph" w:customStyle="1" w:styleId="48D95B5CC25348B8801997BF3CAAA46D">
    <w:name w:val="48D95B5CC25348B8801997BF3CAAA46D"/>
    <w:rsid w:val="006A735F"/>
  </w:style>
  <w:style w:type="paragraph" w:customStyle="1" w:styleId="A044C9ECE45341888CED05F3C4FB3517">
    <w:name w:val="A044C9ECE45341888CED05F3C4FB3517"/>
    <w:rsid w:val="006A735F"/>
  </w:style>
  <w:style w:type="paragraph" w:customStyle="1" w:styleId="FE8ABC4C077C4ED780B864637AB06622">
    <w:name w:val="FE8ABC4C077C4ED780B864637AB06622"/>
    <w:rsid w:val="006A735F"/>
  </w:style>
  <w:style w:type="paragraph" w:customStyle="1" w:styleId="6BFC3BC298194A389D60FA961FAFBCBA">
    <w:name w:val="6BFC3BC298194A389D60FA961FAFBCBA"/>
    <w:rsid w:val="006A735F"/>
  </w:style>
  <w:style w:type="paragraph" w:customStyle="1" w:styleId="0550B0C4F9F24E998C72E1840A4EB8D0">
    <w:name w:val="0550B0C4F9F24E998C72E1840A4EB8D0"/>
    <w:rsid w:val="006A735F"/>
  </w:style>
  <w:style w:type="paragraph" w:customStyle="1" w:styleId="B116509DF97C4B05B13A8D736090B09E">
    <w:name w:val="B116509DF97C4B05B13A8D736090B09E"/>
    <w:rsid w:val="006A735F"/>
  </w:style>
  <w:style w:type="paragraph" w:customStyle="1" w:styleId="BA059FB8AF904E39A2B22F3BB6C45631">
    <w:name w:val="BA059FB8AF904E39A2B22F3BB6C45631"/>
    <w:rsid w:val="006A735F"/>
  </w:style>
  <w:style w:type="paragraph" w:customStyle="1" w:styleId="2B547952992548ECAA174A4D86BE2C2D">
    <w:name w:val="2B547952992548ECAA174A4D86BE2C2D"/>
    <w:rsid w:val="006A7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D91F1-0932-40F3-A98C-3E4BCCA2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Pardhan</dc:creator>
  <cp:keywords/>
  <dc:description/>
  <cp:lastModifiedBy>ABBAS Pardhan</cp:lastModifiedBy>
  <cp:revision>56</cp:revision>
  <cp:lastPrinted>2018-04-18T01:26:00Z</cp:lastPrinted>
  <dcterms:created xsi:type="dcterms:W3CDTF">2018-05-04T20:15:00Z</dcterms:created>
  <dcterms:modified xsi:type="dcterms:W3CDTF">2019-05-18T14:59:00Z</dcterms:modified>
</cp:coreProperties>
</file>