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grammar for Es.  There are some changes from the current version of Es to this grammar.  I am deprecating the “on” token before action names though Quorum has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&lt;start line&gt; → &lt;using&gt; | &lt;action&gt; | &lt;class&gt; | &lt;identline&gt; | &lt;end&gt; | &lt;return&gt; | &lt;asm block&gt; | &lt;repeat&gt; | &lt;if&gt; </w:t>
      </w:r>
      <w:r>
        <w:rPr/>
        <w:t>| &lt;elseif&gt; | &lt;else&gt;</w:t>
      </w:r>
    </w:p>
    <w:p>
      <w:pPr>
        <w:pStyle w:val="Normal"/>
        <w:rPr/>
      </w:pPr>
      <w:r>
        <w:rPr/>
        <w:t xml:space="preserve">&lt;using&gt; → </w:t>
      </w:r>
      <w:r>
        <w:rPr>
          <w:b/>
        </w:rPr>
        <w:t>using</w:t>
      </w:r>
      <w:r>
        <w:rPr/>
        <w:t xml:space="preserve"> &lt;path&gt; . &lt;using path&gt;</w:t>
      </w:r>
    </w:p>
    <w:p>
      <w:pPr>
        <w:pStyle w:val="Normal"/>
        <w:rPr/>
      </w:pPr>
      <w:r>
        <w:rPr/>
        <w:t>&lt;using path&gt; → &lt;path&gt; . &lt;using path&gt; | ε</w:t>
      </w:r>
    </w:p>
    <w:p>
      <w:pPr>
        <w:pStyle w:val="Normal"/>
        <w:rPr>
          <w:i/>
          <w:i/>
        </w:rPr>
      </w:pPr>
      <w:r>
        <w:rPr/>
        <w:t xml:space="preserve">&lt;path&gt; → </w:t>
      </w:r>
      <w:r>
        <w:rPr>
          <w:i/>
        </w:rPr>
        <w:t>ident</w:t>
      </w:r>
    </w:p>
    <w:p>
      <w:pPr>
        <w:pStyle w:val="Normal"/>
        <w:rPr/>
      </w:pPr>
      <w:r>
        <w:rPr/>
        <w:t xml:space="preserve">&lt;action&gt; → </w:t>
      </w:r>
      <w:r>
        <w:rPr>
          <w:b/>
        </w:rPr>
        <w:t>action</w:t>
      </w:r>
      <w:r>
        <w:rPr/>
        <w:t xml:space="preserve"> &lt;asm&gt; </w:t>
      </w:r>
      <w:r>
        <w:rPr>
          <w:strike/>
        </w:rPr>
        <w:t>&lt;on&gt;</w:t>
      </w:r>
      <w:r>
        <w:rPr/>
        <w:t xml:space="preserve"> &lt;action name&gt; &lt;decl expr&gt; &lt;return expr&gt;</w:t>
      </w:r>
    </w:p>
    <w:p>
      <w:pPr>
        <w:pStyle w:val="Normal"/>
        <w:rPr>
          <w:b/>
          <w:b/>
        </w:rPr>
      </w:pPr>
      <w:r>
        <w:rPr/>
        <w:t xml:space="preserve">&lt;asm&gt; → </w:t>
      </w:r>
      <w:r>
        <w:rPr>
          <w:b/>
        </w:rPr>
        <w:t>asm</w:t>
      </w:r>
    </w:p>
    <w:p>
      <w:pPr>
        <w:pStyle w:val="Normal"/>
        <w:rPr>
          <w:strike/>
        </w:rPr>
      </w:pPr>
      <w:r>
        <w:rPr>
          <w:strike/>
        </w:rPr>
        <w:t xml:space="preserve">&lt;on&gt; → </w:t>
      </w:r>
      <w:r>
        <w:rPr>
          <w:b/>
          <w:strike/>
        </w:rPr>
        <w:t>on</w:t>
      </w:r>
    </w:p>
    <w:p>
      <w:pPr>
        <w:pStyle w:val="Normal"/>
        <w:rPr>
          <w:i/>
          <w:i/>
        </w:rPr>
      </w:pPr>
      <w:r>
        <w:rPr/>
        <w:t xml:space="preserve">&lt;action name&gt; → </w:t>
      </w:r>
      <w:r>
        <w:rPr>
          <w:i/>
        </w:rPr>
        <w:t>actionname</w:t>
      </w:r>
    </w:p>
    <w:p>
      <w:pPr>
        <w:pStyle w:val="Normal"/>
        <w:rPr>
          <w:b/>
          <w:b/>
        </w:rPr>
      </w:pPr>
      <w:r>
        <w:rPr/>
        <w:t xml:space="preserve">&lt;decl expr&gt; → </w:t>
      </w:r>
      <w:r>
        <w:rPr>
          <w:b/>
        </w:rPr>
        <w:t>(</w:t>
      </w:r>
      <w:r>
        <w:rPr/>
        <w:t xml:space="preserve"> &lt;param list one&gt;</w:t>
      </w:r>
      <w:r>
        <w:rPr>
          <w:b/>
        </w:rPr>
        <w:t xml:space="preserve"> )</w:t>
      </w:r>
    </w:p>
    <w:p>
      <w:pPr>
        <w:pStyle w:val="Normal"/>
        <w:rPr/>
      </w:pPr>
      <w:r>
        <w:rPr/>
        <w:t>&lt;param list one&gt; → &lt;type&gt; &lt;name&gt; &lt;param list more&gt; | ε</w:t>
      </w:r>
    </w:p>
    <w:p>
      <w:pPr>
        <w:pStyle w:val="Normal"/>
        <w:rPr/>
      </w:pPr>
      <w:r>
        <w:rPr/>
        <w:t xml:space="preserve">&lt;param list more&gt; → </w:t>
      </w:r>
      <w:r>
        <w:rPr>
          <w:b/>
        </w:rPr>
        <w:t>,</w:t>
      </w:r>
      <w:r>
        <w:rPr/>
        <w:t xml:space="preserve"> &lt;type&gt; &lt;name&gt; | ε</w:t>
      </w:r>
    </w:p>
    <w:p>
      <w:pPr>
        <w:pStyle w:val="Normal"/>
        <w:rPr/>
      </w:pPr>
      <w:r>
        <w:rPr/>
        <w:t xml:space="preserve">&lt;type&gt; → </w:t>
      </w:r>
      <w:r>
        <w:rPr>
          <w:i/>
        </w:rPr>
        <w:t>ident</w:t>
      </w:r>
      <w:r>
        <w:rPr/>
        <w:t xml:space="preserve">  &lt;template&gt;</w:t>
      </w:r>
    </w:p>
    <w:p>
      <w:pPr>
        <w:pStyle w:val="Normal"/>
        <w:rPr/>
      </w:pPr>
      <w:r>
        <w:rPr/>
        <w:t xml:space="preserve">&lt;name&gt; → </w:t>
      </w:r>
      <w:r>
        <w:rPr>
          <w:i/>
        </w:rPr>
        <w:t>ident</w:t>
      </w:r>
    </w:p>
    <w:p>
      <w:pPr>
        <w:pStyle w:val="Normal"/>
        <w:rPr/>
      </w:pPr>
      <w:r>
        <w:rPr/>
        <w:t xml:space="preserve">&lt;return expr&gt; → </w:t>
      </w:r>
      <w:r>
        <w:rPr>
          <w:b/>
        </w:rPr>
        <w:t xml:space="preserve">returns </w:t>
      </w:r>
      <w:r>
        <w:rPr/>
        <w:t>&lt;type&gt; | ε</w:t>
      </w:r>
    </w:p>
    <w:p>
      <w:pPr>
        <w:pStyle w:val="Normal"/>
        <w:rPr>
          <w:b/>
          <w:b/>
        </w:rPr>
      </w:pPr>
      <w:r>
        <w:rPr/>
        <w:t xml:space="preserve">&lt;end&gt; → </w:t>
      </w:r>
      <w:r>
        <w:rPr>
          <w:b/>
        </w:rPr>
        <w:t>end</w:t>
      </w:r>
    </w:p>
    <w:p>
      <w:pPr>
        <w:pStyle w:val="Normal"/>
        <w:rPr/>
      </w:pPr>
      <w:r>
        <w:rPr/>
        <w:t xml:space="preserve">&lt;return&gt; → </w:t>
      </w:r>
      <w:r>
        <w:rPr>
          <w:b/>
        </w:rPr>
        <w:t xml:space="preserve">return </w:t>
      </w:r>
      <w:r>
        <w:rPr/>
        <w:t>&lt;type&gt;</w:t>
      </w:r>
    </w:p>
    <w:p>
      <w:pPr>
        <w:pStyle w:val="Normal"/>
        <w:rPr/>
      </w:pPr>
      <w:r>
        <w:rPr/>
        <w:t xml:space="preserve">&lt;asm block&gt; → </w:t>
      </w:r>
      <w:r>
        <w:rPr>
          <w:i/>
        </w:rPr>
        <w:t>asmblock</w:t>
      </w:r>
    </w:p>
    <w:p>
      <w:pPr>
        <w:pStyle w:val="Normal"/>
        <w:rPr/>
      </w:pPr>
      <w:r>
        <w:rPr/>
        <w:t xml:space="preserve">&lt;template&gt; → </w:t>
      </w:r>
      <w:r>
        <w:rPr>
          <w:b/>
        </w:rPr>
        <w:t xml:space="preserve">&lt; </w:t>
      </w:r>
      <w:r>
        <w:rPr/>
        <w:t xml:space="preserve">&lt;template list one&gt; </w:t>
      </w:r>
      <w:r>
        <w:rPr>
          <w:b/>
        </w:rPr>
        <w:t xml:space="preserve">&gt; </w:t>
      </w:r>
      <w:r>
        <w:rPr/>
        <w:t>|</w:t>
      </w:r>
      <w:r>
        <w:rPr>
          <w:b/>
        </w:rPr>
        <w:t xml:space="preserve"> </w:t>
      </w:r>
      <w:r>
        <w:rPr/>
        <w:t>ε</w:t>
      </w:r>
    </w:p>
    <w:p>
      <w:pPr>
        <w:pStyle w:val="Normal"/>
        <w:rPr/>
      </w:pPr>
      <w:r>
        <w:rPr/>
        <w:t>&lt;template list one&gt; → &lt;type&gt; &lt;template list mult&gt;</w:t>
      </w:r>
    </w:p>
    <w:p>
      <w:pPr>
        <w:pStyle w:val="Normal"/>
        <w:rPr/>
      </w:pPr>
      <w:r>
        <w:rPr/>
        <w:t>&lt;template list mult&gt; → , &lt;type&gt; | ε</w:t>
      </w:r>
    </w:p>
    <w:p>
      <w:pPr>
        <w:pStyle w:val="Normal"/>
        <w:rPr/>
      </w:pPr>
      <w:r>
        <w:rPr/>
        <w:t>&lt;identline&gt; → &lt;expr&gt;</w:t>
      </w:r>
    </w:p>
    <w:p>
      <w:pPr>
        <w:pStyle w:val="Normal"/>
        <w:rPr/>
      </w:pPr>
      <w:r>
        <w:rPr/>
        <w:t>&lt;expr&gt; → &lt;action call&gt; | &lt;ident binary op&gt; | &lt;parens&gt; | ε</w:t>
      </w:r>
    </w:p>
    <w:p>
      <w:pPr>
        <w:pStyle w:val="Normal"/>
        <w:rPr>
          <w:b/>
          <w:b/>
        </w:rPr>
      </w:pPr>
      <w:r>
        <w:rPr/>
        <w:t xml:space="preserve">&lt;ident binary op&gt; → </w:t>
      </w:r>
      <w:r>
        <w:rPr>
          <w:i/>
        </w:rPr>
        <w:t>ident</w:t>
      </w:r>
      <w:r>
        <w:rPr/>
        <w:t xml:space="preserve"> &lt;binary op&gt; &lt;expr&gt;</w:t>
      </w:r>
    </w:p>
    <w:p>
      <w:pPr>
        <w:pStyle w:val="Normal"/>
        <w:rPr>
          <w:b/>
          <w:b/>
        </w:rPr>
      </w:pPr>
      <w:r>
        <w:rPr/>
        <w:t xml:space="preserve">&lt;binary op&gt; → </w:t>
      </w:r>
      <w:r>
        <w:rPr>
          <w:b/>
        </w:rPr>
        <w:t xml:space="preserve">+ </w:t>
      </w:r>
      <w:r>
        <w:rPr/>
        <w:t xml:space="preserve">| </w:t>
      </w:r>
      <w:r>
        <w:rPr>
          <w:b/>
        </w:rPr>
        <w:t>-</w:t>
      </w:r>
      <w:r>
        <w:rPr/>
        <w:t xml:space="preserve"> | </w:t>
      </w:r>
      <w:r>
        <w:rPr>
          <w:b/>
        </w:rPr>
        <w:t xml:space="preserve">* </w:t>
      </w:r>
      <w:r>
        <w:rPr/>
        <w:t xml:space="preserve">| </w:t>
      </w:r>
      <w:r>
        <w:rPr>
          <w:b/>
        </w:rPr>
        <w:t xml:space="preserve">/ </w:t>
      </w:r>
      <w:r>
        <w:rPr/>
        <w:t xml:space="preserve">| </w:t>
      </w:r>
      <w:r>
        <w:rPr>
          <w:b/>
        </w:rPr>
        <w:t xml:space="preserve">!= </w:t>
      </w:r>
      <w:r>
        <w:rPr/>
        <w:t xml:space="preserve">| </w:t>
      </w:r>
      <w:r>
        <w:rPr>
          <w:b/>
        </w:rPr>
        <w:t xml:space="preserve">&lt;= </w:t>
      </w:r>
      <w:r>
        <w:rPr/>
        <w:t xml:space="preserve">| </w:t>
      </w:r>
      <w:r>
        <w:rPr>
          <w:b/>
        </w:rPr>
        <w:t xml:space="preserve">&gt;= </w:t>
      </w:r>
      <w:r>
        <w:rPr/>
        <w:t xml:space="preserve">| </w:t>
      </w:r>
      <w:r>
        <w:rPr>
          <w:b/>
        </w:rPr>
        <w:t xml:space="preserve">&lt; </w:t>
      </w:r>
      <w:r>
        <w:rPr/>
        <w:t xml:space="preserve">| </w:t>
      </w:r>
      <w:r>
        <w:rPr>
          <w:b/>
        </w:rPr>
        <w:t xml:space="preserve">&gt; </w:t>
      </w:r>
      <w:r>
        <w:rPr/>
        <w:t xml:space="preserve">| </w:t>
      </w:r>
      <w:r>
        <w:rPr>
          <w:b/>
        </w:rPr>
        <w:t>:</w:t>
      </w:r>
    </w:p>
    <w:p>
      <w:pPr>
        <w:pStyle w:val="Normal"/>
        <w:rPr>
          <w:b/>
          <w:b/>
        </w:rPr>
      </w:pPr>
      <w:r>
        <w:rPr/>
        <w:t xml:space="preserve">&lt;parens&gt; → </w:t>
      </w:r>
      <w:r>
        <w:rPr>
          <w:b/>
        </w:rPr>
        <w:t xml:space="preserve">( </w:t>
      </w:r>
      <w:r>
        <w:rPr/>
        <w:t>&lt;expr&gt;</w:t>
      </w:r>
      <w:r>
        <w:rPr>
          <w:b/>
        </w:rPr>
        <w:t xml:space="preserve"> )</w:t>
      </w:r>
    </w:p>
    <w:p>
      <w:pPr>
        <w:pStyle w:val="Normal"/>
        <w:rPr/>
      </w:pPr>
      <w:r>
        <w:rPr/>
        <w:t>&lt;action call&gt; → &lt;action name&gt; &lt;action args&gt;</w:t>
      </w:r>
    </w:p>
    <w:p>
      <w:pPr>
        <w:pStyle w:val="Normal"/>
        <w:rPr>
          <w:b/>
          <w:b/>
        </w:rPr>
      </w:pPr>
      <w:r>
        <w:rPr/>
        <w:t xml:space="preserve">&lt;action args&gt; → </w:t>
      </w:r>
      <w:r>
        <w:rPr>
          <w:b/>
        </w:rPr>
        <w:t xml:space="preserve">( </w:t>
      </w:r>
      <w:r>
        <w:rPr/>
        <w:t>&lt;action args one&gt;</w:t>
      </w:r>
      <w:r>
        <w:rPr>
          <w:b/>
        </w:rPr>
        <w:t xml:space="preserve"> )</w:t>
      </w:r>
    </w:p>
    <w:p>
      <w:pPr>
        <w:pStyle w:val="Normal"/>
        <w:rPr/>
      </w:pPr>
      <w:r>
        <w:rPr/>
        <w:t>&lt;action args one&gt; → &lt;expr&gt; &lt;action args mult&gt;</w:t>
      </w:r>
    </w:p>
    <w:p>
      <w:pPr>
        <w:pStyle w:val="Normal"/>
        <w:rPr/>
      </w:pPr>
      <w:r>
        <w:rPr/>
        <w:t xml:space="preserve">&lt;action args mult&gt; → </w:t>
      </w:r>
      <w:r>
        <w:rPr>
          <w:b/>
        </w:rPr>
        <w:t xml:space="preserve">, </w:t>
      </w:r>
      <w:r>
        <w:rPr/>
        <w:t>&lt;expr&gt;</w:t>
      </w:r>
    </w:p>
    <w:p>
      <w:pPr>
        <w:pStyle w:val="Normal"/>
        <w:rPr/>
      </w:pPr>
      <w:r>
        <w:rPr/>
        <w:t xml:space="preserve">&lt;repeat&gt; </w:t>
      </w:r>
      <w:bookmarkStart w:id="0" w:name="__DdeLink__206_549101383"/>
      <w:r>
        <w:rPr/>
        <w:t>→</w:t>
      </w:r>
      <w:bookmarkEnd w:id="0"/>
      <w:r>
        <w:rPr/>
        <w:t xml:space="preserve"> </w:t>
      </w:r>
      <w:r>
        <w:rPr>
          <w:b w:val="false"/>
          <w:bCs w:val="false"/>
        </w:rPr>
        <w:t>&lt;repeat while&gt; | &lt;repeat until&gt;</w:t>
      </w:r>
    </w:p>
    <w:p>
      <w:pPr>
        <w:pStyle w:val="Normal"/>
        <w:rPr/>
      </w:pPr>
      <w:r>
        <w:rPr>
          <w:b w:val="false"/>
          <w:bCs w:val="false"/>
        </w:rPr>
        <w:t xml:space="preserve">&lt;repeat while&gt; </w:t>
      </w:r>
      <w:r>
        <w:rPr>
          <w:b w:val="false"/>
          <w:bCs w:val="false"/>
        </w:rPr>
        <w:t xml:space="preserve">→ </w:t>
      </w:r>
      <w:r>
        <w:rPr>
          <w:b/>
          <w:bCs/>
        </w:rPr>
        <w:t xml:space="preserve">repeat while </w:t>
      </w:r>
      <w:r>
        <w:rPr>
          <w:b w:val="false"/>
          <w:bCs w:val="false"/>
        </w:rPr>
        <w:t>&lt;expr&gt;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&lt;repeat until&gt; </w:t>
      </w:r>
      <w:r>
        <w:rPr>
          <w:b w:val="false"/>
          <w:bCs w:val="false"/>
        </w:rPr>
        <w:t xml:space="preserve">→ </w:t>
      </w:r>
      <w:r>
        <w:rPr>
          <w:b/>
          <w:bCs/>
        </w:rPr>
        <w:t>repeat until</w:t>
      </w:r>
      <w:r>
        <w:rPr>
          <w:b w:val="false"/>
          <w:bCs w:val="false"/>
        </w:rPr>
        <w:t xml:space="preserve"> &lt;expr&gt;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&lt;if&gt; </w:t>
      </w:r>
      <w:r>
        <w:rPr>
          <w:b w:val="false"/>
          <w:bCs w:val="false"/>
        </w:rPr>
        <w:t xml:space="preserve">→ </w:t>
      </w:r>
      <w:r>
        <w:rPr>
          <w:b/>
          <w:bCs/>
        </w:rPr>
        <w:t xml:space="preserve">if </w:t>
      </w:r>
      <w:r>
        <w:rPr>
          <w:b w:val="false"/>
          <w:bCs w:val="false"/>
        </w:rPr>
        <w:t>&lt;expr&gt;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&lt;elseif&gt; </w:t>
      </w:r>
      <w:r>
        <w:rPr>
          <w:b w:val="false"/>
          <w:bCs w:val="false"/>
        </w:rPr>
        <w:t xml:space="preserve">→ </w:t>
      </w:r>
      <w:r>
        <w:rPr>
          <w:b/>
          <w:bCs/>
        </w:rPr>
        <w:t xml:space="preserve">elseif </w:t>
      </w:r>
      <w:r>
        <w:rPr>
          <w:b w:val="false"/>
          <w:bCs w:val="false"/>
        </w:rPr>
        <w:t>&lt;expr&gt;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&lt;else&gt; </w:t>
      </w:r>
      <w:r>
        <w:rPr>
          <w:b w:val="false"/>
          <w:bCs w:val="false"/>
        </w:rPr>
        <w:t xml:space="preserve">→ </w:t>
      </w:r>
      <w:r>
        <w:rPr>
          <w:b/>
          <w:bCs/>
        </w:rPr>
        <w:t>else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6b3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6012D33D</Template>
  <TotalTime>55</TotalTime>
  <Application>LibreOffice/5.1.6.2$Linux_X86_64 LibreOffice_project/10m0$Build-2</Application>
  <Pages>2</Pages>
  <Words>284</Words>
  <Characters>1152</Characters>
  <CharactersWithSpaces>1403</CharactersWithSpaces>
  <Paragraphs>36</Paragraphs>
  <Company>Missouri S&amp;T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2019-10-05T22:27:00Z</dcterms:created>
  <dc:creator>Winkelman, Lucas (S&amp;T-Student)</dc:creator>
  <dc:description/>
  <dc:language>en-US</dc:language>
  <cp:lastModifiedBy/>
  <dcterms:modified xsi:type="dcterms:W3CDTF">2019-10-05T20:53:09Z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Missouri S&amp;T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