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Seventy references to one image follow.</w:t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  <w:p>
      <w:r>
        <w:drawing>
          <a:blip xmlns:a="http://schemas.openxmlformats.org/drawingml/2006/main" r:embed="rId10"/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d10" Type="http://schemas.openxmlformats.org/officeDocument/2006/relationships/image" Target="media/logo.png"/>
</Relationships>
</file>