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eastAsia" w:ascii="游ゴシック" w:hAnsi="游ゴシック" w:eastAsia="游ゴシック" w:cs="游ゴシック"/>
          <w:lang w:eastAsia="ja-JP"/>
        </w:rPr>
      </w:pPr>
      <w:r>
        <w:rPr>
          <w:rFonts w:hint="eastAsia" w:ascii="游ゴシック" w:hAnsi="游ゴシック" w:eastAsia="游ゴシック" w:cs="游ゴシック"/>
          <w:lang w:eastAsia="ja-JP"/>
        </w:rPr>
        <w:t>エディター使い方</w:t>
      </w:r>
    </w:p>
    <w:p>
      <w:pPr>
        <w:jc w:val="left"/>
        <w:rPr>
          <w:rFonts w:hint="eastAsia" w:ascii="游ゴシック" w:hAnsi="游ゴシック" w:eastAsia="游ゴシック" w:cs="游ゴシック"/>
          <w:lang w:val="en-US" w:eastAsia="ja-JP"/>
        </w:rPr>
      </w:pPr>
      <w:r>
        <w:rPr>
          <w:rFonts w:hint="eastAsia" w:ascii="游ゴシック" w:hAnsi="游ゴシック" w:eastAsia="游ゴシック" w:cs="游ゴシック"/>
          <w:lang w:val="en-US" w:eastAsia="ja-JP"/>
        </w:rPr>
        <w:t>まずソリューションの配置方法が紹介させてください</w:t>
      </w:r>
    </w:p>
    <w:p>
      <w:pPr>
        <w:jc w:val="left"/>
        <w:rPr>
          <w:rFonts w:hint="eastAsia" w:ascii="游ゴシック" w:hAnsi="游ゴシック" w:eastAsia="游ゴシック" w:cs="游ゴシック"/>
          <w:lang w:val="en-US" w:eastAsia="ja-JP"/>
        </w:rPr>
      </w:pPr>
      <w:r>
        <w:rPr>
          <w:rFonts w:hint="eastAsia" w:ascii="游ゴシック" w:hAnsi="游ゴシック" w:eastAsia="游ゴシック" w:cs="游ゴシック"/>
          <w:lang w:val="en-US" w:eastAsia="ja-JP"/>
        </w:rPr>
        <w:t>必要なものは二つ</w:t>
      </w:r>
    </w:p>
    <w:p>
      <w:pPr>
        <w:jc w:val="left"/>
        <w:rPr>
          <w:rFonts w:hint="eastAsia" w:ascii="游ゴシック" w:hAnsi="游ゴシック" w:eastAsia="游ゴシック" w:cs="游ゴシック"/>
          <w:lang w:val="en-US" w:eastAsia="ja-JP"/>
        </w:rPr>
      </w:pPr>
      <w:r>
        <w:rPr>
          <w:rFonts w:hint="eastAsia" w:ascii="游ゴシック" w:hAnsi="游ゴシック" w:eastAsia="游ゴシック" w:cs="游ゴシック"/>
          <w:lang w:val="en-US" w:eastAsia="ja-JP"/>
        </w:rPr>
        <w:t>▲ソースコード</w:t>
      </w:r>
    </w:p>
    <w:p>
      <w:pPr>
        <w:jc w:val="left"/>
        <w:rPr>
          <w:rFonts w:hint="eastAsia" w:ascii="游ゴシック" w:hAnsi="游ゴシック" w:eastAsia="游ゴシック" w:cs="游ゴシック"/>
          <w:lang w:val="en-US" w:eastAsia="ja-JP"/>
        </w:rPr>
      </w:pPr>
      <w:r>
        <w:rPr>
          <w:rFonts w:hint="eastAsia" w:ascii="游ゴシック" w:hAnsi="游ゴシック" w:eastAsia="游ゴシック" w:cs="游ゴシック"/>
          <w:lang w:val="en-US" w:eastAsia="ja-JP"/>
        </w:rPr>
        <w:t>▲ライブラリ圧縮ファイル</w:t>
      </w:r>
    </w:p>
    <w:p>
      <w:pPr>
        <w:jc w:val="left"/>
        <w:rPr>
          <w:rFonts w:hint="default" w:ascii="游ゴシック" w:hAnsi="游ゴシック" w:eastAsia="游ゴシック" w:cs="游ゴシック"/>
          <w:lang w:val="en-US" w:eastAsia="ja-JP"/>
        </w:rPr>
      </w:pPr>
      <w:r>
        <w:rPr>
          <w:rFonts w:hint="eastAsia" w:ascii="游ゴシック" w:hAnsi="游ゴシック" w:eastAsia="游ゴシック" w:cs="游ゴシック"/>
          <w:lang w:val="en-US" w:eastAsia="ja-JP"/>
        </w:rPr>
        <w:t>ソースコードなら下のULRを開いて</w:t>
      </w:r>
    </w:p>
    <w:p>
      <w:pPr>
        <w:jc w:val="left"/>
        <w:rPr>
          <w:rFonts w:hint="eastAsia" w:ascii="游ゴシック" w:hAnsi="游ゴシック" w:eastAsia="游ゴシック" w:cs="游ゴシック"/>
          <w:lang w:val="en-US" w:eastAsia="ja-JP"/>
        </w:rPr>
      </w:pPr>
      <w:r>
        <w:rPr>
          <w:rFonts w:hint="eastAsia" w:ascii="游ゴシック" w:hAnsi="游ゴシック" w:eastAsia="游ゴシック" w:cs="游ゴシック"/>
          <w:lang w:val="en-US" w:eastAsia="ja-JP"/>
        </w:rPr>
        <w:t>ーーーーーーーーーーーーーーーーーーーーーーーーーーーーーーー</w:t>
      </w:r>
    </w:p>
    <w:p>
      <w:pPr>
        <w:jc w:val="left"/>
        <w:rPr>
          <w:rFonts w:hint="eastAsia" w:ascii="游ゴシック" w:hAnsi="游ゴシック" w:eastAsia="游ゴシック" w:cs="游ゴシック"/>
          <w:lang w:val="en-US" w:eastAsia="ja-JP"/>
        </w:rPr>
      </w:pPr>
      <w:r>
        <w:rPr>
          <w:rFonts w:hint="eastAsia" w:ascii="游ゴシック" w:hAnsi="游ゴシック" w:eastAsia="游ゴシック" w:cs="游ゴシック"/>
          <w:lang w:val="en-US" w:eastAsia="ja-JP"/>
        </w:rPr>
        <w:t>https://github.com/firecrushpda/superpolicegame</w:t>
      </w:r>
    </w:p>
    <w:p>
      <w:pPr>
        <w:jc w:val="left"/>
        <w:rPr>
          <w:rFonts w:hint="eastAsia" w:ascii="游ゴシック" w:hAnsi="游ゴシック" w:eastAsia="游ゴシック" w:cs="游ゴシック"/>
          <w:lang w:val="en-US" w:eastAsia="ja-JP"/>
        </w:rPr>
      </w:pPr>
      <w:r>
        <w:rPr>
          <w:rFonts w:hint="eastAsia" w:ascii="游ゴシック" w:hAnsi="游ゴシック" w:eastAsia="游ゴシック" w:cs="游ゴシック"/>
          <w:lang w:val="en-US" w:eastAsia="ja-JP"/>
        </w:rPr>
        <w:t>ーーーーーーーーーーーーーーーーーーーーーーーーーーーーーーー</w:t>
      </w:r>
    </w:p>
    <w:p>
      <w:pPr>
        <w:jc w:val="left"/>
        <w:rPr>
          <w:rFonts w:hint="eastAsia" w:ascii="游ゴシック" w:hAnsi="游ゴシック" w:eastAsia="游ゴシック" w:cs="游ゴシック"/>
          <w:lang w:val="en-US" w:eastAsia="ja-JP"/>
        </w:rPr>
      </w:pPr>
      <w:r>
        <w:drawing>
          <wp:inline distT="0" distB="0" distL="114300" distR="114300">
            <wp:extent cx="5267960" cy="2033905"/>
            <wp:effectExtent l="0" t="0" r="254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left"/>
        <w:rPr>
          <w:rFonts w:hint="eastAsia" w:ascii="游ゴシック" w:hAnsi="游ゴシック" w:eastAsia="游ゴシック" w:cs="游ゴシック"/>
          <w:lang w:val="en-US" w:eastAsia="ja-JP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ＭＳ Ｐ明朝">
    <w:panose1 w:val="02020600040205080304"/>
    <w:charset w:val="80"/>
    <w:family w:val="auto"/>
    <w:pitch w:val="default"/>
    <w:sig w:usb0="E00002FF" w:usb1="6AC7FDFB" w:usb2="08000012" w:usb3="00000000" w:csb0="4002009F" w:csb1="DFD70000"/>
  </w:font>
  <w:font w:name="UD デジタル 教科書体 N-B">
    <w:panose1 w:val="02020700000000000000"/>
    <w:charset w:val="80"/>
    <w:family w:val="auto"/>
    <w:pitch w:val="default"/>
    <w:sig w:usb0="800002A3" w:usb1="2AC7ECFA" w:usb2="00000010" w:usb3="00000000" w:csb0="00020000" w:csb1="00000000"/>
  </w:font>
  <w:font w:name="UD デジタル 教科書体 NP-B">
    <w:panose1 w:val="02020700000000000000"/>
    <w:charset w:val="80"/>
    <w:family w:val="auto"/>
    <w:pitch w:val="default"/>
    <w:sig w:usb0="800002A3" w:usb1="2AC7ECFA" w:usb2="00000010" w:usb3="00000000" w:csb0="00020000" w:csb1="00000000"/>
  </w:font>
  <w:font w:name="UD デジタル 教科書体 NK-R">
    <w:panose1 w:val="02020400000000000000"/>
    <w:charset w:val="80"/>
    <w:family w:val="auto"/>
    <w:pitch w:val="default"/>
    <w:sig w:usb0="800002A3" w:usb1="2AC7ECFA" w:usb2="00000010" w:usb3="00000000" w:csb0="00020000" w:csb1="00000000"/>
  </w:font>
  <w:font w:name="游明朝 Demibold">
    <w:panose1 w:val="02020600000000000000"/>
    <w:charset w:val="80"/>
    <w:family w:val="auto"/>
    <w:pitch w:val="default"/>
    <w:sig w:usb0="800002E7" w:usb1="2AC7FCFF" w:usb2="00000012" w:usb3="00000000" w:csb0="2002009F" w:csb1="00000000"/>
  </w:font>
  <w:font w:name="游ゴシック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游ゴシック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游明朝">
    <w:panose1 w:val="02020400000000000000"/>
    <w:charset w:val="80"/>
    <w:family w:val="auto"/>
    <w:pitch w:val="default"/>
    <w:sig w:usb0="800002E7" w:usb1="2AC7FCFF" w:usb2="00000012" w:usb3="00000000" w:csb0="2002009F" w:csb1="00000000"/>
  </w:font>
  <w:font w:name="BIZ UDP明朝 Medium">
    <w:panose1 w:val="02020500000000000000"/>
    <w:charset w:val="80"/>
    <w:family w:val="auto"/>
    <w:pitch w:val="default"/>
    <w:sig w:usb0="E00002F7" w:usb1="2AC7EDF8" w:usb2="00000012" w:usb3="00000000" w:csb0="20020001" w:csb1="00000000"/>
  </w:font>
  <w:font w:name="游ゴシック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F2F6F"/>
    <w:rsid w:val="086E5E25"/>
    <w:rsid w:val="3431186F"/>
    <w:rsid w:val="6911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2021-11-08T07:25:32Z</dcterms:created>
  <dc:creator>pwd62</dc:creator>
  <cp:lastModifiedBy>pwd62</cp:lastModifiedBy>
  <dcterms:modified xsi:type="dcterms:W3CDTF">2021-11-08T07:41:32Z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91A68727FA814A0BA0AB4CEECF819605</vt:lpwstr>
  </property>
</Properties>
</file>