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120"/>
        <w:jc w:val="center"/>
      </w:pPr>
      <w:r>
        <w:rPr>
          <w:rFonts w:ascii="Arial" w:cs="Arial" w:eastAsia="Arial" w:hAnsi="Arial"/>
          <w:b/>
          <w:bCs/>
          <w:color w:val="16A34A"/>
          <w:sz w:val="72"/>
          <w:szCs w:val="72"/>
        </w:rPr>
        <w:t xml:space="preserve">KOJID</w:t>
      </w:r>
    </w:p>
    <w:p>
      <w:pPr>
        <w:spacing w:before="0" w:after="80"/>
        <w:jc w:val="center"/>
      </w:pPr>
      <w:r>
        <w:rPr>
          <w:rFonts w:ascii="Arial" w:cs="Arial" w:eastAsia="Arial" w:hAnsi="Arial"/>
          <w:color w:val="1E293B"/>
          <w:sz w:val="36"/>
          <w:szCs w:val="36"/>
        </w:rPr>
        <w:t xml:space="preserve">Kinetics Food Chain</w:t>
      </w:r>
    </w:p>
    <w:p>
      <w:pPr>
        <w:spacing w:before="0" w:after="80"/>
        <w:jc w:val="center"/>
      </w:pPr>
      <w:r>
        <w:rPr>
          <w:rFonts w:ascii="Arial" w:cs="Arial" w:eastAsia="Arial" w:hAnsi="Arial"/>
          <w:color w:val="475569"/>
          <w:sz w:val="28"/>
          <w:szCs w:val="28"/>
        </w:rPr>
        <w:t xml:space="preserve">Complete Technical Documentation</w:t>
      </w:r>
    </w:p>
    <w:p>
      <w:pPr>
        <w:spacing w:before="0" w:after="240"/>
        <w:jc w:val="center"/>
      </w:pPr>
      <w:r>
        <w:rPr>
          <w:rFonts w:ascii="Arial" w:cs="Arial" w:eastAsia="Arial" w:hAnsi="Arial"/>
          <w:i/>
          <w:iCs/>
          <w:color w:val="94A3B8"/>
          <w:sz w:val="22"/>
          <w:szCs w:val="22"/>
        </w:rPr>
        <w:t xml:space="preserve">Single Volume — Final Edition</w:t>
      </w:r>
    </w:p>
    <w:p>
      <w:pPr>
        <w:pBdr>
          <w:bottom w:val="single" w:color="CBD5E1" w:sz="2"/>
        </w:pBdr>
        <w:spacing w:before="280" w:after="280"/>
      </w:pPr>
      <w:r>
        <w:rPr>
          <w:sz w:val="4"/>
          <w:szCs w:val="4"/>
        </w:rPr>
        <w:t xml:space="preserve"/>
      </w:r>
    </w:p>
    <w:p>
      <w:pPr>
        <w:spacing w:before="0" w:after="0"/>
      </w:pPr>
      <w:r>
        <w:rPr>
          <w:sz w:val="20"/>
          <w:szCs w:val="20"/>
        </w:rPr>
        <w:t xml:space="preserve"/>
      </w:r>
    </w:p>
    <w:p>
      <w:pPr>
        <w:spacing w:before="0" w:after="0"/>
      </w:pPr>
      <w:r>
        <w:rPr>
          <w:sz w:val="20"/>
          <w:szCs w:val="20"/>
        </w:rPr>
        <w:t xml:space="preserve"/>
      </w:r>
    </w:p>
    <w:tbl>
      <w:tblPr>
        <w:tblW w:type="dxa" w:w="6000"/>
        <w:tblBorders>
          <w:top w:val="single" w:color="auto" w:sz="4"/>
          <w:start w:val="single" w:color="auto" w:sz="4"/>
          <w:bottom w:val="single" w:color="auto" w:sz="4"/>
          <w:end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Project</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KOJID — Multi-Tenant Food Chain Trading System</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Stack</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PHP 8.2 / Laravel 11 / MySQL 8 / Redis 7 / Alpine.js v3</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Version</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1.0.0 — Mac 2026</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Contract</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RM 36,000 — Fasa 1–7 (M1–M5, M8/9/10 separa)</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Modules</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M1 Users • M2 Orders • M3 Aggregation • M4 Payment • M5 Ledger</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Tenancy</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Single-DB row-level isolation via BelongsToTenant global scope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Settlement</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2-party / 3-party / 4-party Quad-Party</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UI Language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 Bahasa Melayu + English</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Source Files</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141 PHP/Blade/JS/CSS files across 7 generation batches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Tests</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35 Pest PHP test cases across 8 test files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Sections</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14 technical sections + Appendix A (19 source code listings)</w:t>
            </w:r>
          </w:p>
        </w:tc>
      </w:tr>
    </w:tbl>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jc w:val="center"/>
      </w:pPr>
      <w:r>
        <w:rPr>
          <w:rFonts w:ascii="Arial" w:cs="Arial" w:eastAsia="Arial" w:hAnsi="Arial"/>
          <w:i/>
          <w:iCs/>
          <w:color w:val="94A3B8"/>
          <w:sz w:val="18"/>
          <w:szCs w:val="18"/>
        </w:rPr>
        <w:t xml:space="preserve">© 2026 Kojid Berhad — SULIT DAN TERHAD</w:t>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Isi Kandungan /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 System Overview</w:t>
      </w:r>
    </w:p>
    <w:p>
      <w:pPr>
        <w:pStyle w:val="Heading2"/>
        <w:spacing w:before="300" w:after="140"/>
      </w:pPr>
      <w:r>
        <w:rPr>
          <w:rFonts w:ascii="Arial" w:cs="Arial" w:eastAsia="Arial" w:hAnsi="Arial"/>
          <w:b/>
          <w:bCs/>
          <w:color w:val="16A34A"/>
          <w:sz w:val="26"/>
          <w:szCs w:val="26"/>
        </w:rPr>
        <w:t xml:space="preserve">1.1 What is KOJID?</w:t>
      </w:r>
    </w:p>
    <w:p>
      <w:pPr>
        <w:spacing w:before="60" w:after="60"/>
      </w:pPr>
      <w:r>
        <w:rPr>
          <w:rFonts w:ascii="Arial" w:cs="Arial" w:eastAsia="Arial" w:hAnsi="Arial"/>
          <w:b w:val="false"/>
          <w:bCs w:val="false"/>
          <w:i w:val="false"/>
          <w:iCs w:val="false"/>
          <w:color w:val="1E293B"/>
          <w:sz w:val="22"/>
          <w:szCs w:val="22"/>
        </w:rPr>
        <w:t xml:space="preserve">KOJID (Kinetics Food Chain) is a browser-based, multi-tenant B2B food supply chain trading platform for Malaysian food intermediaries (orang tengah) dealing in perishable commodities. The system is a working capital fortress — every feature exists to prevent cash flow destruction by uncommitted counterparties or spoiled inventory.</w:t>
      </w:r>
    </w:p>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Core Design Philosophy: Protect working capital above all else. Order state machines, deposit forfeiture, and ghost order guillotines all serve this single purpose.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1.2 Business Context</w:t>
      </w:r>
    </w:p>
    <w:p>
      <w:pPr>
        <w:spacing w:before="60" w:after="60"/>
      </w:pPr>
      <w:r>
        <w:rPr>
          <w:rFonts w:ascii="Arial" w:cs="Arial" w:eastAsia="Arial" w:hAnsi="Arial"/>
          <w:b w:val="false"/>
          <w:bCs w:val="false"/>
          <w:i w:val="false"/>
          <w:iCs w:val="false"/>
          <w:color w:val="1E293B"/>
          <w:sz w:val="22"/>
          <w:szCs w:val="22"/>
        </w:rPr>
        <w:t xml:space="preserve">The platform serves intermediaries who:</w:t>
      </w:r>
    </w:p>
    <w:p>
      <w:pPr>
        <w:pStyle w:val="ListParagraph"/>
        <w:numPr>
          <w:ilvl w:val="0"/>
          <w:numId w:val="2"/>
        </w:numPr>
        <w:spacing w:before="40" w:after="40"/>
      </w:pPr>
      <w:r>
        <w:rPr>
          <w:rFonts w:ascii="Arial" w:cs="Arial" w:eastAsia="Arial" w:hAnsi="Arial"/>
          <w:color w:val="1E293B"/>
          <w:sz w:val="21"/>
          <w:szCs w:val="21"/>
        </w:rPr>
        <w:t xml:space="preserve">Buy perishable goods from suppliers (farmers, importers)</w:t>
      </w:r>
    </w:p>
    <w:p>
      <w:pPr>
        <w:pStyle w:val="ListParagraph"/>
        <w:numPr>
          <w:ilvl w:val="0"/>
          <w:numId w:val="2"/>
        </w:numPr>
        <w:spacing w:before="40" w:after="40"/>
      </w:pPr>
      <w:r>
        <w:rPr>
          <w:rFonts w:ascii="Arial" w:cs="Arial" w:eastAsia="Arial" w:hAnsi="Arial"/>
          <w:color w:val="1E293B"/>
          <w:sz w:val="21"/>
          <w:szCs w:val="21"/>
        </w:rPr>
        <w:t xml:space="preserve">Hold physical inventory and bear spoilage and price risk</w:t>
      </w:r>
    </w:p>
    <w:p>
      <w:pPr>
        <w:pStyle w:val="ListParagraph"/>
        <w:numPr>
          <w:ilvl w:val="0"/>
          <w:numId w:val="2"/>
        </w:numPr>
        <w:spacing w:before="40" w:after="40"/>
      </w:pPr>
      <w:r>
        <w:rPr>
          <w:rFonts w:ascii="Arial" w:cs="Arial" w:eastAsia="Arial" w:hAnsi="Arial"/>
          <w:color w:val="1E293B"/>
          <w:sz w:val="21"/>
          <w:szCs w:val="21"/>
        </w:rPr>
        <w:t xml:space="preserve">Sell to downstream buyers (wholesalers, retailers)</w:t>
      </w:r>
    </w:p>
    <w:p>
      <w:pPr>
        <w:pStyle w:val="ListParagraph"/>
        <w:numPr>
          <w:ilvl w:val="0"/>
          <w:numId w:val="2"/>
        </w:numPr>
        <w:spacing w:before="40" w:after="40"/>
      </w:pPr>
      <w:r>
        <w:rPr>
          <w:rFonts w:ascii="Arial" w:cs="Arial" w:eastAsia="Arial" w:hAnsi="Arial"/>
          <w:color w:val="1E293B"/>
          <w:sz w:val="21"/>
          <w:szCs w:val="21"/>
        </w:rPr>
        <w:t xml:space="preserve">Manage quota-regulated commodities (beras, gula, minyak masak under BERNAS/KPDNHEP)</w:t>
      </w:r>
    </w:p>
    <w:p>
      <w:pPr>
        <w:pStyle w:val="ListParagraph"/>
        <w:numPr>
          <w:ilvl w:val="0"/>
          <w:numId w:val="2"/>
        </w:numPr>
        <w:spacing w:before="40" w:after="40"/>
      </w:pPr>
      <w:r>
        <w:rPr>
          <w:rFonts w:ascii="Arial" w:cs="Arial" w:eastAsia="Arial" w:hAnsi="Arial"/>
          <w:color w:val="1E293B"/>
          <w:sz w:val="21"/>
          <w:szCs w:val="21"/>
        </w:rPr>
        <w:t xml:space="preserve">Must protect working capital against uncommitted counterparties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 Tech Stack</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Backend Framework</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PHP 8.2+ / Laravel 11.x</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Database</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MySQL 8.0+ (primary), Redis 7+ (cache / queues / sessions)</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Frontend</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Tailwind CSS v3, Alpine.js v3, Chart.js v4, Vite 5</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Queue Monitor</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Laravel Horizon</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RBAC</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spatie/laravel-permission (8 roles, 25 granular permissions)</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Money Arithmetic</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brick/money — NEVER floats for monetary values</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PDF Export</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barryvdh/laravel-dompdf</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Excel Export</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maatwebsite/excel (PhpSpreadsheet)</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Audit Trail</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spatie/laravel-activitylog (7-year LHDN retention)</w:t>
            </w:r>
          </w:p>
        </w:tc>
      </w:tr>
      <w:tr>
        <w:tc>
          <w:tcPr>
            <w:tcW w:type="dxa" w:w="2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E293B"/>
                <w:sz w:val="18"/>
                <w:szCs w:val="18"/>
              </w:rPr>
              <w:t xml:space="preserve">Testing</w:t>
            </w:r>
          </w:p>
        </w:tc>
        <w:tc>
          <w:tcPr>
            <w:tcW w:type="dxa" w:w="6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Pest PHP v2 — 35 test cases across 8 test files</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 Contract Scope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600"/>
        <w:gridCol w:w="1600"/>
        <w:gridCol w:w="1300"/>
        <w:gridCol w:w="5526"/>
      </w:tblGrid>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Phase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Week</w:t>
            </w:r>
          </w:p>
        </w:tc>
        <w:tc>
          <w:tcPr>
            <w:tcW w:type="dxa" w:w="1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Value</w:t>
            </w:r>
          </w:p>
        </w:tc>
        <w:tc>
          <w:tcPr>
            <w:tcW w:type="dxa" w:w="5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Deliverable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1</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3,600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Server setup + Factory Acceptance Test (FAT)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1</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3,600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Requirements Specification sign-off</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2</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3,600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Wireframe sign-off all main screens</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3–7</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14,400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M1 Users • M2 Orders • M3 Aggregation • M4 Payment • M5 Ledger</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8</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5,400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Reports + UAT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6</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9</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3,600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System Integration Testing (SIT)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7</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Minggu 9</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4532D"/>
                <w:sz w:val="18"/>
                <w:szCs w:val="18"/>
              </w:rPr>
              <w:t xml:space="preserve">RM 1,800</w:t>
            </w:r>
          </w:p>
        </w:tc>
        <w:tc>
          <w:tcPr>
            <w:tcW w:type="dxa" w:w="5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Go-Live production deployment</w:t>
            </w:r>
          </w:p>
        </w:tc>
      </w:tr>
    </w:tbl>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2. System Architecture</w:t>
      </w:r>
    </w:p>
    <w:p>
      <w:pPr>
        <w:pStyle w:val="Heading2"/>
        <w:spacing w:before="300" w:after="140"/>
      </w:pPr>
      <w:r>
        <w:rPr>
          <w:rFonts w:ascii="Arial" w:cs="Arial" w:eastAsia="Arial" w:hAnsi="Arial"/>
          <w:b/>
          <w:bCs/>
          <w:color w:val="16A34A"/>
          <w:sz w:val="26"/>
          <w:szCs w:val="26"/>
        </w:rPr>
        <w:t xml:space="preserve">2.1 Multi-Tenancy Model</w:t>
      </w:r>
    </w:p>
    <w:p>
      <w:pPr>
        <w:spacing w:before="60" w:after="60"/>
      </w:pPr>
      <w:r>
        <w:rPr>
          <w:rFonts w:ascii="Arial" w:cs="Arial" w:eastAsia="Arial" w:hAnsi="Arial"/>
          <w:b w:val="false"/>
          <w:bCs w:val="false"/>
          <w:i w:val="false"/>
          <w:iCs w:val="false"/>
          <w:color w:val="1E293B"/>
          <w:sz w:val="22"/>
          <w:szCs w:val="22"/>
        </w:rPr>
        <w:t xml:space="preserve">KOJID uses single-database row-level tenancy. Every tenant-scoped table carries a tenant_id column. The BelongsToTenant trait — applied to every scoped Eloquent model — registers a global query scope that automatically appends WHERE tenant_id = {current} to every query. Super admins bypass it via withoutTenantScope().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BelongsToTenant trait — auto-applied to Order, Entity, Deposit, LedgerEntry etc.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static::addGlobalScope('tenant', function (Builder $builder)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static::resolveTenantId();   // reads Auth::user()-&gt;tenant_id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($tenantId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$builder-&gt;where($builder-&gt;getModel()-&gt;getTable() . '.tenant_id',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Super admin bypass: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Order::withoutTenantScope()-&gt;guillotinaCandidates()-&gt;get();  // scans all tenants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2.2 Two-Leg Transaction Model (Dua-Lejang)</w:t>
      </w:r>
    </w:p>
    <w:p>
      <w:pPr>
        <w:spacing w:before="60" w:after="60"/>
      </w:pPr>
      <w:r>
        <w:rPr>
          <w:rFonts w:ascii="Arial" w:cs="Arial" w:eastAsia="Arial" w:hAnsi="Arial"/>
          <w:b w:val="false"/>
          <w:bCs w:val="false"/>
          <w:i w:val="false"/>
          <w:iCs w:val="false"/>
          <w:color w:val="1E293B"/>
          <w:sz w:val="22"/>
          <w:szCs w:val="22"/>
        </w:rPr>
        <w:t xml:space="preserve">Every transaction has two legs. Each leg has its own state machine, SLA timers, deposits, and ledger entries. Settlement only occurs when both legs reach terminal states.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0"/>
        <w:gridCol w:w="1600"/>
        <w:gridCol w:w="2400"/>
        <w:gridCol w:w="4126"/>
      </w:tblGrid>
      <w:tr>
        <w:tc>
          <w:tcPr>
            <w:tcW w:type="dxa" w:w="9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Leg</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Direction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Order Prefix</w:t>
            </w:r>
          </w:p>
        </w:tc>
        <w:tc>
          <w:tcPr>
            <w:tcW w:type="dxa" w:w="41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Business Purpose</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Leg 1</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Inbound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MSK-YYYY-MMDD-NNNNN</w:t>
            </w:r>
          </w:p>
        </w:tc>
        <w:tc>
          <w:tcPr>
            <w:tcW w:type="dxa" w:w="41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 buys from supplier. Risk acquisition. Deposit locks commitment.</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Leg 2</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Outbound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KLR-YYYY-MMDD-NNNNN</w:t>
            </w:r>
          </w:p>
        </w:tc>
        <w:tc>
          <w:tcPr>
            <w:tcW w:type="dxa" w:w="41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 sells to buyer. Risk release. Settlement distributes proceeds.</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2.3 Quantum Actor Model</w:t>
      </w:r>
    </w:p>
    <w:p>
      <w:pPr>
        <w:spacing w:before="60" w:after="60"/>
      </w:pPr>
      <w:r>
        <w:rPr>
          <w:rFonts w:ascii="Arial" w:cs="Arial" w:eastAsia="Arial" w:hAnsi="Arial"/>
          <w:b w:val="false"/>
          <w:bCs w:val="false"/>
          <w:i w:val="false"/>
          <w:iCs w:val="false"/>
          <w:color w:val="1E293B"/>
          <w:sz w:val="22"/>
          <w:szCs w:val="22"/>
        </w:rPr>
        <w:t xml:space="preserve">A single SSM-registered entity is not locked to one role. One company can simultaneously be a supplier, buyer, quota holder, and intermediary depending on transaction context. Role resolution is via the entity_roles table, not registration type.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2.4 State Machine — Inbound Orders (Leg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PENDING_ACCEPTANCE   SLA: 24h — supplier must accept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DEPOSIT_COMMITTED    SLA: 48h — precond: deposit.status = 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PENDING_DELIVERY     SLA: 72h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RECEIVED_STOCKED     goods stocked; ledger posts DR 1200 / CR 2000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RISK_ACQUIRED        [TERMINAL — Leg 1 complete]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CANCELLED           [TERMINAL — pre-commit, no deposit forfeiture]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CANCELLED_FORFEITED [TERMINAL — Guillotina: deposit forfeited to penalty income]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2.5 State Machine — Outbound Orders (Leg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PENDING_BUYER_DEPOSIT SLA: 12h — buyer deposit required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DEPOSIT_CONFIRMED      precond: deposit.status = RECEIVED; ledger posts DR 1000 / CR 2100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PENDING_DISPATCH       SLA: 24h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IN_TRANSIT             SLA: 48h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DELIVERED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SETTLED           [TERMINAL — ledger posts Revenue + COGS]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DISPUTED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SETTLED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ADJUSTED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CANCELLED_FORFEITED   [TERMINAL — Guillotina]</w:t>
      </w:r>
    </w:p>
    <w:p>
      <w:pPr>
        <w:spacing w:before="0" w:after="0"/>
      </w:pPr>
      <w:r>
        <w:rPr>
          <w:sz w:val="20"/>
          <w:szCs w:val="20"/>
        </w:rPr>
        <w:t xml:space="preserve"/>
      </w:r>
    </w:p>
    <w:p>
      <w:pPr>
        <w:pBdr>
          <w:left w:val="single" w:color="7F1D1D" w:sz="8"/>
        </w:pBdr>
        <w:shd w:fill="FEE2E2" w:val="clear"/>
        <w:spacing w:before="120" w:after="120"/>
        <w:ind w:left="360"/>
      </w:pPr>
      <w:r>
        <w:rPr>
          <w:rFonts w:ascii="Arial" w:cs="Arial" w:eastAsia="Arial" w:hAnsi="Arial"/>
          <w:color w:val="1E293B"/>
          <w:sz w:val="21"/>
          <w:szCs w:val="21"/>
        </w:rPr>
        <w:t xml:space="preserve">CRITICAL INVARIANT: OrderStateMachineService is the ONLY class permitted to change orders.status. The Order model's booted() hook throws InvalidStateTransitionException on any direct mutation. This is enforced at the PHP level by a private stateTransitionAllowed flag that only the service can set.</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2.6 Guillotina — Ghost Order Killer</w:t>
      </w:r>
    </w:p>
    <w:p>
      <w:pPr>
        <w:spacing w:before="60" w:after="60"/>
      </w:pPr>
      <w:r>
        <w:rPr>
          <w:rFonts w:ascii="Arial" w:cs="Arial" w:eastAsia="Arial" w:hAnsi="Arial"/>
          <w:b w:val="false"/>
          <w:bCs w:val="false"/>
          <w:i w:val="false"/>
          <w:iCs w:val="false"/>
          <w:color w:val="1E293B"/>
          <w:sz w:val="22"/>
          <w:szCs w:val="22"/>
        </w:rPr>
        <w:t xml:space="preserve">A Ghost Order is any order that has exceeded its SLA deadline without progressing. The Guillotina runs every minute via the Laravel scheduler and automatically cancels and forfeits the deposit on SLA-breached orders.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500"/>
        <w:gridCol w:w="2000"/>
        <w:gridCol w:w="6526"/>
      </w:tblGrid>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Actor</w:t>
            </w:r>
          </w:p>
        </w:tc>
        <w:tc>
          <w:tcPr>
            <w:tcW w:type="dxa" w:w="6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Action</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DB transaction</w:t>
            </w:r>
          </w:p>
        </w:tc>
        <w:tc>
          <w:tcPr>
            <w:tcW w:type="dxa" w:w="6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Mark guillotina_triggered_at = NOW() on the order (prevents double-fire if two processes run)</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2</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OrderStateMachineService</w:t>
            </w:r>
          </w:p>
        </w:tc>
        <w:tc>
          <w:tcPr>
            <w:tcW w:type="dxa" w:w="6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Transition order → CANCELLED_FORFEITED, write immutable state log</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LedgerService</w:t>
            </w:r>
          </w:p>
        </w:tc>
        <w:tc>
          <w:tcPr>
            <w:tcW w:type="dxa" w:w="6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Post DR Deposit Liability (2100) / CR Penalty Income (4100) — deposit becomes income</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4</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GuillotinaTriggered event</w:t>
            </w:r>
          </w:p>
        </w:tc>
        <w:tc>
          <w:tcPr>
            <w:tcW w:type="dxa" w:w="6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Fire event after transaction commits</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NotificationService (queued)</w:t>
            </w:r>
          </w:p>
        </w:tc>
        <w:tc>
          <w:tcPr>
            <w:tcW w:type="dxa" w:w="6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Send bilingual in-app + email notifications to all role stakeholders</w:t>
            </w:r>
          </w:p>
        </w:tc>
      </w:tr>
    </w:tbl>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Early Warnings: SendSlaWarnings command runs every 5 minutes and sends warnings to stakeholders at 4 hours and 1 hour before Guillotina executes.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2.7 Double-Entry Ledger</w:t>
      </w:r>
    </w:p>
    <w:p>
      <w:pPr>
        <w:spacing w:before="60" w:after="60"/>
      </w:pPr>
      <w:r>
        <w:rPr>
          <w:rFonts w:ascii="Arial" w:cs="Arial" w:eastAsia="Arial" w:hAnsi="Arial"/>
          <w:b w:val="false"/>
          <w:bCs w:val="false"/>
          <w:i w:val="false"/>
          <w:iCs w:val="false"/>
          <w:color w:val="1E293B"/>
          <w:sz w:val="22"/>
          <w:szCs w:val="22"/>
        </w:rPr>
        <w:t xml:space="preserve">LedgerService is the single entry point for all financial writes. Every posting validates SUM(DR) = SUM(CR) using brick/money before any database write. Entries are immutable — enforced by both a model boot hook and MySQL BEFORE UPDATE / BEFORE DELETE triggers installed by the migration.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The only way to write to the ledger: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'1000', 'dr' =&gt; '5000.00', 'cr' =&gt; '0.00'],  // DR Cash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'2100', 'dr' =&gt; '0.00',    'cr' =&gt; '5000.00'], // CR Deposit Liability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'DEP-' .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'Deposit received: Order ' .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auth()-&gt;id(),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2.8 Quad-Party Settlement Formula</w:t>
      </w:r>
    </w:p>
    <w:p>
      <w:pPr>
        <w:spacing w:before="60" w:after="60"/>
      </w:pPr>
      <w:r>
        <w:rPr>
          <w:rFonts w:ascii="Arial" w:cs="Arial" w:eastAsia="Arial" w:hAnsi="Arial"/>
          <w:b w:val="false"/>
          <w:bCs w:val="false"/>
          <w:i w:val="false"/>
          <w:iCs w:val="false"/>
          <w:color w:val="1E293B"/>
          <w:sz w:val="22"/>
          <w:szCs w:val="22"/>
        </w:rPr>
        <w:t xml:space="preserve">For quota-regulated commodities (beras, gula, minyak masak), settlement involves four parties. PaymentSettlementService classifies the order by inspecting product quota flags and routes to QuadPartySettlementService which posts four individual ledger entries: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1800"/>
        <w:gridCol w:w="2626"/>
      </w:tblGrid>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Component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Recipient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Ledger DR</w:t>
            </w:r>
          </w:p>
        </w:tc>
        <w:tc>
          <w:tcPr>
            <w:tcW w:type="dxa" w:w="26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Ledger CR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Total Sale Price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Received from Buyer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1100 AR</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4000 Sales Revenue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Physical Goods Cost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Real Supplier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5000 COGS</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Quota Fee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Virtual Supplier / Quota Holder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5200 Quota Expense</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Logistics Cost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Logistics Provider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5100 Logistics</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r>
      <w:tr>
        <w:tc>
          <w:tcPr>
            <w:tcW w:type="dxa" w:w="2400"/>
            <w:tcBorders>
              <w:top w:val="single" w:color="16A34A" w:sz="1"/>
              <w:left w:val="single" w:color="16A34A" w:sz="1"/>
              <w:bottom w:val="single" w:color="16A34A" w:sz="1"/>
              <w:right w:val="single" w:color="16A34A" w:sz="1"/>
            </w:tcBorders>
            <w:shd w:fill="DCFCE7" w:val="clear"/>
            <w:tcMar>
              <w:top w:type="dxa" w:w="60"/>
              <w:left w:type="dxa" w:w="100"/>
              <w:bottom w:type="dxa" w:w="60"/>
              <w:right w:type="dxa" w:w="100"/>
            </w:tcMar>
          </w:tcPr>
          <w:p>
            <w:r>
              <w:rPr>
                <w:rFonts w:ascii="Arial" w:cs="Arial" w:eastAsia="Arial" w:hAnsi="Arial"/>
                <w:b/>
                <w:bCs/>
                <w:color w:val="14532D"/>
                <w:sz w:val="18"/>
                <w:szCs w:val="18"/>
              </w:rPr>
              <w:t xml:space="preserve">Gross Margin (Tenant Retains)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4426"/>
            <w:gridSpan w:val="2"/>
            <w:tcBorders>
              <w:top w:val="single" w:color="16A34A" w:sz="1"/>
              <w:left w:val="single" w:color="16A34A" w:sz="1"/>
              <w:bottom w:val="single" w:color="16A34A" w:sz="1"/>
              <w:right w:val="single" w:color="16A34A" w:sz="1"/>
            </w:tcBorders>
            <w:shd w:fill="DCFCE7" w:val="clear"/>
            <w:tcMar>
              <w:top w:type="dxa" w:w="60"/>
              <w:left w:type="dxa" w:w="100"/>
              <w:bottom w:type="dxa" w:w="60"/>
              <w:right w:type="dxa" w:w="100"/>
            </w:tcMar>
          </w:tcPr>
          <w:p>
            <w:r>
              <w:rPr>
                <w:rFonts w:ascii="Arial" w:cs="Arial" w:eastAsia="Arial" w:hAnsi="Arial"/>
                <w:b/>
                <w:bCs/>
                <w:color w:val="14532D"/>
                <w:sz w:val="18"/>
                <w:szCs w:val="18"/>
              </w:rPr>
              <w:t xml:space="preserve">Sale − Goods − Quota − Logistics</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2.9 A Full Request Journey — Creating an Inbound Order</w:t>
      </w:r>
    </w:p>
    <w:p>
      <w:pPr>
        <w:spacing w:before="60" w:after="60"/>
      </w:pPr>
      <w:r>
        <w:rPr>
          <w:rFonts w:ascii="Arial" w:cs="Arial" w:eastAsia="Arial" w:hAnsi="Arial"/>
          <w:b w:val="false"/>
          <w:bCs w:val="false"/>
          <w:i w:val="false"/>
          <w:iCs w:val="false"/>
          <w:color w:val="1E293B"/>
          <w:sz w:val="22"/>
          <w:szCs w:val="22"/>
        </w:rPr>
        <w:t xml:space="preserve">Tracing a single POST /orders/inbound request from browser to database illustrates how every layer contributes: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1 — Router</w:t>
      </w:r>
    </w:p>
    <w:p>
      <w:pPr>
        <w:spacing w:before="60" w:after="60"/>
      </w:pPr>
      <w:r>
        <w:rPr>
          <w:rFonts w:ascii="Arial" w:cs="Arial" w:eastAsia="Arial" w:hAnsi="Arial"/>
          <w:b w:val="false"/>
          <w:bCs w:val="false"/>
          <w:i w:val="false"/>
          <w:iCs w:val="false"/>
          <w:color w:val="1E293B"/>
          <w:sz w:val="22"/>
          <w:szCs w:val="22"/>
        </w:rPr>
        <w:t xml:space="preserve">Laravel matches the URL to InboundOrderController::store. The {order} wildcard in show/transition routes uses implicit model binding — Laravel auto-queries the orders table and the BelongsToTenant global scope ensures only the current tenant's records are found.</w:t>
      </w:r>
    </w:p>
    <w:p>
      <w:pPr>
        <w:pStyle w:val="Heading3"/>
        <w:spacing w:before="220" w:after="100"/>
      </w:pPr>
      <w:r>
        <w:rPr>
          <w:rFonts w:ascii="Arial" w:cs="Arial" w:eastAsia="Arial" w:hAnsi="Arial"/>
          <w:b/>
          <w:bCs/>
          <w:color w:val="1E293B"/>
          <w:sz w:val="22"/>
          <w:szCs w:val="22"/>
        </w:rPr>
        <w:t xml:space="preserve">Step 2 — Middleware Stack</w:t>
      </w:r>
    </w:p>
    <w:p>
      <w:pPr>
        <w:pStyle w:val="ListParagraph"/>
        <w:numPr>
          <w:ilvl w:val="0"/>
          <w:numId w:val="2"/>
        </w:numPr>
        <w:spacing w:before="40" w:after="40"/>
      </w:pPr>
      <w:r>
        <w:rPr>
          <w:rFonts w:ascii="Arial" w:cs="Arial" w:eastAsia="Arial" w:hAnsi="Arial"/>
          <w:b/>
          <w:bCs/>
          <w:color w:val="1E293B"/>
          <w:sz w:val="21"/>
          <w:szCs w:val="21"/>
        </w:rPr>
        <w:t xml:space="preserve">auth: </w:t>
      </w:r>
      <w:r>
        <w:rPr>
          <w:rFonts w:ascii="Arial" w:cs="Arial" w:eastAsia="Arial" w:hAnsi="Arial"/>
          <w:color w:val="1E293B"/>
          <w:sz w:val="21"/>
          <w:szCs w:val="21"/>
        </w:rPr>
        <w:t xml:space="preserve">Verifies session token. Redirects to login if invalid.</w:t>
      </w:r>
    </w:p>
    <w:p>
      <w:pPr>
        <w:pStyle w:val="ListParagraph"/>
        <w:numPr>
          <w:ilvl w:val="0"/>
          <w:numId w:val="2"/>
        </w:numPr>
        <w:spacing w:before="40" w:after="40"/>
      </w:pPr>
      <w:r>
        <w:rPr>
          <w:rFonts w:ascii="Arial" w:cs="Arial" w:eastAsia="Arial" w:hAnsi="Arial"/>
          <w:b/>
          <w:bCs/>
          <w:color w:val="1E293B"/>
          <w:sz w:val="21"/>
          <w:szCs w:val="21"/>
        </w:rPr>
        <w:t xml:space="preserve">EnsureTenantContext: </w:t>
      </w:r>
      <w:r>
        <w:rPr>
          <w:rFonts w:ascii="Arial" w:cs="Arial" w:eastAsia="Arial" w:hAnsi="Arial"/>
          <w:color w:val="1E293B"/>
          <w:sz w:val="21"/>
          <w:szCs w:val="21"/>
        </w:rPr>
        <w:t xml:space="preserve">Calls TenantContextService::reset() to prevent request-to-request leakage. Resolves tenant from user, calls view()-&gt;share('currentTenant'). Aborts 403 if tenant is suspended.</w:t>
      </w:r>
    </w:p>
    <w:p>
      <w:pPr>
        <w:pStyle w:val="ListParagraph"/>
        <w:numPr>
          <w:ilvl w:val="0"/>
          <w:numId w:val="2"/>
        </w:numPr>
        <w:spacing w:before="40" w:after="40"/>
      </w:pPr>
      <w:r>
        <w:rPr>
          <w:rFonts w:ascii="Arial" w:cs="Arial" w:eastAsia="Arial" w:hAnsi="Arial"/>
          <w:b/>
          <w:bCs/>
          <w:color w:val="1E293B"/>
          <w:sz w:val="21"/>
          <w:szCs w:val="21"/>
        </w:rPr>
        <w:t xml:space="preserve">EnforceSessionTimeout: </w:t>
      </w:r>
      <w:r>
        <w:rPr>
          <w:rFonts w:ascii="Arial" w:cs="Arial" w:eastAsia="Arial" w:hAnsi="Arial"/>
          <w:color w:val="1E293B"/>
          <w:sz w:val="21"/>
          <w:szCs w:val="21"/>
        </w:rPr>
        <w:t xml:space="preserve">Checks _last_activity_at in session against SESSION_LIFETIME. Logs out idle users. Rolls timestamp on each passing request.</w:t>
      </w:r>
    </w:p>
    <w:p>
      <w:pPr>
        <w:pStyle w:val="ListParagraph"/>
        <w:numPr>
          <w:ilvl w:val="0"/>
          <w:numId w:val="2"/>
        </w:numPr>
        <w:spacing w:before="40" w:after="40"/>
      </w:pPr>
      <w:r>
        <w:rPr>
          <w:rFonts w:ascii="Arial" w:cs="Arial" w:eastAsia="Arial" w:hAnsi="Arial"/>
          <w:b/>
          <w:bCs/>
          <w:color w:val="1E293B"/>
          <w:sz w:val="21"/>
          <w:szCs w:val="21"/>
        </w:rPr>
        <w:t xml:space="preserve">LogSecurityEvents: </w:t>
      </w:r>
      <w:r>
        <w:rPr>
          <w:rFonts w:ascii="Arial" w:cs="Arial" w:eastAsia="Arial" w:hAnsi="Arial"/>
          <w:color w:val="1E293B"/>
          <w:sz w:val="21"/>
          <w:szCs w:val="21"/>
        </w:rPr>
        <w:t xml:space="preserve">After response is built, logs sensitive route access to security_logs table inside try/catch — logging failure never breaks the request.</w:t>
      </w:r>
    </w:p>
    <w:p>
      <w:pPr>
        <w:pStyle w:val="Heading3"/>
        <w:spacing w:before="220" w:after="100"/>
      </w:pPr>
      <w:r>
        <w:rPr>
          <w:rFonts w:ascii="Arial" w:cs="Arial" w:eastAsia="Arial" w:hAnsi="Arial"/>
          <w:b/>
          <w:bCs/>
          <w:color w:val="1E293B"/>
          <w:sz w:val="22"/>
          <w:szCs w:val="22"/>
        </w:rPr>
        <w:t xml:space="preserve">Step 3 — Form Request (CreateInboundOrderRequest)</w:t>
      </w:r>
    </w:p>
    <w:p>
      <w:pPr>
        <w:pStyle w:val="ListParagraph"/>
        <w:numPr>
          <w:ilvl w:val="0"/>
          <w:numId w:val="2"/>
        </w:numPr>
        <w:spacing w:before="40" w:after="40"/>
      </w:pPr>
      <w:r>
        <w:rPr>
          <w:rFonts w:ascii="Arial" w:cs="Arial" w:eastAsia="Arial" w:hAnsi="Arial"/>
          <w:b/>
          <w:bCs/>
          <w:color w:val="1E293B"/>
          <w:sz w:val="21"/>
          <w:szCs w:val="21"/>
        </w:rPr>
        <w:t xml:space="preserve">authorize(): </w:t>
      </w:r>
      <w:r>
        <w:rPr>
          <w:rFonts w:ascii="Arial" w:cs="Arial" w:eastAsia="Arial" w:hAnsi="Arial"/>
          <w:color w:val="1E293B"/>
          <w:sz w:val="21"/>
          <w:szCs w:val="21"/>
        </w:rPr>
        <w:t xml:space="preserve">Calls hasRole(['tenant_admin', 'procurement_officer']). Returns false → 403 before validation runs.</w:t>
      </w:r>
    </w:p>
    <w:p>
      <w:pPr>
        <w:pStyle w:val="ListParagraph"/>
        <w:numPr>
          <w:ilvl w:val="0"/>
          <w:numId w:val="2"/>
        </w:numPr>
        <w:spacing w:before="40" w:after="40"/>
      </w:pPr>
      <w:r>
        <w:rPr>
          <w:rFonts w:ascii="Arial" w:cs="Arial" w:eastAsia="Arial" w:hAnsi="Arial"/>
          <w:b/>
          <w:bCs/>
          <w:color w:val="1E293B"/>
          <w:sz w:val="21"/>
          <w:szCs w:val="21"/>
        </w:rPr>
        <w:t xml:space="preserve">rules(): </w:t>
      </w:r>
      <w:r>
        <w:rPr>
          <w:rFonts w:ascii="Arial" w:cs="Arial" w:eastAsia="Arial" w:hAnsi="Arial"/>
          <w:color w:val="1E293B"/>
          <w:sz w:val="21"/>
          <w:szCs w:val="21"/>
        </w:rPr>
        <w:t xml:space="preserve">Validates entity_id EXISTS in entities table, items array min:1, each product_id EXISTS in products, quantity &gt; 0.001, price &gt; 0.01. Failure redirects back with $errors in user's locale.</w:t>
      </w:r>
    </w:p>
    <w:p>
      <w:pPr>
        <w:pStyle w:val="Heading3"/>
        <w:spacing w:before="220" w:after="100"/>
      </w:pPr>
      <w:r>
        <w:rPr>
          <w:rFonts w:ascii="Arial" w:cs="Arial" w:eastAsia="Arial" w:hAnsi="Arial"/>
          <w:b/>
          <w:bCs/>
          <w:color w:val="1E293B"/>
          <w:sz w:val="22"/>
          <w:szCs w:val="22"/>
        </w:rPr>
        <w:t xml:space="preserve">Step 4 — Controller (thin orchestrator only)</w:t>
      </w:r>
    </w:p>
    <w:p>
      <w:pPr>
        <w:spacing w:before="60" w:after="60"/>
      </w:pPr>
      <w:r>
        <w:rPr>
          <w:rFonts w:ascii="Arial" w:cs="Arial" w:eastAsia="Arial" w:hAnsi="Arial"/>
          <w:b w:val="false"/>
          <w:bCs w:val="false"/>
          <w:i w:val="false"/>
          <w:iCs w:val="false"/>
          <w:color w:val="1E293B"/>
          <w:sz w:val="22"/>
          <w:szCs w:val="22"/>
        </w:rPr>
        <w:t xml:space="preserve">Calculates total using bcmath (no floats). Calls KycService::assertCanTransact() for KYC threshold check. Calls Order::create() then items()-&gt;create() in loop. Calls OrderStateMachineService::transition() to advance to PENDING_ACCEPTANCE.</w:t>
      </w:r>
    </w:p>
    <w:p>
      <w:pPr>
        <w:pStyle w:val="Heading3"/>
        <w:spacing w:before="220" w:after="100"/>
      </w:pPr>
      <w:r>
        <w:rPr>
          <w:rFonts w:ascii="Arial" w:cs="Arial" w:eastAsia="Arial" w:hAnsi="Arial"/>
          <w:b/>
          <w:bCs/>
          <w:color w:val="1E293B"/>
          <w:sz w:val="22"/>
          <w:szCs w:val="22"/>
        </w:rPr>
        <w:t xml:space="preserve">Steps 5–7 — State Machine, Event, Queued Listeners</w:t>
      </w:r>
    </w:p>
    <w:p>
      <w:pPr>
        <w:pStyle w:val="ListParagraph"/>
        <w:numPr>
          <w:ilvl w:val="0"/>
          <w:numId w:val="2"/>
        </w:numPr>
        <w:spacing w:before="40" w:after="40"/>
      </w:pPr>
      <w:r>
        <w:rPr>
          <w:rFonts w:ascii="Arial" w:cs="Arial" w:eastAsia="Arial" w:hAnsi="Arial"/>
          <w:b/>
          <w:bCs/>
          <w:color w:val="1E293B"/>
          <w:sz w:val="21"/>
          <w:szCs w:val="21"/>
        </w:rPr>
        <w:t xml:space="preserve">OrderStateMachineService: </w:t>
      </w:r>
      <w:r>
        <w:rPr>
          <w:rFonts w:ascii="Arial" w:cs="Arial" w:eastAsia="Arial" w:hAnsi="Arial"/>
          <w:color w:val="1E293B"/>
          <w:sz w:val="21"/>
          <w:szCs w:val="21"/>
        </w:rPr>
        <w:t xml:space="preserve">Graph validation → precondition check → DB transaction (update order status + SLA deadline + version, insert OrderStateLog) → refresh → fire OrderStateTransitioned event.</w:t>
      </w:r>
    </w:p>
    <w:p>
      <w:pPr>
        <w:pStyle w:val="ListParagraph"/>
        <w:numPr>
          <w:ilvl w:val="0"/>
          <w:numId w:val="2"/>
        </w:numPr>
        <w:spacing w:before="40" w:after="40"/>
      </w:pPr>
      <w:r>
        <w:rPr>
          <w:rFonts w:ascii="Arial" w:cs="Arial" w:eastAsia="Arial" w:hAnsi="Arial"/>
          <w:b/>
          <w:bCs/>
          <w:color w:val="1E293B"/>
          <w:sz w:val="21"/>
          <w:szCs w:val="21"/>
        </w:rPr>
        <w:t xml:space="preserve">CreateLedgerEntryOnStateTransition (critical queue): </w:t>
      </w:r>
      <w:r>
        <w:rPr>
          <w:rFonts w:ascii="Arial" w:cs="Arial" w:eastAsia="Arial" w:hAnsi="Arial"/>
          <w:color w:val="1E293B"/>
          <w:sz w:val="21"/>
          <w:szCs w:val="21"/>
        </w:rPr>
        <w:t xml:space="preserve">match($toState) — PENDING_ACCEPTANCE has no ledger entry. Returns immediately.</w:t>
      </w:r>
    </w:p>
    <w:p>
      <w:pPr>
        <w:pStyle w:val="ListParagraph"/>
        <w:numPr>
          <w:ilvl w:val="0"/>
          <w:numId w:val="2"/>
        </w:numPr>
        <w:spacing w:before="40" w:after="40"/>
      </w:pPr>
      <w:r>
        <w:rPr>
          <w:rFonts w:ascii="Arial" w:cs="Arial" w:eastAsia="Arial" w:hAnsi="Arial"/>
          <w:b/>
          <w:bCs/>
          <w:color w:val="1E293B"/>
          <w:sz w:val="21"/>
          <w:szCs w:val="21"/>
        </w:rPr>
        <w:t xml:space="preserve">StartSlaTimerOnStateTransition (critical queue): </w:t>
      </w:r>
      <w:r>
        <w:rPr>
          <w:rFonts w:ascii="Arial" w:cs="Arial" w:eastAsia="Arial" w:hAnsi="Arial"/>
          <w:color w:val="1E293B"/>
          <w:sz w:val="21"/>
          <w:szCs w:val="21"/>
        </w:rPr>
        <w:t xml:space="preserve">Sets Redis key guillotina:{order_id}:PENDING_ACCEPTANCE with TTL = 86400 seconds (24h).</w:t>
      </w:r>
    </w:p>
    <w:p>
      <w:pPr>
        <w:pStyle w:val="ListParagraph"/>
        <w:numPr>
          <w:ilvl w:val="0"/>
          <w:numId w:val="2"/>
        </w:numPr>
        <w:spacing w:before="40" w:after="40"/>
      </w:pPr>
      <w:r>
        <w:rPr>
          <w:rFonts w:ascii="Arial" w:cs="Arial" w:eastAsia="Arial" w:hAnsi="Arial"/>
          <w:b/>
          <w:bCs/>
          <w:color w:val="1E293B"/>
          <w:sz w:val="21"/>
          <w:szCs w:val="21"/>
        </w:rPr>
        <w:t xml:space="preserve">SendNotificationOnStateTransition (notifications queue): </w:t>
      </w:r>
      <w:r>
        <w:rPr>
          <w:rFonts w:ascii="Arial" w:cs="Arial" w:eastAsia="Arial" w:hAnsi="Arial"/>
          <w:color w:val="1E293B"/>
          <w:sz w:val="21"/>
          <w:szCs w:val="21"/>
        </w:rPr>
        <w:t xml:space="preserve">Queries all active users with procurement/warehouse/finance/admin roles. Creates KojidNotification record per user. Dispatches SendOrderNotification job for email.</w:t>
      </w:r>
    </w:p>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Total synchronous time: route match → 3 middleware → form request → controller → KycService → 2 model creates → state machine (1 DB transaction) → event dispatch → redirect. All financial and notification side effects are asynchronous.</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3. Database Schema</w:t>
      </w:r>
    </w:p>
    <w:p>
      <w:pPr>
        <w:pStyle w:val="Heading2"/>
        <w:spacing w:before="300" w:after="140"/>
      </w:pPr>
      <w:r>
        <w:rPr>
          <w:rFonts w:ascii="Arial" w:cs="Arial" w:eastAsia="Arial" w:hAnsi="Arial"/>
          <w:b/>
          <w:bCs/>
          <w:color w:val="16A34A"/>
          <w:sz w:val="26"/>
          <w:szCs w:val="26"/>
        </w:rPr>
        <w:t xml:space="preserve">3.1 Data Integrity Rules</w:t>
      </w:r>
    </w:p>
    <w:p>
      <w:pPr>
        <w:pBdr>
          <w:left w:val="single" w:color="D97706" w:sz="8"/>
        </w:pBdr>
        <w:shd w:fill="FEF3C7" w:val="clear"/>
        <w:spacing w:before="120" w:after="120"/>
        <w:ind w:left="360"/>
      </w:pPr>
      <w:r>
        <w:rPr>
          <w:rFonts w:ascii="Arial" w:cs="Arial" w:eastAsia="Arial" w:hAnsi="Arial"/>
          <w:color w:val="1E293B"/>
          <w:sz w:val="21"/>
          <w:szCs w:val="21"/>
        </w:rPr>
        <w:t xml:space="preserve">NEVER use float or double for monetary values. All amounts are DECIMAL(15,2) in MySQL and brick/money Money objects in PHP. This is a hard rule enforced in tests.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Rule</w:t>
            </w:r>
          </w:p>
        </w:tc>
        <w:tc>
          <w:tcPr>
            <w:tcW w:type="dxa" w:w="6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Implementation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Monetary precision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DECIMAL(15,2) in DB; brick/money Money objects in PHP — never float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Soft deletes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SoftDeletes trait on all business entities — never hard delete business records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Timestamps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UTC stored; MYT (Asia/Kuala_Lumpur) displayed via Carbon/Luxon conversion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FK constraints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Defined at migration level with onDelete('restrict') — DB rejects orphan deletion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Tenant isolation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BelongsToTenant global scope auto-applied — no cross-tenant data leakage possible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Immutable ledger</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DB-level BEFORE UPDATE/DELETE triggers + model updating hook both throw</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SSM uniqueness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UNIQUE INDEX (tenant_id, ssm_number) — enforced at DB level</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Optimistic locking</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version column on Order and Deposit — StaleDataException on concurrent conflict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KYC threshold</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Unverified entities capped at RM 5,000 cumulative transactions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Dual-approval refund</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refund_approved_by + refund_finance_approved_by both must be non-null</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Audit retention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spatie/laravel-activitylog — 7 years minimum (LHDN requirement)</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3.2 Core Tables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000"/>
        <w:gridCol w:w="1800"/>
        <w:gridCol w:w="5226"/>
      </w:tblGrid>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Table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Key Columns</w:t>
            </w:r>
          </w:p>
        </w:tc>
        <w:tc>
          <w:tcPr>
            <w:tcW w:type="dxa" w:w="5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Business Purpose &amp; Special Constraints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id, slug, settings JSON</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Platform tenant registry. settings JSON stores per-tenant SLA overrides, deposit rate defaults.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users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locale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NULL tenant_id = super admin. Tracks failed_login_attempts + locked_until for lockout.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entities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ssm_number</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SSM-registered counterparties. UNIQUE(tenant_id, ssm_number). Quantum Actor model.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entity_roles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entity_id, role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One entity, many roles. Immutable via activitylog. revoked_at nullable for de-activation.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product_categories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code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is_quota_regulated + is_frozen flags drive settlement classification and batch constraints.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products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sku</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UNIQUE(tenant_id, sku). shelf_life_days for future DoF tracking (M6).</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aggregation_batches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type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Logistics batches. allows_mixed_temperature flag required to mix frozen/ambient.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order_number</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Core table. UNIQUE(tenant_id, order_number). version column for optimistic locking.</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order_items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order_id, product_id</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Product snapshot columns (name, sku, unit) for historical accuracy after product changes.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order_state_logs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order_id, triggered_at</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append-only audit. No updated_at column. model updating hook throws.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order_id, status, version</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lifecycle PENDING→RECEIVED→APPLIED|FORFEITED|REFUNDED. Dual-approval refund columns.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ledger_entries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tenant_id, transaction_ref</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double-entry. DB triggers prevent UPDATE/DELETE at engine level.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settlements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order_id, type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2/3/4-party settlement record with gross_margin and margin_percent calculated fields.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settlement_breakdowns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settlement_id, party_role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One row per disbursement party in 4-party settlement (buyer, real_supplier, virtual_supplier, logistics, tenant).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kojid_notifications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user_id, type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title_ms, title_en, body_ms, body_en. read_at nullable for unread badge.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security_logs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user_id, event_type</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Login, failed_login, financial_access events. Non-deletable compliance record.</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3.3 Chart of Accounts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000"/>
        <w:gridCol w:w="3600"/>
        <w:gridCol w:w="4426"/>
      </w:tblGrid>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Code</w:t>
            </w:r>
          </w:p>
        </w:tc>
        <w:tc>
          <w:tcPr>
            <w:tcW w:type="dxa" w:w="3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Name</w:t>
            </w:r>
          </w:p>
        </w:tc>
        <w:tc>
          <w:tcPr>
            <w:tcW w:type="dxa" w:w="4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Typical Postings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1000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Cash / Bank</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when deposit received; CR when deposit refunded or payment made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1100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Accounts Receivable (Belum Terima)</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on sale; CR when deposit applied against invoice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1200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Inventory at Cost</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when goods received and stocked; CR when goods sold (COGS)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1300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Deposit Asset</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Deposits paid out to suppliers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Accounts Payable (Belum Bayar)</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CR when goods received; DR when supplier paid</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2100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Deposit Liability</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CR when buyer deposit received; DR when applied, forfeited, or refunded</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3000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Equity</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Owner equity</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4000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Sales Revenue</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CR on outbound order settlement</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4100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Penalty Income</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CR when Guillotina forfeits a deposit</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5000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Cost of Goods Sold</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on settlement (goods cost transferred from inventory)</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5100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Logistics Cost</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in 4-party settlement for transport costs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5200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Quota Fee Expense</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in 4-party settlement for BERNAS/KPDNHEP quota fees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5300</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Inventory Write-Off</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DR for spoilage/expiry losses (M6 future phase)</w:t>
            </w:r>
          </w:p>
        </w:tc>
      </w:tr>
    </w:tbl>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Working Capital = (1000 Cash + 1100 AR + 1200 Inventory) − (2000 AP + 2100 Deposit Liability). Computed in real time from the ledger by LedgerService::getWorkingCapitalPosition().</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4. Module Specifications</w:t>
      </w:r>
    </w:p>
    <w:p>
      <w:pPr>
        <w:pStyle w:val="Heading2"/>
        <w:spacing w:before="300" w:after="140"/>
      </w:pPr>
      <w:r>
        <w:rPr>
          <w:rFonts w:ascii="Arial" w:cs="Arial" w:eastAsia="Arial" w:hAnsi="Arial"/>
          <w:b/>
          <w:bCs/>
          <w:color w:val="16A34A"/>
          <w:sz w:val="26"/>
          <w:szCs w:val="26"/>
        </w:rPr>
        <w:t xml:space="preserve">4.1 M1 — User &amp; Role Management</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1800"/>
        <w:gridCol w:w="5026"/>
      </w:tblGrid>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Role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Scope</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Permissions Summary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super_admin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Platform</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permissions. Cross-tenant access. Can impersonate any tenant.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tenant_admin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access within own tenant — orders, entities, users, settings, reports.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procurement_officer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Inbound orders, supplier entities, deposit management.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sales_officer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Outbound orders, buyer entities, pricing.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warehouse_staff</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Receive goods, update stock status, view orders.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finance_officer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Ledger view/export, settlement, deposit dual-approval, reports.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external_supplier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External</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View own inbound orders only.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4532D"/>
                <w:sz w:val="18"/>
                <w:szCs w:val="18"/>
              </w:rPr>
              <w:t xml:space="preserve">external_buyer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External</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View own outbound orders, record deposit payment.</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4.2 M2 — Order Workflow Engine</w:t>
      </w:r>
    </w:p>
    <w:p>
      <w:pPr>
        <w:pStyle w:val="Heading3"/>
        <w:spacing w:before="220" w:after="100"/>
      </w:pPr>
      <w:r>
        <w:rPr>
          <w:rFonts w:ascii="Arial" w:cs="Arial" w:eastAsia="Arial" w:hAnsi="Arial"/>
          <w:b/>
          <w:bCs/>
          <w:color w:val="1E293B"/>
          <w:sz w:val="22"/>
          <w:szCs w:val="22"/>
        </w:rPr>
        <w:t xml:space="preserve">SLA Timers (tenant-configurable, platform defaults shown)</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000"/>
        <w:gridCol w:w="2600"/>
        <w:gridCol w:w="1800"/>
        <w:gridCol w:w="2626"/>
      </w:tblGrid>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Order Type</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Default SLA</w:t>
            </w:r>
          </w:p>
        </w:tc>
        <w:tc>
          <w:tcPr>
            <w:tcW w:type="dxa" w:w="26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Inbound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PENDING_ACCEPTANCE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24h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Supplier must accept order</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Inbound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DEPOSIT_COMMITTED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48h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Supplier must deliver after deposit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Inbound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PENDING_DELIVERY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72h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Must arrive and be stocked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Outbound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PENDING_BUYER_DEPOSIT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12h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Buyer must pay deposit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Outbound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DEPOSIT_CONFIRMED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24h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Must dispatch after deposit confirmed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Outbound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IN_TRANSIT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48h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Must arrive at buyer</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Outbound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DISPUTED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72h</w:t>
            </w:r>
          </w:p>
        </w:tc>
        <w:tc>
          <w:tcPr>
            <w:tcW w:type="dxa" w:w="26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Must resolve dispute</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4.3 M3 — Aggregation Engine</w:t>
      </w:r>
    </w:p>
    <w:p>
      <w:pPr>
        <w:pStyle w:val="ListParagraph"/>
        <w:numPr>
          <w:ilvl w:val="0"/>
          <w:numId w:val="2"/>
        </w:numPr>
        <w:spacing w:before="40" w:after="40"/>
      </w:pPr>
      <w:r>
        <w:rPr>
          <w:rFonts w:ascii="Arial" w:cs="Arial" w:eastAsia="Arial" w:hAnsi="Arial"/>
          <w:color w:val="1E293B"/>
          <w:sz w:val="21"/>
          <w:szCs w:val="21"/>
        </w:rPr>
        <w:t xml:space="preserve">Groups multiple orders into logistics batches for efficiency</w:t>
      </w:r>
    </w:p>
    <w:p>
      <w:pPr>
        <w:pStyle w:val="ListParagraph"/>
        <w:numPr>
          <w:ilvl w:val="0"/>
          <w:numId w:val="2"/>
        </w:numPr>
        <w:spacing w:before="40" w:after="40"/>
      </w:pPr>
      <w:r>
        <w:rPr>
          <w:rFonts w:ascii="Arial" w:cs="Arial" w:eastAsia="Arial" w:hAnsi="Arial"/>
          <w:color w:val="1E293B"/>
          <w:sz w:val="21"/>
          <w:szCs w:val="21"/>
        </w:rPr>
        <w:t xml:space="preserve">Inbound batch: multiple MSK- orders from different suppliers → one receiving event</w:t>
      </w:r>
    </w:p>
    <w:p>
      <w:pPr>
        <w:pStyle w:val="ListParagraph"/>
        <w:numPr>
          <w:ilvl w:val="0"/>
          <w:numId w:val="2"/>
        </w:numPr>
        <w:spacing w:before="40" w:after="40"/>
      </w:pPr>
      <w:r>
        <w:rPr>
          <w:rFonts w:ascii="Arial" w:cs="Arial" w:eastAsia="Arial" w:hAnsi="Arial"/>
          <w:color w:val="1E293B"/>
          <w:sz w:val="21"/>
          <w:szCs w:val="21"/>
        </w:rPr>
        <w:t xml:space="preserve">Outbound batch: multiple KLR- orders to different buyers → one delivery run</w:t>
      </w:r>
    </w:p>
    <w:p>
      <w:pPr>
        <w:pStyle w:val="ListParagraph"/>
        <w:numPr>
          <w:ilvl w:val="0"/>
          <w:numId w:val="2"/>
        </w:numPr>
        <w:spacing w:before="40" w:after="40"/>
      </w:pPr>
      <w:r>
        <w:rPr>
          <w:rFonts w:ascii="Arial" w:cs="Arial" w:eastAsia="Arial" w:hAnsi="Arial"/>
          <w:color w:val="1E293B"/>
          <w:sz w:val="21"/>
          <w:szCs w:val="21"/>
        </w:rPr>
        <w:t xml:space="preserve">Temperature constraint: frozen and ambient cannot mix without allows_mixed_temperature flag</w:t>
      </w:r>
    </w:p>
    <w:p>
      <w:pPr>
        <w:pStyle w:val="ListParagraph"/>
        <w:numPr>
          <w:ilvl w:val="0"/>
          <w:numId w:val="2"/>
        </w:numPr>
        <w:spacing w:before="40" w:after="40"/>
      </w:pPr>
      <w:r>
        <w:rPr>
          <w:rFonts w:ascii="Arial" w:cs="Arial" w:eastAsia="Arial" w:hAnsi="Arial"/>
          <w:color w:val="1E293B"/>
          <w:sz w:val="21"/>
          <w:szCs w:val="21"/>
        </w:rPr>
        <w:t xml:space="preserve">Batch state transitions propagate to all constituent orders</w:t>
      </w:r>
    </w:p>
    <w:p>
      <w:pPr>
        <w:pStyle w:val="ListParagraph"/>
        <w:numPr>
          <w:ilvl w:val="0"/>
          <w:numId w:val="2"/>
        </w:numPr>
        <w:spacing w:before="40" w:after="40"/>
      </w:pPr>
      <w:r>
        <w:rPr>
          <w:rFonts w:ascii="Arial" w:cs="Arial" w:eastAsia="Arial" w:hAnsi="Arial"/>
          <w:color w:val="1E293B"/>
          <w:sz w:val="21"/>
          <w:szCs w:val="21"/>
        </w:rPr>
        <w:t xml:space="preserve">order_aggregation_batch pivot table maintains full traceability to source orders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4.4 M4 — Payment &amp; Settlement Engine</w:t>
      </w:r>
    </w:p>
    <w:p>
      <w:pPr>
        <w:pStyle w:val="Heading3"/>
        <w:spacing w:before="220" w:after="100"/>
      </w:pPr>
      <w:r>
        <w:rPr>
          <w:rFonts w:ascii="Arial" w:cs="Arial" w:eastAsia="Arial" w:hAnsi="Arial"/>
          <w:b/>
          <w:bCs/>
          <w:color w:val="1E293B"/>
          <w:sz w:val="22"/>
          <w:szCs w:val="22"/>
        </w:rPr>
        <w:t xml:space="preserve">Deposit Lifecycle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PENDING   → RECEIVED   (payment confirmed — DR 1000 Cash / CR 2100 Deposit Liability)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RECEIVED  → APPLIED    (settlement — DR 2100 Deposit Liability / CR 1100 AR)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RECEIVED  → FORFEITED  (Guillotina — DR 2100 Deposit Liability / CR 4100 Penalty Income)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RECEIVED  → REFUNDED   (dual-approval — DR 2100 Deposit Liability / CR 1000 Cash)</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Payment Gateway</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600"/>
        <w:gridCol w:w="7426"/>
      </w:tblGrid>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Mode</w:t>
            </w:r>
          </w:p>
        </w:tc>
        <w:tc>
          <w:tcPr>
            <w:tcW w:type="dxa" w:w="7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Behaviour</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auto</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FPX/DuitNow API integration. Requires credentials delivered to contractor by Week 3 per contract.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manual</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Manual recording fallback. If FPX credentials not received by Week 3, system operates in this mode per contract — no timeline extension.</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sandbox</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Test mode for development. No real transactions executed.</w:t>
            </w:r>
          </w:p>
        </w:tc>
      </w:tr>
    </w:tbl>
    <w:p>
      <w:pPr>
        <w:pBdr>
          <w:left w:val="single" w:color="D97706" w:sz="8"/>
        </w:pBdr>
        <w:shd w:fill="FEF3C7" w:val="clear"/>
        <w:spacing w:before="120" w:after="120"/>
        <w:ind w:left="360"/>
      </w:pPr>
      <w:r>
        <w:rPr>
          <w:rFonts w:ascii="Arial" w:cs="Arial" w:eastAsia="Arial" w:hAnsi="Arial"/>
          <w:color w:val="1E293B"/>
          <w:sz w:val="21"/>
          <w:szCs w:val="21"/>
        </w:rPr>
        <w:t xml:space="preserve">Circuit breaker: if payment gateway returns 3 consecutive failures, PaymentGatewayService auto-switches to manual mode and alerts admin. Configured via config/kojid.php failure_threshold.</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4.5 M5 — Ledger &amp; Accounting Engine</w:t>
      </w:r>
    </w:p>
    <w:p>
      <w:pPr>
        <w:pStyle w:val="Heading3"/>
        <w:spacing w:before="220" w:after="100"/>
      </w:pPr>
      <w:r>
        <w:rPr>
          <w:rFonts w:ascii="Arial" w:cs="Arial" w:eastAsia="Arial" w:hAnsi="Arial"/>
          <w:b/>
          <w:bCs/>
          <w:color w:val="1E293B"/>
          <w:sz w:val="22"/>
          <w:szCs w:val="22"/>
        </w:rPr>
        <w:t xml:space="preserve">Key Ledger Events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600"/>
        <w:gridCol w:w="2000"/>
        <w:gridCol w:w="2000"/>
        <w:gridCol w:w="2426"/>
      </w:tblGrid>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Event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DR Account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CR Account</w:t>
            </w:r>
          </w:p>
        </w:tc>
        <w:tc>
          <w:tcPr>
            <w:tcW w:type="dxa" w:w="2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Triggered By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Deposit received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1000 Cash</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2100 Deposit Liability</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DepositService::markReceived()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Goods received &amp; stocked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1200 Inventory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CreateLedgerEntryOnStateTransition listener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Sale settled (revenue)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1100 AR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4000 Sales Revenue</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PaymentSettlementService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COGS on settlement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5000 COGS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1200 Inventory</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PaymentSettlementService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Quota fee (4-party)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5200 Quota Expense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QuadPartySettlementService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Logistics (4-party)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5100 Logistics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2000 AP</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QuadPartySettlementService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Guillotina forfeiture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2100 Deposit Liability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4100 Penalty Income</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GuillotinaService::forfeitDeposit()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Deposit applied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2100 Deposit Liability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1100 AR</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DepositService::apply()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Deposit refunded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2100 Deposit Liability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1000 Cash</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DepositService::processRefund()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Reversal / correction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Swapped DR↔CR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Swapped CR↔DR</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475569"/>
                <w:sz w:val="18"/>
                <w:szCs w:val="18"/>
              </w:rPr>
              <w:t xml:space="preserve">LedgerService::reverse() — new entries only, never modifies originals</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5. Service Layer</w:t>
      </w:r>
    </w:p>
    <w:p>
      <w:pPr>
        <w:pStyle w:val="Heading2"/>
        <w:spacing w:before="300" w:after="140"/>
      </w:pPr>
      <w:r>
        <w:rPr>
          <w:rFonts w:ascii="Arial" w:cs="Arial" w:eastAsia="Arial" w:hAnsi="Arial"/>
          <w:b/>
          <w:bCs/>
          <w:color w:val="16A34A"/>
          <w:sz w:val="26"/>
          <w:szCs w:val="26"/>
        </w:rPr>
        <w:t xml:space="preserve">5.1 Service Responsibilities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Service</w:t>
            </w:r>
          </w:p>
        </w:tc>
        <w:tc>
          <w:tcPr>
            <w:tcW w:type="dxa" w:w="6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OrderStateMachineService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THE ONLY class permitted to change orders.status. Full graph validation, preconditions, atomic DB transaction + state log + event firing.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LedgerService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THE ONLY class permitted to write ledger entries. brick/money DR=CR validation before every write. Trial balance. Working capital position. Reversals via new entries.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GuillotinaService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Executes ghost order cancellation. Marks guillotina_triggered_at to prevent double-fire. Transitions state. Forfeits deposit. Fires GuillotinaTriggered event.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deposit lifecycle: create at correct rate, markReceived with ledger entry, apply against settlement, dual-approval refund workflow with optimistic locking.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PaymentSettlementService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Classifies 2/3/4-party from product quota flags. Routes to QuadPartySettlementService or settleStandardOrder. Posts COGS + Revenue ledger entries.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QuadPartySettlementService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Four individual ledger entries for each financial leg. Creates SettlementBreakdown per party. recalculate() reverses originals and re-posts.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NotificationService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in-app + email notifications. Stakeholder resolution by role per order type. Creates KojidNotification then dispatches SendOrderNotification job.</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TenantContextService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Request-scoped tenant resolution. Static cache with reset() per request. Super Admin impersonation via session. assertOwnership() for resource access checks.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AggregationService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Batch creation with temperature constraint validation. Confirms, dispatches, and completes batches. State propagation to constituent orders via StateMachineService.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KycService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KYC document upload, approval, blacklist/unblacklist. assertCanTransact() checks threshold and blacklist status before any order creation.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ReportService</w:t>
            </w:r>
          </w:p>
        </w:tc>
        <w:tc>
          <w:tcPr>
            <w:tcW w:type="dxa" w:w="6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Dashboard data, receivables aging, ghost orders, deposit aging. PDF export via DomPDF. XLSX export via Maatwebsite Excel.</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5.2 Critical Constraints</w:t>
      </w:r>
    </w:p>
    <w:p>
      <w:pPr>
        <w:pBdr>
          <w:left w:val="single" w:color="7F1D1D" w:sz="8"/>
        </w:pBdr>
        <w:shd w:fill="FEE2E2" w:val="clear"/>
        <w:spacing w:before="120" w:after="120"/>
        <w:ind w:left="360"/>
      </w:pPr>
      <w:r>
        <w:rPr>
          <w:rFonts w:ascii="Arial" w:cs="Arial" w:eastAsia="Arial" w:hAnsi="Arial"/>
          <w:color w:val="1E293B"/>
          <w:sz w:val="21"/>
          <w:szCs w:val="21"/>
        </w:rPr>
        <w:t xml:space="preserve">1. NEVER update orders.status directly — always use OrderStateMachineService::transition()</w:t>
      </w:r>
    </w:p>
    <w:p>
      <w:pPr>
        <w:spacing w:before="0" w:after="0"/>
      </w:pPr>
      <w:r>
        <w:rPr>
          <w:sz w:val="20"/>
          <w:szCs w:val="20"/>
        </w:rPr>
        <w:t xml:space="preserve"/>
      </w:r>
    </w:p>
    <w:p>
      <w:pPr>
        <w:pBdr>
          <w:left w:val="single" w:color="7F1D1D" w:sz="8"/>
        </w:pBdr>
        <w:shd w:fill="FEE2E2" w:val="clear"/>
        <w:spacing w:before="120" w:after="120"/>
        <w:ind w:left="360"/>
      </w:pPr>
      <w:r>
        <w:rPr>
          <w:rFonts w:ascii="Arial" w:cs="Arial" w:eastAsia="Arial" w:hAnsi="Arial"/>
          <w:color w:val="1E293B"/>
          <w:sz w:val="21"/>
          <w:szCs w:val="21"/>
        </w:rPr>
        <w:t xml:space="preserve">2. NEVER write ledger entries outside LedgerService::post() — all financial events must be journalled through this single entry point</w:t>
      </w:r>
    </w:p>
    <w:p>
      <w:pPr>
        <w:spacing w:before="0" w:after="0"/>
      </w:pPr>
      <w:r>
        <w:rPr>
          <w:sz w:val="20"/>
          <w:szCs w:val="20"/>
        </w:rPr>
        <w:t xml:space="preserve"/>
      </w:r>
    </w:p>
    <w:p>
      <w:pPr>
        <w:pBdr>
          <w:left w:val="single" w:color="7F1D1D" w:sz="8"/>
        </w:pBdr>
        <w:shd w:fill="FEE2E2" w:val="clear"/>
        <w:spacing w:before="120" w:after="120"/>
        <w:ind w:left="360"/>
      </w:pPr>
      <w:r>
        <w:rPr>
          <w:rFonts w:ascii="Arial" w:cs="Arial" w:eastAsia="Arial" w:hAnsi="Arial"/>
          <w:color w:val="1E293B"/>
          <w:sz w:val="21"/>
          <w:szCs w:val="21"/>
        </w:rPr>
        <w:t xml:space="preserve">3. NEVER query across tenant boundaries — BelongsToTenant scope must always be active for tenant-scoped models</w:t>
      </w:r>
    </w:p>
    <w:p>
      <w:pPr>
        <w:spacing w:before="0" w:after="0"/>
      </w:pPr>
      <w:r>
        <w:rPr>
          <w:sz w:val="20"/>
          <w:szCs w:val="20"/>
        </w:rPr>
        <w:t xml:space="preserve"/>
      </w:r>
    </w:p>
    <w:p>
      <w:pPr>
        <w:pBdr>
          <w:left w:val="single" w:color="7F1D1D" w:sz="8"/>
        </w:pBdr>
        <w:shd w:fill="FEE2E2" w:val="clear"/>
        <w:spacing w:before="120" w:after="120"/>
        <w:ind w:left="360"/>
      </w:pPr>
      <w:r>
        <w:rPr>
          <w:rFonts w:ascii="Arial" w:cs="Arial" w:eastAsia="Arial" w:hAnsi="Arial"/>
          <w:color w:val="1E293B"/>
          <w:sz w:val="21"/>
          <w:szCs w:val="21"/>
        </w:rPr>
        <w:t xml:space="preserve">4. NEVER use float or double for money — use brick/money Money objects throughout</w:t>
      </w:r>
    </w:p>
    <w:p>
      <w:pPr>
        <w:spacing w:before="0" w:after="0"/>
      </w:pPr>
      <w:r>
        <w:rPr>
          <w:sz w:val="20"/>
          <w:szCs w:val="20"/>
        </w:rPr>
        <w:t xml:space="preserve"/>
      </w:r>
    </w:p>
    <w:p>
      <w:pPr>
        <w:pBdr>
          <w:left w:val="single" w:color="7F1D1D" w:sz="8"/>
        </w:pBdr>
        <w:shd w:fill="FEE2E2" w:val="clear"/>
        <w:spacing w:before="120" w:after="120"/>
        <w:ind w:left="360"/>
      </w:pPr>
      <w:r>
        <w:rPr>
          <w:rFonts w:ascii="Arial" w:cs="Arial" w:eastAsia="Arial" w:hAnsi="Arial"/>
          <w:color w:val="1E293B"/>
          <w:sz w:val="21"/>
          <w:szCs w:val="21"/>
        </w:rPr>
        <w:t xml:space="preserve">5. NEVER hard-delete business records — always use soft deletes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5.3 Service Interaction Matrix — Who Calls Whom</w:t>
      </w:r>
    </w:p>
    <w:p>
      <w:pPr>
        <w:spacing w:before="60" w:after="60"/>
      </w:pPr>
      <w:r>
        <w:rPr>
          <w:rFonts w:ascii="Arial" w:cs="Arial" w:eastAsia="Arial" w:hAnsi="Arial"/>
          <w:b w:val="false"/>
          <w:bCs w:val="false"/>
          <w:i w:val="false"/>
          <w:iCs w:val="false"/>
          <w:color w:val="1E293B"/>
          <w:sz w:val="22"/>
          <w:szCs w:val="22"/>
        </w:rPr>
        <w:t xml:space="preserve">Services interact in a structured dependency graph. No circular dependencies exist. Lower-level services know nothing about higher-level ones: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600"/>
        <w:gridCol w:w="6426"/>
      </w:tblGrid>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Service</w:t>
            </w:r>
          </w:p>
        </w:tc>
        <w:tc>
          <w:tcPr>
            <w:tcW w:type="dxa" w:w="6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Calls / Depends 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OrderStateMachineService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LedgerService (SLA calc only, no direct ledger writes in transition()). Fires events — does not call NotificationService directly.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GuillotinaService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OrderStateMachineService (CANCELLED_FORFEITED transition). → LedgerService (forfeiture entries). → NotificationService (fired notification).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PaymentSettlementService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QuadPartySettlementService (4-party orders). → LedgerService (COGS + Revenue). → DepositService (apply deposit). → OrderStateMachineService (SETTLED transition).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QuadPartySettlementService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LedgerService ONLY (4 post() calls). No other dependencies. Terminal in the call graph.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LedgerService ONLY (all lifecycle ledger entries). No other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NotificationService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Calls no other services. Creates KojidNotification records directly. Dispatches SendOrderNotification job. Terminal in the dependency graph.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LedgerService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Calls NO other services. Reads config/kojid.php for account codes. Uses brick/money. Foundation layer — everything else depends on it.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TenantContextService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Reads Auth::user() + session(). Queries Tenant model. Used by Middleware, Controllers, BelongsToTenant trait. No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KycService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Reads config for thresholds. Uses brick/money. Calls Entity model methods. No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AggregationService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OrderStateMachineService (batch state propagation to orders). Queries AggregationBatch + Order models.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ReportService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LedgerService (working capital, trial balance). Direct model queries for report data.</w:t>
            </w:r>
          </w:p>
        </w:tc>
      </w:tr>
    </w:tbl>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LedgerService and TenantContextService are the two foundation services. Everything else depends on them but they depend on nothing except models and configuration. Test them first.</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6. API Reference</w:t>
      </w:r>
    </w:p>
    <w:p>
      <w:pPr>
        <w:pStyle w:val="Heading2"/>
        <w:spacing w:before="300" w:after="140"/>
      </w:pPr>
      <w:r>
        <w:rPr>
          <w:rFonts w:ascii="Arial" w:cs="Arial" w:eastAsia="Arial" w:hAnsi="Arial"/>
          <w:b/>
          <w:bCs/>
          <w:color w:val="16A34A"/>
          <w:sz w:val="26"/>
          <w:szCs w:val="26"/>
        </w:rPr>
        <w:t xml:space="preserve">6.1 Authentication</w:t>
      </w:r>
    </w:p>
    <w:p>
      <w:pPr>
        <w:spacing w:before="60" w:after="60"/>
      </w:pPr>
      <w:r>
        <w:rPr>
          <w:rFonts w:ascii="Arial" w:cs="Arial" w:eastAsia="Arial" w:hAnsi="Arial"/>
          <w:b w:val="false"/>
          <w:bCs w:val="false"/>
          <w:i w:val="false"/>
          <w:iCs w:val="false"/>
          <w:color w:val="1E293B"/>
          <w:sz w:val="22"/>
          <w:szCs w:val="22"/>
        </w:rPr>
        <w:t xml:space="preserve">Laravel Sanctum token-based authentication. Rate limited at 60 requests per minute per user via throttle:60,1 middleware. All endpoints return a JSON:API-inspired envelope: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"data": { ... }, "meta": { "timestamp": "...", "tenant_id": "..." }, "errors": [] }</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6.2 Endpoints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000"/>
        <w:gridCol w:w="3800"/>
        <w:gridCol w:w="4226"/>
      </w:tblGrid>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Method</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Endpoint</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/api/v1/auth/login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Authenticate — returns Sanctum token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/api/v1/auth/logout</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Invalidate current token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/api/v1/orders/inbound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 inbound orders (paginated, filterable by status)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/api/v1/orders/inbound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Create new inbound order</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/api/v1/orders/inbound/{id}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 single order with full detail</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/api/v1/orders/inbound/{id}/transition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Transition state: body { action, notes }</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/api/v1/orders/outbound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 outbound orders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/api/v1/orders/outbound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Create new outbound order</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/api/v1/orders/outbound/{id}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 single outbound order with settlement breakdown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/api/v1/orders/outbound/{id}/transition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Transition state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/api/v1/entities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 entities (Quantum Actor model)</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/api/v1/entities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Register new entity</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/api/v1/entities/{id}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 entity with active roles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C2626"/>
                <w:sz w:val="18"/>
                <w:szCs w:val="18"/>
              </w:rPr>
              <w:t xml:space="preserve">PATCH</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/api/v1/entities/{id}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Update entity details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/api/v1/deposits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 deposits with lifecycle status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/api/v1/deposits/{id}/approve-refund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Step 1: Tenant Admin approves refund</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/api/v1/deposits/{id}/finance-approve</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Step 2: Finance Officer approves — triggers payout</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/api/v1/ledger/entries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Query ledger (filterable by account, date, reference)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/api/v1/ledger/trial-balance</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Trial balance with working capital position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/api/v1/reports/dashboard</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Executive dashboard summary data</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GET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/api/v1/reports/ghost-orders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orders approaching Guillotina with countdowns</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7. Security &amp; Compliance</w:t>
      </w:r>
    </w:p>
    <w:p>
      <w:pPr>
        <w:pStyle w:val="Heading2"/>
        <w:spacing w:before="300" w:after="140"/>
      </w:pPr>
      <w:r>
        <w:rPr>
          <w:rFonts w:ascii="Arial" w:cs="Arial" w:eastAsia="Arial" w:hAnsi="Arial"/>
          <w:b/>
          <w:bCs/>
          <w:color w:val="16A34A"/>
          <w:sz w:val="26"/>
          <w:szCs w:val="26"/>
        </w:rPr>
        <w:t xml:space="preserve">7.1 Security Controls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1600"/>
        <w:gridCol w:w="5026"/>
      </w:tblGrid>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Control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Req ID</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TLS 1.2+</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NF-10</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URL::forceScheme('https') in AppServiceProvider::boot() in production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Password hashing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NF-11</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Argon2id via config/hashing.php</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CSRF protection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NF-12</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Laravel default on all state-mutating forms — never disabled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SQL injection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NF-12</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Eloquent/QueryBuilder exclusively — no raw queries with user input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XSS prevention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NF-12</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 }} escaped Blade everywhere; {!! !!} only for explicitly sanitized HTML</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Security logging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NF-14</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Login, failed login, financial route access → security_logs table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Rate limiting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API</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throttle:60,1 middleware on all /api/v1/* routes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Session timeout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M1-12</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EnforceSessionTimeout middleware — 30 min idle (configurable)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Account lockout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M1</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 failed attempts → 30-minute lock via users.locked_until column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Tenant isolation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M10-01</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BelongsToTenant global scope on every scoped model</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Optimistic locking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DI-08</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version column on Order + Deposit — StaleDataException on conflict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AES-256 at rest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NF-13</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Infrastructure-level encryption (hosting/cPanel layer)</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7.2 Compliance Requirements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1600"/>
        <w:gridCol w:w="5226"/>
      </w:tblGrid>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Regulation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Req ID</w:t>
            </w:r>
          </w:p>
        </w:tc>
        <w:tc>
          <w:tcPr>
            <w:tcW w:type="dxa" w:w="5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PDPA 2010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NF-30</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residency Malaysia, soft deletes, consent tracking ready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LHDN 7-year audit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NF-32</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activity_log + order_state_logs + security_logs — never deletable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OWASP Top 10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NF-12</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SQL injection, XSS, CSRF all mitigated as above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Akta Kawalan Bekalan 1961</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NF-33</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Quota-regulated commodity tracking (M6/M10 future phases)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PCI DSS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NF-34</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card data stored; FPX/DuitNow tokenised (future)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Security pen test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NF-17</w:t>
            </w:r>
          </w:p>
        </w:tc>
        <w:tc>
          <w:tcPr>
            <w:tcW w:type="dxa" w:w="5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EXCLUDED from contract — Kojid Berhad to engage third-party firm</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8. Testing</w:t>
      </w:r>
    </w:p>
    <w:p>
      <w:pPr>
        <w:pStyle w:val="Heading2"/>
        <w:spacing w:before="300" w:after="140"/>
      </w:pPr>
      <w:r>
        <w:rPr>
          <w:rFonts w:ascii="Arial" w:cs="Arial" w:eastAsia="Arial" w:hAnsi="Arial"/>
          <w:b/>
          <w:bCs/>
          <w:color w:val="16A34A"/>
          <w:sz w:val="26"/>
          <w:szCs w:val="26"/>
        </w:rPr>
        <w:t xml:space="preserve">8.1 Test Coverage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200"/>
        <w:gridCol w:w="1000"/>
        <w:gridCol w:w="4826"/>
      </w:tblGrid>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Test File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Cases</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What It Verifies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OrderStateMachineTest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6</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valid path; invalid transitions throw; direct model save throws; state log recorded; terminal order blocked; getAllowedTransitions() correct</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GuillotinaTest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3</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SLA breach → CANCELLED_FORFEITED; deposit FORFEITED; correct DR 2100 / CR 4100 ledger entries; no double-fire on already-triggered order</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LedgerBalanceTest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5</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Balanced entries post; imbalance throws LedgerImbalanceException; SUM(DR)=SUM(CR) across multiple postings; entries immutable; trial balance balances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MultiTenancyIsolationTest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3</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 A cannot access Tenant B web routes; global scope filters by tenant; super admin withoutTenantScope() sees all</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DepositWorkflowTest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3</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Create at correct rate; mark received + DR/CR ledger entries; dual-approval refund flow requires both approvals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QuadPartySettlementTest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2</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 ledger transaction groups; gross margin calculated correctly (10000 − 7000 − 500 − 200 = 2300)</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MoneyArithmeticTest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6</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brick/money precision; deposit calc at 30%; quad-party margin; bcmul accuracy; bcadd accumulation; float inequality proof</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OrderNumberGeneratorTest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6</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MSK/KLR format regex; sequence increment; per-tenant independence; type independence; 5-digit padding</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8.2 Running Tests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test                                    # All tests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test --filter OrderStateMachineTest    # Single suite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test --filter GuillotinaTest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test --filter MultiTenancyIsolationTest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test --coverage                        # With coverage report</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9. Installation &amp; Deployment</w:t>
      </w:r>
    </w:p>
    <w:p>
      <w:pPr>
        <w:pStyle w:val="Heading2"/>
        <w:spacing w:before="300" w:after="140"/>
      </w:pPr>
      <w:r>
        <w:rPr>
          <w:rFonts w:ascii="Arial" w:cs="Arial" w:eastAsia="Arial" w:hAnsi="Arial"/>
          <w:b/>
          <w:bCs/>
          <w:color w:val="16A34A"/>
          <w:sz w:val="26"/>
          <w:szCs w:val="26"/>
        </w:rPr>
        <w:t xml:space="preserve">9.1 Quick Start</w:t>
      </w:r>
    </w:p>
    <w:p>
      <w:pPr>
        <w:pStyle w:val="ListParagraph"/>
        <w:numPr>
          <w:ilvl w:val="0"/>
          <w:numId w:val="3"/>
        </w:numPr>
        <w:spacing w:before="40" w:after="40"/>
      </w:pPr>
      <w:r>
        <w:rPr>
          <w:rFonts w:ascii="Arial" w:cs="Arial" w:eastAsia="Arial" w:hAnsi="Arial"/>
          <w:color w:val="1E293B"/>
          <w:sz w:val="21"/>
          <w:szCs w:val="21"/>
        </w:rPr>
        <w:t xml:space="preserve">Clone repository and install dependencies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git clone https://github.com/your-org/kojid.git &amp;&amp; cd kojid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composer install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npm install</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Configure environment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cp .env.example .env</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key:generate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Edit .env: DB_DATABASE, DB_USERNAME, DB_PASSWORD, REDIS_HOST</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Setup database — runs all migrations and seeds demo data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migrate:fresh --seed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Seeded: super admin, demo tenant, 8 roles, Malaysian commodity categories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Super Admin:  superadmin@kojid.com.my / SuperAdmin@2026!</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Admin: admin@demo-trading.com.my / TenantAdmin@2026!</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Build frontend assets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npm run dev    # development with hot module reload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npm run build  # production minified build</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Start queue worker (Laravel Horizon)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horizon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 php artisan queue:work redis --queue=critical,default,notifications --tries=3</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Start the scheduler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schedule:work                                           # development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Production — add to crontab: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 * * cd /path/to/kojid &amp;&amp; php artisan schedule:run &gt;&gt; /dev/null 2&gt;&amp;1</w:t>
      </w:r>
    </w:p>
    <w:p>
      <w:pPr>
        <w:spacing w:before="0" w:after="0"/>
      </w:pPr>
      <w:r>
        <w:rPr>
          <w:sz w:val="20"/>
          <w:szCs w:val="20"/>
        </w:rPr>
        <w:t xml:space="preserve"/>
      </w:r>
    </w:p>
    <w:p>
      <w:pPr>
        <w:pStyle w:val="ListParagraph"/>
        <w:numPr>
          <w:ilvl w:val="0"/>
          <w:numId w:val="3"/>
        </w:numPr>
        <w:spacing w:before="40" w:after="40"/>
      </w:pPr>
      <w:r>
        <w:rPr>
          <w:rFonts w:ascii="Arial" w:cs="Arial" w:eastAsia="Arial" w:hAnsi="Arial"/>
          <w:color w:val="1E293B"/>
          <w:sz w:val="21"/>
          <w:szCs w:val="21"/>
        </w:rPr>
        <w:t xml:space="preserve">Serve the application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 artisan serve   # Visit: http://localhost:8000</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9.2 Scheduled Tasks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200"/>
        <w:gridCol w:w="1800"/>
        <w:gridCol w:w="4026"/>
      </w:tblGrid>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Command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Frequency</w:t>
            </w:r>
          </w:p>
        </w:tc>
        <w:tc>
          <w:tcPr>
            <w:tcW w:type="dxa" w:w="4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kojid:process-guillotina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Every minute</w:t>
            </w:r>
          </w:p>
        </w:tc>
        <w:tc>
          <w:tcPr>
            <w:tcW w:type="dxa" w:w="4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Execute Guillotina on all SLA-breached ghost orders. withoutOverlapping() mutex prevents concurrent runs.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kojid:send-sla-warnings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Every 5 minutes</w:t>
            </w:r>
          </w:p>
        </w:tc>
        <w:tc>
          <w:tcPr>
            <w:tcW w:type="dxa" w:w="4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Send 4h and 1h advance warning notifications to stakeholders.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Notification cleanup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Weekly Sunday 02:00</w:t>
            </w:r>
          </w:p>
        </w:tc>
        <w:tc>
          <w:tcPr>
            <w:tcW w:type="dxa" w:w="4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Delete read notifications older than 90 days.</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9.3 Queue Priorities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600"/>
        <w:gridCol w:w="7426"/>
      </w:tblGrid>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Queue</w:t>
            </w:r>
          </w:p>
        </w:tc>
        <w:tc>
          <w:tcPr>
            <w:tcW w:type="dxa" w:w="7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Handles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DC2626"/>
                <w:sz w:val="18"/>
                <w:szCs w:val="18"/>
              </w:rPr>
              <w:t xml:space="preserve">critical</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Guillotina execution, settlement processing, SLA timer Redis keys, ledger entries. Must never be starved.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default</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General background jobs.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D97706"/>
                <w:sz w:val="18"/>
                <w:szCs w:val="18"/>
              </w:rPr>
              <w:t xml:space="preserve">notifications</w:t>
            </w:r>
          </w:p>
        </w:tc>
        <w:tc>
          <w:tcPr>
            <w:tcW w:type="dxa" w:w="7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Email delivery, in-app notification record creation. Acceptable to be slightly delayed.</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10. Complete File Manifest (141 Source Files)</w:t>
      </w:r>
    </w:p>
    <w:p>
      <w:pPr>
        <w:pStyle w:val="Heading2"/>
        <w:spacing w:before="300" w:after="140"/>
      </w:pPr>
      <w:r>
        <w:rPr>
          <w:rFonts w:ascii="Arial" w:cs="Arial" w:eastAsia="Arial" w:hAnsi="Arial"/>
          <w:b/>
          <w:bCs/>
          <w:color w:val="16A34A"/>
          <w:sz w:val="26"/>
          <w:szCs w:val="26"/>
        </w:rPr>
        <w:t xml:space="preserve">10.1 Core Application (app/)</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Path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Type</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app/Console/Commands/ProcessGuillotinaTimers.php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Command</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Every-minute Guillotina executor — withoutTenantScope(), per-order try/catch</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app/Console/Commands/SendSlaWarnings.php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Command</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5-min SLA warnings at 4h and 1h before deadline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app/Events/OrderStateTransitioned.php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Event</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Carries order, fromState, toState, actor to all three listeners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app/Events/GuillotinaTriggered.php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Event</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Fired post-transaction after Guillotina executes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app/Exceptions/InvalidStateTransitionException.php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Exception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Thrown on direct status update or invalid graph transition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app/Exceptions/BusinessExceptions.php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Exception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LedgerImbalanceException, StaleDataException, PreconditionFailedException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app/Http/Controllers/Auth/LoginController.php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Login with 5-attempt lockout detection, security logging, locale setup</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app/Http/Controllers/Dashboard/DashboardController.php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Executive dashboard — WC position, ghost orders, KPIs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app/Http/Controllers/Order/InboundOrderController.php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MSK- orders — create, list, show, transition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app/Http/Controllers/Order/OutboundOrderController.php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KLR- orders — create, list, show, transition, settle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app/Http/Controllers/Tenant/EntityController.php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Entity CRUD + KYC approve/blacklist/unblacklist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app/Http/Controllers/Payment/DepositController.php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Deposit list + dual-approval refund endpoints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app/Http/Controllers/Ledger/LedgerController.php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Read-only ledger + trial balance with PDF export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app/Http/Controllers/Report/ReportController.php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 report types with format=pdf/xlsx switching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app/Http/Controllers/SuperAdmin/TenantController.php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 CRUD + impersonation for super admin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app/Http/Controllers/Api/V1/OrderController.php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Controller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JSON:API envelope — all order endpoints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app/Http/Middleware/EnsureTenantContext.php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Middleware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Per-request tenant resolution, view()-&gt;share(), 403 on suspension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app/Http/Middleware/EnforceSessionTimeout.php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Middleware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30-min idle logout with JSON/redirect branching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app/Http/Middleware/LogSecurityEvents.php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Middleware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Sensitive route access logged to security_logs inside try/catch</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app/Jobs/ProcessSettlement.php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Job</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critical queue; 3 retries with 60s/120s/240s exponential backoff</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app/Jobs/SendOrderNotification.php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Job</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notifications queue; email delivery; swallows exceptions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app/Jobs/RecalculateQuadPartySettlement.php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Job</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Reverses original 4-party entries and re-posts with new amounts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app/Listeners/CreateLedgerEntryOnStateTransition.php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Listener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critical queue; posts inventory received on RECEIVED_STOCKED</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app/Listeners/SendNotificationOnStateTransition.php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Listener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notifications queue; bilingual notifications on state change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app/Listeners/StartSlaTimerOnStateTransition.php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Listener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critical queue; sets Redis TTL key for Guillotina deadline</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10.2 Models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Path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Type</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app/Models/Tenant.php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Settings JSON helpers; getSlaHours(); getDefaultDepositRate()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app/Models/User.php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Login tracking, 5-attempt lockout, isSuperAdmin(), unread count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app/Models/Entity.php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Quantum Actor; KYC threshold check; canTransact() with brick/money</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app/Models/EntityRole.php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role log; isActive() / scopeActive()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app/Models/ProductCategory.php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Frozen/quota flags; getLocalizedName()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app/Models/Product.php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DoF shelf life; requiresQuota() triggers 4-party settlement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app/Models/Order.php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State constants; boot guard blocking direct status mutation; all scopes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app/Models/OrderItem.php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Product snapshot for historical accuracy after product changes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app/Models/OrderStateLog.php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 updating/deleting hooks throw RuntimeException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app/Models/AggregationBatch.php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Batch for inbound/outbound logistics grouping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app/Models/Deposit.php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getMoney() → brick/money; saveWithLock() optimistic concurrency</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app/Models/LedgerEntry.php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 model + DB triggers; getPostedAtMyt attribute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app/Models/Settlement.php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2/3/4-party settlement with margin calculation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app/Models/SettlementBreakdown.php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One row per party in quad-party disbursement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app/Models/KojidNotification.php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Model</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getLocalizedTitle/Body() by locale; unread scope</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10.3 Services, Traits, Policies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Path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Type</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app/Services/OrderStateMachineService.php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state graph; preconditions; atomic DB txn + log + event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app/Services/LedgerService.php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brick/money DR=CR validation; immutable writes; trial balance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app/Services/GuillotinaService.php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Ghost order cancellation + deposit forfeiture + penalty income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app/Services/DepositService.php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lifecycle + dual-approval refund + optimistic locking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app/Services/PaymentSettlementService.php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Classifies 2/3/4-party; orchestrates settlement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app/Services/QuadPartySettlementService.php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 ledger entries; SettlementBreakdown per party; recalculation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app/Services/NotificationService.php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notifications; role-based stakeholder resolution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app/Services/TenantContextService.php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Request-scoped tenant; static cache; super admin impersonation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app/Services/AggregationService.php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Batch creation; temperature constraint; state propagation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app/Services/KycService.php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Document upload; KYC approval; blacklist management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app/Services/ReportService.php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Service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Dashboard data; aging; ghost orders; PDF/XLSX export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app/Traits/BelongsToTenant.php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Trait</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Global scope; auto-inject tenant_id; withoutTenantScope()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app/Traits/HasAuditTrail.php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Trait</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Wraps spatie/activitylog; logAll; logOnlyDirty</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app/Traits/HasOrderNumber.php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Trait</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Redis atomic INCR; MSK-/KLR- format; per-tenant-per-day sequence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app/Policies/OrderPolicy.php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Policy</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Tenant ownership check FIRST; then role check; delete() always false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app/Policies/EntityPolicy.php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Policy</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KYC approve and blacklist gated to tenant_admin only</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10.4 Database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Path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Type</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migrations/000001_create_tenants_table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Platform tenant registry with settings JSON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migrations/000002_create_users_table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Users with session/lockout columns + sessions table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migrations/000003_create_entities_table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UNIQUE(tenant_id, ssm_number); KYC fields; blacklist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migrations/000004_create_entity_roles_table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Quantum Actor role assignments; revoked_at nullable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migrations/000005_create_product_categories_table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is_quota_regulated + is_frozen flags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migrations/000006_create_products_table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UNIQUE(tenant_id, sku); shelf_life_days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migrations/000007_create_orders_table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states; optimistic locking; aggregation_batches table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migrations/000008_create_order_items_table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Product snapshot columns for historical accuracy</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migrations/000009_create_order_state_logs_table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Append-only; no updated_at column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migrations/000010_create_deposits_table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lifecycle + dual-approval columns + version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migrations/000011_create_ledger_entries_table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IMMUTABLE — DB-level BEFORE UPDATE/DELETE triggers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migrations/000012_create_settlements_table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2/3/4-party settlement + settlement_breakdowns table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migrations/000013_create_notifications_table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Bilingual notifications + security_logs table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migrations/000014_create_permissions_tables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Migration</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Spatie RBAC + order_aggregation_batch pivot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seeders/DatabaseSeeder.php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Seeder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Master orchestrator — dependency-ordered calls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seeders/RolePermissionSeeder.php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Seeder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 roles, 25 granular permissions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seeders/TenantSeeder.php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Seeder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Demo tenant + super admin + 3 tenant users with roles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seeders/ProductCategorySeeder.php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Seeder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 Malaysian commodity categories (beras, gula, ayam, ikan, sayur, minyak)</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seeders/DemoDataSeeder.php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Seeder</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 entities (Quantum Actor model) + 1 live inbound order</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10.5 Views, Assets &amp; Routes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26"/>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Path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Type</w:t>
            </w:r>
          </w:p>
        </w:tc>
        <w:tc>
          <w:tcPr>
            <w:tcW w:type="dxa" w:w="48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resources/css/app.css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CSS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Tailwind + KOJID tokens: btn-*, badge-*, card, guillotina-critical keyframe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resources/js/app.js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Alpine.js boot; notification badge poller; kojidConfirm() SweetAlert2</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resources/js/dashboard.js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Chart.js: working capital line, order status doughnut, daily margin bar</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resources/js/order-state.js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guillotinaTimer() Luxon countdown; orderStatePoller() 30s polling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views/layouts/app.blade.php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sidebar + topbar + flash messages + MYT footer</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views/layouts/guest.blade.php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Login card layout with KOJID branding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views/components/state-badge.blade.php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14-state colour-mapped badge; guillotina pulse animation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views/components/guillotina-timer.blade.php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Alpine x-data bridge; green→amber→red→guillotina color shift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views/components/money.blade.php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RM X,XXX.XX format; red negative, green positive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views/components/icon.blade.php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28 Heroicons v2 inline SVG map</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views/dashboard/index.blade.php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 KPI tiles, ghost orders alert, WC breakdown, quick actions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views/orders/inbound/show.blade.php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order detail + state timeline + transition action forms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views/reports/ghost-orders.blade.php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Guillotina dashboard with per-order countdown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views/reports/trial-balance.blade.php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Blade</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Trial balance with balanced/imbalanced indicator</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lang/ms/*.php (10 files)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Lang</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Bahasa Melayu: auth, orders, entities, payments, ledger, nav, reports, dashboard, notifications, app</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lang/en/*.php (10 files)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Lang</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English: identical key coverage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routes/web.php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Routes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Full authenticated route tree with 3-middleware stack</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routes/api.php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Routes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V1 API under Sanctum + throttle:60,1</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1E293B"/>
                <w:sz w:val="18"/>
                <w:szCs w:val="18"/>
              </w:rPr>
              <w:t xml:space="preserve">routes/console.php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Routes</w:t>
            </w:r>
          </w:p>
        </w:tc>
        <w:tc>
          <w:tcPr>
            <w:tcW w:type="dxa" w:w="48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Scheduler: Guillotina every minute, warnings every 5 min, cleanup weekly</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11. Traits Reference</w:t>
      </w:r>
    </w:p>
    <w:p>
      <w:pPr>
        <w:spacing w:before="60" w:after="60"/>
      </w:pPr>
      <w:r>
        <w:rPr>
          <w:rFonts w:ascii="Arial" w:cs="Arial" w:eastAsia="Arial" w:hAnsi="Arial"/>
          <w:b w:val="false"/>
          <w:bCs w:val="false"/>
          <w:i w:val="false"/>
          <w:iCs w:val="false"/>
          <w:color w:val="1E293B"/>
          <w:sz w:val="22"/>
          <w:szCs w:val="22"/>
        </w:rPr>
        <w:t xml:space="preserve">Three traits implement cross-cutting concerns that are shared across multiple models. They are registered via Laravel's boot convention: a static method named bootTraitName() on the trait is automatically called when any model using the trait boots.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11.1 BelongsToTenant — Row-Level Tenant Isolation</w:t>
      </w:r>
    </w:p>
    <w:p>
      <w:pPr>
        <w:spacing w:before="60" w:after="60"/>
      </w:pPr>
      <w:r>
        <w:rPr>
          <w:rFonts w:ascii="Arial" w:cs="Arial" w:eastAsia="Arial" w:hAnsi="Arial"/>
          <w:b w:val="false"/>
          <w:bCs w:val="false"/>
          <w:i w:val="false"/>
          <w:iCs w:val="false"/>
          <w:color w:val="1E293B"/>
          <w:sz w:val="22"/>
          <w:szCs w:val="22"/>
        </w:rPr>
        <w:t xml:space="preserve">Applied to every tenant-scoped Eloquent model (Order, Entity, Deposit, LedgerEntry, Product, etc.). Provides automatic tenant scoping at the query level and auto-injection at the write level.</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app/Traits/BelongsToTenant.php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static function bootBelongsToTenant():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Auto-inject tenant_id on every model 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static::creating(function ($model)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(empty($model-&gt;tenant_id))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$model-&gt;tenant_id = static::resolveTenantId();  // reads Auth::user()-&gt;tenant_id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Append WHERE tenant_id = X to every query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static::addGlobalScope('tenant', function (Builder $builder)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static::resolveTenantId();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($tenantId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Table-prefix prevents ambiguous column on JOINs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$builder-&gt;where($builder-&gt;getModel()-&gt;getTable() . '.tenant_id',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Super admin bypass — removes the scope for that query only: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Order::withoutTenantScope()-&gt;guillotinaCandidates()-&gt;get();</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11.2 HasAuditTrail — Immutable Change Log</w:t>
      </w:r>
    </w:p>
    <w:p>
      <w:pPr>
        <w:spacing w:before="60" w:after="60"/>
      </w:pPr>
      <w:r>
        <w:rPr>
          <w:rFonts w:ascii="Arial" w:cs="Arial" w:eastAsia="Arial" w:hAnsi="Arial"/>
          <w:b w:val="false"/>
          <w:bCs w:val="false"/>
          <w:i w:val="false"/>
          <w:iCs w:val="false"/>
          <w:color w:val="1E293B"/>
          <w:sz w:val="22"/>
          <w:szCs w:val="22"/>
        </w:rPr>
        <w:t xml:space="preserve">Wraps spatie/laravel-activitylog. Configured to log all dirty attributes on every save, skip empty saves, and name log entries by class basename for easy audit search filtering.</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app/Traits/HasAuditTrail.php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getActivitylogOptions(): LogOptions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LogOptions::defaults()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-&gt;logAll()             // Log every attribute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-&gt;logOnlyDirty()       // Only log what actually changed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-&gt;dontSubmitEmptyLogs()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-&gt;useLogName($this-&gt;getAuditLogName())  // = class basename e.g.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-&gt;setDescriptionForEvent(fn(string $e) =&gt; "$e Order #{$this-&gt;getKey()}");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11.3 HasOrderNumber — Concurrent-Safe Sequential Numbers</w:t>
      </w:r>
    </w:p>
    <w:p>
      <w:pPr>
        <w:spacing w:before="60" w:after="60"/>
      </w:pPr>
      <w:r>
        <w:rPr>
          <w:rFonts w:ascii="Arial" w:cs="Arial" w:eastAsia="Arial" w:hAnsi="Arial"/>
          <w:b w:val="false"/>
          <w:bCs w:val="false"/>
          <w:i w:val="false"/>
          <w:iCs w:val="false"/>
          <w:color w:val="1E293B"/>
          <w:sz w:val="22"/>
          <w:szCs w:val="22"/>
        </w:rPr>
        <w:t xml:space="preserve">Auto-generates order numbers on model creation using Redis atomic increment. The sequence is per-tenant per-day and resets at midnight MYT.</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app/Traits/HasOrderNumber.php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static function generateOrderNumber(int $tenantId, string $type): 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$prefix   = $type === 'inbound' ? 'MSK' : 'KLR';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$datePart = now()-&gt;format('Y-md');           // '2026-0322'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$today    = now()-&gt;format('Ymd');            // for Redis 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$redisKey    = "kojid:order_seq:{$tenantId}:{$type}:{$today}";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$expiresSecs = now()-&gt;secondsUntilEndOfDay() + 1;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Atomic increment — safe under concurrent requests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$sequence = Cache::store('redis')-&gt;increment($redisKey);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 TTL on first increment — resets to 00001 at midnight MYT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($sequence === 1)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Cache::store('redis')-&gt;put($redisKey, 1, $expiresSecs);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"{$prefix}-{$datePart}-" . str_pad($sequence, 5, "0", STR_PAD_LEFT);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Output: MSK-2026-0322-00001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12. Future Phases (Outside Current Contract)</w:t>
      </w:r>
    </w:p>
    <w:p>
      <w:pPr>
        <w:pBdr>
          <w:left w:val="single" w:color="D97706" w:sz="8"/>
        </w:pBdr>
        <w:shd w:fill="FEF3C7" w:val="clear"/>
        <w:spacing w:before="120" w:after="120"/>
        <w:ind w:left="360"/>
      </w:pPr>
      <w:r>
        <w:rPr>
          <w:rFonts w:ascii="Arial" w:cs="Arial" w:eastAsia="Arial" w:hAnsi="Arial"/>
          <w:color w:val="1E293B"/>
          <w:sz w:val="21"/>
          <w:szCs w:val="21"/>
        </w:rPr>
        <w:t xml:space="preserve">The modules below are architecturally prepared but NOT implemented under the current RM 36,000 contract. Each requires a separate quotation, agreement, and timeline.</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000"/>
        <w:gridCol w:w="2000"/>
        <w:gridCol w:w="1600"/>
        <w:gridCol w:w="4426"/>
      </w:tblGrid>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Phase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Module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Estimate</w:t>
            </w:r>
          </w:p>
        </w:tc>
        <w:tc>
          <w:tcPr>
            <w:tcW w:type="dxa" w:w="4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A</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M6 Inventory &amp; DoF</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3–4 weeks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FIFO stock tracking, Days of Freshness (DoF) countdown, dynamic markdown engine, warehouse management. CRITICAL — without M6 the system cannot manage perishable inventory risk.</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B</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Advanced Guillotina</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1–2 weeks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Per-category configurable timers, single admin extension with audit trail, auto-relisting of released inventory at market price.</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C</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M7 Market Intelligence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2–3 weeks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FAMA/MPOB external price feed integration, demand forecasting by zone from historical order data, hold/dump strategy recommendations.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Advanced Notifications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1–2 weeks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SMS/WhatsApp Business API, tiered escalation (officer then manager), fully bilingual notification templates for all events.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Analytics &amp; Security</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2–3 weeks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Custom report builder, supplier/buyer performance analytics, MFA for admin roles, third-party pen test, PCI DSS documentation.</w:t>
            </w:r>
          </w:p>
        </w:tc>
      </w:tr>
    </w:tbl>
    <w:p>
      <w:pPr>
        <w:spacing w:before="0" w:after="0"/>
      </w:pPr>
      <w:r>
        <w:rPr>
          <w:sz w:val="20"/>
          <w:szCs w:val="20"/>
        </w:rPr>
        <w:t xml:space="preserve"/>
      </w:r>
    </w:p>
    <w:p>
      <w:pPr>
        <w:spacing w:before="60" w:after="60"/>
      </w:pPr>
      <w:r>
        <w:rPr>
          <w:rFonts w:ascii="Arial" w:cs="Arial" w:eastAsia="Arial" w:hAnsi="Arial"/>
          <w:b w:val="false"/>
          <w:bCs w:val="false"/>
          <w:i/>
          <w:iCs/>
          <w:color w:val="475569"/>
          <w:sz w:val="21"/>
          <w:szCs w:val="21"/>
        </w:rPr>
        <w:t xml:space="preserve">Total estimated development for Phases A–E: 10–14 weeks. Each phase is independently quotable. Phase A (M6 Inventory/DoF) is considered critical for live operation with perishable commodities.</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13. Laravel Framework Usage — Deep Explanation</w:t>
      </w:r>
    </w:p>
    <w:p>
      <w:pPr>
        <w:spacing w:before="60" w:after="60"/>
      </w:pPr>
      <w:r>
        <w:rPr>
          <w:rFonts w:ascii="Arial" w:cs="Arial" w:eastAsia="Arial" w:hAnsi="Arial"/>
          <w:b w:val="false"/>
          <w:bCs w:val="false"/>
          <w:i w:val="false"/>
          <w:iCs w:val="false"/>
          <w:color w:val="1E293B"/>
          <w:sz w:val="22"/>
          <w:szCs w:val="22"/>
        </w:rPr>
        <w:t xml:space="preserve">This section explains precisely how each Laravel mechanism is used in KOJID, grounded in the actual code rather than generic framework theory. KOJID deliberately overrides or extends almost every layer of the framework to enforce its domain rules.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13.1 Routing — Groups, Middleware Stacks, Named Routes</w:t>
      </w:r>
    </w:p>
    <w:p>
      <w:pPr>
        <w:spacing w:before="60" w:after="60"/>
      </w:pPr>
      <w:r>
        <w:rPr>
          <w:rFonts w:ascii="Arial" w:cs="Arial" w:eastAsia="Arial" w:hAnsi="Arial"/>
          <w:b w:val="false"/>
          <w:bCs w:val="false"/>
          <w:i w:val="false"/>
          <w:iCs w:val="false"/>
          <w:color w:val="1E293B"/>
          <w:sz w:val="22"/>
          <w:szCs w:val="22"/>
        </w:rPr>
        <w:t xml:space="preserve">routes/web.php organises every URL into two top-level groups. The guest group handles only login. Every other route sits inside the authenticated group with a fixed middleware stack:</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routes/web.php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Route::middleware(['guest'])-&gt;group(function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Route::get('/login', [LoginController::class, 'showLoginForm'])-&gt;name('login');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Route::post('/login', [LoginController::class, 'login'])-&gt;name('login.submit');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Route::middleware([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EnsureTenantContext::class,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EnforceSessionTimeout::class,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LogSecurityEvents::class,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Route::prefix('orders/inbound')-&gt;name('orders.inbound.')-&gt;group(function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[InboundOrderController::class,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Route::get('/{order}', [InboundOrderController::class, 'show'])-&gt;name('show');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Route::post('/{order}/transition', [InboundOrderController::class, 'transition'])-&gt;name('transition');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{order} segment in the URL uses Laravel implicit route model binding. When a request arrives at /orders/inbound/42, Laravel automatically queries the orders table for id=42 and injects a fully-hydrated Order Eloquent model into the controller method. Because the BelongsToTenant global scope is active at the time of that query, the lookup only finds records belonging to the current tenant. A Tenant B user requesting /orders/inbound/42 where that order belongs to Tenant A receives a 404 — not a data breach, and not a 403 that reveals the record exists.</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Named routes allow every redirect and link in the application to be written as route('orders.inbound.show', $order) rather than as a hardcoded URL string. This means a URL change only needs updating in one place — the route definition — and the entire application adapts automatically.</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13.2 Middleware — Three Custom Guards on Every Request</w:t>
      </w:r>
    </w:p>
    <w:p>
      <w:pPr>
        <w:spacing w:before="60" w:after="60"/>
      </w:pPr>
      <w:r>
        <w:rPr>
          <w:rFonts w:ascii="Arial" w:cs="Arial" w:eastAsia="Arial" w:hAnsi="Arial"/>
          <w:b w:val="false"/>
          <w:bCs w:val="false"/>
          <w:i w:val="false"/>
          <w:iCs w:val="false"/>
          <w:color w:val="1E293B"/>
          <w:sz w:val="22"/>
          <w:szCs w:val="22"/>
        </w:rPr>
        <w:t xml:space="preserve">Three custom middleware run in a fixed order on every authenticated request. The order is deliberate: tenant context must be known before session timeout can check it, and security logging happens last so it captures the fully resolved context.</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EnsureTenantContext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app/Http/Middleware/EnsureTenantContext.php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handle(Request $request, Closure $next): Response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TenantContextService::reset();   // Clear any cached tenant from previous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 TenantContextService::current();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($request-&gt;user() &amp;&amp; ! $request-&gt;user()-&gt;isSuperAdmin() &amp;&amp; ! $tenant)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abort(403, 'No tenant context available.');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view()-&gt;share('currentTenant', $tenant);   // Available in every Blade view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$next($request);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reset() call at the start of every request is critical in PHP-FPM environments where a single process handles multiple sequential requests. Without it, a super admin impersonating Tenant A could leak that context into the next request served by the same process. The view()-&gt;share() call makes $currentTenant available to all Blade views without requiring every controller to pass it explicitly.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EnforceSessionTimeout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app/Http/Middleware/EnforceSessionTimeout.php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if (Auth::check())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$timeoutMinutes = (int) config('session.lifetime', 30);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$lastActivity   = session('_last_activity_at');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($lastActivity &amp;&amp; now()-&gt;diffInMinutes($lastActivity) &gt;= $timeoutMinutes)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Auth::logout();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$request-&gt;session()-&gt;invalidate();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$request-&gt;session()-&gt;regenerateToken();   // Rotate CSRF token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($request-&gt;expectsJson())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response()-&gt;json(['message' =&gt; 'Session expired.'], 401);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redirect()-&gt;route('login')-&gt;with('warning', __('auth.session_expired'));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session(['_last_activity_at' =&gt; now()]);   // Roll the timestamp on every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middleware is timezone-aware via Carbon's now() function which respects the APP_TIMEZONE env variable (Asia/Kuala_Lumpur). It also branches on $request-&gt;expectsJson() — API clients get a 401 JSON response while browser users get a redirect to the login page with a flash message.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LogSecurityEvents</w:t>
      </w:r>
    </w:p>
    <w:p>
      <w:pPr>
        <w:spacing w:before="60" w:after="60"/>
      </w:pPr>
      <w:r>
        <w:rPr>
          <w:rFonts w:ascii="Arial" w:cs="Arial" w:eastAsia="Arial" w:hAnsi="Arial"/>
          <w:b w:val="false"/>
          <w:bCs w:val="false"/>
          <w:i w:val="false"/>
          <w:iCs w:val="false"/>
          <w:color w:val="1E293B"/>
          <w:sz w:val="22"/>
          <w:szCs w:val="22"/>
        </w:rPr>
        <w:t xml:space="preserve">This middleware runs after the response is built (post-response). It checks the matched route name against a list of sensitive patterns and writes to security_logs if matched:</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private const SENSITIVE_PATTERNS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 'settlements.*', 'reports.*',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'admin.*', 'deposits.*approve*',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private function log(Request $request, string $eventType):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DB::table('security_logs')-&gt;insert([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Auth::user()-&gt;tenant_id,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'user_id'     =&gt; Auth::id(),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'event_type'  =&gt; $eventType,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'ip_address'  =&gt; $request-&gt;ip(),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'metadata'    =&gt; json_encode(['route' =&gt; $request-&gt;route()?-&gt;getName()]),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'occurred_at'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catch (\Throwable)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Never let audit logging break the business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try/catch swallowing all exceptions is intentional and important. An audit log write failure — disk full, database connection pool exhausted — must never cause a financial transaction to fail. The business operation takes precedence; logging is best-effort.</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13.3 Eloquent ORM — Models as Domain Objects</w:t>
      </w:r>
    </w:p>
    <w:p>
      <w:pPr>
        <w:spacing w:before="60" w:after="60"/>
      </w:pPr>
      <w:r>
        <w:rPr>
          <w:rFonts w:ascii="Arial" w:cs="Arial" w:eastAsia="Arial" w:hAnsi="Arial"/>
          <w:b w:val="false"/>
          <w:bCs w:val="false"/>
          <w:i w:val="false"/>
          <w:iCs w:val="false"/>
          <w:color w:val="1E293B"/>
          <w:sz w:val="22"/>
          <w:szCs w:val="22"/>
        </w:rPr>
        <w:t xml:space="preserve">KOJID treats Eloquent models as behaviour-rich domain objects, not just database mappers. Each model enforces invariants, carries computed properties, and defines its own access rules.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The Order Model Boot Hook — Protecting Status Integrity</w:t>
      </w:r>
    </w:p>
    <w:p>
      <w:pPr>
        <w:spacing w:before="60" w:after="60"/>
      </w:pPr>
      <w:r>
        <w:rPr>
          <w:rFonts w:ascii="Arial" w:cs="Arial" w:eastAsia="Arial" w:hAnsi="Arial"/>
          <w:b w:val="false"/>
          <w:bCs w:val="false"/>
          <w:i w:val="false"/>
          <w:iCs w:val="false"/>
          <w:color w:val="1E293B"/>
          <w:sz w:val="22"/>
          <w:szCs w:val="22"/>
        </w:rPr>
        <w:t xml:space="preserve">The single most important piece of model code in the system is the boot hook on Order:</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app/Models/Order.php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protected static function booted():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static::updating(function (Order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($order-&gt;isDirty('status') &amp;&amp; ! $order-&gt;getStateTransitionAllowed())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InvalidStateTransitionException(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'Direct status updates are forbidden. Use OrderStateMachineService::transition().'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Only OrderStateMachineService ever calls this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allowStateTransition():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$this-&gt;stateTransitionAllowed = 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isDirty('status') is a built-in Eloquent method that returns true when the status attribute has been modified since the model was loaded from the database. If it is dirty and the stateTransitionAllowed flag is false, the exception fires before the SQL UPDATE reaches the database. The only code path that sets stateTransitionAllowed to true is OrderStateMachineService::transition(), making it literally impossible to bypass the state machine through normal PHP code.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Casts — Precise Type Control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app/Models/Order.php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protected $casts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'entity_role_snapshot' =&gt; 'array',       // JSON column auto-decoded to PHP array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'total_amount'         =&gt; 'decimal:2',   // String with 2dp — never a float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=&gt; 'datetime',    // Carbon object on read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'version'              =&gt; 'integer',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decimal:2 cast keeps amounts as strings with exactly two decimal places throughout the PHP runtime, preventing any floating-point representation errors. The datetime cast means $order-&gt;sla_deadline_at is always a Carbon object, enabling calls like -&gt;isPast(), -&gt;diffInSeconds(now()), and -&gt;setTimezone('Asia/Kuala_Lumpur') directly without manual conversion.</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Relationships and Eager Loading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Relationship definitions in Order 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deposits(): HasMany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$this-&gt;hasMany(Deposit::class);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deposit(): HasOne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$this-&gt;hasOne(Deposit::class)-&gt;latestOfMany();  // Most recent deposit only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Eager loading in controller — prevents N+1 queries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$order-&gt;load([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'items.product.category',          // 3-level eager chain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'stateLogs.triggeredByUser',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'aggregationBatch',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latestOfMany() is a Laravel feature that makes a hasOne return the single most recent record from a hasMany relationship using MAX(id) under the hood. So $order-&gt;deposit gives the latest deposit, while $order-&gt;deposits gives all of them. The eager load chain items.product.category tells Eloquent to resolve three levels of relationships in approximately 7 queries total rather than one query per item, one per product, and one per category.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Local Scopes — Reusable Query Filters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app/Models/Order.php — local query scopes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scopeGuillotinaCandidates(Builder $query):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$query-&gt;where('sla_deadline_at', '&lt;',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-&gt;whereNotIn('status', self::TERMINAL_STATES)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-&gt;whereNull('guillotina_triggered_at');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scopeApproachingGuillotina(Builder $query, int $withinHours = 4):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$query-&gt;whereNotNull('sla_deadline_at')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-&gt;where('sla_deadline_at',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-&gt;where('sla_deadline_at', '&lt;=', now()-&gt;addHours($withinHours))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-&gt;whereNotIn('status', self::TERMINAL_STATES)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-&gt;whereNull('guillotina_triggered_at');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Called without the scope prefix: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Order::withoutTenantScope()-&gt;guillotinaCandidates()-&gt;with([...])-&gt;get();</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Local scopes are methods prefixed with scope that you call without the prefix. They encapsulate complex multi-condition queries so the business intent (find all ghost order candidates) is expressed once and reused in both the scheduler command and the ghost orders report without duplicating the WHERE logic.</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13.4 Global Scopes — The Tenant Isolation Engine</w:t>
      </w:r>
    </w:p>
    <w:p>
      <w:pPr>
        <w:spacing w:before="60" w:after="60"/>
      </w:pPr>
      <w:r>
        <w:rPr>
          <w:rFonts w:ascii="Arial" w:cs="Arial" w:eastAsia="Arial" w:hAnsi="Arial"/>
          <w:b w:val="false"/>
          <w:bCs w:val="false"/>
          <w:i w:val="false"/>
          <w:iCs w:val="false"/>
          <w:color w:val="1E293B"/>
          <w:sz w:val="22"/>
          <w:szCs w:val="22"/>
        </w:rPr>
        <w:t xml:space="preserve">The BelongsToTenant trait registers a global Eloquent scope that automatically appends a WHERE clause to every query on every model that uses it:</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app/Traits/BelongsToTenant.php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static::addGlobalScope('tenant', function (Builder $builder)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static::resolveTenantId();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($tenantId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$builder-&gt;where(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$builder-&gt;getModel()-&gt;getTable() . '.tenant_id',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Every query on a scoped model gets this appended automatically: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Order::all()             // WHERE orders.tenant_id = 42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Order::find(99)          // WHERE orders.id = 99 AND orders.tenant_id = 42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Order::where('status', 'CREATED')-&gt;get()  // WHERE status=CREATED AND tenant_id=42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Super admin bypass: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Order::withoutTenantScope()-&gt;get()  // No tenant filter</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table name prefix in the WHERE clause prevents ambiguous column errors when Eloquent generates JOINs. Without it, a query joining orders to order_items would produce "WHERE tenant_id = 42" which is ambiguous when both tables have a tenant_id column. With the prefix it becomes "WHERE orders.tenant_id = 42" which is unambiguous.</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trait also auto-injects tenant_id on create, so writing Order::create([...]) without passing tenant_id will still produce a correctly scoped record — the creating lifecycle hook fills it from the authenticated user's tenant.</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13.5 Service Container and Dependency Injection</w:t>
      </w:r>
    </w:p>
    <w:p>
      <w:pPr>
        <w:spacing w:before="60" w:after="60"/>
      </w:pPr>
      <w:r>
        <w:rPr>
          <w:rFonts w:ascii="Arial" w:cs="Arial" w:eastAsia="Arial" w:hAnsi="Arial"/>
          <w:b w:val="false"/>
          <w:bCs w:val="false"/>
          <w:i w:val="false"/>
          <w:iCs w:val="false"/>
          <w:color w:val="1E293B"/>
          <w:sz w:val="22"/>
          <w:szCs w:val="22"/>
        </w:rPr>
        <w:t xml:space="preserve">Laravel's service container resolves all dependencies automatically through constructor injection. No manual wiring is needed anywhere in KOJID:</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app/Http/Controllers/Order/InboundOrderController.php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OrderStateMachineService $stateMachine,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DepositService $depositService,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KycService $kycService,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Laravel resolves the full dependency tree: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InboundOrderController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OrderStateMachineService(LedgerService,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DepositService(LedgerService)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KycService()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GuillotinaService also uses DI:</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OrderStateMachineService $stateMachine,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NotificationService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readonly keyword in constructor promotion (a PHP 8.1 feature used throughout) means the property cannot be reassigned after construction, expressing that a service's dependencies are fixed for the lifetime of the object. The container constructs each service class once per request by default (transient lifecycle), meaning LedgerService injected into both OrderStateMachineService and DepositService within the same request are actually different instances.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13.6 Form Requests — Validation as a Separate Concern</w:t>
      </w:r>
    </w:p>
    <w:p>
      <w:pPr>
        <w:spacing w:before="60" w:after="60"/>
      </w:pPr>
      <w:r>
        <w:rPr>
          <w:rFonts w:ascii="Arial" w:cs="Arial" w:eastAsia="Arial" w:hAnsi="Arial"/>
          <w:b w:val="false"/>
          <w:bCs w:val="false"/>
          <w:i w:val="false"/>
          <w:iCs w:val="false"/>
          <w:color w:val="1E293B"/>
          <w:sz w:val="22"/>
          <w:szCs w:val="22"/>
        </w:rPr>
        <w:t xml:space="preserve">Form Requests move all validation and authorization out of controllers into dedicated classes: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app/Http/Requests/Order/CreateInboundOrderRequest.php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authorize(): bool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$this-&gt;user()-&gt;hasRole(['tenant_admin', 'procurement_officer']);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rules(): array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'entity_id'              =&gt; ['required', 'integer', 'exists:entities,id'],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                  =&gt; ['required', 'array', 'min:1'],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'items.*.product_id'     =&gt; ['required', 'integer', 'exists:products,id'],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'items.*.quantity'       =&gt; ['required', 'numeric', 'min:0.001'],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'items.*.unit_price'     =&gt; ['required', 'numeric', 'min:0.01'],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'items.*.quota_fee_per_unit' =&gt; ['nullable', 'numeric', 'min:0'],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Controller receives only validated data — never sees invalid input: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store(CreateInboundOrderRequest $request) { ... }</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authorize() is called before rules(). If it returns false, Laravel throws a 403 without running validation. The exists:entities,id rule makes a database query to verify the entity ID actually exists in the database — not just that it is an integer. The items.* dot-notation validates every element in the nested array, applying the same rules to each line item in the order.</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Error messages reference the bilingual translation files via __() calls, so the validation feedback appears in the user's preferred language (Bahasa Melayu or English) automatically.</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13.7 Events, Listeners, and Queues — Decoupled Side Effects</w:t>
      </w:r>
    </w:p>
    <w:p>
      <w:pPr>
        <w:spacing w:before="60" w:after="60"/>
      </w:pPr>
      <w:r>
        <w:rPr>
          <w:rFonts w:ascii="Arial" w:cs="Arial" w:eastAsia="Arial" w:hAnsi="Arial"/>
          <w:b w:val="false"/>
          <w:bCs w:val="false"/>
          <w:i w:val="false"/>
          <w:iCs w:val="false"/>
          <w:color w:val="1E293B"/>
          <w:sz w:val="22"/>
          <w:szCs w:val="22"/>
        </w:rPr>
        <w:t xml:space="preserve">Every state transition fires an event. The event carries the order, old state, new state, and actor. Three listeners react to it independently:</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app/Events/OrderStateTransitioned.php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OrderStateTransitioned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 Dispatchable, SerializesModels;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readonly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readonly string  $fromState,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readonly string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readonly ?User   $actor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Fired at the end of OrderStateMachineService::transition()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event(new OrderStateTransitioned($order, $fromState, $toState, $actor));</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200"/>
        <w:gridCol w:w="1600"/>
        <w:gridCol w:w="4226"/>
      </w:tblGrid>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Listener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Queue</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What It Does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CreateLedgerEntryOnStateTransition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Posts DR/CR ledger entries for RECEIVED_STOCKED. Explicitly skips states handled by other services to avoid double-posting.</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SendNotificationOnStateTransition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notifications</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Creates bilingual KojidNotification record and dispatches SendOrderNotification job for email delivery.</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StartSlaTimerOnStateTransition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Sets Redis key with TTL = seconds until SLA deadline. Key pattern: guillotina:{order_id}:{state}</w:t>
            </w:r>
          </w:p>
        </w:tc>
      </w:tr>
    </w:tbl>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ShouldQueue interface on each listener tells Laravel to serialize the event payload and push it onto the Redis queue rather than executing it synchronously in the web request. The web request returns to the user immediately while financial and notification processing happens asynchronously. The queue property on each listener class specifies which queue worker handles it:</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app/Listeners/CreateLedgerEntryOnStateTransition.php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CreateLedgerEntryOnStateTransition implements ShouldQueue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string $queue = 'critical';   // Highest priority worker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int    $tries = 3;             // Retry 3 times before failing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handle(OrderStateTransitioned $event):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match ($event-&gt;toState)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Order::INBOUND_RECEIVED_STOCKED =&gt; $this-&gt;postInventoryReceived($order, $userId),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Explicit null arms document WHY we skip these states: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Order::OUTBOUND_SETTLED         =&gt; null,  // PaymentSettlementService handles this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Order::INBOUND_CANCELLED_FORFEITED,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Order::OUTBOUND_CANCELLED_FORFEITED =&gt; null,  // GuillotinaService handles this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default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explicit null arms in the match expression are not redundant — they document which states fire the event but intentionally produce no ledger entry from this listener, and why. Without them a future developer might wonder whether those states were forgotten or handled elsewhere.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13.8 Database Migrations — Schema with Embedded Business Logic</w:t>
      </w:r>
    </w:p>
    <w:p>
      <w:pPr>
        <w:spacing w:before="60" w:after="60"/>
      </w:pPr>
      <w:r>
        <w:rPr>
          <w:rFonts w:ascii="Arial" w:cs="Arial" w:eastAsia="Arial" w:hAnsi="Arial"/>
          <w:b w:val="false"/>
          <w:bCs w:val="false"/>
          <w:i w:val="false"/>
          <w:iCs w:val="false"/>
          <w:color w:val="1E293B"/>
          <w:sz w:val="22"/>
          <w:szCs w:val="22"/>
        </w:rPr>
        <w:t xml:space="preserve">Migrations do more than define columns. The ledger migration embeds MySQL triggers that enforce immutability at the database engine level, independent of any application code: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database/migrations/2026_01_01_000011_create_ledger_entries_table.php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DB::unprepared('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 TRIGGER ledger_entries_no_update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BEFORE UPDATE ON 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 EACH ROW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SIGNAL SQLSTATE "45000"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 MESSAGE_TEXT = "Ledger entries are immutable. Use reversal entries to correct.";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DB::unprepared('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 TRIGGER ledger_entries_no_delete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BEFORE DELETE ON 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 EACH ROW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SIGNAL SQLSTATE "45000"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 MESSAGE_TEXT = "Ledger entries cannot be deleted. Immutable audit record.";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These triggers fire even if code connects to the database directly with a MySQL client, bypassing PHP entirely. Combined with the model boot hook that also throws on update, immutability is defended at two independent layers.</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deposits migration encodes the dual-approval workflow entirely in columns. Both approval columns must be non-null before the business rule allows a refund to process: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database/migrations/2026_01_01_000010_create_deposits_table.php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$table-&gt;unsignedBigInteger('refund_approved_by')-&gt;nullable();          // Step 1: Tenant Admin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$table-&gt;timestamp('refund_approved_at')-&gt;nullable();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$table-&gt;unsignedBigInteger('refund_finance_approved_by')-&gt;nullable();  // Step 2: Finance Officer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$table-&gt;timestamp('refund_finance_approved_at')-&gt;nullable();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 Deposit 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hasFullRefundApproval(): bool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$this-&gt;refund_approved_by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&amp;&amp; $this-&gt;refund_finance_approved_by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 DepositService::processRefund():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if (! $deposit-&gt;hasFullRefundApproval())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\RuntimeException('Refund requires both approvals.');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All foreign keys use onDelete('restrict') rather than cascade. This means the database itself will reject any attempt to delete a tenant, entity, or order that has related records — a safety net independent of the application's soft delete logic.</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13.9 Artisan Commands and the Scheduler</w:t>
      </w:r>
    </w:p>
    <w:p>
      <w:pPr>
        <w:spacing w:before="60" w:after="60"/>
      </w:pPr>
      <w:r>
        <w:rPr>
          <w:rFonts w:ascii="Arial" w:cs="Arial" w:eastAsia="Arial" w:hAnsi="Arial"/>
          <w:b w:val="false"/>
          <w:bCs w:val="false"/>
          <w:i w:val="false"/>
          <w:iCs w:val="false"/>
          <w:color w:val="1E293B"/>
          <w:sz w:val="22"/>
          <w:szCs w:val="22"/>
        </w:rPr>
        <w:t xml:space="preserve">Background automation in KOJID runs through two Artisan commands registered in routes/console.php:</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routes/console.php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Schedule::command('kojid:process-guillotina')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-&gt;everyMinute()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-&gt;withoutOverlapping()    // Mutex lock — skip if previous run still active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-&gt;runInBackground()       // Fork process so scheduler does not block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-&gt;onFailure(function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Log::critical('KOJID:Guillotina scheduler failed');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Schedule::command('kojid:send-sla-warnings')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-&gt;everyFiveMinutes()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-&gt;withoutOverlapping()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-&gt;runInBackground();</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withoutOverlapping() acquires a named mutex lock in the cache (Redis) before the command starts. If a previous invocation is still running when the next minute fires — for example, if there are hundreds of ghost orders to process — the new invocation exits immediately rather than running in parallel and potentially double-processing the same orders. The guillotina_triggered_at timestamp on each order provides a second safety net: even if two processes somehow ran concurrently, only the first one to set the timestamp would pass the isGuillotinaCandidate() check.</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command itself uses withoutTenantScope() to scan all tenants in a single run, then delegates per-order execution to GuillotinaService: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app/Console/Commands/ProcessGuillotinaTimers.php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handle(GuillotinaService $guillotinaService): 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$candidates = Order::withoutTenantScope()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-&gt;scopeGuillotinaCandidates()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-&gt;with(['entity', 'deposits', 'tenant', 'items'])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-&gt;get();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($candidates as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$guillotinaService-&gt;execute($order);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catch (\Throwable $e)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Log and continue — one failing order must not block the others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Log::error('Guillotina execution failed',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self::SUCCESS;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try/catch per order means one corrupt or locked order record cannot block the entire batch. All other orders continue to be processed even if one fails.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13.10 Blade Templating and Alpine.js — Server + Client Integration</w:t>
      </w:r>
    </w:p>
    <w:p>
      <w:pPr>
        <w:spacing w:before="60" w:after="60"/>
      </w:pPr>
      <w:r>
        <w:rPr>
          <w:rFonts w:ascii="Arial" w:cs="Arial" w:eastAsia="Arial" w:hAnsi="Arial"/>
          <w:b w:val="false"/>
          <w:bCs w:val="false"/>
          <w:i w:val="false"/>
          <w:iCs w:val="false"/>
          <w:color w:val="1E293B"/>
          <w:sz w:val="22"/>
          <w:szCs w:val="22"/>
        </w:rPr>
        <w:t xml:space="preserve">KOJID uses Blade components for reusable UI pieces that combine server-side PHP logic with client-side Alpine.js reactivity. The Guillotina timer component is the most complex example of this pattern: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resources/views/components/guillotina-timer.blade.php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@if($order-&gt;sla_deadline_at &amp;&amp; !$order-&gt;isInTerminalState())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PHP converts UTC Carbon object to MYT ISO string at render time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$deadlineIso = $order-&gt;sla_deadline_at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-&gt;setTimezone('Asia/Kuala_Lumpur')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-&gt;toIso8601String();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Alpine.js receives the ISO string as a JS literal in the HTML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&lt;div x-data="guillotinaTimer('{{ $deadlineIso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x-init="init()"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@destroy="destroy()"&gt;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&lt;span class="font-mono" :class="colorClass" x-text="display"&gt;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&lt;/span&gt;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&lt;/div&gt;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@endif</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PHP renders the deadline timestamp into the HTML as a JavaScript string literal. Alpine picks it up via x-data, and the guillotinaTimer() function defined in order-state.js uses Luxon to compute the countdown every second. The :class="colorClass" Alpine directive reactively updates the CSS class as time runs out:</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resources/js/order-state.js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window.guillotinaTimer = (deadlineIso)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deadline: deadlineIso</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DateTime.fromISO(deadlineIso, { zone: 'Asia/Kuala_Lumpur'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display: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colorClass: 'text-slate-400',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tick()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diffMs = this.deadline.diff(DateTime.now().setZone('Asia/Kuala_Lumpur')).toMillis();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(diffMs &lt;= 0)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this.colorClass = 'text-guillotina font-bold guillotina-critical';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this.isExpired = 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clearInterval(this.interval);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totalHours = diffMs / 3600000;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(totalHours &lt;= 1)      this.colorClass = 'text-kojid-red font-bold';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else if (totalHours &lt;= 4) this.colorClass = 'text-kojid-amber font-bold';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else                      this.colorClass = 'text-kojid-green font-medium';</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state-badge component uses a PHP lookup table in a @php block to map every possible order state to a CSS class, dot colour, and localised label — all resolved at server render time: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resources/views/components/state-badge.blade.php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$map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'CANCELLED_FORFEITED'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'class' =&gt; 'badge-guillotina',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'dot'   =&gt; 'bg-guillotina',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'label' =&gt; __('orders.states.cancelled_forfeited'),  // Bilingual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'RISK_ACQUIRED' =&gt; ['class' =&gt; 'badge-green',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'IN_TRANSIT'    =&gt; ['class' =&gt; 'badge-amber', 'dot' =&gt; 'bg-amber-500 animate-ping',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$state = $map[$status] ?? ['class' =&gt; 'badge-slate',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@endphp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&lt;span class="{{ $state['class'] }}"&gt;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&lt;span class="{{ $state['dot'] }}"&gt;&lt;/span&gt;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$state['label']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&lt;/span&gt;</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13.11 brick/money — Replacing PHP Native Arithmetic</w:t>
      </w:r>
    </w:p>
    <w:p>
      <w:pPr>
        <w:spacing w:before="60" w:after="60"/>
      </w:pPr>
      <w:r>
        <w:rPr>
          <w:rFonts w:ascii="Arial" w:cs="Arial" w:eastAsia="Arial" w:hAnsi="Arial"/>
          <w:b w:val="false"/>
          <w:bCs w:val="false"/>
          <w:i w:val="false"/>
          <w:iCs w:val="false"/>
          <w:color w:val="1E293B"/>
          <w:sz w:val="22"/>
          <w:szCs w:val="22"/>
        </w:rPr>
        <w:t xml:space="preserve">Every financial calculation in KOJID uses brick/money rather than PHP arithmetic. The reason is fundamental: PHP floats cannot represent most decimal values exactly. This is not a KOJID limitation — it is a property of IEEE 754 floating-point arithmetic:</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 is a provable fact in 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var_dump(0.10 + 0.20 === 0.30);  // bool(false)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var_dump(0.10 + 0.20);           // float(0.30000000000000004)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brick/money uses arbitrary-precision decimal arithmetic: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$a = Money::of('0.10',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$b = Money::of('0.20',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var_dump($a-&gt;plus($b)-&gt;isEqualTo(Money::of('0.30', 'MYR')));  // bool(true)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 calculation with explicit rounding mode: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$orderAmount = Money::of('10000.00',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$depositAmount = $orderAmount-&gt;multipliedBy(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'0.30',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\Brick\Math\RoundingMode::HALF_UP   // RM 3333.335 rounds to RM 3333.34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Result: Money{amount='3000.00', currency='MYR'}</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In LedgerService::post(), all entries are converted to Money objects and accumulated with plus(). The imbalance check uses isEqualTo() which performs exact decimal comparison: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app/Services/LedgerService.php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$totalDr = Money::zero(Currency::of('MYR'));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$totalCr = Money::zero(Currency::of($currency));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foreach ($entries as $entry)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 = Money::of((string) $entry['dr'],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 = Money::of((string) $entry['cr'],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$totalDr = $totalDr-&gt;plus($dr);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$totalCr = $totalCr-&gt;plus($cr);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if (! $totalDr-&gt;isEqualTo($totalCr))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LedgerImbalanceException(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$totalDr-&gt;getAmount()-&gt;__toString(),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$totalCr-&gt;getAmount()-&gt;__toString()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Amounts are written back to the database and passed between services as string representations (via getAmount()-&gt;__toString()), never as PHP floats. The DECIMAL(15,2) column type in MySQL stores them exactly. This chain — string input → brick/money computation → string output → DECIMAL storage — maintains precision throughout the entire financial pipeline.</w:t>
      </w:r>
    </w:p>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14. Inter-Layer Architecture — Who Does What</w:t>
      </w:r>
    </w:p>
    <w:p>
      <w:pPr>
        <w:spacing w:before="60" w:after="60"/>
      </w:pPr>
      <w:r>
        <w:rPr>
          <w:rFonts w:ascii="Arial" w:cs="Arial" w:eastAsia="Arial" w:hAnsi="Arial"/>
          <w:b w:val="false"/>
          <w:bCs w:val="false"/>
          <w:i w:val="false"/>
          <w:iCs w:val="false"/>
          <w:color w:val="1E293B"/>
          <w:sz w:val="22"/>
          <w:szCs w:val="22"/>
        </w:rPr>
        <w:t xml:space="preserve">This section maps every layer of the application to its precise responsibilities, what it depends on, and what is strictly forbidden from it. Understanding these boundaries is as important as understanding any individual class.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14.1 Layer Map Overview</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600"/>
        <w:gridCol w:w="2400"/>
        <w:gridCol w:w="2600"/>
        <w:gridCol w:w="2426"/>
      </w:tblGrid>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Layer</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Files</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Allowed To</w:t>
            </w:r>
          </w:p>
        </w:tc>
        <w:tc>
          <w:tcPr>
            <w:tcW w:type="dxa" w:w="2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Forbidden From</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Routes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routes/web.php, api.php, console.php</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Define URL patterns, apply middleware groups, name routes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Business logic, DB queries, direct model access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Middleware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app/Http/Middleware/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Inspect/reject requests, set context, log access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Own business logic, direct financial mutations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6A34A"/>
                <w:sz w:val="18"/>
                <w:szCs w:val="18"/>
              </w:rPr>
              <w:t xml:space="preserve">Form Requests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app/Http/Requests/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Validate input, authorize role access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Business logic, calling services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D97706"/>
                <w:sz w:val="18"/>
                <w:szCs w:val="18"/>
              </w:rPr>
              <w:t xml:space="preserve">Controllers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app/Http/Controllers/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Orchestrate request/response, call services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 DB queries, financial calculations, state transitions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D97706"/>
                <w:sz w:val="18"/>
                <w:szCs w:val="18"/>
              </w:rPr>
              <w:t xml:space="preserve">Policies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app/Policies/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Authorization gates — can this user do this action</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mutation, side effects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D4ED8"/>
                <w:sz w:val="18"/>
                <w:szCs w:val="18"/>
              </w:rPr>
              <w:t xml:space="preserve">Services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app/Services/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business logic, orchestrate models + DB transactions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HTTP concerns, view rendering, direct response building</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D4ED8"/>
                <w:sz w:val="18"/>
                <w:szCs w:val="18"/>
              </w:rPr>
              <w:t xml:space="preserve">Models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app/Models/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Schema mapping, relationships, domain helpers, scopes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Business logic, calling services, HTTP concerns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7C3AED"/>
                <w:sz w:val="18"/>
                <w:szCs w:val="18"/>
              </w:rPr>
              <w:t xml:space="preserve">Events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app/Events/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Carry data between the firing point and listeners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Business logic, DB access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7C3AED"/>
                <w:sz w:val="18"/>
                <w:szCs w:val="18"/>
              </w:rPr>
              <w:t xml:space="preserve">Listeners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app/Listeners/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React to events, trigger side effects via services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Modifying the object that fired the event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7C3AED"/>
                <w:sz w:val="18"/>
                <w:szCs w:val="18"/>
              </w:rPr>
              <w:t xml:space="preserve">Jobs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app/Jobs/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Async execution of service calls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HTTP concerns, direct DB writes bypassing services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Commands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app/Console/Commands/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Scheduled automation, delegate to services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Own business logic — must call services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1E293B"/>
                <w:sz w:val="18"/>
                <w:szCs w:val="18"/>
              </w:rPr>
              <w:t xml:space="preserve">Migrations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database/migrations/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Define schema, FK constraints, DB triggers</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Business logic, Eloquent models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059669"/>
                <w:sz w:val="18"/>
                <w:szCs w:val="18"/>
              </w:rPr>
              <w:t xml:space="preserve">Views + Components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resources/views/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Render HTML, display computed data</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Queries, business logic, financial calculations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bCs/>
                <w:color w:val="059669"/>
                <w:sz w:val="18"/>
                <w:szCs w:val="18"/>
              </w:rPr>
              <w:t xml:space="preserve">Lang Files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lang/ms/, lang/en/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Store translated strings keyed by identifier</w:t>
            </w:r>
          </w:p>
        </w:tc>
        <w:tc>
          <w:tcPr>
            <w:tcW w:type="dxa" w:w="2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Logic of any kind</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14.2 A Full Request Journey — Creating an Inbound Order</w:t>
      </w:r>
    </w:p>
    <w:p>
      <w:pPr>
        <w:spacing w:before="60" w:after="60"/>
      </w:pPr>
      <w:r>
        <w:rPr>
          <w:rFonts w:ascii="Arial" w:cs="Arial" w:eastAsia="Arial" w:hAnsi="Arial"/>
          <w:b w:val="false"/>
          <w:bCs w:val="false"/>
          <w:i w:val="false"/>
          <w:iCs w:val="false"/>
          <w:color w:val="1E293B"/>
          <w:sz w:val="22"/>
          <w:szCs w:val="22"/>
        </w:rPr>
        <w:t xml:space="preserve">Tracing a single HTTP request from browser to database shows every layer and its exact contribution: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POST /orders/inbound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Body: { entity_id: 5, items: [{ product_id: 3, quantity: 100, unit_price: "21.00" }]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1 — Router (routes/web.php)</w:t>
      </w:r>
    </w:p>
    <w:p>
      <w:pPr>
        <w:spacing w:before="60" w:after="60"/>
      </w:pPr>
      <w:r>
        <w:rPr>
          <w:rFonts w:ascii="Arial" w:cs="Arial" w:eastAsia="Arial" w:hAnsi="Arial"/>
          <w:b w:val="false"/>
          <w:bCs w:val="false"/>
          <w:i w:val="false"/>
          <w:iCs w:val="false"/>
          <w:color w:val="1E293B"/>
          <w:sz w:val="22"/>
          <w:szCs w:val="22"/>
        </w:rPr>
        <w:t xml:space="preserve">Laravel's router matches the POST /orders/inbound URL to the route definition. It identifies InboundOrderController::store as the handler and CreateInboundOrderRequest as the injected form request. No business logic runs here.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2 — Middleware Stack (3 classes)</w:t>
      </w:r>
    </w:p>
    <w:p>
      <w:pPr>
        <w:pStyle w:val="ListParagraph"/>
        <w:numPr>
          <w:ilvl w:val="0"/>
          <w:numId w:val="2"/>
        </w:numPr>
        <w:spacing w:before="40" w:after="40"/>
      </w:pPr>
      <w:r>
        <w:rPr>
          <w:rFonts w:ascii="Arial" w:cs="Arial" w:eastAsia="Arial" w:hAnsi="Arial"/>
          <w:b/>
          <w:bCs/>
          <w:color w:val="1E293B"/>
          <w:sz w:val="21"/>
          <w:szCs w:val="21"/>
        </w:rPr>
        <w:t xml:space="preserve">auth: </w:t>
      </w:r>
      <w:r>
        <w:rPr>
          <w:rFonts w:ascii="Arial" w:cs="Arial" w:eastAsia="Arial" w:hAnsi="Arial"/>
          <w:color w:val="1E293B"/>
          <w:sz w:val="21"/>
          <w:szCs w:val="21"/>
        </w:rPr>
        <w:t xml:space="preserve">Verifies the session token. If invalid, redirects to login immediately.</w:t>
      </w:r>
    </w:p>
    <w:p>
      <w:pPr>
        <w:pStyle w:val="ListParagraph"/>
        <w:numPr>
          <w:ilvl w:val="0"/>
          <w:numId w:val="2"/>
        </w:numPr>
        <w:spacing w:before="40" w:after="40"/>
      </w:pPr>
      <w:r>
        <w:rPr>
          <w:rFonts w:ascii="Arial" w:cs="Arial" w:eastAsia="Arial" w:hAnsi="Arial"/>
          <w:b/>
          <w:bCs/>
          <w:color w:val="1E293B"/>
          <w:sz w:val="21"/>
          <w:szCs w:val="21"/>
        </w:rPr>
        <w:t xml:space="preserve">EnsureTenantContext: </w:t>
      </w:r>
      <w:r>
        <w:rPr>
          <w:rFonts w:ascii="Arial" w:cs="Arial" w:eastAsia="Arial" w:hAnsi="Arial"/>
          <w:color w:val="1E293B"/>
          <w:sz w:val="21"/>
          <w:szCs w:val="21"/>
        </w:rPr>
        <w:t xml:space="preserve">Calls TenantContextService::reset() to clear any cached tenant from the previous request. Calls TenantContextService::current() which reads auth()-&gt;user()-&gt;tenant_id, queries the tenants table, and caches the result. Calls view()-&gt;share('currentTenant', $tenant). If the tenant is suspended, throws UnauthorizedTenantAccessException → 403.</w:t>
      </w:r>
    </w:p>
    <w:p>
      <w:pPr>
        <w:pStyle w:val="ListParagraph"/>
        <w:numPr>
          <w:ilvl w:val="0"/>
          <w:numId w:val="2"/>
        </w:numPr>
        <w:spacing w:before="40" w:after="40"/>
      </w:pPr>
      <w:r>
        <w:rPr>
          <w:rFonts w:ascii="Arial" w:cs="Arial" w:eastAsia="Arial" w:hAnsi="Arial"/>
          <w:b/>
          <w:bCs/>
          <w:color w:val="1E293B"/>
          <w:sz w:val="21"/>
          <w:szCs w:val="21"/>
        </w:rPr>
        <w:t xml:space="preserve">EnforceSessionTimeout: </w:t>
      </w:r>
      <w:r>
        <w:rPr>
          <w:rFonts w:ascii="Arial" w:cs="Arial" w:eastAsia="Arial" w:hAnsi="Arial"/>
          <w:color w:val="1E293B"/>
          <w:sz w:val="21"/>
          <w:szCs w:val="21"/>
        </w:rPr>
        <w:t xml:space="preserve">Reads _last_activity_at from the session. Compares with now(). If 30+ minutes have elapsed, logs out the user and redirects. Otherwise rolls the timestamp to now() to reset the idle timer.</w:t>
      </w:r>
    </w:p>
    <w:p>
      <w:pPr>
        <w:pStyle w:val="ListParagraph"/>
        <w:numPr>
          <w:ilvl w:val="0"/>
          <w:numId w:val="2"/>
        </w:numPr>
        <w:spacing w:before="40" w:after="40"/>
      </w:pPr>
      <w:r>
        <w:rPr>
          <w:rFonts w:ascii="Arial" w:cs="Arial" w:eastAsia="Arial" w:hAnsi="Arial"/>
          <w:b/>
          <w:bCs/>
          <w:color w:val="1E293B"/>
          <w:sz w:val="21"/>
          <w:szCs w:val="21"/>
        </w:rPr>
        <w:t xml:space="preserve">LogSecurityEvents: </w:t>
      </w:r>
      <w:r>
        <w:rPr>
          <w:rFonts w:ascii="Arial" w:cs="Arial" w:eastAsia="Arial" w:hAnsi="Arial"/>
          <w:color w:val="1E293B"/>
          <w:sz w:val="21"/>
          <w:szCs w:val="21"/>
        </w:rPr>
        <w:t xml:space="preserve">After the response is built, checks if the route name matches sensitive patterns. This route (orders.inbound.store) does not match, so nothing is logged.</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3 — Form Request (CreateInboundOrderRequest)</w:t>
      </w:r>
    </w:p>
    <w:p>
      <w:pPr>
        <w:pStyle w:val="ListParagraph"/>
        <w:numPr>
          <w:ilvl w:val="0"/>
          <w:numId w:val="2"/>
        </w:numPr>
        <w:spacing w:before="40" w:after="40"/>
      </w:pPr>
      <w:r>
        <w:rPr>
          <w:rFonts w:ascii="Arial" w:cs="Arial" w:eastAsia="Arial" w:hAnsi="Arial"/>
          <w:b/>
          <w:bCs/>
          <w:color w:val="1E293B"/>
          <w:sz w:val="21"/>
          <w:szCs w:val="21"/>
        </w:rPr>
        <w:t xml:space="preserve">authorize(): </w:t>
      </w:r>
      <w:r>
        <w:rPr>
          <w:rFonts w:ascii="Arial" w:cs="Arial" w:eastAsia="Arial" w:hAnsi="Arial"/>
          <w:color w:val="1E293B"/>
          <w:sz w:val="21"/>
          <w:szCs w:val="21"/>
        </w:rPr>
        <w:t xml:space="preserve">Calls $this-&gt;user()-&gt;hasRole(['tenant_admin', 'procurement_officer']) via spatie/laravel-permission. Returns false if the user has neither role → 403 before any validation runs.</w:t>
      </w:r>
    </w:p>
    <w:p>
      <w:pPr>
        <w:pStyle w:val="ListParagraph"/>
        <w:numPr>
          <w:ilvl w:val="0"/>
          <w:numId w:val="2"/>
        </w:numPr>
        <w:spacing w:before="40" w:after="40"/>
      </w:pPr>
      <w:r>
        <w:rPr>
          <w:rFonts w:ascii="Arial" w:cs="Arial" w:eastAsia="Arial" w:hAnsi="Arial"/>
          <w:b/>
          <w:bCs/>
          <w:color w:val="1E293B"/>
          <w:sz w:val="21"/>
          <w:szCs w:val="21"/>
        </w:rPr>
        <w:t xml:space="preserve">rules(): </w:t>
      </w:r>
      <w:r>
        <w:rPr>
          <w:rFonts w:ascii="Arial" w:cs="Arial" w:eastAsia="Arial" w:hAnsi="Arial"/>
          <w:color w:val="1E293B"/>
          <w:sz w:val="21"/>
          <w:szCs w:val="21"/>
        </w:rPr>
        <w:t xml:space="preserve">Validates entity_id exists in the entities table, items array has at least one element, each item's product_id exists in products, quantity &gt; 0.001, unit_price &gt; 0.01. If any rule fails, Laravel redirects back with $errors populated. The controller store() method is never called.</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4 — Controller (InboundOrderController::store)</w:t>
      </w:r>
    </w:p>
    <w:p>
      <w:pPr>
        <w:spacing w:before="60" w:after="60"/>
      </w:pPr>
      <w:r>
        <w:rPr>
          <w:rFonts w:ascii="Arial" w:cs="Arial" w:eastAsia="Arial" w:hAnsi="Arial"/>
          <w:b w:val="false"/>
          <w:bCs w:val="false"/>
          <w:i w:val="false"/>
          <w:iCs w:val="false"/>
          <w:color w:val="1E293B"/>
          <w:sz w:val="22"/>
          <w:szCs w:val="22"/>
        </w:rPr>
        <w:t xml:space="preserve">Only reached if middleware and Form Request both passed. The controller's job is orchestration only — it calls services and redirects. It contains no business logic:</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Receives only validated, authorized data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store(CreateInboundOrderRequest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 = Entity::findOrFail($request-&gt;entity_id);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 TenantContextService::current();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bcmath for total — never floats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$totalAmount = collect($request-&gt;items)-&gt;reduce(function ($carry, $item)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bcadd($carry, bcmul($item['quantity'], $item['unit_price'], 2),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Delegate to KycService for KYC threshold check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$this-&gt;kycService-&gt;assertCanTransact($entity, Money::of($totalAmount,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the Order 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 Order::create([..., 'status' =&gt; Order::INBOUND_CREATED,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line items with product snapshots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($request-&gt;items as $item) { $order-&gt;items()-&gt;create([...]);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Delegate state transition to the state machine 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$this-&gt;stateMachine-&gt;transition(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Order::INBOUND_PENDING_ACCEPTANCE, auth()-&gt;user(),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created and submitted for 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redirect()-&gt;route('orders.inbound.show',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-&gt;with('success', __('orders.created_successfully', ['number'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5 — KycService</w:t>
      </w:r>
    </w:p>
    <w:p>
      <w:pPr>
        <w:spacing w:before="60" w:after="60"/>
      </w:pPr>
      <w:r>
        <w:rPr>
          <w:rFonts w:ascii="Arial" w:cs="Arial" w:eastAsia="Arial" w:hAnsi="Arial"/>
          <w:b w:val="false"/>
          <w:bCs w:val="false"/>
          <w:i w:val="false"/>
          <w:iCs w:val="false"/>
          <w:color w:val="1E293B"/>
          <w:sz w:val="22"/>
          <w:szCs w:val="22"/>
        </w:rPr>
        <w:t xml:space="preserve">Called by the controller to check the KYC threshold. It computes the entity's cumulative transaction total using brick/money and compares against the RM 5,000 limit for unverified entities. If exceeded, throws a RuntimeException which the controller does not catch — it propagates as a 500 error in production (or is caught by an error handler).</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6 — Order::create() and items()-&gt;create()</w:t>
      </w:r>
    </w:p>
    <w:p>
      <w:pPr>
        <w:spacing w:before="60" w:after="60"/>
      </w:pPr>
      <w:r>
        <w:rPr>
          <w:rFonts w:ascii="Arial" w:cs="Arial" w:eastAsia="Arial" w:hAnsi="Arial"/>
          <w:b w:val="false"/>
          <w:bCs w:val="false"/>
          <w:i w:val="false"/>
          <w:iCs w:val="false"/>
          <w:color w:val="1E293B"/>
          <w:sz w:val="22"/>
          <w:szCs w:val="22"/>
        </w:rPr>
        <w:t xml:space="preserve">Eloquent's create() fires the creating lifecycle hook from the BelongsToTenant trait, which auto-injects tenant_id from the current user. The HasOrderNumber trait's creating hook fires next, calling Cache::store('redis')-&gt;increment() with an atomic Redis key to generate MSK-2026-0322-00001 without a race condition. The Order model is inserted into the database. Line items are created in a loop — the BelongsToTenant trait auto-injects tenant_id on each.</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7 — OrderStateMachineService::transition()</w:t>
      </w:r>
    </w:p>
    <w:p>
      <w:pPr>
        <w:spacing w:before="60" w:after="60"/>
      </w:pPr>
      <w:r>
        <w:rPr>
          <w:rFonts w:ascii="Arial" w:cs="Arial" w:eastAsia="Arial" w:hAnsi="Arial"/>
          <w:b w:val="false"/>
          <w:bCs w:val="false"/>
          <w:i w:val="false"/>
          <w:iCs w:val="false"/>
          <w:color w:val="1E293B"/>
          <w:sz w:val="22"/>
          <w:szCs w:val="22"/>
        </w:rPr>
        <w:t xml:space="preserve">The state machine is the most complex step. Here is exactly what happens inside a single transition call:</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app/Services/OrderStateMachineService.php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transition(Order $order, string $toState, ...):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Graph validation — is CREATED → PENDING_ACCEPTANCE allowed for 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$this-&gt;assertTransitionAllowed($order,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Precondition check — PENDING_ACCEPTANCE has none, so passes immediately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$this-&gt;runPreconditions($order,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Open a database transaction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($order, $toState,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Calculate SLA deadline: tenant-&gt;getSlaHours('inbound', 'pending_acceptance') = 24h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$slaDeadline = now()-&gt;addHours(24);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5. Unlock the boot guard so the model update is permitted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$order-&gt;allowStateTransition();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6. Persist: UPDATE orders SET status='PENDING_ACCEPTANCE', sla_deadline_at=..., version=2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'PENDING_ACCEPTANCE',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=&gt; $slaDeadline,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'version'      =&gt; $order-&gt;version + 1,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7. Insert immutable state log — same transaction, so it rolls back with the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OrderStateLog::create([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'from_state' =&gt; 'CREATED',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'to_state'   =&gt; 'PENDING_ACCEPTANCE',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'triggered_by_type' =&gt;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8. Commit. Refresh model from 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$order-&gt;refresh();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9. Fire event AFTER commit — listeners see the committed 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event(new OrderStateTransitioned($order, 'CREATED', 'PENDING_ACCEPTANCE', $actor));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8 — Event Dispatch and Queue Workers</w:t>
      </w:r>
    </w:p>
    <w:p>
      <w:pPr>
        <w:spacing w:before="60" w:after="60"/>
      </w:pPr>
      <w:r>
        <w:rPr>
          <w:rFonts w:ascii="Arial" w:cs="Arial" w:eastAsia="Arial" w:hAnsi="Arial"/>
          <w:b w:val="false"/>
          <w:bCs w:val="false"/>
          <w:i w:val="false"/>
          <w:iCs w:val="false"/>
          <w:color w:val="1E293B"/>
          <w:sz w:val="22"/>
          <w:szCs w:val="22"/>
        </w:rPr>
        <w:t xml:space="preserve">The event() call serialises OrderStateTransitioned and pushes it to three queue workers simultaneously. The web request has already returned the redirect to the user. In the background:</w:t>
      </w:r>
    </w:p>
    <w:p>
      <w:pPr>
        <w:spacing w:before="0" w:after="0"/>
      </w:pPr>
      <w:r>
        <w:rPr>
          <w:sz w:val="20"/>
          <w:szCs w:val="20"/>
        </w:rPr>
        <w:t xml:space="preserve"/>
      </w:r>
    </w:p>
    <w:p>
      <w:pPr>
        <w:pStyle w:val="ListParagraph"/>
        <w:numPr>
          <w:ilvl w:val="0"/>
          <w:numId w:val="2"/>
        </w:numPr>
        <w:spacing w:before="40" w:after="40"/>
      </w:pPr>
      <w:r>
        <w:rPr>
          <w:rFonts w:ascii="Arial" w:cs="Arial" w:eastAsia="Arial" w:hAnsi="Arial"/>
          <w:b/>
          <w:bCs/>
          <w:color w:val="1E293B"/>
          <w:sz w:val="21"/>
          <w:szCs w:val="21"/>
        </w:rPr>
        <w:t xml:space="preserve">critical queue worker (listener 1): </w:t>
      </w:r>
      <w:r>
        <w:rPr>
          <w:rFonts w:ascii="Arial" w:cs="Arial" w:eastAsia="Arial" w:hAnsi="Arial"/>
          <w:color w:val="1E293B"/>
          <w:sz w:val="21"/>
          <w:szCs w:val="21"/>
        </w:rPr>
        <w:t xml:space="preserve">CreateLedgerEntryOnStateTransition::handle() runs. The match expression evaluates PENDING_ACCEPTANCE — no ledger entry needed at this state. Returns immediately.</w:t>
      </w:r>
    </w:p>
    <w:p>
      <w:pPr>
        <w:pStyle w:val="ListParagraph"/>
        <w:numPr>
          <w:ilvl w:val="0"/>
          <w:numId w:val="2"/>
        </w:numPr>
        <w:spacing w:before="40" w:after="40"/>
      </w:pPr>
      <w:r>
        <w:rPr>
          <w:rFonts w:ascii="Arial" w:cs="Arial" w:eastAsia="Arial" w:hAnsi="Arial"/>
          <w:b/>
          <w:bCs/>
          <w:color w:val="1E293B"/>
          <w:sz w:val="21"/>
          <w:szCs w:val="21"/>
        </w:rPr>
        <w:t xml:space="preserve">notifications queue worker (listener 2): </w:t>
      </w:r>
      <w:r>
        <w:rPr>
          <w:rFonts w:ascii="Arial" w:cs="Arial" w:eastAsia="Arial" w:hAnsi="Arial"/>
          <w:color w:val="1E293B"/>
          <w:sz w:val="21"/>
          <w:szCs w:val="21"/>
        </w:rPr>
        <w:t xml:space="preserve">SendNotificationOnStateTransition::handle() calls NotificationService::notifyOrderStateChange(). This queries all active users with procurement_officer, warehouse_staff, finance_officer, or tenant_admin roles for this tenant. For each user it creates a KojidNotification record with bilingual title/body, then dispatches a SendOrderNotification job to the notifications queue for email delivery.</w:t>
      </w:r>
    </w:p>
    <w:p>
      <w:pPr>
        <w:pStyle w:val="ListParagraph"/>
        <w:numPr>
          <w:ilvl w:val="0"/>
          <w:numId w:val="2"/>
        </w:numPr>
        <w:spacing w:before="40" w:after="40"/>
      </w:pPr>
      <w:r>
        <w:rPr>
          <w:rFonts w:ascii="Arial" w:cs="Arial" w:eastAsia="Arial" w:hAnsi="Arial"/>
          <w:b/>
          <w:bCs/>
          <w:color w:val="1E293B"/>
          <w:sz w:val="21"/>
          <w:szCs w:val="21"/>
        </w:rPr>
        <w:t xml:space="preserve">critical queue worker (listener 3): </w:t>
      </w:r>
      <w:r>
        <w:rPr>
          <w:rFonts w:ascii="Arial" w:cs="Arial" w:eastAsia="Arial" w:hAnsi="Arial"/>
          <w:color w:val="1E293B"/>
          <w:sz w:val="21"/>
          <w:szCs w:val="21"/>
        </w:rPr>
        <w:t xml:space="preserve">StartSlaTimerOnStateTransition::handle() calculates seconds until the SLA deadline (24 hours = 86400 seconds) and writes a Redis key guillotina:{order_id}:PENDING_ACCEPTANCE with that TTL. When the key expires the data is gone; but the ProcessGuillotinaTimers command checks the database, not Redis, for actual candidates.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9 — Response</w:t>
      </w:r>
    </w:p>
    <w:p>
      <w:pPr>
        <w:spacing w:before="60" w:after="60"/>
      </w:pPr>
      <w:r>
        <w:rPr>
          <w:rFonts w:ascii="Arial" w:cs="Arial" w:eastAsia="Arial" w:hAnsi="Arial"/>
          <w:b w:val="false"/>
          <w:bCs w:val="false"/>
          <w:i w:val="false"/>
          <w:iCs w:val="false"/>
          <w:color w:val="1E293B"/>
          <w:sz w:val="22"/>
          <w:szCs w:val="22"/>
        </w:rPr>
        <w:t xml:space="preserve">The controller returns redirect()-&gt;route('orders.inbound.show', $order)-&gt;with('success', ...). Laravel creates a 302 redirect to /orders/inbound/{id}. The session flash message is stored in Redis. On the next GET request, the app.blade.php layout renders the flash message from session('success') and the user sees the confirmation.</w:t>
      </w:r>
    </w:p>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Total synchronous time for this request: Route match → 3 middleware → Form Request → Controller → KycService → 2 model creates → StateMachineService (1 DB transaction, 2 writes) → 1 event dispatch → redirect. Ledger entries, notifications, and Redis timer are all asynchronous.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14.3 Background Journey — The Guillotina Firing</w:t>
      </w:r>
    </w:p>
    <w:p>
      <w:pPr>
        <w:spacing w:before="60" w:after="60"/>
      </w:pPr>
      <w:r>
        <w:rPr>
          <w:rFonts w:ascii="Arial" w:cs="Arial" w:eastAsia="Arial" w:hAnsi="Arial"/>
          <w:b w:val="false"/>
          <w:bCs w:val="false"/>
          <w:i w:val="false"/>
          <w:iCs w:val="false"/>
          <w:color w:val="1E293B"/>
          <w:sz w:val="22"/>
          <w:szCs w:val="22"/>
        </w:rPr>
        <w:t xml:space="preserve">Tracing the automated Guillotina execution shows how the background layer works entirely without HTTP:</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The cron triggers this every minute: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 * * php artisan schedule:run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routes/console.php schedules: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Schedule::command('kojid:process-guillotina')-&gt;everyMinute()-&gt;withoutOverlapping();</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1 — Scheduler</w:t>
      </w:r>
    </w:p>
    <w:p>
      <w:pPr>
        <w:spacing w:before="60" w:after="60"/>
      </w:pPr>
      <w:r>
        <w:rPr>
          <w:rFonts w:ascii="Arial" w:cs="Arial" w:eastAsia="Arial" w:hAnsi="Arial"/>
          <w:b w:val="false"/>
          <w:bCs w:val="false"/>
          <w:i w:val="false"/>
          <w:iCs w:val="false"/>
          <w:color w:val="1E293B"/>
          <w:sz w:val="22"/>
          <w:szCs w:val="22"/>
        </w:rPr>
        <w:t xml:space="preserve">The Laravel scheduler checks console.php at each cron tick. It acquires the withoutOverlapping mutex lock in Redis. It forks a new process to run kojid:process-guillotina without blocking the scheduler process.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2 — ProcessGuillotinaTimers Command</w:t>
      </w:r>
    </w:p>
    <w:p>
      <w:pPr>
        <w:spacing w:before="60" w:after="60"/>
      </w:pPr>
      <w:r>
        <w:rPr>
          <w:rFonts w:ascii="Arial" w:cs="Arial" w:eastAsia="Arial" w:hAnsi="Arial"/>
          <w:b w:val="false"/>
          <w:bCs w:val="false"/>
          <w:i w:val="false"/>
          <w:iCs w:val="false"/>
          <w:color w:val="1E293B"/>
          <w:sz w:val="22"/>
          <w:szCs w:val="22"/>
        </w:rPr>
        <w:t xml:space="preserve">Calls Order::withoutTenantScope()-&gt;guillotinaCandidates()-&gt;with([...])-&gt;get(). The withoutTenantScope() removes the global scope so all tenants are scanned. The guillotinaCandidates() scope adds: WHERE sla_deadline_at &lt; NOW() AND status NOT IN (terminal states) AND guillotina_triggered_at IS NULL. Eager loads entity, deposits, tenant, items to avoid N+1 queries during execution.</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3 — GuillotinaService::execute() per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app/Services/GuillotinaService.php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DB::transaction(function () use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Stamp the timestamp FIRST inside the transaction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This prevents a second concurrent run from picking up the same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$order-&gt;allowStateTransition();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$order-&gt;update(['guillotina_triggered_at'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Transition via state machine (writes state log in same transaction)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$this-&gt;stateMachine-&gt;transition(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toState: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actorType: 'guillotina',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notes:     'SLA breached at ' . $order-&gt;sla_deadline_at-&gt;toDateTimeString(),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Find and forfeit any RECEIVED or PENDING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 = $order-&gt;deposits()-&gt;whereIn('status', ['RECEIVED', 'PENDING'])-&gt;latest()-&gt;first();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($deposit)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$deposit-&gt;update(['status' =&gt; 'FORFEITED', 'forfeited_at'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Post double-entry ledger: DR 2100 Deposit Liability / CR 4100 Penalty Income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'2100', 'dr' =&gt; $deposit-&gt;amount,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'4100', 'dr' =&gt; '0.00',            'cr' =&gt; $deposit-&gt;amount],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'GUIL-' . $order-&gt;order_number, 'Deposit forfeited — Guillotina',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$order-&gt;id, $deposit-&gt;id, null,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After transaction commits: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event(new GuillotinaTriggered($order));  // Triggers notification to all stakeholders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Step 4 — GuillotinaTriggered Event → Listener → NotificationService</w:t>
      </w:r>
    </w:p>
    <w:p>
      <w:pPr>
        <w:spacing w:before="60" w:after="60"/>
      </w:pPr>
      <w:r>
        <w:rPr>
          <w:rFonts w:ascii="Arial" w:cs="Arial" w:eastAsia="Arial" w:hAnsi="Arial"/>
          <w:b w:val="false"/>
          <w:bCs w:val="false"/>
          <w:i w:val="false"/>
          <w:iCs w:val="false"/>
          <w:color w:val="1E293B"/>
          <w:sz w:val="22"/>
          <w:szCs w:val="22"/>
        </w:rPr>
        <w:t xml:space="preserve">SendNotificationOnStateTransition::handleGuillotina() is called on the notifications queue. NotificationService::notifyGuillotinaFired() queries for all active users in the order's tenant with relevant roles. For each user it creates a KojidNotification record with bilingual content, then dispatches SendOrderNotification to email them.</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entire Guillotina execution — from cron trigger to ledger entry to notification — is fully automated with zero human intervention and zero HTTP requests.</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14.4 The Dual-Approval Refund Journey</w:t>
      </w:r>
    </w:p>
    <w:p>
      <w:pPr>
        <w:spacing w:before="60" w:after="60"/>
      </w:pPr>
      <w:r>
        <w:rPr>
          <w:rFonts w:ascii="Arial" w:cs="Arial" w:eastAsia="Arial" w:hAnsi="Arial"/>
          <w:b w:val="false"/>
          <w:bCs w:val="false"/>
          <w:i w:val="false"/>
          <w:iCs w:val="false"/>
          <w:color w:val="1E293B"/>
          <w:sz w:val="22"/>
          <w:szCs w:val="22"/>
        </w:rPr>
        <w:t xml:space="preserve">The deposit refund workflow shows how the system enforces a two-person approval requirement through database column state rather than workflow engine logic:</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500"/>
        <w:gridCol w:w="1800"/>
        <w:gridCol w:w="2200"/>
        <w:gridCol w:w="4526"/>
      </w:tblGrid>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Step</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Actor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Layer Called</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What Changes</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Tenant Admin clicks "Approve Refund"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POST /deposits/{id}/approve-refund → DepositController</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$deposit-&gt;refund_approved_by = user_id, refund_approved_at = now()</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Finance Officer clicks "Finance Approve"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POST /deposits/{id}/finance-approve → DepositController</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$deposit-&gt;refund_finance_approved_by = user_id, refund_finance_approved_at = now()</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System (auto-triggered after step 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DepositService::processRefund()</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deposit.status = REFUNDED. LedgerService posts DR 2100 / CR 1000.</w:t>
            </w:r>
          </w:p>
        </w:tc>
      </w:tr>
    </w:tbl>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hasFullRefundApproval() check in DepositService::processRefund() is the enforcer. Both columns must be non-null. If a finance officer somehow tried to bypass step 1 and call the finance-approve endpoint without a prior admin approval, the column refund_approved_by would still be null and the method would throw. The schema itself encodes the constraint — no workflow table, no state machine, just column nullability.</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Optimistic locking via saveWithLock() protects against concurrent approval races. If two sessions attempted to approve simultaneously, only the first UPDATE where version = expected_version would succeed. The second would get 0 rows affected and throw StaleDataException.</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14.5 Service Interaction Matrix — Who Calls Whom</w:t>
      </w:r>
    </w:p>
    <w:p>
      <w:pPr>
        <w:spacing w:before="60" w:after="60"/>
      </w:pPr>
      <w:r>
        <w:rPr>
          <w:rFonts w:ascii="Arial" w:cs="Arial" w:eastAsia="Arial" w:hAnsi="Arial"/>
          <w:b w:val="false"/>
          <w:bCs w:val="false"/>
          <w:i w:val="false"/>
          <w:iCs w:val="false"/>
          <w:color w:val="1E293B"/>
          <w:sz w:val="22"/>
          <w:szCs w:val="22"/>
        </w:rPr>
        <w:t xml:space="preserve">Services interact in a structured dependency graph. No circular dependencies exist. Lower-level services know nothing about higher-level ones:</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600"/>
        <w:gridCol w:w="6426"/>
      </w:tblGrid>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Service</w:t>
            </w:r>
          </w:p>
        </w:tc>
        <w:tc>
          <w:tcPr>
            <w:tcW w:type="dxa" w:w="6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Calls These Other Services / What It Delegates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OrderStateMachineService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LedgerService (SLA calculation only, no ledger writes here). → NotificationService (injected but transitions fire via events, not direct calls). Calls no other services directly.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GuillotinaService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OrderStateMachineService (to transition to CANCELLED_FORFEITED). → LedgerService (to post forfeiture DR/CR entries). → NotificationService (to send fired notification).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PaymentSettlementService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QuadPartySettlementService (for 4-party orders). → LedgerService (to post COGS and Revenue entries). → DepositService (to apply deposit against invoice). → OrderStateMachineService (to transition to SETTLED).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QuadPartySettlementService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LedgerService only (4 separate post() calls for the four financial legs). No other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DepositService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LedgerService only (for all deposit lifecycle ledger entries: received, applied, refunded). No other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NotificationService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Calls no other services. Creates KojidNotification records directly and dispatches SendOrderNotification job. Terminal in the dependency graph.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LedgerService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Calls no other services. Reads config/kojid.php for account codes. Uses brick/money for calculations. Terminal in the dependency graph — the foundation layer.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TenantContextService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Reads Auth::user() and session(). Queries Tenant model directly. Used by Middleware, Controllers, and BelongsToTenant trait. No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KycService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Reads config for KYC thresholds. Uses brick/money for threshold comparison. Calls Entity model methods. No service dependencies.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AggregationService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OrderStateMachineService (to propagate batch state changes to constituent orders). Queries AggregationBatch and Order models.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ReportService</w:t>
            </w:r>
          </w:p>
        </w:tc>
        <w:tc>
          <w:tcPr>
            <w:tcW w:type="dxa" w:w="6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LedgerService (for working capital, trial balance). Queries Orders, Deposits, LedgerEntry directly for reporting aggregations.</w:t>
            </w:r>
          </w:p>
        </w:tc>
      </w:tr>
    </w:tbl>
    <w:p>
      <w:pPr>
        <w:spacing w:before="0" w:after="0"/>
      </w:pPr>
      <w:r>
        <w:rPr>
          <w:sz w:val="20"/>
          <w:szCs w:val="20"/>
        </w:rPr>
        <w:t xml:space="preserve"/>
      </w:r>
    </w:p>
    <w:p>
      <w:pPr>
        <w:pBdr>
          <w:left w:val="single" w:color="16A34A" w:sz="8"/>
        </w:pBdr>
        <w:shd w:fill="DCFCE7" w:val="clear"/>
        <w:spacing w:before="120" w:after="120"/>
        <w:ind w:left="360"/>
      </w:pPr>
      <w:r>
        <w:rPr>
          <w:rFonts w:ascii="Arial" w:cs="Arial" w:eastAsia="Arial" w:hAnsi="Arial"/>
          <w:color w:val="1E293B"/>
          <w:sz w:val="21"/>
          <w:szCs w:val="21"/>
        </w:rPr>
        <w:t xml:space="preserve">LedgerService and TenantContextService are the two foundation services. Everything else depends on them but they depend on nothing except models and configuration. This makes them the safest and simplest to test in isolation.</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14.6 Model-to-Migration-to-Service Correspondence</w:t>
      </w:r>
    </w:p>
    <w:p>
      <w:pPr>
        <w:spacing w:before="60" w:after="60"/>
      </w:pPr>
      <w:r>
        <w:rPr>
          <w:rFonts w:ascii="Arial" w:cs="Arial" w:eastAsia="Arial" w:hAnsi="Arial"/>
          <w:b w:val="false"/>
          <w:bCs w:val="false"/>
          <w:i w:val="false"/>
          <w:iCs w:val="false"/>
          <w:color w:val="1E293B"/>
          <w:sz w:val="22"/>
          <w:szCs w:val="22"/>
        </w:rPr>
        <w:t xml:space="preserve">Each domain concept spans three layers in a predictable pattern:</w:t>
      </w:r>
    </w:p>
    <w:p>
      <w:pPr>
        <w:spacing w:before="0" w:after="0"/>
      </w:pPr>
      <w:r>
        <w:rPr>
          <w:sz w:val="20"/>
          <w:szCs w:val="20"/>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400"/>
        <w:gridCol w:w="2200"/>
        <w:gridCol w:w="2200"/>
        <w:gridCol w:w="3226"/>
      </w:tblGrid>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Concept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Migration</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Model</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Service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Orders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000007_create_orders_table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Order.php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OrderStateMachineService (all mutations)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000010_create_deposits_table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Deposit.php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DepositService (all lifecycle steps)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Ledger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000011_create_ledger_entries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LedgerEntry.php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LedgerService::post() exclusively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Settlement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000012_create_settlements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Settlement.php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PaymentSettlementService / QuadPartySettlementService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Notifications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000013_create_notifications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KojidNotification.php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NotificationService (creates + queues email)</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Entities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000003_create_entities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Entity.php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KycService (KYC approval, blacklist)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Batches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000007 (aggregation_batches)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00000"/>
                <w:sz w:val="18"/>
                <w:szCs w:val="18"/>
              </w:rPr>
              <w:t xml:space="preserve">AggregationBatch.php</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AggregationService (batch + propagation)</w:t>
            </w:r>
          </w:p>
        </w:tc>
      </w:tr>
    </w:tbl>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14.7 Frontend Layer Interactions — Blade, Alpine.js, and Vite</w:t>
      </w:r>
    </w:p>
    <w:p>
      <w:pPr>
        <w:spacing w:before="60" w:after="60"/>
      </w:pPr>
      <w:r>
        <w:rPr>
          <w:rFonts w:ascii="Arial" w:cs="Arial" w:eastAsia="Arial" w:hAnsi="Arial"/>
          <w:b w:val="false"/>
          <w:bCs w:val="false"/>
          <w:i w:val="false"/>
          <w:iCs w:val="false"/>
          <w:color w:val="1E293B"/>
          <w:sz w:val="22"/>
          <w:szCs w:val="22"/>
        </w:rPr>
        <w:t xml:space="preserve">The frontend layer interacts with the backend in three distinct ways:</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1. Server-Side Rendering via Blade</w:t>
      </w:r>
    </w:p>
    <w:p>
      <w:pPr>
        <w:spacing w:before="60" w:after="60"/>
      </w:pPr>
      <w:r>
        <w:rPr>
          <w:rFonts w:ascii="Arial" w:cs="Arial" w:eastAsia="Arial" w:hAnsi="Arial"/>
          <w:b w:val="false"/>
          <w:bCs w:val="false"/>
          <w:i w:val="false"/>
          <w:iCs w:val="false"/>
          <w:color w:val="1E293B"/>
          <w:sz w:val="22"/>
          <w:szCs w:val="22"/>
        </w:rPr>
        <w:t xml:space="preserve">Controllers pass data to views via compact() or -&gt;with(). Blade receives fully-computed PHP objects and renders them into HTML. No data fetching happens in the view layer:</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Controller passes computed data: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return view('orders.inbound.show', compact('order', 'allowedTransitions'));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Blade renders 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&lt;x-state-badge :status="$order-&gt;status"/&gt;   {{-- Component receives PHP value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Blade component evaluates a PHP array at render time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$map = ['RISK_ACQUIRED' =&gt; ['class' =&gt; 'badge-green', 'label' =&gt; __('orders.states.risk_acquired')]];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$state = $map[$status]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@endphp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&lt;span class="{{ $state['class'] }}"&gt;{{ $state['label'] }}&lt;/span&gt;</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2. PHP-to-JS Data Bridge via Blade Templates</w:t>
      </w:r>
    </w:p>
    <w:p>
      <w:pPr>
        <w:spacing w:before="60" w:after="60"/>
      </w:pPr>
      <w:r>
        <w:rPr>
          <w:rFonts w:ascii="Arial" w:cs="Arial" w:eastAsia="Arial" w:hAnsi="Arial"/>
          <w:b w:val="false"/>
          <w:bCs w:val="false"/>
          <w:i w:val="false"/>
          <w:iCs w:val="false"/>
          <w:color w:val="1E293B"/>
          <w:sz w:val="22"/>
          <w:szCs w:val="22"/>
        </w:rPr>
        <w:t xml:space="preserve">For Alpine.js components that need server data, PHP renders values directly into HTML as JavaScript string literals: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guillotina-timer.blade.php — PHP passes UTC deadline as ISO string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$deadlineIso = $order-&gt;sla_deadline_at   // Carbon object (UTC)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-&gt;setTimezone('Asia/Kuala_Lumpur')    // Convert to MYT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-&gt;toIso8601String();                   // "2026-03-22T14:30:00+08:00"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@endphp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Alpine.js receives it as a JS string literal in the rendered HTML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&lt;div x-data="guillotinaTimer('{{ $deadlineIso }}')"&gt;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JS uses Luxon to compute countdown in the browser: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window.guillotinaTimer = (deadlineIso)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deadline: DateTime.fromISO(deadlineIso, { zone: 'Asia/Kuala_Lumpur'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tick()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diffMs = this.deadline.diff(DateTime.now().setZone('Asia/Kuala_Lumpur')).toMillis();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Update display and colorClass reactively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3. AJAX Polling via Fetch API</w:t>
      </w:r>
    </w:p>
    <w:p>
      <w:pPr>
        <w:spacing w:before="60" w:after="60"/>
      </w:pPr>
      <w:r>
        <w:rPr>
          <w:rFonts w:ascii="Arial" w:cs="Arial" w:eastAsia="Arial" w:hAnsi="Arial"/>
          <w:b w:val="false"/>
          <w:bCs w:val="false"/>
          <w:i w:val="false"/>
          <w:iCs w:val="false"/>
          <w:color w:val="1E293B"/>
          <w:sz w:val="22"/>
          <w:szCs w:val="22"/>
        </w:rPr>
        <w:t xml:space="preserve">For live status updates on order detail pages, the orderStatePoller function polls the API every 30 seconds: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resources/js/order-state.js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window.orderStatePoller = (orderId, currentStatus)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async poll()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res = await fetch(`/api/v1/orders/${orderId}/status`,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headers: { 'X-Requested-With': 'XMLHttpRequest'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data = await res.json();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(data.status !== this.status)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window.location.reload();   // Full page reload on state change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polling uses a full page reload rather than partial DOM updates when the status changes. This is a deliberate trade-off: a full reload ensures all computed data (allowed transitions, deposit status, state log) is refreshed from the server in a single consistent snapshot, rather than requiring complex partial state synchronisation on the frontend.</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14.8 Configuration as Business Logic — config/kojid.php</w:t>
      </w:r>
    </w:p>
    <w:p>
      <w:pPr>
        <w:spacing w:before="60" w:after="60"/>
      </w:pPr>
      <w:r>
        <w:rPr>
          <w:rFonts w:ascii="Arial" w:cs="Arial" w:eastAsia="Arial" w:hAnsi="Arial"/>
          <w:b w:val="false"/>
          <w:bCs w:val="false"/>
          <w:i w:val="false"/>
          <w:iCs w:val="false"/>
          <w:color w:val="1E293B"/>
          <w:sz w:val="22"/>
          <w:szCs w:val="22"/>
        </w:rPr>
        <w:t xml:space="preserve">A significant amount of KOJID's business logic lives in config/kojid.php rather than in code. This makes tenant-configurable rules accessible via Laravel's config() helper throughout the system:</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config/kojid.php — SLA timers are config, not hardcoded: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'sla'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'inbound' =&gt; ['pending_acceptance' =&gt; 24, 'deposit_committed' =&gt; 48],</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'outbound' =&gt; ['pending_buyer_deposit' =&gt; 12, 'deposit_confirmed' =&gt; 24],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settings override config (Tenant model getSlaHours method):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public function getSlaHours(string $orderType, string $state): 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$tenantSla = $this-&gt;getSetting("sla_timers.{$orderType}.{$state}");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(int) ($tenantSla ?? config("kojid.sla.{$orderType}.{$state}", 24));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State machine uses 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calculateSlaDeadline() → tenant-&gt;getSlaHours() → config fallback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Result: now()-&gt;addHours(24) for PENDING_ACCEPTANCE</w:t>
      </w:r>
    </w:p>
    <w:p>
      <w:pPr>
        <w:spacing w:before="0" w:after="0"/>
      </w:pPr>
      <w:r>
        <w:rPr>
          <w:sz w:val="20"/>
          <w:szCs w:val="20"/>
        </w:rPr>
        <w:t xml:space="preserve"/>
      </w:r>
    </w:p>
    <w:p>
      <w:pPr>
        <w:spacing w:before="60" w:after="60"/>
      </w:pPr>
      <w:r>
        <w:rPr>
          <w:rFonts w:ascii="Arial" w:cs="Arial" w:eastAsia="Arial" w:hAnsi="Arial"/>
          <w:b w:val="false"/>
          <w:bCs w:val="false"/>
          <w:i w:val="false"/>
          <w:iCs w:val="false"/>
          <w:color w:val="1E293B"/>
          <w:sz w:val="22"/>
          <w:szCs w:val="22"/>
        </w:rPr>
        <w:t xml:space="preserve">The chart of accounts in config/kojid.php is the single source of truth for account code names used in the trial balance, ledger view, and working capital formula. Adding a new account code requires only a config change, not a code change, because LedgerService reads the accounts array at runtime: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config/kojid.php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'accounts'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'1000' =&gt; 'Cash / Bank',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'1100' =&gt; 'Accounts Receivable (Belum Terima)',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'2100' =&gt; 'Deposit Liability',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'4100' =&gt; 'Penalty Income',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13 accounts total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'working_capital'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'assets'      =&gt; ['1000', '1100', '1200'],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'liabilities' =&gt; ['2000', '2100'],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LedgerService uses 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foreach (config('kojid.working_capital.assets') as $code)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$balance = $this-&gt;getAccountBalance($code,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$totalAssets = $totalAssets-&gt;plus($balance);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spacing w:before="0" w:after="0"/>
      </w:pPr>
      <w:r>
        <w:rPr>
          <w:sz w:val="20"/>
          <w:szCs w:val="20"/>
        </w:rPr>
        <w:t xml:space="preserve"/>
      </w:r>
    </w:p>
    <w:p>
      <w:pPr>
        <w:pStyle w:val="Heading2"/>
        <w:spacing w:before="300" w:after="140"/>
      </w:pPr>
      <w:r>
        <w:rPr>
          <w:rFonts w:ascii="Arial" w:cs="Arial" w:eastAsia="Arial" w:hAnsi="Arial"/>
          <w:b/>
          <w:bCs/>
          <w:color w:val="16A34A"/>
          <w:sz w:val="26"/>
          <w:szCs w:val="26"/>
        </w:rPr>
        <w:t xml:space="preserve">14.9 Summary — Every File Group and Its Counterparts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000"/>
        <w:gridCol w:w="2600"/>
        <w:gridCol w:w="4426"/>
      </w:tblGrid>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File Group</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Primary Counterparts</w:t>
            </w:r>
          </w:p>
        </w:tc>
        <w:tc>
          <w:tcPr>
            <w:tcW w:type="dxa" w:w="44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r>
              <w:rPr>
                <w:rFonts w:ascii="Arial" w:cs="Arial" w:eastAsia="Arial" w:hAnsi="Arial"/>
                <w:b/>
                <w:bCs/>
                <w:color w:val="1E293B"/>
                <w:sz w:val="18"/>
                <w:szCs w:val="18"/>
              </w:rPr>
              <w:t xml:space="preserve">Nature of Relationship</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routes/*.php</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Controllers, Middleware</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Routes are the wiring between URLs and controller methods. Middleware is applied declaratively in route groups — routes do not know what middleware does.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Middleware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TenantContextService, Auth</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Middleware calls services (TenantContextService) and facades (Auth) to build and validate request context. It is the boundary guard — passes clean context to controllers or aborts.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Form Requests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Controllers, lang/*.php</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Form Requests are the input sanitiser. Controllers declare them as parameter types and receive only validated data. Error messages come from lang files via __() calls.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Controllers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 Models, Views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Controllers coordinate. They call one or more services, read computed data from models, and pass everything to views. They contain no calculations or direct DB writes.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Policies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User model, spatie/permission</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Policies are called by $this-&gt;authorize() in controllers. They check tenant ownership first, then role membership via hasRole(). They return bool only — no side effects.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Models, LedgerService, Events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 own all business logic. They open DB transactions, call models, call other services, and fire events. They know nothing about HTTP.</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Models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Traits, Migrations, Services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Models map to tables defined by migrations. Traits (BelongsToTenant, HasAuditTrail, HasOrderNumber) inject cross-cutting behaviour. Boot hooks enforce invariants. Services call models — not the reverse.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Events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Listeners (via EventServiceProvider)</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Events carry data from the firing service to any number of listeners. The firing service knows nothing about listeners. New listeners can be added without touching the service.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Listeners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Events, Services, Jobs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Listeners react to events by calling services (LedgerService, NotificationService) or dispatching jobs. They run asynchronously on queues, decoupled from the request.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Jobs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 Models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Jobs are deferred service calls. ProcessSettlement calls PaymentSettlementService::settle(). SendOrderNotification calls Mail::send(). They carry their input data serialised into the queue payload.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Artisan Commands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 Models (withoutTenantScope)</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Commands are thin wrappers around services. ProcessGuillotinaTimers queries for candidates and calls GuillotinaService::execute() per order. Commands own the scheduling and error logging; services own the execution.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Migrations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MySQL engine, DB triggers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Migrations define the schema and create DB-level constraints (FK restrict, triggers). They run once. Models depend on the schema they create but migrations never reference models.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Blade Views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Controllers, Components, lang/</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Views render data passed by controllers. Components (state-badge, guillotina-timer, money) encapsulate reusable rendering logic. All text comes from lang files via __().</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Alpine.js / Vite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Blade (data bridge), API routes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Alpine.js receives PHP-rendered data as string literals in HTML attributes. It handles client-side reactivity (countdown timers, dropdowns). Vite bundles JS/CSS and provides hot reload in development.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Lang files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Blade views, Form Requests, Services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Lang files supply all user-facing strings. __() is called in Blade views, Form Request messages(), and NotificationService. Every bilingual string is stored in both lang/ms/ and lang/en/.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config/kojid.php</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Services, Tenant model, Migrations</w:t>
            </w:r>
          </w:p>
        </w:tc>
        <w:tc>
          <w:tcPr>
            <w:tcW w:type="dxa" w:w="44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The central business configuration. Services read SLA timers, deposit rates, and account codes from here. The Tenant model overrides config defaults with per-tenant JSON settings.</w:t>
            </w:r>
          </w:p>
        </w:tc>
      </w:tr>
    </w:tbl>
    <w:p>
      <w:pPr>
        <w:spacing w:before="0" w:after="0"/>
      </w:pPr>
      <w:r>
        <w:rPr>
          <w:sz w:val="20"/>
          <w:szCs w:val="20"/>
        </w:rPr>
        <w:t xml:space="preserve"/>
      </w:r>
    </w:p>
    <w:p>
      <w:r>
        <w:br w:type="page"/>
      </w:r>
    </w:p>
    <w:p>
      <w:pPr>
        <w:pStyle w:val="Heading1"/>
        <w:pBdr>
          <w:bottom w:val="single" w:color="16A34A" w:sz="4" w:space="4"/>
        </w:pBdr>
        <w:spacing w:before="400" w:after="200"/>
      </w:pPr>
      <w:r>
        <w:rPr>
          <w:rFonts w:ascii="Arial" w:cs="Arial" w:eastAsia="Arial" w:hAnsi="Arial"/>
          <w:b/>
          <w:bCs/>
          <w:color w:val="1E293B"/>
          <w:sz w:val="32"/>
          <w:szCs w:val="32"/>
        </w:rPr>
        <w:t xml:space="preserve">Appendix A — Source Code Listings</w:t>
      </w:r>
    </w:p>
    <w:p>
      <w:pPr>
        <w:spacing w:before="60" w:after="60"/>
      </w:pPr>
      <w:r>
        <w:rPr>
          <w:rFonts w:ascii="Arial" w:cs="Arial" w:eastAsia="Arial" w:hAnsi="Arial"/>
          <w:b w:val="false"/>
          <w:bCs w:val="false"/>
          <w:i/>
          <w:iCs/>
          <w:color w:val="475569"/>
          <w:sz w:val="21"/>
          <w:szCs w:val="21"/>
        </w:rPr>
        <w:t xml:space="preserve">All key source files reproduced for reference. Lines capped at 130 for document length. Full source available in the accompanying kojid-source.zip.</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app/Traits/BelongsToTenant.php</w:t>
      </w:r>
    </w:p>
    <w:p>
      <w:pPr>
        <w:spacing w:before="60" w:after="60"/>
      </w:pPr>
      <w:r>
        <w:rPr>
          <w:rFonts w:ascii="Arial" w:cs="Arial" w:eastAsia="Arial" w:hAnsi="Arial"/>
          <w:b w:val="false"/>
          <w:bCs w:val="false"/>
          <w:i/>
          <w:iCs/>
          <w:color w:val="475569"/>
          <w:sz w:val="20"/>
          <w:szCs w:val="20"/>
        </w:rPr>
        <w:t xml:space="preserve">Global tenant scope — core multi-tenancy enforcement. Auto-inject on create + global WHERE scope.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App\Traits;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Illuminate\Database\Eloquent\Builder;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Illuminate\Support\Facades\Auth;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BelongsToTenant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Apply to every Eloquent model that is scoped to a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Adds a global query scope that automatically filters all queries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to the current authenticated user's 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admins (tenant_id = NULL) bypass the scope via withoutTenantScope().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trait BelongsToTenant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Boot the trait — register global scope and auto-assign tenant_id on 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bootBelongsToTenant():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Auto-inject tenant_id on model creation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static::creating(function ($model)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(empty($model-&gt;tenant_id))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static::resolveTenantId();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$model-&gt;tenant_id =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Apply global tenant scope to all queries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static::addGlobalScope('tenant', function (Builder $builder)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static::resolveTenantId();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admins bypass the scope; tenant users are always scoped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($tenantId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$builder-&gt;where($builder-&gt;getModel()-&gt;getTable() . '.tenant_id',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Resolve the current tenant ID from the authenticated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static function resolveTenantId(): ?int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 = Auth::user();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admins have no tenant_id — they bypass scoping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($user-&gt;hasRole('super_admin'))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$user-&gt;tenant_id;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Remove the tenant scope — used by Super Admin queries only.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withoutTenantScope(): Builder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static::withoutGlobalScope('tenant');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Relationship to the owning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tenant(): \Illuminate\Database\Eloquent\Relations\BelongsTo</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$this-&gt;belongsTo(\App\Models\Tenant::class);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app/Traits/HasOrderNumber.php</w:t>
      </w:r>
    </w:p>
    <w:p>
      <w:pPr>
        <w:spacing w:before="60" w:after="60"/>
      </w:pPr>
      <w:r>
        <w:rPr>
          <w:rFonts w:ascii="Arial" w:cs="Arial" w:eastAsia="Arial" w:hAnsi="Arial"/>
          <w:b w:val="false"/>
          <w:bCs w:val="false"/>
          <w:i/>
          <w:iCs/>
          <w:color w:val="475569"/>
          <w:sz w:val="20"/>
          <w:szCs w:val="20"/>
        </w:rPr>
        <w:t xml:space="preserve">Redis atomic sequence generator. MSK-/KLR- format. Per-tenant-per-day with midnight reset.</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App\Traits;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Illuminate\Support\Facades\Cache;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HasOrderNumber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Generates order numbers in the format: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MSK-2026-0101-00001  (inbound)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KLR-2026-0101-00001  (outbound)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Sequence is per-tenant per-day, resets at midnight.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Uses Redis atomic increment to handle concurrent generation safely.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trait HasOrderNumber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Boot the trait — auto-generate order_number before 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bootHasOrderNumber():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static::creating(function ($model)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(empty($model-&gt;order_number))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$model-&gt;order_number = static::generateOrderNumber(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$model-&gt;tenant_id,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$model-&gt;type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Generate a unique, sequential order 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$tenantId  The owning tenant's 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$type      'inbound' or 'outbound'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@return string            e.g. "MSK-2026-0101-00001"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generateOrderNumber(int $tenantId, string $type): 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$config   = config('kojid.order_numbers');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$prefix   = $type === 'inbound' ? $config['inbound_prefix'] : $config['outbound_prefix'];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$seqLen   = $config['sequence_length'];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$today    = now()-&gt;format('Ymd');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$datePart = now()-&gt;format('Y-md'); // "2026-0101" format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Redis key expires at midnight MYT to reset daily sequence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$redisKey   = "kojid:order_seq:{$tenantId}:{$type}:{$today}";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$expiresSecs = now()-&gt;secondsUntilEndOfDay() + 1;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Atomic increment — safe under concurrent requests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$sequence = Cache::store('redis')-&gt;increment($redisKey);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 TTL on first increment only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($sequence === 1)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Cache::store('redis')-&gt;put($redisKey, 1, $expiresSecs);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$seqPadded = str_pad($sequence, $seqLen, '0', STR_PAD_LEFT);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"{$prefix}-{$datePart}-{$seqPadded}";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app/Traits/HasAuditTrail.php</w:t>
      </w:r>
    </w:p>
    <w:p>
      <w:pPr>
        <w:spacing w:before="60" w:after="60"/>
      </w:pPr>
      <w:r>
        <w:rPr>
          <w:rFonts w:ascii="Arial" w:cs="Arial" w:eastAsia="Arial" w:hAnsi="Arial"/>
          <w:b w:val="false"/>
          <w:bCs w:val="false"/>
          <w:i/>
          <w:iCs/>
          <w:color w:val="475569"/>
          <w:sz w:val="20"/>
          <w:szCs w:val="20"/>
        </w:rPr>
        <w:t xml:space="preserve">Wraps spatie/laravel-activitylog. logAll + logOnlyDirty + dontSubmitEmptyLogs.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App\Traits;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Spatie\Activitylog\LogOptions;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Spatie\Activitylog\Traits\LogsActivity;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HasAuditTrail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Wraps spatie/laravel-activitylog with KOJID-specific defaults.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Enforces 7-year LHDN retention policy (enforced at infrastructure level).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financial and business record changes are logged immutably.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trait HasAuditTrail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 LogsActivity;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Configure activity log options for the 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Logs all dirty (changed) attributes by default.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getActivitylogOptions(): LogOptions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LogOptions::defaults()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-&gt;logAll()                          // Log every attribute change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-&gt;logOnlyDirty()                    // Only log what actually changed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-&gt;dontSubmitEmptyLogs()             // Skip no-op saves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-&gt;useLogName($this-&gt;getAuditLogName())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-&gt;setDescriptionForEvent(fn (string $eventName) =&gt; $this-&gt;getAuditDescription($eventName));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Log name — allows filtering by model type in audit search.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function getAuditLogName(): 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class_basename($this);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Human-readable description for audit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function getAuditDescription(string $eventName): 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sprintf(</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 %s #%s',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ucfirst($eventName),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class_basename($this),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$this-&gt;getKey() ?? 'new'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app/Services/OrderStateMachineService.php</w:t>
      </w:r>
    </w:p>
    <w:p>
      <w:pPr>
        <w:spacing w:before="60" w:after="60"/>
      </w:pPr>
      <w:r>
        <w:rPr>
          <w:rFonts w:ascii="Arial" w:cs="Arial" w:eastAsia="Arial" w:hAnsi="Arial"/>
          <w:b w:val="false"/>
          <w:bCs w:val="false"/>
          <w:i/>
          <w:iCs/>
          <w:color w:val="475569"/>
          <w:sz w:val="20"/>
          <w:szCs w:val="20"/>
        </w:rPr>
        <w:t xml:space="preserve">Complete state graph + preconditions + atomic DB transaction + state log + event firing.</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App\Models\OrderStateLog;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App\Events\OrderStateTransitioned;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App\Exceptions\InvalidStateTransitionException;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App\Exceptions\PreconditionFailedException;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Illuminate\Support\Facades\Auth;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OrderStateMachineService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THE ONLY class permitted to mutate orders.status.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Enforces the complete Two-Leg state machine graph.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Every transition is validated, logged, and fires events atomically.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Inbound graph: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CREATED → PENDING_ACCEPTANCE → DEPOSIT_COMMITTED → PENDING_DELIVERY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RECEIVED_STOCKED → RISK_ACQUIRED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CANCELLED_FORFEITED (guillotina)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CANCELLED (pre-commit)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Outbound graph: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CREATED → PENDING_BUYER_DEPOSIT → DEPOSIT_CONFIRMED → PENDING_DISPATCH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IN_TRANSIT → DELIVERED → SETTLED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DISPUTED → SETTLED | ADJUSTED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CANCELLED_FORFEITED (guillotina)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OrderStateMachineService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Valid state graph per order 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Maps from_state → array of allowed to_states.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@var array&lt;string, array&lt;string, string[]&gt;&gt;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const GRAPH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'inbound'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             =&gt; ['PENDING_ACCEPTANCE', 'CANCELLED'],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'PENDING_ACCEPTANCE'  =&gt; ['DEPOSIT_COMMITTED', 'CANCELLED'],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'DEPOSIT_COMMITTED'   =&gt; ['PENDING_DELIVERY',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'PENDING_DELIVERY'    =&gt; ['RECEIVED_STOCKED',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'RECEIVED_STOCKED'    =&gt; ['RISK_ACQUIRED'],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'RISK_ACQUIRED'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'CANCELLED_FORFEITED'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'outbound'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               =&gt; ['PENDING_BUYER_DEPOSIT',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'PENDING_BUYER_DEPOSIT' =&gt; ['DEPOSIT_CONFIRMED',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'DEPOSIT_CONFIRMED'     =&gt; ['PENDING_DISPATCH'],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'PENDING_DISPATCH'      =&gt; ['IN_TRANSIT'],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'IN_TRANSIT'            =&gt; ['DELIVERED'],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'DELIVERED'             =&gt; ['SETTLED', 'DISPUTED'],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'DISPUTED'              =&gt; ['SETTLED', 'ADJUSTED'],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'ADJUSTED'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'CANCELLED_FORFEITED'   =&gt; [],  // terminal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Preconditions that must be met before entering a target 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Each key is the target state; value is a method name on this 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@var array&lt;string, string&gt;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const PRECONDITIONS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'DEPOSIT_COMMITTED'  =&gt; 'requireDepositReceived',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'DEPOSIT_CONFIRMED'  =&gt; 'requireDepositReceived',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'RISK_ACQUIRED'      =&gt; 'requireAllItemsStocked',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'SETTLED'            =&gt; 'requireSettlementExists',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NotificationService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Transition an order to a new 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This is the ONLY public entry point for changing order 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Wraps everything in a DB transaction so the transition is atomic.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      The order to 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$toState    Target state constant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User|null   $actor      The user triggering (null = system/scheduler)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$actorType  'user' | 'system' | 'guillotina' | 'scheduler'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string|null $notes      Optional notes to record on the 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array       $metadata   Optional metadata for the log entry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InvalidStateTransitionException  if transition is not in the graph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PreconditionFailedException      if a precondition check fails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 $actor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$actorType =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$notes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array $metadata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$fromState = $order-&gt;status;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Validate the transition is allowed by the graph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$this-&gt;assertTransitionAllowed($order,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Run precondition checks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$this-&gt;runPreconditions($order,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Execute atomically inside a DB transaction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($order, $fromState, $toState, $actor, $actorType, $notes, $metadata)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Calculate new SLA deadline for this state (if applicable)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$slaDeadline = $this-&gt;calculateSlaDeadline($order,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5. Allow the model's boot guard to accept this 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$order-&gt;allowStateTransition();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6. Persist the status change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=&gt; $slaDeadline ?? $order-&gt;sla_deadline_at,</w:t>
      </w:r>
    </w:p>
    <w:p>
      <w:pPr>
        <w:spacing w:before="60" w:after="60"/>
      </w:pPr>
      <w:r>
        <w:rPr>
          <w:rFonts w:ascii="Arial" w:cs="Arial" w:eastAsia="Arial" w:hAnsi="Arial"/>
          <w:b w:val="false"/>
          <w:bCs w:val="false"/>
          <w:i/>
          <w:iCs/>
          <w:color w:val="94A3B8"/>
          <w:sz w:val="18"/>
          <w:szCs w:val="18"/>
        </w:rPr>
        <w:t xml:space="preserve">... (298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app/Services/LedgerService.php</w:t>
      </w:r>
    </w:p>
    <w:p>
      <w:pPr>
        <w:spacing w:before="60" w:after="60"/>
      </w:pPr>
      <w:r>
        <w:rPr>
          <w:rFonts w:ascii="Arial" w:cs="Arial" w:eastAsia="Arial" w:hAnsi="Arial"/>
          <w:b w:val="false"/>
          <w:bCs w:val="false"/>
          <w:i/>
          <w:iCs/>
          <w:color w:val="475569"/>
          <w:sz w:val="20"/>
          <w:szCs w:val="20"/>
        </w:rPr>
        <w:t xml:space="preserve">Double-entry engine. brick/money DR=CR validation. Trial balance. Working capital.</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App\Models\LedgerEntry;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App\Exceptions\LedgerImbalanceException;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Illuminate\Support\Str;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The ONLY class permitted to write ledger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Implements double-entry bookkeeping: every posting must balance (DR = 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entries are immutable once written (enforced by DB triggers and model hooks).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Usage: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LedgerService::post([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['account' =&gt; '1000', 'dr' =&gt; '5000.00',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['account' =&gt; '2100', 'dr' =&gt; '0.00',    'cr' =&gt; '5000.00'],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'DEP-2026-00001', 'Deposit received from Syarikat ABC', $userId);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Chart of accounts is defined in config/kojid.php — accounts 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Post a balanced set of journal entries to the ledger.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Each entry in $entries must have: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account   string  Account code (e.g. '1000', '2100')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dr        string  Debit amount as string decimal (use '0.00' for none)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cr        string  Credit amount as string decimal (use '0.00' for none)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narrative string  (optional) Line-level narrative; falls back to $narrative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array&lt;array{account: string, dr: string, cr: string, narrative?: string}&gt;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$reference    Transaction reference grouping these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$narrative    Journal narrative description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$initiatedBy  User ID who triggered this financial event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int|null $orderId      Optional linked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int|null $depositId    Optional linked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int|null $settlementId Optional linked 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$tenantId     Tenant scope (defaults to current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LedgerImbalanceException if debits ≠ credits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\InvalidArgumentException if entries array is malformed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array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$reference,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$narrative,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int $initiatedBy,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?int $orderId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?int $depositId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?int $settlementId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?int $tenantId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void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 $tenantId ?? TenantContextService::currentId();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$currency  = Currency::of(config('kojid.currency',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$zeroMoney = Money::zero($currency);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Validate all entries and sum DR/CR using brick/money (never floats)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$totalDr = $zeroMoney;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$totalCr = $zeroMoney;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$validated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($entries as $index =&gt; $entry)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isset($entry['account'], $entry['dr'], $entry['cr']))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\InvalidArgumentException(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 entry #{$index} is missing required keys: account, dr, 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 = Money::of((string) $entry['dr'],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 = Money::of((string) $entry['cr'],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Each entry must be either a debit OR credit, not both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($dr-&gt;isPositive() &amp;&amp; $cr-&gt;isPositive())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\InvalidArgumentException(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 entry #{$index} has both dr and cr positive. Each entry must be one-sided."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$totalDr = $totalDr-&gt;plus($dr);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$totalCr = $totalCr-&gt;plus($cr);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$validated[]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$entry['account'],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        =&gt; $dr-&gt;getAmount()-&gt;__toString(),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        =&gt; $cr-&gt;getAmount()-&gt;__toString(),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$entry['narrative'] ?? $narrative,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Assert the journal balances: Total DR must equal Total 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$totalDr-&gt;isEqualTo($totalCr))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LedgerImbalanceException(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$totalDr-&gt;getAmount()-&gt;__toString(),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$totalCr-&gt;getAmount()-&gt;__toString()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Auto-generate reference if not provided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(empty($reference))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 'TXN-' . strtoupper(Str::random(12));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Write all entries atomically inside a DB transaction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$validated, $reference, $narrative, $initiatedBy,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$depositId, $settlementId,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$postedAt =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($validated as $entry)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LedgerEntry model has no fillable guard on 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because we explicitly set it here for safety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LedgerEntry::create([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'transaction_ref' =&gt; $reference,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'account_code'   =&gt; $entry['account'],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'dr_amount'      =&gt; $entry['dr'],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'cr_amount'      =&gt; $entry['cr'],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'currency'       =&gt;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$entry['narrative'],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'deposit_id'     =&gt; $depositId,</w:t>
      </w:r>
    </w:p>
    <w:p>
      <w:pPr>
        <w:spacing w:before="60" w:after="60"/>
      </w:pPr>
      <w:r>
        <w:rPr>
          <w:rFonts w:ascii="Arial" w:cs="Arial" w:eastAsia="Arial" w:hAnsi="Arial"/>
          <w:b w:val="false"/>
          <w:bCs w:val="false"/>
          <w:i/>
          <w:iCs/>
          <w:color w:val="94A3B8"/>
          <w:sz w:val="18"/>
          <w:szCs w:val="18"/>
        </w:rPr>
        <w:t xml:space="preserve">... (272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app/Services/GuillotinaService.php</w:t>
      </w:r>
    </w:p>
    <w:p>
      <w:pPr>
        <w:spacing w:before="60" w:after="60"/>
      </w:pPr>
      <w:r>
        <w:rPr>
          <w:rFonts w:ascii="Arial" w:cs="Arial" w:eastAsia="Arial" w:hAnsi="Arial"/>
          <w:b w:val="false"/>
          <w:bCs w:val="false"/>
          <w:i/>
          <w:iCs/>
          <w:color w:val="475569"/>
          <w:sz w:val="20"/>
          <w:szCs w:val="20"/>
        </w:rPr>
        <w:t xml:space="preserve">Ghost order cancellation. Deposit forfeiture. Penalty income ledger entries.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App\Events\GuillotinaTriggered;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GuillotinaService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Executes the Guillotina (Ghost Order Killer) on SLA-breached orders.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When triggered, 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Transitions the order to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Forfeits any held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Writes penalty income ledger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Fires GuillotinaTriggered event (notifications sent via listener)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5. Logs to audit trail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Called by: ProcessGuillotinaTimers artisan command (every minute via scheduler).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GuillotinaService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OrderStateMachineService $stateMachine,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NotificationService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Execute the Guillotina on a single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Everything runs in a single DB transaction for atomicity.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  Must be a Guillotina candidate (past SLA, non-terminal, unfired)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execute(Order $order):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$order-&gt;isGuillotinaCandidate())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Log::warning('GuillotinaService: called on non-candidate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$order-&gt;status,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'sla_at'   =&gt; $order-&gt;sla_deadline_at,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Log::info('KOJID:Guillotina:Executing',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'order_num'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$order-&gt;status,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'sla_at'    =&gt; $order-&gt;sla_deadline_at,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=&gt;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Mark the guillotina timestamp to prevent double-execution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$order-&gt;allowStateTransition();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'guillotina_triggered_at'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Transition order state to CANCELLED_FORFEITED via state 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$this-&gt;stateMachine-&gt;transition(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toState:   Order::INBOUND_CANCELLED_FORFEITED, // same constant for outbound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actor: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actorType: 'guillotina',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notes:     "Guillotina executed: SLA breached at {$order-&gt;sla_deadline_at-&gt;toDateTimeString()} MYT",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metadata: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=&gt; $order-&gt;sla_deadline_at-&gt;toIso8601String(),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'breach_seconds'     =&gt; now()-&gt;diffInSeconds($order-&gt;sla_deadline_at),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'original_status'    =&gt; $order-&gt;status,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Forfeit any deposit in RECEIVED or PENDING 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$this-&gt;forfeitDeposit($order);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 Fire event outside transaction (notifications, cleanup)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event(new GuillotinaTriggered($order));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Log::info('KOJID:Guillotina:Complete',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Forfeit the deposit associated with this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Posts DR Deposit Liability / CR Penalty Income to the ledger.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function forfeitDeposit(Order $order):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@var Deposit|null $deposit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 = $order-&gt;deposits()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-&gt;whereIn('status', [Deposit::STATUS_RECEIVED, Deposit::STATUS_PENDING])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-&gt;latest()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-&gt;first();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$deposit)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Log::info('GuillotinaService: no deposit to forfeit',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Update deposit status to 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$deposit-&gt;update([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Deposit::STATUS_FORFEITED,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'forfeited_at'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'forfeiture_reason' =&gt; 'Automatic forfeiture: Guillotina triggered due to SLA breach.',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Double-entry: remove deposit liability, recognise penalty income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'2100', // Deposit Liability — DR (obligation discharged)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      =&gt; $deposit-&gt;amount,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'4100', // Penalty Income — CR (income recognised)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      =&gt; $deposit-&gt;amount,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'GUIL-' .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"Deposit forfeited — Guillotina executed on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1, // System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$order-&gt;id,</w:t>
      </w:r>
    </w:p>
    <w:p>
      <w:pPr>
        <w:spacing w:before="60" w:after="60"/>
      </w:pPr>
      <w:r>
        <w:rPr>
          <w:rFonts w:ascii="Arial" w:cs="Arial" w:eastAsia="Arial" w:hAnsi="Arial"/>
          <w:b w:val="false"/>
          <w:bCs w:val="false"/>
          <w:i/>
          <w:iCs/>
          <w:color w:val="94A3B8"/>
          <w:sz w:val="18"/>
          <w:szCs w:val="18"/>
        </w:rPr>
        <w:t xml:space="preserve">... (153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app/Models/Order.php</w:t>
      </w:r>
    </w:p>
    <w:p>
      <w:pPr>
        <w:spacing w:before="60" w:after="60"/>
      </w:pPr>
      <w:r>
        <w:rPr>
          <w:rFonts w:ascii="Arial" w:cs="Arial" w:eastAsia="Arial" w:hAnsi="Arial"/>
          <w:b w:val="false"/>
          <w:bCs w:val="false"/>
          <w:i/>
          <w:iCs/>
          <w:color w:val="475569"/>
          <w:sz w:val="20"/>
          <w:szCs w:val="20"/>
        </w:rPr>
        <w:t xml:space="preserve">Two-leg order with state machine boot guard and all query scopes.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App\Models;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Illuminate\Database\Eloquent\Factories\HasFactory;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Illuminate\Database\Eloquent\Model;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Illuminate\Database\Eloquent\SoftDeletes;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App\Traits\BelongsToTenant;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App\Traits\HasAuditTrail;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App\Traits\HasOrderNumber;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App\Exceptions\InvalidStateTransitionException;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Two-leg transaction model (Dua-Lejang).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type=inbound  → Leg 1: Tenant buys from supplier (risk acquisition)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type=outbound → Leg 2: Tenant sells to buyer (risk release)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CRITICAL: Never update $order-&gt;status directly.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transitions MUST go through OrderStateMachineService.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Direct status updates throw InvalidStateTransitionException.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int         $id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int         $tenant_id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string      $order_number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string      $type          'inbound' | 'outbound'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string      $status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int         $entity_id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float       $total_amount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float       $deposit_rate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float       $deposit_amount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@property int         $version       Optimistic locking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Order extends Model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 HasFactory, SoftDeletes, BelongsToTenant, HasAuditTrail, HasOrderNumber;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State constants — 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INBOUND_CREATED            = 'CREATED';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INBOUND_PENDING_ACCEPTANCE = 'PENDING_ACCEPTANCE';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INBOUND_DEPOSIT_COMMITTED  = 'DEPOSIT_COMMITTED';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INBOUND_PENDING_DELIVERY   = 'PENDING_DELIVERY';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INBOUND_RECEIVED_STOCKED   = 'RECEIVED_STOCKED';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INBOUND_RISK_ACQUIRED      = 'RISK_ACQUIRED';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INBOUND_CANCELLED          = 'CANCELLED';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INBOUND_CANCELLED_FORFEITED =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State constants — outbound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OUTBOUND_CREATED               = 'CREATED';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OUTBOUND_PENDING_BUYER_DEPOSIT = 'PENDING_BUYER_DEPOSIT';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OUTBOUND_DEPOSIT_CONFIRMED     = 'DEPOSIT_CONFIRMED';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OUTBOUND_PENDING_DISPATCH      = 'PENDING_DISPATCH';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OUTBOUND_IN_TRANSIT            = 'IN_TRANSIT';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OUTBOUND_DELIVERED             = 'DELIVERED';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OUTBOUND_SETTLED               = 'SETTLED';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OUTBOUND_DISPUTED              = 'DISPUTED';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OUTBOUND_ADJUSTED              = 'ADJUSTED';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OUTBOUND_CANCELLED_FORFEITED   =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Terminal states — orders in these states cannot be transitioned further.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const TERMINAL_STATES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'RISK_ACQUIRED',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'ADJUSTED',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$fillable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'order_number', 'type', 'status',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'entity_id', 'entity_role_snapshot',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'quota_holder_entity_id', 'settlement_type',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'total_amount', 'deposit_rate', 'deposit_amount',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'payment_terms', 'payment_days',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'guillotina_triggered_at',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'aggregation_batch_id',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'notes', 'dispute_reason', 'disputed_at', 'settled_at',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'created_by', 'last_updated_by', 'version',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$casts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'entity_role_snapshot'    =&gt; 'array',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'total_amount'            =&gt; 'decimal:2',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'deposit_rate'            =&gt; 'decimal:2',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'deposit_amount'          =&gt; 'decimal:2',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'sla_deadline_at'         =&gt; 'datetime',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'guillotina_triggered_at' =&gt; 'datetime',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'disputed_at'             =&gt; 'datetime',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'settled_at'              =&gt; 'datetime',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'version'                 =&gt; 'integer',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Boot — protect status from direct mutation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static function booted():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static::updating(function (Order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If status is being changed and it's not via the state machine flag, block 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($order-&gt;isDirty('status') &amp;&amp; ! $order-&gt;getStateTransitionAllowed())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InvalidStateTransitionException(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'Direct status updates are forbidden. Use OrderStateMachineService::transition().'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Internal flag set ONLY by OrderStateMachineService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bool $stateTransitionAllowed = false;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allowStateTransition():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$this-&gt;stateTransitionAllowed = 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getStateTransitionAllowed(): bool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$this-&gt;stateTransitionAllowed;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Relationships</w:t>
      </w:r>
    </w:p>
    <w:p>
      <w:pPr>
        <w:spacing w:before="60" w:after="60"/>
      </w:pPr>
      <w:r>
        <w:rPr>
          <w:rFonts w:ascii="Arial" w:cs="Arial" w:eastAsia="Arial" w:hAnsi="Arial"/>
          <w:b w:val="false"/>
          <w:bCs w:val="false"/>
          <w:i/>
          <w:iCs/>
          <w:color w:val="94A3B8"/>
          <w:sz w:val="18"/>
          <w:szCs w:val="18"/>
        </w:rPr>
        <w:t xml:space="preserve">... (243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config/kojid.php</w:t>
      </w:r>
    </w:p>
    <w:p>
      <w:pPr>
        <w:spacing w:before="60" w:after="60"/>
      </w:pPr>
      <w:r>
        <w:rPr>
          <w:rFonts w:ascii="Arial" w:cs="Arial" w:eastAsia="Arial" w:hAnsi="Arial"/>
          <w:b w:val="false"/>
          <w:bCs w:val="false"/>
          <w:i/>
          <w:iCs/>
          <w:color w:val="475569"/>
          <w:sz w:val="20"/>
          <w:szCs w:val="20"/>
        </w:rPr>
        <w:t xml:space="preserve">Business configuration — SLA timers, deposit rates, chart of accounts, working capital formula.</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return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KOJID Platform Configuration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Central configuration for all KOJID-specific business logic, SLA timers,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 rates, Guillotina thresholds, and payment gateway settings.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'currency' =&gt;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 Defaults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Default deposit rates as percentage of order value.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Can be overridden per entity (entity.deposit_rate_override).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'default_rate'            =&gt; 30.00,     // 30% of order value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'min_rate'                =&gt; 5.00,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'max_rate'                =&gt; 100.00,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'unverified_max_cumulative' =&gt; 5000.00, // RM 5,000 KYC threshold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SLA Timers (in hours unless noted)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Default SLA deadlines per order type and 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Tenants can override in their settings JSON.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'sla'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'inbound'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'pending_acceptance'  =&gt; 24,   // hours to accept from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'deposit_committed'   =&gt; 48,   // hours to deliver after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'pending_delivery'    =&gt; 72,   // hours to stock after dispatch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'outbound'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'pending_buyer_deposit' =&gt; 12, // hours for buyer to pay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'deposit_confirmed'     =&gt; 24, // hours to dispatch after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'in_transit'            =&gt; 48, // hours to deliver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'disputed'              =&gt; 72, // hours to resolve dispute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Guillotina Settings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'warning_hours'       =&gt; [4, 1], // Send warnings at 4h and 1h before deadline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'check_interval_mins' =&gt; 1,      // How often the timer command runs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'grace_period_mins'   =&gt; 5,      // Grace period after SLA breach before execution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Order Number Formats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'order_numbers'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'inbound_prefix'  =&gt; 'MSK',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'outbound_prefix' =&gt; 'KLR',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'sequence_length' =&gt; 5,</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Full format: MSK-2026-0101-00001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Payment Gateway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'payment'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'gateway_mode'            =&gt; env('PAYMENT_GATEWAY_MODE', 'sandbox'), // sandbox | live | manual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'auto_manual_fallback'    =&gt; true,    // Auto-switch to manual on 3 consecutive failures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'failure_threshold'       =&gt; 3,</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'gateway_key'             =&gt; env('PAYMENT_GATEWAY_KEY'),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'gateway_secret'          =&gt; env('PAYMENT_GATEWAY_SECRET'),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'gateway_merchant_id'     =&gt; env('PAYMENT_GATEWAY_MERCHANT_ID'),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'fpx_duitnow_api_url'     =&gt; 'https://api.duitnow.my/v1',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'callback_url'            =&gt; '/payments/callback',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Aggregation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'aggregation'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'allow_mixed_frozen_ambient' =&gt; false, // Require isolation flag to mix categories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'max_batch_size'             =&gt; 20,    // Max orders per batch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Audit &amp; Compliance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'audit'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'retention_years' =&gt; 7,  // LHDN 7-year retention requirement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'log_financial_access' =&gt; 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Reports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'reports'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'pdf_paper_size' =&gt; 'A4',</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'export_formats' =&gt; ['pdf', 'xlsx', 'csv'],</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Chart of Accounts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'accounts' =&gt;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'1000' =&gt; 'Cash / Bank',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'1100' =&gt; 'Accounts Receivable (Belum Terima)',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'1200' =&gt; 'Inventory at 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'1300' =&gt; 'Deposit Asset',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'2000' =&gt; 'Accounts Payable (Belum Bayar)',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'2100' =&gt; 'Deposit Liability',</w:t>
      </w:r>
    </w:p>
    <w:p>
      <w:pPr>
        <w:spacing w:before="60" w:after="60"/>
      </w:pPr>
      <w:r>
        <w:rPr>
          <w:rFonts w:ascii="Arial" w:cs="Arial" w:eastAsia="Arial" w:hAnsi="Arial"/>
          <w:b w:val="false"/>
          <w:bCs w:val="false"/>
          <w:i/>
          <w:iCs/>
          <w:color w:val="94A3B8"/>
          <w:sz w:val="18"/>
          <w:szCs w:val="18"/>
        </w:rPr>
        <w:t xml:space="preserve">... (152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routes/web.php</w:t>
      </w:r>
    </w:p>
    <w:p>
      <w:pPr>
        <w:spacing w:before="60" w:after="60"/>
      </w:pPr>
      <w:r>
        <w:rPr>
          <w:rFonts w:ascii="Arial" w:cs="Arial" w:eastAsia="Arial" w:hAnsi="Arial"/>
          <w:b w:val="false"/>
          <w:bCs w:val="false"/>
          <w:i/>
          <w:iCs/>
          <w:color w:val="475569"/>
          <w:sz w:val="20"/>
          <w:szCs w:val="20"/>
        </w:rPr>
        <w:t xml:space="preserve">Complete authenticated route tree with 3-middleware stack.</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Illuminate\Support\Facades\Route;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App\Http\Controllers\Auth\LoginController;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App\Http\Controllers\Auth\LogoutController;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App\Http\Controllers\Dashboard\DashboardController;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App\Http\Controllers\Order\InboundOrderController;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App\Http\Controllers\Order\OutboundOrderController;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App\Http\Controllers\Tenant\EntityController;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App\Http\Controllers\Tenant\UserController;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App\Http\Controllers\Tenant\SettingsController;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App\Http\Controllers\Payment\DepositController;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App\Http\Controllers\Payment\SettlementController;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App\Http\Controllers\Ledger\LedgerController;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App\Http\Controllers\Report\ReportController;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App\Http\Controllers\SuperAdmin\TenantController;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Guest routes (no auth required)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Route::middleware('guest')-&gt;group(function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Route::get('/login', [LoginController::class, 'showLoginForm'])-&gt;name('login');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Route::post('/login', [LoginController::class, 'login'])-&gt;name('login.submit');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Authenticated routes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Route::middleware([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\App\Http\Middleware\EnsureTenantContext::class,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\App\Http\Middleware\EnforceSessionTimeout::class,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\App\Http\Middleware\LogSecurityEvents::class,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Route::post('/logout', [LogoutController::class, 'logout'])-&gt;name('logout');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Dashboard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[DashboardController::class, 'index'])-&gt;name('dashboard');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Language switch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Route::post('/locale/{locale}', function (string $locale)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(in_array($locale, ['ms', 'en']))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auth()-&gt;user()-&gt;update(['locale' =&gt; $locale]);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session(['locale' =&gt; $locale]);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app()-&gt;setLocale($locale);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back();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})-&gt;where('locale', 'ms|en')-&gt;name('locale.switch');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Inbound Orders (MSK-)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Route::prefix('orders/inbound')-&gt;name('orders.inbound.')-&gt;group(function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[InboundOrderController::class,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Route::get('/create',     [InboundOrderController::class, 'create'])-&gt;name('create');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          [InboundOrderController::class, 'store'])-&gt;name('store');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Route::get('/{order}',    [InboundOrderController::class, 'show'])-&gt;name('show');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Route::post('/{order}/transition', [InboundOrderController::class, 'transition'])-&gt;name('transition');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Outbound Orders (KLR-)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Route::prefix('orders/outbound')-&gt;name('orders.outbound.')-&gt;group(function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[OutboundOrderController::class,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Route::get('/create',     [OutboundOrderController::class, 'create'])-&gt;name('create');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          [OutboundOrderController::class, 'store'])-&gt;name('store');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Route::get('/{order}',    [OutboundOrderController::class, 'show'])-&gt;name('show');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Route::post('/{order}/transition', [OutboundOrderController::class, 'transition'])-&gt;name('transition');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Entities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Route::prefix('entities')-&gt;name('entities.')-&gt;group(function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[EntityController::class,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Route::get('/create',                     [EntityController::class, 'create'])-&gt;name('create');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                          [EntityController::class, 'store'])-&gt;name('store');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Route::get('/{entity}',                   [EntityController::class, 'show'])-&gt;name('show');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Route::post('/{entity}/approve-kyc',      [EntityController::class, 'approveKyc'])-&gt;name('approve-kyc');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Route::post('/{entity}/blacklist',        [EntityController::class, 'blacklist'])-&gt;name('blacklist');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Route::post('/{entity}/unblacklist',      [EntityController::class, 'unblacklist'])-&gt;name('unblacklist');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Deposits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Route::prefix('deposits')-&gt;name('deposits.')-&gt;group(function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[DepositController::class,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Route::post('/{deposit}/approve-refund',          [DepositController::class, 'approveRefund'])-&gt;name('approve-refund');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Route::post('/{deposit}/finance-approve-refund',  [DepositController::class, 'financeApproveRefund'])-&gt;name('finance-approve');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Ledger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Route::prefix('ledger')-&gt;name('ledger.')-&gt;middleware('can:view,App\Models\LedgerEntry')-&gt;group(function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[LedgerController::class, 'index'])-&gt;name('index');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Route::get('/trial-balance',  [LedgerController::class, 'trialBalance'])-&gt;name('trial-balance');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Reports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Route::prefix('reports')-&gt;name('reports.')-&gt;group(function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Route::get('/dashboard',     [ReportController::class, 'dashboard'])-&gt;name('dashboard');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Route::get('/trial-balance', [ReportController::class, 'trialBalance'])-&gt;name('trial-balance');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Route::get('/ghost-orders',  [ReportController::class, 'ghostOrders'])-&gt;name('ghost-orders');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Route::get('/aging',         [ReportController::class, 'aging'])-&gt;name('aging');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Route::get('/audit',         [ReportController::class, 'auditTrail'])-&gt;name('audit');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Notifications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Route::prefix('notifications')-&gt;name('notifications.')-&gt;group(function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 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$notifications = \App\Models\KojidNotification::forUser(auth()-&gt;id())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-&gt;orderByDesc('created_at')-&gt;paginate(30);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view('notifications.index', compact('notifications'));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})-&gt;name('index');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Route::post('/mark-all-read', 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app(\App\Services\NotificationService::class)-&gt;markAllRead(auth()-&gt;user());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back()-&gt;with('success', 'All notifications marked as read.');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})-&gt;name('mark-all-read');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Super Admin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Route::prefix('admin')-&gt;name('admin.')-&gt;middleware('role:super_admin')-&gt;group(function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Route::get('/tenants',                  [TenantController::class, 'index'])-&gt;name('tenants.index');</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Route::post('/tenants',                 [TenantController::class, 'store'])-&gt;name('tenants.store');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Route::post('/tenants/{tenant}/suspend', [TenantController::class, 'suspend'])-&gt;name('tenants.suspend');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Route::post('/tenants/{tenant}/reactivate', [TenantController::class, 'reactivate'])-&gt;name('tenants.reactivate');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Route::post('/tenants/{tenant}/impersonate', [TenantController::class, 'impersonate'])-&gt;name('tenants.impersonate');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app/Services/DepositService.php</w:t>
      </w:r>
    </w:p>
    <w:p>
      <w:pPr>
        <w:spacing w:before="60" w:after="60"/>
      </w:pPr>
      <w:r>
        <w:rPr>
          <w:rFonts w:ascii="Arial" w:cs="Arial" w:eastAsia="Arial" w:hAnsi="Arial"/>
          <w:b w:val="false"/>
          <w:bCs w:val="false"/>
          <w:i/>
          <w:iCs/>
          <w:color w:val="475569"/>
          <w:sz w:val="20"/>
          <w:szCs w:val="20"/>
        </w:rPr>
        <w:t xml:space="preserve">Full deposit lifecycle + dual-approval refund workflow + optimistic locking.</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App\Exceptions\InsufficientDepositException;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App\Exceptions\StaleDataException;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Manages the full deposit lifecycle: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PENDING → RECEIVED → APPLIED | FORFEITED | REFUNDED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Dual-approval refund 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Step 1: tenant_admin calls approveRefund()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Step 2: finance_officer calls financeApproveRefund()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Step 3: system calls processRefund() once both approvals are 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a new deposit record for an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Calculates amount from order total × deposit 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$paymentMethod 'fpx' | 'duitnow' | 'manual'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@return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create(Order $order, string $paymentMethod = 'manual'):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      = $order-&gt;entity;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$rate        = $entity-&gt;getEffectiveDepositRate();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$orderAmount = Money::of((string) $order-&gt;total_amount,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Calculate deposit amount: rate% of order total, rounded to 2dp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$depositAmount = $orderAmount-&gt;multipliedBy(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(string) ($rate / 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\Brick\Math\RoundingMode::HALF_UP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Deposit::create([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'entity_id'      =&gt; $entity-&gt;id,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'amount'         =&gt; $depositAmount-&gt;getAmount()-&gt;__toString(),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'rate'           =&gt; $rate,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Deposit::STATUS_PENDING,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'payment_method' =&gt; $paymentMethod,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Mark a deposit as received and post the ledger entry.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Called when payment gateway confirms receipt.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Deposit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$paymentReference  Gateway transaction reference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$confirmedBy       User ID confirming receipt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markReceived(Deposit $deposit, string $paymentReference, int $confirmedBy):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($deposit, $paymentReference, $confirmedBy)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$deposit-&gt;saveWithLock([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Deposit::STATUS_RECEIVED,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=&gt; $paymentReference,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'received_at'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DR Cash/Bank (1000) / CR Deposit Liability (2100)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'1000', 'dr' =&gt; $deposit-&gt;amount,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'2100', 'dr' =&gt; '0.00', 'cr' =&gt; $deposit-&gt;amount],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'DEP-' .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"Deposit received: Order {$deposit-&gt;order-&gt;order_number}",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$confirmedBy,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$deposit-&gt;order_id,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depositId: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$deposit-&gt;tenant_id,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Apply deposit against final settlement (reduces the amount owed).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Called during settlement processing.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Deposit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$appliedBy  User 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apply(Deposit $deposit, int $appliedBy):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($deposit-&gt;status !== Deposit::STATUS_RECEIVED)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InsufficientDepositException(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"Cannot apply deposit #{$deposit-&gt;id}: status is {$deposit-&gt;status}, expected 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DB::transaction(function () use ($deposit, $appliedBy)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$deposit-&gt;saveWithLock([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Deposit::STATUS_APPLIED,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'applied_at' =&gt; now(),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DR Deposit Liability (2100) — discharge the liability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 Accounts Receivable (1100) — offset what's owed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'2100', 'dr' =&gt; $deposit-&gt;amount,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'1100', 'dr' =&gt; '0.00', 'cr' =&gt; $deposit-&gt;amount],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'DEP-APPLY-' .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"Deposit applied to settlement: Order {$deposit-&gt;order-&gt;order_number}",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$appliedBy,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$deposit-&gt;order_id,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depositId: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$deposit-&gt;tenant_id,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60" w:after="60"/>
      </w:pPr>
      <w:r>
        <w:rPr>
          <w:rFonts w:ascii="Arial" w:cs="Arial" w:eastAsia="Arial" w:hAnsi="Arial"/>
          <w:b w:val="false"/>
          <w:bCs w:val="false"/>
          <w:i/>
          <w:iCs/>
          <w:color w:val="94A3B8"/>
          <w:sz w:val="18"/>
          <w:szCs w:val="18"/>
        </w:rPr>
        <w:t xml:space="preserve">... (211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app/Services/PaymentSettlementService.php</w:t>
      </w:r>
    </w:p>
    <w:p>
      <w:pPr>
        <w:spacing w:before="60" w:after="60"/>
      </w:pPr>
      <w:r>
        <w:rPr>
          <w:rFonts w:ascii="Arial" w:cs="Arial" w:eastAsia="Arial" w:hAnsi="Arial"/>
          <w:b w:val="false"/>
          <w:bCs w:val="false"/>
          <w:i/>
          <w:iCs/>
          <w:color w:val="475569"/>
          <w:sz w:val="20"/>
          <w:szCs w:val="20"/>
        </w:rPr>
        <w:t xml:space="preserve">2/3/4-party classification and settlement orchestration.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App\Models\SettlementBreakdown;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Illuminate\Support\Str;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PaymentSettlementService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Classifies and orchestrates settlement for an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Delegates to QuadPartySettlementService for 4-party quota-gated transactions.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Settlement types: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2_party: tenant internal only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3_party: supplier → tenant → buyer (direct chain)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4_party: includes quota holder (Virtual Supplier) — e.g. beras, gula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PaymentSettlementService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QuadPartySettlementService $quadParty,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DepositService $depositService,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OrderStateMachineService $stateMachine,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Classify the settlement type for an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Determination is based on quota status of line items and presence of virtual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@return '2_party'|'3_party'|'4_party'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classify(Order $order): 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Any line item with a quota-regulated product → 4-party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$hasQuotaItem = $order-&gt;items()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-&gt;whereHas('product', fn ($q) =&gt; $q-&gt;where('is_quota_regulated', true))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-&gt;exists();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($hasQuotaItem || $order-&gt;quota_holder_entity_id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'4_party';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Direct chain (supplier + tenant + buyer) = 3-party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'3_party';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 an outbound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Creates the Settlement record, breakdowns, posts ledger entries, applies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       Must be in DELIVERED status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$settledBy   User 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array $overrides   Optional override amounts (logistics_cost, quota_fee)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settle(Order $order, int $settledBy, array $overrides = []): 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 $this-&gt;classify($order);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$order-&gt;update(['settlement_type' =&gt; $type]);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match ($type)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'4_party' =&gt; $this-&gt;quadParty-&gt;settle($order, $settledBy, $overrides),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default   =&gt; $this-&gt;settleStandardOrder($order, $settledBy, $overrides),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 a standard 2- or 3-party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function settleStandardOrder(Order $order, int $settledBy, array $overrides): 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$currency     = Currency::of('MYR');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$saleAmount   = Money::of((string) $order-&gt;total_amount,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$goodsCost    = $this-&gt;calculateGoodsCost($order);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$logisticsCost = Money::of((string) ($overrides['logistics_cost'] ?? '0.00'),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$grossMargin  = $saleAmount-&gt;minus($goodsCost)-&gt;minus($logisticsCost);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$marginPct    = $saleAmount-&gt;isPositive()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(float) $grossMargin-&gt;getAmount()-&gt;dividedBy($saleAmount-&gt;getAmount(), 4)-&gt;__toString() * 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DB::transaction(function () use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$settledBy, $saleAmount, $goodsCost, $logisticsCost, $grossMargin, $marginPct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 = 'SET-' . strtoupper(Str::random(10));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$settlement = Settlement::create([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=&gt; $ref,</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=&gt; $order-&gt;settlement_type,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'processing',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'gross_sale_amount' =&gt; $saleAmount-&gt;getAmount()-&gt;__toString(),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'goods_cost'        =&gt; $goodsCost-&gt;getAmount()-&gt;__toString(),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'logistics_cost'    =&gt; $logisticsCost-&gt;getAmount()-&gt;__toString(),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'gross_margin'      =&gt; $grossMargin-&gt;getAmount()-&gt;__toString(),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'margin_percent'    =&gt; round($marginPct,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'created_by'        =&gt; $settledBy,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Apply deposit if present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 = $order-&gt;deposits()-&gt;where('status', 'RECEIVED')-&gt;latest()-&gt;first();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($deposit)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$this-&gt;depositService-&gt;apply($deposit, $settledBy);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Post ledger: DR AR (1100) / CR Sales Revenue (4000)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'1100', 'dr' =&gt; $saleAmount-&gt;getAmount()-&gt;__toString(),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"Sale: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'4000', 'dr' =&gt; '0.00', 'cr' =&gt; $saleAmount-&gt;getAmount()-&gt;__toString(),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"Revenue: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$ref . '-SALE',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"Sales revenue: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$settledBy,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settlementId: $settlement-&gt;id,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Post COGS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spacing w:before="60" w:after="60"/>
      </w:pPr>
      <w:r>
        <w:rPr>
          <w:rFonts w:ascii="Arial" w:cs="Arial" w:eastAsia="Arial" w:hAnsi="Arial"/>
          <w:b w:val="false"/>
          <w:bCs w:val="false"/>
          <w:i/>
          <w:iCs/>
          <w:color w:val="94A3B8"/>
          <w:sz w:val="18"/>
          <w:szCs w:val="18"/>
        </w:rPr>
        <w:t xml:space="preserve">... (170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app/Services/QuadPartySettlementService.php</w:t>
      </w:r>
    </w:p>
    <w:p>
      <w:pPr>
        <w:spacing w:before="60" w:after="60"/>
      </w:pPr>
      <w:r>
        <w:rPr>
          <w:rFonts w:ascii="Arial" w:cs="Arial" w:eastAsia="Arial" w:hAnsi="Arial"/>
          <w:b w:val="false"/>
          <w:bCs w:val="false"/>
          <w:i/>
          <w:iCs/>
          <w:color w:val="475569"/>
          <w:sz w:val="20"/>
          <w:szCs w:val="20"/>
        </w:rPr>
        <w:t xml:space="preserve">Four-leg ledger entries for quota-gated orders.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App\Models\SettlementBreakdown;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Illuminate\Support\Str;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QuadPartySettlementService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Handles 4-party settlement for quota-regulated commodities (beras, gula, etc.).</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Four-party settlement formula: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Buyer pays:        Total Sale Price (RM)</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Tenant disburses: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Real Supplier:       Physical goods cost (negotiated)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Virtual Supplier:    Quota fee (fixed or % of sale)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(Quota Holder)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Logistics:           Actual transport 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Tenant retains:    Sale Price − Goods − Quota Fee − Logistics = Gross Margin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four disbursements are individual ledger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Dispute recalculation is handled by RecalculateQuadPartySettlement job.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QuadPartySettlementService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LedgerService $ledgerService,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Perform 4-party settlement for a quota-gated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     The outbound order (must have quota_holder_entity_id set)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$settledBy User 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array $overrides Optional overrides: ['quota_fee' =&gt; '500.00', 'logistics_cost' =&gt; '200.00']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settle(Order $order, int $settledBy, array $overrides = []): Settlement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$currency = Currency::of('MYR');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Compute the four financial legs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Leg A: Total sale price (what buyer pays)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$saleAmount = Money::of((string) $order-&gt;total_amount,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Leg B: Goods cost (what tenant pays real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$goodsCost = $this-&gt;sumLineItemCost($order,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Leg C: Quota fee (what tenant pays virtual supplier / quota holder)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$quotaFee = Money::of((string) ($overrides['quota_fee'] ?? $this-&gt;calculateQuotaFee($order)),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Leg D: Logistics cost (optional transport disbursement)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$logisticsCost = Money::of((string) ($overrides['logistics_cost'] ?? $this-&gt;sumLogisticsCost($order)),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Tenant gross margin = sale − goods − quota − logistics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$grossMargin = $saleAmount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-&gt;minus($goodsCost)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-&gt;minus($quotaFee)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-&gt;minus($logisticsCost);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$marginPct = $saleAmount-&gt;isPositive()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(float) $grossMargin-&gt;getAmount()-&gt;__toString()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(float) $saleAmount-&gt;getAmount()-&gt;__toString() * 100,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DB::transaction(function () use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$settledBy, $saleAmount, $goodsCost, $quotaFee,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$logisticsCost, $grossMargin, $marginPct, $currency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 = 'SET4P-' . strtoupper(Str::random(8));</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settlement record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$settlement = Settlement::create([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=&gt; $ref,</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=&gt; '4_party',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'processing',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'gross_sale_amount' =&gt; $saleAmount-&gt;getAmount()-&gt;__toString(),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'goods_cost'        =&gt; $goodsCost-&gt;getAmount()-&gt;__toString(),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'quota_fee'         =&gt; $quotaFee-&gt;getAmount()-&gt;__toString(),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'logistics_cost'    =&gt; $logisticsCost-&gt;getAmount()-&gt;__toString(),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'gross_margin'      =&gt; $grossMargin-&gt;getAmount()-&gt;__toString(),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'margin_percent'    =&gt; $marginPct,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'created_by'        =&gt; $settledBy,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four breakdown records (one per party)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$this-&gt;createBreakdown($settlement, $order, 'buyer',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$order-&gt;entity_id, "Buyer payment: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$saleAmount, 'inflow');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$this-&gt;createBreakdown($settlement, $order, 'real_supplier',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$order-&gt;entity_id, "Goods payment to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$goodsCost, 'outflow');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($quotaFee-&gt;isPositive() &amp;&amp; $order-&gt;quota_holder_entity_id)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$this-&gt;createBreakdown($settlement, $order, 'virtual_supplier',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$order-&gt;quota_holder_entity_id, "Quota fee to quota holder",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$quotaFee, 'outflow');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($logisticsCost-&gt;isPositive())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$this-&gt;createBreakdown($settlement, $order, 'logistics',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$order-&gt;entity_id, "Logistics disbursement",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$logisticsCost, 'outflow');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$this-&gt;createBreakdown($settlement, $order,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$order-&gt;entity_id, "Tenant gross margin retained",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$grossMargin, 'inflow');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 Post ledger entries (one per disbursement for full traceability)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Buyer payment received: DR AR (1100) / CR Revenue (4000)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'1100', 'dr' =&gt; $saleAmount-&gt;getAmount()-&gt;__toString(),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'4000', 'dr' =&gt; '0.00', 'cr' =&gt; $saleAmount-&gt;getAmount()-&gt;__toString()],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"{$ref}-SALE", "4-party sale revenue: {$order-&gt;order_number}", $settledBy,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$order-&gt;id, null, $settlement-&gt;id,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60" w:after="60"/>
      </w:pPr>
      <w:r>
        <w:rPr>
          <w:rFonts w:ascii="Arial" w:cs="Arial" w:eastAsia="Arial" w:hAnsi="Arial"/>
          <w:b w:val="false"/>
          <w:bCs w:val="false"/>
          <w:i/>
          <w:iCs/>
          <w:color w:val="94A3B8"/>
          <w:sz w:val="18"/>
          <w:szCs w:val="18"/>
        </w:rPr>
        <w:t xml:space="preserve">... (244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app/Services/NotificationService.php</w:t>
      </w:r>
    </w:p>
    <w:p>
      <w:pPr>
        <w:spacing w:before="60" w:after="60"/>
      </w:pPr>
      <w:r>
        <w:rPr>
          <w:rFonts w:ascii="Arial" w:cs="Arial" w:eastAsia="Arial" w:hAnsi="Arial"/>
          <w:b w:val="false"/>
          <w:bCs w:val="false"/>
          <w:i/>
          <w:iCs/>
          <w:color w:val="475569"/>
          <w:sz w:val="20"/>
          <w:szCs w:val="20"/>
        </w:rPr>
        <w:t xml:space="preserve">Bilingual notifications with role-based stakeholder resolution.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App\Models\KojidNotification;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Illuminate\Support\Facades\Mail;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Sends in-app and email notifications for all KOJID business events.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notification text is bilingual (MS + EN) as stored in kojid_notifications table.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User locale preference determines which language is displayed in-app.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NotificationService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Notify all relevant users of an order state 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$fromState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string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User|null   $actor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notifyOrderStateChange(Order $order, string $fromState, string $toState, ?User $actor):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 "order.state.{$toState}";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$users   = $this-&gt;getOrderStakeholders($order);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$titleMs = __('notifications.order_state_changed_title', ['number' =&gt; $order-&gt;order_number],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$titleEn = __('notifications.order_state_changed_title', ['number' =&gt; $order-&gt;order_number],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$bodyMs  = __('notifications.order_state_changed_body',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'number' =&gt; $order-&gt;order_number, 'from' =&gt; $fromState, 'to' =&gt;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$bodyEn  = __('notifications.order_state_changed_body',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'number' =&gt; $order-&gt;order_number, 'from' =&gt; $fromState, 'to' =&gt; $toState,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($users as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$this-&gt;create($user, $type, $titleMs, $titleEn, $bodyMs, $bodyEn,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'action_url' =&gt; $order-&gt;type === 'inbound'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route('orders.inbound.show',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route('orders.outbound.show',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Send Guillotina warning notification (4h or 1h before deadline).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@param  int   $hoursRemaining  4 or 1</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sendGuillotinaWarning(Order $order, int $hoursRemaining):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 $hoursRemaining &lt;= 1 ? 'guillotina.final_warning' : 'guillotina.warning';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$users = $this-&gt;getOrderStakeholders($order);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$titleMs = __('notifications.guillotina_warning_title', ['hours' =&gt; $hoursRemaining],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$titleEn = __('notifications.guillotina_warning_title', ['hours' =&gt; $hoursRemaining],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$bodyMs  = __('notifications.guillotina_warning_body',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'number'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'hours'  =&gt; $hoursRemaining,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'time'   =&gt; $order-&gt;sla_deadline_at?-&gt;setTimezone('Asia/Kuala_Lumpur')-&gt;format('d M Y H:i'),</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$bodyEn  = __('notifications.guillotina_warning_body',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'number'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'hours'  =&gt; $hoursRemaining,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'time'   =&gt; $order-&gt;sla_deadline_at?-&gt;setTimezone('Asia/Kuala_Lumpur')-&gt;format('d M Y H:i'),</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($users as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$this-&gt;create($user, $type, $titleMs, $titleEn, $bodyMs, $bodyEn,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'action_url' =&gt; route('orders.inbound.show',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'urgency'    =&gt; $hoursRemaining &lt;= 1 ? 'critical' : 'warning',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Notify that Guillotina has fired on an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notifyGuillotinaFired(Order $order):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$users = $this-&gt;getOrderStakeholders($order);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($users as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'guillotina.triggered',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__('notifications.guillotina_fired_title', ['number' =&gt; $order-&gt;order_number],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__('notifications.guillotina_fired_title', ['number' =&gt; $order-&gt;order_number],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__('notifications.guillotina_fired_body', ['number' =&gt; $order-&gt;order_number],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__('notifications.guillotina_fired_body', ['number' =&gt; $order-&gt;order_number],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Notify that a deposit has been 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notifyDepositReceived(Deposit $deposit):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 $deposit-&gt;order;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$users = $this-&gt;getOrderStakeholders($order);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($users as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'deposit.received',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__('notifications.deposit_received_title', [],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__('notifications.deposit_received_title', [],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__('notifications.deposit_received_body',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'amount' =&gt; number_format($deposit-&gt;amount,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__('notifications.deposit_received_body',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'amount' =&gt; number_format($deposit-&gt;amount,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 'deposit_id' =&gt; $deposit-&gt;id],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60" w:after="60"/>
      </w:pPr>
      <w:r>
        <w:rPr>
          <w:rFonts w:ascii="Arial" w:cs="Arial" w:eastAsia="Arial" w:hAnsi="Arial"/>
          <w:b w:val="false"/>
          <w:bCs w:val="false"/>
          <w:i/>
          <w:iCs/>
          <w:color w:val="94A3B8"/>
          <w:sz w:val="18"/>
          <w:szCs w:val="18"/>
        </w:rPr>
        <w:t xml:space="preserve">... (238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app/Services/TenantContextService.php</w:t>
      </w:r>
    </w:p>
    <w:p>
      <w:pPr>
        <w:spacing w:before="60" w:after="60"/>
      </w:pPr>
      <w:r>
        <w:rPr>
          <w:rFonts w:ascii="Arial" w:cs="Arial" w:eastAsia="Arial" w:hAnsi="Arial"/>
          <w:b w:val="false"/>
          <w:bCs w:val="false"/>
          <w:i/>
          <w:iCs/>
          <w:color w:val="475569"/>
          <w:sz w:val="20"/>
          <w:szCs w:val="20"/>
        </w:rPr>
        <w:t xml:space="preserve">Request-scoped tenant resolution and super admin impersonation.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App\Services;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App\Exceptions\UnauthorizedTenantAccessException;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Illuminate\Support\Facades\Auth;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Illuminate\Support\Facades\Cache;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TenantContextService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Resolves the current tenant from the authenticated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admins (tenant_id = NULL) can impersonate any tenant via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setActiveTenant(). All other users are locked to their own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Acts as the single source of truth for "which tenant am I operating as?"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throughout the request lifecycle.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TenantContextService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static ?Tenant $currentTenant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Resolve and return the current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Caches the result for the duration of the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UnauthorizedTenantAccessException if no tenant can be resolved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current():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(static::$currentTenant !== null)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static::$currentTenant;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@var User|null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 = Auth::user();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 check session for impersonated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($user-&gt;isSuperAdmin())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$impersonatedId = session(config('multitenancy.session_key'));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($impersonatedId)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static::$currentTenant = Tenant::find($impersonatedId);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static::$currentTenant;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Regular user: always their own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static::$currentTenant = $user-&gt;tenant;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static::$currentTenant?-&gt;is_active)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UnauthorizedTenantAccessException(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'Your organisation account is suspended. Contact the platform administrator.'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static::$currentTenant;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Get the current tenant ID (convenience method).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currentId(): ?int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static::current()?-&gt;id;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Super-admin only: set the active tenant for impersonation.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UnauthorizedTenantAccessException if caller is not super admin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setActiveTenant(int $tenantId):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@var User $user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 = Auth::user();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 $user-&gt;isSuperAdmin())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UnauthorizedTenantAccessException('Only super admins can switch tenant context.');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 Tenant::findOrFail($tenantId);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session([config('multitenancy.session_key') =&gt; $tenantId]);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static::$currentTenant =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Assert that a given tenant_id matches the current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Called by EnsureTenantContext middleware on every resource access.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@throws UnauthorizedTenantAccessException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assertOwnership(int $resourceTenantId):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$currentId = static::currentId();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Super admins can see everything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(Auth::user()?-&gt;isSuperAdmin())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($currentId !== $resourceTenantId)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throw new UnauthorizedTenantAccessException();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Reset the resolved tenant — called at start of each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reset():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static::$currentTenant =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Get tenant settings with fallback — convenience proxy.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static function getSetting(string $key, mixed $default = null): mixed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static::current()?-&gt;getSetting($key, $default) ?? $default;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app/Http/Controllers/Order/InboundOrderController.php</w:t>
      </w:r>
    </w:p>
    <w:p>
      <w:pPr>
        <w:spacing w:before="60" w:after="60"/>
      </w:pPr>
      <w:r>
        <w:rPr>
          <w:rFonts w:ascii="Arial" w:cs="Arial" w:eastAsia="Arial" w:hAnsi="Arial"/>
          <w:b w:val="false"/>
          <w:bCs w:val="false"/>
          <w:i/>
          <w:iCs/>
          <w:color w:val="475569"/>
          <w:sz w:val="20"/>
          <w:szCs w:val="20"/>
        </w:rPr>
        <w:t xml:space="preserve">Full inbound order CRUD and state transition handling.</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App\Http\Controllers\Order;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App\Http\Controllers\Controller;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App\Http\Requests\Order\CreateInboundOrderRequest;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App\Models\Entity;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App\Models\Product;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App\Services\OrderStateMachineService;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App\Services\KycService;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App\Services\TenantContextService;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Brick\Money\Money;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Illuminate\Http\Request;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InboundOrderController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Manages Leg 1 orders (MSK-): Tenant buys from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All state transitions go through OrderStateMachineService.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InboundOrderController extends Controller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OrderStateMachineService $stateMachine,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DepositService $depositService,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readonly KycService $kycService,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List all inbound orders for the current tenant with filtering.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index(Request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$orders = Order::inbound()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-&gt;with(['entity', 'items', 'deposit'])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-&gt;when($request-&gt;status, fn ($q, $s) =&gt; $q-&gt;where('status', $s))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-&gt;when($request-&gt;search, fn ($q, $s) =&gt;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$q-&gt;where('order_number', 'like', "%{$s}%")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-&gt;orWhereHas('entity', fn ($eq) =&gt; $eq-&gt;where('name', 'like', "%{$s}%"))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-&gt;orderByDesc('created_at')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-&gt;paginate(20)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-&gt;withQueryString();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view('orders.inbound.index', compact('orders'));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Show create form.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$suppliers = Entity::notBlacklisted()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-&gt;whereHas('activeRoles', fn ($q) =&gt; $q-&gt;where('role', 'supplier'))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-&gt;orderBy('name')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-&gt;get();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$products = Product::active()-&gt;with('category')-&gt;orderBy('name')-&gt;get();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view('orders.inbound.create', compact('suppliers', 'products'));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Store a new inbound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Validates entity KYC threshold before creation.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store(CreateInboundOrderRequest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  = Entity::findOrFail($request-&gt;entity_id);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 TenantContextService::current();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Calculate order total from validated line items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$totalAmount = collect($request-&gt;items)-&gt;reduce(function ($carry, $item)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bcadd($carry, bcmul((string) $item['quantity'], (string) $item['unit_price'], 2),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KYC threshold check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$this-&gt;kycService-&gt;assertCanTransact($entity, Money::of($totalAmount, 'MYR'));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 Order::create([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$tenant-&gt;id,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'type'                  =&gt; 'inbound',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'status'                =&gt; Order::INBOUND_CREATED,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'entity_id'             =&gt; $entity-&gt;id,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'entity_role_snapshot'  =&gt; $entity-&gt;getActiveRoleNames(),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'total_amount'          =&gt; $totalAmount,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'deposit_rate'          =&gt; $entity-&gt;getEffectiveDepositRate(),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'deposit_amount'        =&gt; bcmul($totalAmount, (string) ($entity-&gt;getEffectiveDepositRate() / 100),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'payment_terms'         =&gt; $request-&gt;payment_terms ?? $entity-&gt;credit_terms,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'notes'                 =&gt; $request-&gt;notes,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'created_by'            =&gt; auth()-&gt;id(),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 line items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($request-&gt;items as $item)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 = Product::findOrFail($item['product_id']);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$order-&gt;items()-&gt;create([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'tenant_id'                  =&gt; $tenant-&gt;id,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'product_id'                 =&gt; $product-&gt;id,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'product_snapshot_name'      =&gt; $product-&gt;name,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'product_snapshot_sku'       =&gt; $product-&gt;sku,</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'product_snapshot_unit'      =&gt; $product-&gt;unit,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'quantity'                   =&gt; $item['quantity'],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'unit_price'                 =&gt; $item['unit_price'],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'line_total'                 =&gt; bcmul((string) $item['quantity'], (string) $item['unit_price'], 2),</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'quota_fee_per_unit'         =&gt; $item['quota_fee_per_unit'] ??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'logistics_cost'             =&gt; $item['logistics_cost'] ??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'shelf_life_days_snapshot'   =&gt; $product-&gt;getEffectiveShelfLifeDays(),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Advance to PENDING_ACCEPTANCE immediately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$this-&gt;stateMachine-&gt;transition(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Order::INBOUND_PENDING_ACCEPTANCE,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auth()-&gt;user(), 'user', 'Order created and submitted for acceptance.'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redirect()-&gt;route('orders.inbound.show',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-&gt;with('success', __('orders.created_successfully', ['number' =&gt;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Show a single inbound order with full history.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show(Order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$this-&gt;authorize('view', $order);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$order-&gt;load(['entity', 'items.product.category', 'stateLogs.triggeredByUser',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'deposits', 'ledgerEntries', 'aggregationBatch']);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$allowedTransitions = $this-&gt;stateMachine-&gt;getAllowedTransitions($order);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view('orders.inbound.show', compact('order', 'allowedTransitions'));</w:t>
      </w:r>
    </w:p>
    <w:p>
      <w:pPr>
        <w:spacing w:before="60" w:after="60"/>
      </w:pPr>
      <w:r>
        <w:rPr>
          <w:rFonts w:ascii="Arial" w:cs="Arial" w:eastAsia="Arial" w:hAnsi="Arial"/>
          <w:b w:val="false"/>
          <w:bCs w:val="false"/>
          <w:i/>
          <w:iCs/>
          <w:color w:val="94A3B8"/>
          <w:sz w:val="18"/>
          <w:szCs w:val="18"/>
        </w:rPr>
        <w:t xml:space="preserve">... (168 lines total — truncated for display)</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app/Http/Middleware/EnsureTenantContext.php</w:t>
      </w:r>
    </w:p>
    <w:p>
      <w:pPr>
        <w:spacing w:before="60" w:after="60"/>
      </w:pPr>
      <w:r>
        <w:rPr>
          <w:rFonts w:ascii="Arial" w:cs="Arial" w:eastAsia="Arial" w:hAnsi="Arial"/>
          <w:b w:val="false"/>
          <w:bCs w:val="false"/>
          <w:i/>
          <w:iCs/>
          <w:color w:val="475569"/>
          <w:sz w:val="20"/>
          <w:szCs w:val="20"/>
        </w:rPr>
        <w:t xml:space="preserve">Per-request tenant context resolution and validation.</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App\Http\Middleware;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App\Services\TenantContextService;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App\Exceptions\UnauthorizedTenantAccessException;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Closure;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Illuminate\Http\Request;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Symfony\Component\HttpFoundation\Response;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EnsureTenantContext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Applied to every authenticated route.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1. Resolves the current tenant from the authenticated user.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2. For resource routes containing {tenant_id} or model bindings,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asserts the resource belongs to the current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3. Resets the static tenant context at the start of each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to prevent stale data leaking between requests in long-running processes.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EnsureTenantContext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handle(Request $request, Closure $next): Response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Reset cached tenant at start of every 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TenantContextService::reset();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 = TenantContextService::current();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If authenticated but no tenant context (not super_admin), deny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($request-&gt;user() &amp;&amp; ! $request-&gt;user()-&gt;isSuperAdmin() &amp;&amp; ! $tenant)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abort(403, 'No tenant context available for your account.');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Share tenant with all views for layout rendering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($tenant)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view()-&gt;share('currentTenant', $tenant);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catch (UnauthorizedTenantAccessException $e)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abort(403, $e-&gt;getMessage());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$next($request);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app/Listeners/CreateLedgerEntryOnStateTransition.php</w:t>
      </w:r>
    </w:p>
    <w:p>
      <w:pPr>
        <w:spacing w:before="60" w:after="60"/>
      </w:pPr>
      <w:r>
        <w:rPr>
          <w:rFonts w:ascii="Arial" w:cs="Arial" w:eastAsia="Arial" w:hAnsi="Arial"/>
          <w:b w:val="false"/>
          <w:bCs w:val="false"/>
          <w:i/>
          <w:iCs/>
          <w:color w:val="475569"/>
          <w:sz w:val="20"/>
          <w:szCs w:val="20"/>
        </w:rPr>
        <w:t xml:space="preserve">Queued ledger posting on state transitions.</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App\Listeners;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App\Events\OrderStateTransitioned;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App\Services\LedgerService;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Illuminate\Contracts\Queue\ShouldQueue;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CreateLedgerEntryOnStateTransition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Fires on every OrderStateTransitioned event and posts the appropriate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double-entry ledger entries for financially significant state changes.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Queued on 'critical' queue — financial integrity is non-negotiable.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CreateLedgerEntryOnStateTransition implements ShouldQueue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string $queue = 'critical';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int    $tries = 3;</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__construct(private readonly LedgerService $ledgerService)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handle(OrderStateTransitioned $event):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    = $event-&gt;order;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$toState  = $event-&gt;toState;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$actor    = $event-&gt;actor;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$userId   = $actor?-&gt;id ?? 1; // System user fallback</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match ($toState)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Inbound: inventory received — DR Inventory at Cost / CR AP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Order::INBOUND_RECEIVED_STOCKED =&gt; $this-&gt;postInventoryReceived($order, $userId),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Inbound: risk fully acquired — no new ledger entry (already posted at stocking)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Order::INBOUND_RISK_ACQUIRED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Both types: cancellation with forfeiture — posted by GuillotinaService directly</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(avoid double-posting — GuillotinaService handles its own ledger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Order::INBOUND_CANCELLED_FORFEITED,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Order::OUTBOUND_CANCELLED_FORFEITED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Outbound: deposit liability recognised when buyer deposit confirmed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(DepositService::markReceived() handles this — avoid double-posting)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Order::OUTBOUND_DEPOSIT_CONFIRMED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Settlement posting is handled by PaymentSettlementService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Order::OUTBOUND_SETTLED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default =&gt; null,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DR Inventory at Cost (1200) / CR Accounts Payable (2000)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When inbound goods are received and stocked.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private function postInventoryReceived(Order $order, int $userId):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$goodsCost = $order-&gt;items-&gt;sum('line_total');</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($goodsCost &lt;= 0)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$this-&gt;ledgerService-&gt;post(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entries: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'1200', 'dr' =&gt; (string) $goodsCost, 'cr' =&gt; '0.00',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"Inventory received: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['account' =&gt; '2000', 'dr' =&gt; '0.00', 'cr' =&gt; (string) $goodsCost,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=&gt; "Payable to supplier: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reference:   'INV-' .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narrative:   "Inventory received and stocked: {$order-&gt;order_number}",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initiatedBy: $userId,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orderId: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tenantId: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app/Console/Commands/ProcessGuillotinaTimers.php</w:t>
      </w:r>
    </w:p>
    <w:p>
      <w:pPr>
        <w:spacing w:before="60" w:after="60"/>
      </w:pPr>
      <w:r>
        <w:rPr>
          <w:rFonts w:ascii="Arial" w:cs="Arial" w:eastAsia="Arial" w:hAnsi="Arial"/>
          <w:b w:val="false"/>
          <w:bCs w:val="false"/>
          <w:i/>
          <w:iCs/>
          <w:color w:val="475569"/>
          <w:sz w:val="20"/>
          <w:szCs w:val="20"/>
        </w:rPr>
        <w:t xml:space="preserve">Scheduled Guillotina executor — scans all tenants every minute.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namespace App\Console\Commands;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App\Models\Order;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App\Services\GuillotinaService;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Illuminate\Console\Command;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Illuminate\Support\Facades\Log;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ProcessGuillotinaTimers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Runs every minute via the Laravel scheduler.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Finds all SLA-breached orders that haven't been cancelled yet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and fires the Guillotina execution on each.</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Uses withoutOverlapping() to prevent concurrent runs.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Schedule: Schedule::command('kojid:process-guillotina')-&gt;everyMinute()-&gt;withoutOverlapping()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class ProcessGuillotinaTimers extends Command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$signature   = 'kojid:process-guillotina';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protected $description = 'Execute the Guillotina on all SLA-breached ghost orders';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handle(GuillotinaService $guillotinaService): 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$candidates = Order::withoutTenantScope()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-&gt;scopeGuillotinaCandidates()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-&gt;with(['entity', 'deposits', 'tenant', 'items'])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-&gt;get();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if ($candidates-&gt;isEmpty())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$this-&gt;line('No Guillotina candidates found.');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self::SUCCESS;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$this-&gt;info("Found {$candidates-&gt;count()} Guillotina candidate(s). Executing...");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$succeeded = 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$failed    = 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foreach ($candidates as $order)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try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$guillotinaService-&gt;execute($order);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$this-&gt;line("  ✓ Guillotina executed: {$order-&gt;order_number} (tenant: {$order-&gt;tenant_id})");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$succeeded++;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catch (\Throwable $e)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$failed++;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$this-&gt;error("  ✗ Failed: {$order-&gt;order_number} — {$e-&gt;getMessage()}");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Log::error('Guillotina execution failed',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'order_id' =&gt; $order-&gt;id,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'error'    =&gt; $e-&gt;getMessage(),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'trace'    =&gt; $e-&gt;getTraceAsString(),</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$this-&gt;info("Guillotina complete: {$succeeded} executed, {$failed} failed.");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return self::SUCCESS;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p>
      <w:pPr>
        <w:pStyle w:val="Heading3"/>
        <w:spacing w:before="220" w:after="100"/>
      </w:pPr>
      <w:r>
        <w:rPr>
          <w:rFonts w:ascii="Arial" w:cs="Arial" w:eastAsia="Arial" w:hAnsi="Arial"/>
          <w:b/>
          <w:bCs/>
          <w:color w:val="1E293B"/>
          <w:sz w:val="22"/>
          <w:szCs w:val="22"/>
        </w:rPr>
        <w:t xml:space="preserve">database/migrations/2026_01_01_000011_create_ledger_entries_table.php</w:t>
      </w:r>
    </w:p>
    <w:p>
      <w:pPr>
        <w:spacing w:before="60" w:after="60"/>
      </w:pPr>
      <w:r>
        <w:rPr>
          <w:rFonts w:ascii="Arial" w:cs="Arial" w:eastAsia="Arial" w:hAnsi="Arial"/>
          <w:b w:val="false"/>
          <w:bCs w:val="false"/>
          <w:i/>
          <w:iCs/>
          <w:color w:val="475569"/>
          <w:sz w:val="20"/>
          <w:szCs w:val="20"/>
        </w:rPr>
        <w:t xml:space="preserve">Ledger table with DB-level immutability triggers (BEFORE UPDATE / BEFORE DELETE).</w:t>
      </w:r>
    </w:p>
    <w:p>
      <w:pPr>
        <w:spacing w:before="0" w:after="0"/>
      </w:pPr>
      <w:r>
        <w:rPr>
          <w:sz w:val="20"/>
          <w:szCs w:val="20"/>
        </w:rPr>
        <w:t xml:space="preserve"/>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&lt;?php</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Illuminate\Database\Migrations\Migration;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Illuminate\Database\Schema\Blueprint;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Illuminate\Support\Facades\Schema;</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use Illuminate\Support\Facades\DB;</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return new class extends Migration</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up():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Schema::create('ledger_entries', function (Blueprint $table)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$table-&gt;unsignedBigInteger('tenant_id');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$table-&gt;string('transaction_ref', 50)-&gt;comment('Groups a balanced set of DR/CR 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$table-&gt;string('account_code', 10)-&gt;comment('References config/kojid.php accounts');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$table-&gt;decimal('dr_amount', 15, 2)-&gt;default(0.00);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$table-&gt;decimal('cr_amount', 15, 2)-&gt;default(0.00);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$table-&gt;char('currency', 3)-&gt;default('MYR');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$table-&gt;string('narrative');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$table-&gt;unsignedBigInteger('order_id')-&gt;nullable();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$table-&gt;unsignedBigInteger('deposit_id')-&gt;nullable();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$table-&gt;unsignedBigInteger('settlement_id')-&gt;nullable();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$table-&gt;unsignedBigInteger('initiated_by')-&gt;comment('User ID who triggered this');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$table-&gt;timestamp('posted_at')-&gt;comment('UTC — convert to MYT in presentation layer');</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No updated_at — immutable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$table-&gt;timestamp('created_at')-&gt;useCurrent();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$table-&gt;foreign('tenant_id')-&gt;references('id')-&gt;on('tenants')-&gt;onDelete('restrict');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$table-&gt;foreign('order_id')-&gt;references('id')-&gt;on('orders')-&gt;onDelete('restrict');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$table-&gt;foreign('deposit_id')-&gt;references('id')-&gt;on('deposits')-&gt;onDelete('restrict');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$table-&gt;foreign('initiated_by')-&gt;references('id')-&gt;on('users')-&gt;onDelete('restrict');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$table-&gt;index(['tenant_id', 'account_code']);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$table-&gt;index(['tenant_id', 'transaction_ref']);</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$table-&gt;index('posted_at');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$table-&gt;index('order_id');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 DB-level immutability: prevent UPDATE and DELETE on 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DB::unprepared('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 TRIGGER ledger_entries_no_update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BEFORE UPDATE ON 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 EACH ROW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SIGNAL SQLSTATE "45000"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 MESSAGE_TEXT = "Ledger entries are immutable. Use reversal entries to correct.";</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DB::unprepared('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CREATE TRIGGER ledger_entries_no_delete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BEFORE DELETE ON 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FOR EACH ROW</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SIGNAL SQLSTATE "45000"</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SET MESSAGE_TEXT = "Ledger entries cannot be deleted. Immutable audit record.";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public function down(): void</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DB::unprepared('DROP TRIGGER IF EXISTS ledger_entries_no_update');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DB::unprepared('DROP TRIGGER IF EXISTS ledger_entries_no_delete');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Schema::dropIfExists('ledger_entries');</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w:t>
      </w:r>
    </w:p>
    <w:p>
      <w:pPr>
        <w:pBdr>
          <w:top w:val="single" w:color="E2E8F0" w:sz="1"/>
          <w:bottom w:val="single" w:color="E2E8F0" w:sz="1"/>
          <w:left w:val="single" w:color="16A34A" w:sz="6"/>
          <w:right w:val="single" w:color="E2E8F0" w:sz="1"/>
        </w:pBdr>
        <w:shd w:fill="F8FAFC" w:val="clear"/>
        <w:spacing w:before="0" w:after="0"/>
        <w:ind w:left="360"/>
      </w:pPr>
      <w:r>
        <w:rPr>
          <w:rFonts w:ascii="Courier New" w:cs="Courier New" w:eastAsia="Courier New" w:hAnsi="Courier New"/>
          <w:color w:val="1E293B"/>
          <w:sz w:val="18"/>
          <w:szCs w:val="18"/>
        </w:rPr>
        <w:t xml:space="preserve"> </w:t>
      </w:r>
    </w:p>
    <w:p>
      <w:pPr>
        <w:spacing w:before="0" w:after="0"/>
      </w:pPr>
      <w:r>
        <w:rPr>
          <w:sz w:val="20"/>
          <w:szCs w:val="20"/>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94A3B8"/>
        <w:sz w:val="16"/>
        <w:szCs w:val="16"/>
      </w:rPr>
      <w:t xml:space="preserve">© 2026 Kojid Berhad — SULIT DAN TERHAD</w:t>
    </w:r>
    <w:r>
      <w:rPr>
        <w:sz w:val="16"/>
        <w:szCs w:val="16"/>
      </w:rPr>
      <w:t xml:space="preserve">	</w:t>
    </w:r>
    <w:r>
      <w:rPr>
        <w:rFonts w:ascii="Arial" w:cs="Arial" w:eastAsia="Arial" w:hAnsi="Arial"/>
        <w:color w:val="94A3B8"/>
        <w:sz w:val="16"/>
        <w:szCs w:val="16"/>
      </w:rPr>
      <w:t xml:space="preserve">Mukasurat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2" w:space="4"/>
      </w:pBdr>
      <w:tabs>
        <w:tab w:val="right" w:pos="9026"/>
      </w:tabs>
    </w:pPr>
    <w:r>
      <w:rPr>
        <w:rFonts w:ascii="Arial" w:cs="Arial" w:eastAsia="Arial" w:hAnsi="Arial"/>
        <w:b/>
        <w:bCs/>
        <w:color w:val="16A34A"/>
        <w:sz w:val="18"/>
        <w:szCs w:val="18"/>
      </w:rPr>
      <w:t xml:space="preserve">KOJID — Kinetics Food Chain</w:t>
    </w:r>
    <w:r>
      <w:rPr>
        <w:sz w:val="18"/>
        <w:szCs w:val="18"/>
      </w:rPr>
      <w:t xml:space="preserve">	</w:t>
    </w:r>
    <w:r>
      <w:rPr>
        <w:rFonts w:ascii="Arial" w:cs="Arial" w:eastAsia="Arial" w:hAnsi="Arial"/>
        <w:color w:val="94A3B8"/>
        <w:sz w:val="18"/>
        <w:szCs w:val="18"/>
      </w:rPr>
      <w:t xml:space="preserve">Complete Technical Documentation — Single Volume  |  Mac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16A34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KOJID — Kinetics Food Chain — Complete Technical Documentation — Single Volume Final Edition</dc:title>
  <dc:creator>KOJID Documentation Generator</dc:creator>
  <dc:description>Unified technical documentation: architecture, modules, framework usage, inter-layer architecture, and source code</dc:description>
  <cp:lastModifiedBy>Un-named</cp:lastModifiedBy>
  <cp:revision>1</cp:revision>
  <dcterms:created xsi:type="dcterms:W3CDTF">2026-03-22T21:57:46.722Z</dcterms:created>
  <dcterms:modified xsi:type="dcterms:W3CDTF">2026-03-22T21:57:46.723Z</dcterms:modified>
</cp:coreProperties>
</file>

<file path=docProps/custom.xml><?xml version="1.0" encoding="utf-8"?>
<Properties xmlns="http://schemas.openxmlformats.org/officeDocument/2006/custom-properties" xmlns:vt="http://schemas.openxmlformats.org/officeDocument/2006/docPropsVTypes"/>
</file>