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B7" w:rsidRPr="00AB21AC" w:rsidRDefault="00043697" w:rsidP="0061450C">
      <w:pPr>
        <w:tabs>
          <w:tab w:val="left" w:pos="5645"/>
        </w:tabs>
        <w:jc w:val="center"/>
        <w:rPr>
          <w:rFonts w:ascii="Arial" w:hAnsi="Arial" w:cs="Arial"/>
          <w:sz w:val="36"/>
          <w:szCs w:val="36"/>
        </w:rPr>
      </w:pPr>
      <w:r w:rsidRPr="00AB21AC">
        <w:rPr>
          <w:rFonts w:ascii="Arial" w:hAnsi="Arial" w:cs="Arial"/>
          <w:sz w:val="36"/>
          <w:szCs w:val="36"/>
        </w:rPr>
        <w:t>ОТЧЕТ</w:t>
      </w:r>
    </w:p>
    <w:p w:rsidR="00043697" w:rsidRPr="00AB21AC" w:rsidRDefault="00043697" w:rsidP="00AB21AC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 w:rsidRPr="00AB21AC">
        <w:rPr>
          <w:rFonts w:ascii="Arial" w:hAnsi="Arial" w:cs="Arial"/>
          <w:sz w:val="28"/>
          <w:szCs w:val="28"/>
        </w:rPr>
        <w:t xml:space="preserve">Испытания дискретного </w:t>
      </w:r>
      <w:r w:rsidR="00725D53">
        <w:rPr>
          <w:rFonts w:ascii="Arial" w:hAnsi="Arial" w:cs="Arial"/>
          <w:sz w:val="28"/>
          <w:szCs w:val="28"/>
        </w:rPr>
        <w:t>аппарата</w:t>
      </w:r>
    </w:p>
    <w:p w:rsidR="00CF2467" w:rsidRPr="002C2B3B" w:rsidRDefault="00CF2467" w:rsidP="00CF2467">
      <w:pPr>
        <w:tabs>
          <w:tab w:val="left" w:pos="5645"/>
        </w:tabs>
        <w:jc w:val="center"/>
        <w:rPr>
          <w:rFonts w:ascii="Arial" w:hAnsi="Arial" w:cs="Arial"/>
          <w:color w:val="C00000"/>
          <w:sz w:val="28"/>
          <w:szCs w:val="28"/>
        </w:rPr>
      </w:pPr>
      <w:r w:rsidRPr="002C2B3B">
        <w:rPr>
          <w:rFonts w:ascii="Arial" w:hAnsi="Arial" w:cs="Arial"/>
          <w:color w:val="C00000"/>
          <w:sz w:val="28"/>
          <w:szCs w:val="28"/>
          <w:lang w:val="en-US"/>
        </w:rPr>
        <w:t>DS</w:t>
      </w:r>
      <w:r w:rsidRPr="002C2B3B">
        <w:rPr>
          <w:rFonts w:ascii="Arial" w:hAnsi="Arial" w:cs="Arial"/>
          <w:color w:val="C00000"/>
          <w:sz w:val="28"/>
          <w:szCs w:val="28"/>
        </w:rPr>
        <w:t>5-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S</w:t>
      </w:r>
      <w:r w:rsidRPr="002C2B3B">
        <w:rPr>
          <w:rFonts w:ascii="Arial" w:hAnsi="Arial" w:cs="Arial"/>
          <w:color w:val="C00000"/>
          <w:sz w:val="28"/>
          <w:szCs w:val="28"/>
        </w:rPr>
        <w:t>1/12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N</w:t>
      </w:r>
      <w:r w:rsidRPr="002C2B3B">
        <w:rPr>
          <w:rFonts w:ascii="Arial" w:hAnsi="Arial" w:cs="Arial"/>
          <w:color w:val="C00000"/>
          <w:sz w:val="28"/>
          <w:szCs w:val="28"/>
        </w:rPr>
        <w:t>-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D</w:t>
      </w:r>
      <w:r w:rsidRPr="002C2B3B">
        <w:rPr>
          <w:rFonts w:ascii="Arial" w:hAnsi="Arial" w:cs="Arial"/>
          <w:color w:val="C00000"/>
          <w:sz w:val="28"/>
          <w:szCs w:val="28"/>
        </w:rPr>
        <w:t>24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K</w:t>
      </w:r>
      <w:r w:rsidRPr="002C2B3B">
        <w:rPr>
          <w:rFonts w:ascii="Arial" w:hAnsi="Arial" w:cs="Arial"/>
          <w:color w:val="C00000"/>
          <w:sz w:val="28"/>
          <w:szCs w:val="28"/>
        </w:rPr>
        <w:t>1/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CM</w:t>
      </w:r>
    </w:p>
    <w:p w:rsidR="00043697" w:rsidRPr="00B708E2" w:rsidRDefault="00A963B8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Идентификационный</w:t>
      </w:r>
      <w:r w:rsidR="00043697">
        <w:rPr>
          <w:rFonts w:ascii="Arial" w:hAnsi="Arial" w:cs="Arial"/>
          <w:sz w:val="24"/>
          <w:szCs w:val="24"/>
        </w:rPr>
        <w:t xml:space="preserve"> номер:</w:t>
      </w:r>
      <w:r w:rsidR="00B708E2">
        <w:rPr>
          <w:rFonts w:ascii="Arial" w:hAnsi="Arial" w:cs="Arial"/>
          <w:sz w:val="24"/>
          <w:szCs w:val="24"/>
        </w:rPr>
        <w:t xml:space="preserve"> </w:t>
      </w:r>
      <w:r w:rsidR="00B708E2" w:rsidRPr="002C2B3B">
        <w:rPr>
          <w:rFonts w:ascii="Arial" w:hAnsi="Arial" w:cs="Arial"/>
          <w:color w:val="C00000"/>
          <w:sz w:val="24"/>
          <w:szCs w:val="24"/>
          <w:lang w:val="en-US"/>
        </w:rPr>
        <w:t>FD</w:t>
      </w:r>
      <w:r w:rsidR="00B708E2" w:rsidRPr="00A963B8">
        <w:rPr>
          <w:rFonts w:ascii="Arial" w:hAnsi="Arial" w:cs="Arial"/>
          <w:color w:val="C00000"/>
          <w:sz w:val="24"/>
          <w:szCs w:val="24"/>
        </w:rPr>
        <w:t>1258644-15</w:t>
      </w:r>
    </w:p>
    <w:p w:rsidR="00043697" w:rsidRDefault="00043697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Максимальное давление, бар……</w:t>
      </w:r>
      <w:r w:rsidR="00BB6FB8">
        <w:rPr>
          <w:rFonts w:ascii="Arial" w:hAnsi="Arial" w:cs="Arial"/>
          <w:sz w:val="24"/>
          <w:szCs w:val="24"/>
        </w:rPr>
        <w:t>……………………………</w:t>
      </w:r>
      <w:r w:rsidR="00594B4F">
        <w:rPr>
          <w:rFonts w:ascii="Arial" w:hAnsi="Arial" w:cs="Arial"/>
          <w:sz w:val="24"/>
          <w:szCs w:val="24"/>
        </w:rPr>
        <w:tab/>
      </w:r>
      <w:r w:rsidR="00594B4F" w:rsidRPr="002C2B3B">
        <w:rPr>
          <w:rFonts w:ascii="Arial" w:hAnsi="Arial" w:cs="Arial"/>
          <w:color w:val="C00000"/>
          <w:sz w:val="24"/>
          <w:szCs w:val="24"/>
        </w:rPr>
        <w:t>315</w:t>
      </w:r>
      <w:r w:rsidR="00594B4F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043697" w:rsidRDefault="00043697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Максимальный расход,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</w:t>
      </w:r>
      <w:r w:rsidR="00BB6FB8">
        <w:rPr>
          <w:rFonts w:ascii="Arial" w:hAnsi="Arial" w:cs="Arial"/>
          <w:sz w:val="24"/>
          <w:szCs w:val="24"/>
        </w:rPr>
        <w:t>………………………………</w:t>
      </w:r>
      <w:r w:rsidR="00594B4F">
        <w:rPr>
          <w:rFonts w:ascii="Arial" w:hAnsi="Arial" w:cs="Arial"/>
          <w:sz w:val="24"/>
          <w:szCs w:val="24"/>
        </w:rPr>
        <w:tab/>
      </w:r>
      <w:r w:rsidR="00594B4F" w:rsidRPr="002C2B3B">
        <w:rPr>
          <w:rFonts w:ascii="Arial" w:hAnsi="Arial" w:cs="Arial"/>
          <w:color w:val="C00000"/>
          <w:sz w:val="24"/>
          <w:szCs w:val="24"/>
        </w:rPr>
        <w:t>150</w:t>
      </w:r>
    </w:p>
    <w:p w:rsidR="00594B4F" w:rsidRPr="002C2B3B" w:rsidRDefault="00594B4F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Максимальное давление управления*, бар</w:t>
      </w:r>
      <w:r w:rsidR="00BB6FB8">
        <w:rPr>
          <w:rFonts w:ascii="Arial" w:hAnsi="Arial" w:cs="Arial"/>
          <w:sz w:val="24"/>
          <w:szCs w:val="24"/>
        </w:rPr>
        <w:t>…………………</w:t>
      </w:r>
      <w:r w:rsidRPr="002C2B3B">
        <w:rPr>
          <w:rFonts w:ascii="Arial" w:hAnsi="Arial" w:cs="Arial"/>
          <w:color w:val="C00000"/>
          <w:sz w:val="24"/>
          <w:szCs w:val="24"/>
        </w:rPr>
        <w:tab/>
      </w:r>
      <w:r w:rsidRPr="002C2B3B">
        <w:rPr>
          <w:rFonts w:ascii="Arial" w:hAnsi="Arial" w:cs="Arial"/>
          <w:b/>
          <w:color w:val="C00000"/>
          <w:sz w:val="24"/>
          <w:szCs w:val="24"/>
        </w:rPr>
        <w:t>-</w:t>
      </w:r>
    </w:p>
    <w:p w:rsidR="00594B4F" w:rsidRDefault="00594B4F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Минимальное давление управления*, бар</w:t>
      </w:r>
      <w:r w:rsidR="00BB6FB8">
        <w:rPr>
          <w:rFonts w:ascii="Arial" w:hAnsi="Arial" w:cs="Arial"/>
          <w:sz w:val="24"/>
          <w:szCs w:val="24"/>
        </w:rPr>
        <w:t>………………….</w:t>
      </w:r>
      <w:r w:rsidRPr="00BB6FB8">
        <w:rPr>
          <w:rFonts w:ascii="Arial" w:hAnsi="Arial" w:cs="Arial"/>
          <w:b/>
          <w:sz w:val="24"/>
          <w:szCs w:val="24"/>
        </w:rPr>
        <w:tab/>
      </w:r>
      <w:r w:rsidRPr="002C2B3B">
        <w:rPr>
          <w:rFonts w:ascii="Arial" w:hAnsi="Arial" w:cs="Arial"/>
          <w:b/>
          <w:color w:val="C00000"/>
          <w:sz w:val="24"/>
          <w:szCs w:val="24"/>
        </w:rPr>
        <w:t>-</w:t>
      </w:r>
    </w:p>
    <w:p w:rsidR="00AB21AC" w:rsidRDefault="00AB21AC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Напряжение пинания</w:t>
      </w:r>
      <w:r w:rsidR="00594B4F">
        <w:rPr>
          <w:rFonts w:ascii="Arial" w:hAnsi="Arial" w:cs="Arial"/>
          <w:sz w:val="24"/>
          <w:szCs w:val="24"/>
        </w:rPr>
        <w:t>, В</w:t>
      </w:r>
      <w:r>
        <w:rPr>
          <w:rFonts w:ascii="Arial" w:hAnsi="Arial" w:cs="Arial"/>
          <w:sz w:val="24"/>
          <w:szCs w:val="24"/>
        </w:rPr>
        <w:t xml:space="preserve"> </w:t>
      </w:r>
      <w:r w:rsidR="00BB6FB8">
        <w:rPr>
          <w:rFonts w:ascii="Arial" w:hAnsi="Arial" w:cs="Arial"/>
          <w:sz w:val="24"/>
          <w:szCs w:val="24"/>
        </w:rPr>
        <w:t>……………………………………….</w:t>
      </w:r>
      <w:r w:rsidR="00594B4F">
        <w:rPr>
          <w:rFonts w:ascii="Arial" w:hAnsi="Arial" w:cs="Arial"/>
          <w:sz w:val="24"/>
          <w:szCs w:val="24"/>
        </w:rPr>
        <w:tab/>
      </w:r>
      <w:r w:rsidR="00594B4F" w:rsidRPr="002C2B3B">
        <w:rPr>
          <w:rFonts w:ascii="Arial" w:hAnsi="Arial" w:cs="Arial"/>
          <w:color w:val="C00000"/>
          <w:sz w:val="24"/>
          <w:szCs w:val="24"/>
        </w:rPr>
        <w:t>=</w:t>
      </w:r>
      <w:r w:rsidR="00BB6FB8" w:rsidRPr="002C2B3B">
        <w:rPr>
          <w:rFonts w:ascii="Arial" w:hAnsi="Arial" w:cs="Arial"/>
          <w:color w:val="C00000"/>
          <w:sz w:val="24"/>
          <w:szCs w:val="24"/>
        </w:rPr>
        <w:t xml:space="preserve"> </w:t>
      </w:r>
      <w:r w:rsidR="00594B4F" w:rsidRPr="002C2B3B">
        <w:rPr>
          <w:rFonts w:ascii="Arial" w:hAnsi="Arial" w:cs="Arial"/>
          <w:color w:val="C00000"/>
          <w:sz w:val="24"/>
          <w:szCs w:val="24"/>
        </w:rPr>
        <w:t>24</w:t>
      </w:r>
      <w:r w:rsidR="00EE0785">
        <w:rPr>
          <w:rFonts w:ascii="Arial" w:hAnsi="Arial" w:cs="Arial"/>
          <w:color w:val="C00000"/>
          <w:sz w:val="24"/>
          <w:szCs w:val="24"/>
        </w:rPr>
        <w:t xml:space="preserve"> (</w:t>
      </w:r>
      <w:r w:rsidR="00EE0785">
        <w:rPr>
          <w:rFonts w:ascii="Arial" w:hAnsi="Arial" w:cs="Arial"/>
          <w:color w:val="C00000"/>
          <w:sz w:val="24"/>
          <w:szCs w:val="24"/>
          <w:lang w:val="en-US"/>
        </w:rPr>
        <w:t>~220</w:t>
      </w:r>
      <w:r w:rsidR="00EE0785">
        <w:rPr>
          <w:rFonts w:ascii="Arial" w:hAnsi="Arial" w:cs="Arial"/>
          <w:color w:val="C00000"/>
          <w:sz w:val="24"/>
          <w:szCs w:val="24"/>
        </w:rPr>
        <w:t>)</w:t>
      </w:r>
    </w:p>
    <w:p w:rsidR="00AB21AC" w:rsidRDefault="00AB21AC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Тонко</w:t>
      </w:r>
      <w:r w:rsidR="00594B4F">
        <w:rPr>
          <w:rFonts w:ascii="Arial" w:hAnsi="Arial" w:cs="Arial"/>
          <w:sz w:val="24"/>
          <w:szCs w:val="24"/>
        </w:rPr>
        <w:t xml:space="preserve">сть фильтрации рабочей жидкости, </w:t>
      </w:r>
      <w:proofErr w:type="gramStart"/>
      <w:r w:rsidR="00594B4F">
        <w:rPr>
          <w:rFonts w:ascii="Arial" w:hAnsi="Arial" w:cs="Arial"/>
          <w:sz w:val="24"/>
          <w:szCs w:val="24"/>
        </w:rPr>
        <w:t>мкм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327DBB">
        <w:rPr>
          <w:rFonts w:ascii="Arial" w:hAnsi="Arial" w:cs="Arial"/>
          <w:sz w:val="24"/>
          <w:szCs w:val="24"/>
        </w:rPr>
        <w:t>……………</w:t>
      </w:r>
      <w:r w:rsidR="00594B4F">
        <w:rPr>
          <w:rFonts w:ascii="Arial" w:hAnsi="Arial" w:cs="Arial"/>
          <w:sz w:val="24"/>
          <w:szCs w:val="24"/>
        </w:rPr>
        <w:tab/>
        <w:t>3</w:t>
      </w:r>
    </w:p>
    <w:p w:rsidR="00AB21AC" w:rsidRDefault="00327DBB" w:rsidP="00594B4F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Тип масла…………………………………………………………</w:t>
      </w:r>
      <w:r w:rsidR="00AB21AC">
        <w:rPr>
          <w:rFonts w:ascii="Arial" w:hAnsi="Arial" w:cs="Arial"/>
          <w:sz w:val="24"/>
          <w:szCs w:val="24"/>
        </w:rPr>
        <w:t xml:space="preserve"> </w:t>
      </w:r>
      <w:r w:rsidR="00594B4F">
        <w:rPr>
          <w:rFonts w:ascii="Arial" w:hAnsi="Arial" w:cs="Arial"/>
          <w:sz w:val="24"/>
          <w:szCs w:val="24"/>
        </w:rPr>
        <w:tab/>
      </w:r>
      <w:r w:rsidR="00AB21AC">
        <w:rPr>
          <w:rFonts w:ascii="Arial" w:hAnsi="Arial" w:cs="Arial"/>
        </w:rPr>
        <w:t xml:space="preserve">Лукой Гейзер </w:t>
      </w:r>
      <w:r w:rsidR="00AB21AC">
        <w:rPr>
          <w:rFonts w:ascii="Arial" w:hAnsi="Arial" w:cs="Arial"/>
          <w:lang w:val="en-US"/>
        </w:rPr>
        <w:t>HLP</w:t>
      </w:r>
      <w:r w:rsidR="00AB21AC">
        <w:rPr>
          <w:rFonts w:ascii="Arial" w:hAnsi="Arial" w:cs="Arial"/>
        </w:rPr>
        <w:t>32</w:t>
      </w:r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Вязкость масла (при 40˚С)</w:t>
      </w:r>
      <w:r w:rsidR="00594B4F" w:rsidRPr="00EE0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94B4F" w:rsidRPr="00EE0785">
        <w:rPr>
          <w:rFonts w:ascii="Arial" w:hAnsi="Arial" w:cs="Arial"/>
          <w:sz w:val="24"/>
          <w:szCs w:val="24"/>
        </w:rPr>
        <w:t>сСт</w:t>
      </w:r>
      <w:proofErr w:type="spellEnd"/>
      <w:r w:rsidR="00327DBB" w:rsidRPr="00EE0785">
        <w:rPr>
          <w:rFonts w:ascii="Arial" w:hAnsi="Arial" w:cs="Arial"/>
          <w:sz w:val="24"/>
          <w:szCs w:val="24"/>
        </w:rPr>
        <w:t>………………………</w:t>
      </w:r>
      <w:r w:rsidR="00A963B8">
        <w:rPr>
          <w:rFonts w:ascii="Arial" w:hAnsi="Arial" w:cs="Arial"/>
          <w:sz w:val="24"/>
          <w:szCs w:val="24"/>
        </w:rPr>
        <w:t>..</w:t>
      </w:r>
      <w:r w:rsidR="00327DBB" w:rsidRPr="00EE0785">
        <w:rPr>
          <w:rFonts w:ascii="Arial" w:hAnsi="Arial" w:cs="Arial"/>
          <w:sz w:val="24"/>
          <w:szCs w:val="24"/>
        </w:rPr>
        <w:t>……..</w:t>
      </w:r>
      <w:r w:rsidRPr="00EE0785">
        <w:rPr>
          <w:rFonts w:ascii="Arial" w:hAnsi="Arial" w:cs="Arial"/>
          <w:sz w:val="24"/>
          <w:szCs w:val="24"/>
        </w:rPr>
        <w:t xml:space="preserve"> </w:t>
      </w:r>
      <w:r w:rsidR="00594B4F" w:rsidRPr="00EE0785">
        <w:rPr>
          <w:rFonts w:ascii="Arial" w:hAnsi="Arial" w:cs="Arial"/>
          <w:sz w:val="24"/>
          <w:szCs w:val="24"/>
        </w:rPr>
        <w:tab/>
        <w:t xml:space="preserve">32 </w:t>
      </w:r>
    </w:p>
    <w:p w:rsidR="00725D53" w:rsidRDefault="00725D53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 xml:space="preserve">Эталонный аппарат…………………………………………….. </w:t>
      </w:r>
      <w:r w:rsidRPr="00EE0785">
        <w:rPr>
          <w:rFonts w:ascii="Arial" w:hAnsi="Arial" w:cs="Arial"/>
          <w:sz w:val="24"/>
          <w:szCs w:val="24"/>
        </w:rPr>
        <w:tab/>
      </w:r>
      <w:r w:rsidRPr="00EE0785">
        <w:rPr>
          <w:rFonts w:ascii="Arial" w:hAnsi="Arial" w:cs="Arial"/>
          <w:color w:val="C00000"/>
          <w:sz w:val="24"/>
          <w:szCs w:val="24"/>
          <w:lang w:val="en-US"/>
        </w:rPr>
        <w:t>DS</w:t>
      </w:r>
      <w:r w:rsidRPr="00EE0785">
        <w:rPr>
          <w:rFonts w:ascii="Arial" w:hAnsi="Arial" w:cs="Arial"/>
          <w:color w:val="C00000"/>
          <w:sz w:val="24"/>
          <w:szCs w:val="24"/>
        </w:rPr>
        <w:t>5-</w:t>
      </w:r>
      <w:r w:rsidRPr="00EE0785">
        <w:rPr>
          <w:rFonts w:ascii="Arial" w:hAnsi="Arial" w:cs="Arial"/>
          <w:color w:val="C00000"/>
          <w:sz w:val="24"/>
          <w:szCs w:val="24"/>
          <w:lang w:val="en-US"/>
        </w:rPr>
        <w:t>S</w:t>
      </w:r>
      <w:r w:rsidRPr="00EE0785">
        <w:rPr>
          <w:rFonts w:ascii="Arial" w:hAnsi="Arial" w:cs="Arial"/>
          <w:color w:val="C00000"/>
          <w:sz w:val="24"/>
          <w:szCs w:val="24"/>
        </w:rPr>
        <w:t>1 эталон</w:t>
      </w:r>
    </w:p>
    <w:p w:rsidR="00A963B8" w:rsidRPr="00A963B8" w:rsidRDefault="00A963B8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Класс чистоты жидкости (по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A963B8">
        <w:rPr>
          <w:rFonts w:ascii="Arial" w:hAnsi="Arial" w:cs="Arial"/>
          <w:sz w:val="24"/>
          <w:szCs w:val="24"/>
        </w:rPr>
        <w:t xml:space="preserve"> 4406</w:t>
      </w:r>
      <w:r>
        <w:rPr>
          <w:rFonts w:ascii="Arial" w:hAnsi="Arial" w:cs="Arial"/>
          <w:sz w:val="24"/>
          <w:szCs w:val="24"/>
        </w:rPr>
        <w:t>)</w:t>
      </w:r>
      <w:r w:rsidRPr="00EE0785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……</w:t>
      </w:r>
      <w:r w:rsidRPr="00EE0785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….</w:t>
      </w:r>
      <w:r w:rsidRPr="00EE0785">
        <w:rPr>
          <w:rFonts w:ascii="Arial" w:hAnsi="Arial" w:cs="Arial"/>
          <w:sz w:val="24"/>
          <w:szCs w:val="24"/>
        </w:rPr>
        <w:t xml:space="preserve">…….. </w:t>
      </w:r>
      <w:r w:rsidRPr="00EE0785">
        <w:rPr>
          <w:rFonts w:ascii="Arial" w:hAnsi="Arial" w:cs="Arial"/>
          <w:sz w:val="24"/>
          <w:szCs w:val="24"/>
        </w:rPr>
        <w:tab/>
      </w:r>
      <w:r w:rsidRPr="00A963B8">
        <w:rPr>
          <w:rFonts w:ascii="Arial" w:hAnsi="Arial" w:cs="Arial"/>
          <w:color w:val="C00000"/>
          <w:sz w:val="24"/>
          <w:szCs w:val="24"/>
        </w:rPr>
        <w:t>17/15/12</w:t>
      </w:r>
    </w:p>
    <w:p w:rsidR="00594B4F" w:rsidRDefault="00594B4F" w:rsidP="00594B4F">
      <w:pPr>
        <w:tabs>
          <w:tab w:val="left" w:pos="6521"/>
        </w:tabs>
        <w:rPr>
          <w:rFonts w:ascii="Arial" w:hAnsi="Arial" w:cs="Arial"/>
        </w:rPr>
      </w:pPr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Испытания проводил</w:t>
      </w:r>
      <w:r w:rsidRPr="00EE0785">
        <w:rPr>
          <w:rFonts w:ascii="Arial" w:hAnsi="Arial" w:cs="Arial"/>
          <w:color w:val="C00000"/>
          <w:sz w:val="24"/>
          <w:szCs w:val="24"/>
        </w:rPr>
        <w:t>: Иванов И.И.</w:t>
      </w:r>
    </w:p>
    <w:p w:rsidR="00043697" w:rsidRPr="00A963B8" w:rsidRDefault="00A963B8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Дата проведения испытаний: </w:t>
      </w:r>
      <w:r w:rsidRPr="00A963B8">
        <w:rPr>
          <w:rFonts w:ascii="Arial" w:hAnsi="Arial" w:cs="Arial"/>
          <w:color w:val="C00000"/>
          <w:sz w:val="24"/>
          <w:szCs w:val="24"/>
        </w:rPr>
        <w:t>30 октября 2015 г. 11:40</w:t>
      </w:r>
    </w:p>
    <w:p w:rsidR="00987CDF" w:rsidRPr="00043697" w:rsidRDefault="00987CDF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8834D6" w:rsidRPr="00043697" w:rsidRDefault="008834D6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8834D6" w:rsidRPr="00043697" w:rsidRDefault="008834D6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8834D6" w:rsidRPr="00043697" w:rsidRDefault="008834D6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987CDF" w:rsidRPr="00043697" w:rsidRDefault="00594B4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*Для распределителей с электрогидравлическим управлением </w:t>
      </w:r>
    </w:p>
    <w:p w:rsidR="008834D6" w:rsidRPr="008566D7" w:rsidRDefault="008566D7" w:rsidP="008566D7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</w:t>
      </w:r>
      <w:r w:rsidR="00B708E2" w:rsidRPr="008566D7">
        <w:rPr>
          <w:rFonts w:ascii="Arial" w:hAnsi="Arial" w:cs="Arial"/>
          <w:sz w:val="28"/>
          <w:szCs w:val="28"/>
        </w:rPr>
        <w:t>Испытание функционирования</w:t>
      </w:r>
    </w:p>
    <w:p w:rsidR="009C21CE" w:rsidRDefault="009C21CE" w:rsidP="009C21CE">
      <w:pPr>
        <w:tabs>
          <w:tab w:val="left" w:pos="993"/>
          <w:tab w:val="left" w:pos="349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C21CE">
        <w:rPr>
          <w:rFonts w:ascii="Arial" w:hAnsi="Arial" w:cs="Arial"/>
          <w:sz w:val="24"/>
          <w:szCs w:val="24"/>
        </w:rPr>
        <w:t>В данном испытании происходит проверка прохода рабочей жидкости в линиях, предусмотренных схемой гидроаппаратуры и характеристики катушек управления.</w:t>
      </w:r>
    </w:p>
    <w:p w:rsidR="00B40E79" w:rsidRDefault="00B40E79" w:rsidP="00B40E79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B40E79" w:rsidRDefault="00B40E79" w:rsidP="00B40E79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Расход при проведении испытаний,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/мин……….…………</w:t>
      </w:r>
      <w:r>
        <w:rPr>
          <w:rFonts w:ascii="Arial" w:hAnsi="Arial" w:cs="Arial"/>
          <w:sz w:val="24"/>
          <w:szCs w:val="24"/>
        </w:rPr>
        <w:tab/>
      </w:r>
      <w:r w:rsidRPr="00B40E79">
        <w:rPr>
          <w:rFonts w:ascii="Arial" w:hAnsi="Arial" w:cs="Arial"/>
          <w:sz w:val="24"/>
          <w:szCs w:val="24"/>
        </w:rPr>
        <w:t>10</w:t>
      </w:r>
    </w:p>
    <w:p w:rsidR="006A6A27" w:rsidRDefault="00B40E79" w:rsidP="00B40E79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B40E79" w:rsidRDefault="006A6A27" w:rsidP="00B40E79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A963B8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</w:t>
      </w:r>
      <w:r w:rsidR="00A963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………....</w:t>
      </w:r>
      <w:r>
        <w:rPr>
          <w:rFonts w:ascii="Arial" w:hAnsi="Arial" w:cs="Arial"/>
          <w:sz w:val="24"/>
          <w:szCs w:val="24"/>
        </w:rPr>
        <w:tab/>
      </w:r>
      <w:r w:rsidR="00A963B8">
        <w:rPr>
          <w:rFonts w:ascii="Arial" w:hAnsi="Arial" w:cs="Arial"/>
          <w:color w:val="C00000"/>
          <w:sz w:val="24"/>
          <w:szCs w:val="24"/>
        </w:rPr>
        <w:t>50</w:t>
      </w:r>
      <w:r w:rsidR="00B40E79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725D53" w:rsidRDefault="00725D53" w:rsidP="00B40E79">
      <w:pPr>
        <w:tabs>
          <w:tab w:val="left" w:pos="6521"/>
        </w:tabs>
        <w:rPr>
          <w:rFonts w:ascii="Arial" w:hAnsi="Arial" w:cs="Arial"/>
          <w:sz w:val="24"/>
          <w:szCs w:val="24"/>
        </w:rPr>
      </w:pPr>
    </w:p>
    <w:p w:rsidR="00B40E79" w:rsidRPr="00725D53" w:rsidRDefault="00725D53" w:rsidP="00B40E79">
      <w:pPr>
        <w:tabs>
          <w:tab w:val="left" w:pos="6521"/>
        </w:tabs>
        <w:rPr>
          <w:rFonts w:ascii="Arial" w:hAnsi="Arial" w:cs="Arial"/>
          <w:sz w:val="24"/>
          <w:szCs w:val="24"/>
          <w:u w:val="single"/>
        </w:rPr>
      </w:pPr>
      <w:r w:rsidRPr="00725D53">
        <w:rPr>
          <w:rFonts w:ascii="Arial" w:hAnsi="Arial" w:cs="Arial"/>
          <w:sz w:val="24"/>
          <w:szCs w:val="24"/>
          <w:u w:val="single"/>
        </w:rPr>
        <w:t>РЕЗУЛЬТАТ: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984"/>
        <w:gridCol w:w="2577"/>
        <w:gridCol w:w="1926"/>
      </w:tblGrid>
      <w:tr w:rsidR="00211DF4" w:rsidTr="00211DF4">
        <w:trPr>
          <w:trHeight w:val="452"/>
        </w:trPr>
        <w:tc>
          <w:tcPr>
            <w:tcW w:w="1526" w:type="dxa"/>
          </w:tcPr>
          <w:p w:rsidR="00B40E79" w:rsidRDefault="00B40E79" w:rsidP="009C21CE">
            <w:pPr>
              <w:tabs>
                <w:tab w:val="left" w:pos="993"/>
                <w:tab w:val="left" w:pos="34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E79" w:rsidRPr="00B40E79" w:rsidRDefault="00B40E79" w:rsidP="009C21CE">
            <w:pPr>
              <w:tabs>
                <w:tab w:val="left" w:pos="993"/>
                <w:tab w:val="left" w:pos="34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Сила тока, А</w:t>
            </w:r>
          </w:p>
        </w:tc>
        <w:tc>
          <w:tcPr>
            <w:tcW w:w="1984" w:type="dxa"/>
          </w:tcPr>
          <w:p w:rsidR="00B40E79" w:rsidRDefault="00B40E79" w:rsidP="009C21CE">
            <w:pPr>
              <w:tabs>
                <w:tab w:val="left" w:pos="993"/>
                <w:tab w:val="left" w:pos="34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Напряжение,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2577" w:type="dxa"/>
          </w:tcPr>
          <w:p w:rsidR="00B40E79" w:rsidRDefault="00B40E79" w:rsidP="009C21CE">
            <w:pPr>
              <w:tabs>
                <w:tab w:val="left" w:pos="993"/>
                <w:tab w:val="left" w:pos="34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Сопротивление, Ом</w:t>
            </w:r>
          </w:p>
        </w:tc>
        <w:tc>
          <w:tcPr>
            <w:tcW w:w="1926" w:type="dxa"/>
          </w:tcPr>
          <w:p w:rsidR="00B40E79" w:rsidRDefault="00B40E79" w:rsidP="009C21CE">
            <w:pPr>
              <w:tabs>
                <w:tab w:val="left" w:pos="993"/>
                <w:tab w:val="left" w:pos="34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Мощность,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Вт</w:t>
            </w:r>
            <w:proofErr w:type="gramEnd"/>
          </w:p>
        </w:tc>
      </w:tr>
      <w:tr w:rsidR="00211DF4" w:rsidTr="00211DF4">
        <w:trPr>
          <w:trHeight w:val="416"/>
        </w:trPr>
        <w:tc>
          <w:tcPr>
            <w:tcW w:w="1526" w:type="dxa"/>
          </w:tcPr>
          <w:p w:rsidR="00B40E79" w:rsidRDefault="00B40E79" w:rsidP="009C21CE">
            <w:pPr>
              <w:tabs>
                <w:tab w:val="left" w:pos="993"/>
                <w:tab w:val="left" w:pos="349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Катушка а</w:t>
            </w:r>
          </w:p>
        </w:tc>
        <w:tc>
          <w:tcPr>
            <w:tcW w:w="1701" w:type="dxa"/>
          </w:tcPr>
          <w:p w:rsidR="00B40E79" w:rsidRPr="002C2B3B" w:rsidRDefault="00211DF4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2C2B3B">
              <w:rPr>
                <w:rFonts w:ascii="Arial" w:hAnsi="Arial" w:cs="Arial"/>
                <w:color w:val="C00000"/>
                <w:sz w:val="24"/>
                <w:szCs w:val="24"/>
              </w:rPr>
              <w:t>1,2</w:t>
            </w:r>
          </w:p>
        </w:tc>
        <w:tc>
          <w:tcPr>
            <w:tcW w:w="1984" w:type="dxa"/>
          </w:tcPr>
          <w:p w:rsidR="00B40E79" w:rsidRPr="002C2B3B" w:rsidRDefault="00211DF4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2C2B3B">
              <w:rPr>
                <w:rFonts w:ascii="Arial" w:hAnsi="Arial" w:cs="Arial"/>
                <w:color w:val="C00000"/>
                <w:sz w:val="24"/>
                <w:szCs w:val="24"/>
              </w:rPr>
              <w:t>24</w:t>
            </w:r>
          </w:p>
        </w:tc>
        <w:tc>
          <w:tcPr>
            <w:tcW w:w="2577" w:type="dxa"/>
          </w:tcPr>
          <w:p w:rsidR="00B40E79" w:rsidRPr="002C2B3B" w:rsidRDefault="00211DF4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2C2B3B">
              <w:rPr>
                <w:rFonts w:ascii="Arial" w:hAnsi="Arial" w:cs="Arial"/>
                <w:color w:val="C00000"/>
                <w:sz w:val="24"/>
                <w:szCs w:val="24"/>
              </w:rPr>
              <w:t>0,01</w:t>
            </w:r>
          </w:p>
        </w:tc>
        <w:tc>
          <w:tcPr>
            <w:tcW w:w="1926" w:type="dxa"/>
          </w:tcPr>
          <w:p w:rsidR="00B40E79" w:rsidRPr="002C2B3B" w:rsidRDefault="00211DF4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2C2B3B">
              <w:rPr>
                <w:rFonts w:ascii="Arial" w:hAnsi="Arial" w:cs="Arial"/>
                <w:color w:val="C00000"/>
                <w:sz w:val="24"/>
                <w:szCs w:val="24"/>
              </w:rPr>
              <w:t>5</w:t>
            </w:r>
          </w:p>
        </w:tc>
      </w:tr>
      <w:tr w:rsidR="00211DF4" w:rsidTr="00211DF4">
        <w:trPr>
          <w:trHeight w:val="409"/>
        </w:trPr>
        <w:tc>
          <w:tcPr>
            <w:tcW w:w="1526" w:type="dxa"/>
          </w:tcPr>
          <w:p w:rsidR="00B40E79" w:rsidRPr="00B40E79" w:rsidRDefault="00B40E79" w:rsidP="009C21CE">
            <w:pPr>
              <w:tabs>
                <w:tab w:val="left" w:pos="993"/>
                <w:tab w:val="left" w:pos="3494"/>
              </w:tabs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Катушка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:rsidR="00B40E79" w:rsidRPr="002C2B3B" w:rsidRDefault="008566D7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1,2</w:t>
            </w:r>
          </w:p>
        </w:tc>
        <w:tc>
          <w:tcPr>
            <w:tcW w:w="1984" w:type="dxa"/>
          </w:tcPr>
          <w:p w:rsidR="00B40E79" w:rsidRPr="002C2B3B" w:rsidRDefault="008566D7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24</w:t>
            </w:r>
          </w:p>
        </w:tc>
        <w:tc>
          <w:tcPr>
            <w:tcW w:w="2577" w:type="dxa"/>
          </w:tcPr>
          <w:p w:rsidR="00B40E79" w:rsidRPr="002C2B3B" w:rsidRDefault="008566D7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0,011</w:t>
            </w:r>
          </w:p>
        </w:tc>
        <w:tc>
          <w:tcPr>
            <w:tcW w:w="1926" w:type="dxa"/>
          </w:tcPr>
          <w:p w:rsidR="00B40E79" w:rsidRPr="002C2B3B" w:rsidRDefault="008566D7" w:rsidP="00211DF4">
            <w:pPr>
              <w:tabs>
                <w:tab w:val="left" w:pos="993"/>
                <w:tab w:val="left" w:pos="3494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4"/>
                <w:szCs w:val="24"/>
              </w:rPr>
              <w:t>5,1</w:t>
            </w:r>
          </w:p>
        </w:tc>
      </w:tr>
    </w:tbl>
    <w:p w:rsidR="00122355" w:rsidRPr="00122355" w:rsidRDefault="00122355" w:rsidP="009C21C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122355" w:rsidRPr="009C21CE" w:rsidRDefault="00122355" w:rsidP="009C21C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Функционирование клапана </w:t>
      </w:r>
      <w:r w:rsidRPr="00122355">
        <w:rPr>
          <w:rFonts w:ascii="Arial" w:hAnsi="Arial" w:cs="Arial"/>
          <w:color w:val="C00000"/>
          <w:sz w:val="24"/>
          <w:szCs w:val="24"/>
        </w:rPr>
        <w:t>верно</w:t>
      </w:r>
      <w:r>
        <w:rPr>
          <w:rFonts w:ascii="Arial" w:hAnsi="Arial" w:cs="Arial"/>
          <w:sz w:val="24"/>
          <w:szCs w:val="24"/>
        </w:rPr>
        <w:t xml:space="preserve"> (</w:t>
      </w:r>
      <w:r w:rsidRPr="00122355">
        <w:rPr>
          <w:rFonts w:ascii="Arial" w:hAnsi="Arial" w:cs="Arial"/>
          <w:color w:val="C00000"/>
          <w:sz w:val="24"/>
          <w:szCs w:val="24"/>
        </w:rPr>
        <w:t>не верно</w:t>
      </w:r>
      <w:r>
        <w:rPr>
          <w:rFonts w:ascii="Arial" w:hAnsi="Arial" w:cs="Arial"/>
          <w:sz w:val="24"/>
          <w:szCs w:val="24"/>
        </w:rPr>
        <w:t>)</w:t>
      </w:r>
    </w:p>
    <w:p w:rsidR="00987CDF" w:rsidRDefault="00987CDF" w:rsidP="009C21CE">
      <w:pPr>
        <w:tabs>
          <w:tab w:val="left" w:pos="993"/>
          <w:tab w:val="left" w:pos="5645"/>
        </w:tabs>
        <w:jc w:val="center"/>
        <w:rPr>
          <w:rFonts w:ascii="Arial" w:hAnsi="Arial" w:cs="Arial"/>
          <w:sz w:val="24"/>
          <w:szCs w:val="24"/>
        </w:rPr>
      </w:pPr>
    </w:p>
    <w:p w:rsidR="008566D7" w:rsidRPr="008566D7" w:rsidRDefault="008566D7" w:rsidP="008566D7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8566D7" w:rsidRPr="008566D7" w:rsidRDefault="008566D7" w:rsidP="008566D7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2.Проверка наружной герметичности</w:t>
      </w:r>
    </w:p>
    <w:p w:rsidR="008566D7" w:rsidRDefault="008566D7" w:rsidP="008566D7">
      <w:pPr>
        <w:tabs>
          <w:tab w:val="left" w:pos="993"/>
          <w:tab w:val="left" w:pos="349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566D7">
        <w:rPr>
          <w:rFonts w:ascii="Arial" w:hAnsi="Arial" w:cs="Arial"/>
          <w:sz w:val="24"/>
          <w:szCs w:val="24"/>
        </w:rPr>
        <w:t xml:space="preserve">Данное испытание предназначено для проверки наружной герметичности </w:t>
      </w:r>
      <w:r w:rsidR="002F6BB3">
        <w:rPr>
          <w:rFonts w:ascii="Arial" w:hAnsi="Arial" w:cs="Arial"/>
          <w:sz w:val="24"/>
          <w:szCs w:val="24"/>
        </w:rPr>
        <w:t>гидроаппарата</w:t>
      </w:r>
      <w:r w:rsidRPr="009C21CE">
        <w:rPr>
          <w:rFonts w:ascii="Arial" w:hAnsi="Arial" w:cs="Arial"/>
          <w:sz w:val="24"/>
          <w:szCs w:val="24"/>
        </w:rPr>
        <w:t>.</w:t>
      </w:r>
    </w:p>
    <w:p w:rsidR="008566D7" w:rsidRDefault="008566D7" w:rsidP="008566D7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315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Default="008566D7" w:rsidP="008566D7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8566D7" w:rsidRPr="008566D7" w:rsidRDefault="008566D7" w:rsidP="008566D7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</w:t>
      </w:r>
      <w:r w:rsidR="00E1383E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, </w:t>
      </w:r>
      <w:r w:rsidR="00A963B8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Pr="009C21CE" w:rsidRDefault="008566D7" w:rsidP="00620680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8566D7" w:rsidRPr="00122355" w:rsidRDefault="008566D7" w:rsidP="008566D7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8566D7" w:rsidRPr="009C21CE" w:rsidRDefault="00620680" w:rsidP="008566D7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Течь при испытании наружной герметичности</w:t>
      </w:r>
      <w:r w:rsidR="008566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>обнаружена</w:t>
      </w:r>
      <w:r w:rsidR="008566D7">
        <w:rPr>
          <w:rFonts w:ascii="Arial" w:hAnsi="Arial" w:cs="Arial"/>
          <w:sz w:val="24"/>
          <w:szCs w:val="24"/>
        </w:rPr>
        <w:t xml:space="preserve"> (</w:t>
      </w:r>
      <w:r w:rsidR="008566D7" w:rsidRPr="00122355">
        <w:rPr>
          <w:rFonts w:ascii="Arial" w:hAnsi="Arial" w:cs="Arial"/>
          <w:color w:val="C00000"/>
          <w:sz w:val="24"/>
          <w:szCs w:val="24"/>
        </w:rPr>
        <w:t xml:space="preserve">не </w:t>
      </w:r>
      <w:r>
        <w:rPr>
          <w:rFonts w:ascii="Arial" w:hAnsi="Arial" w:cs="Arial"/>
          <w:color w:val="C00000"/>
          <w:sz w:val="24"/>
          <w:szCs w:val="24"/>
        </w:rPr>
        <w:t>обнаружена</w:t>
      </w:r>
      <w:r w:rsidR="008566D7">
        <w:rPr>
          <w:rFonts w:ascii="Arial" w:hAnsi="Arial" w:cs="Arial"/>
          <w:sz w:val="24"/>
          <w:szCs w:val="24"/>
        </w:rPr>
        <w:t>)</w:t>
      </w:r>
    </w:p>
    <w:p w:rsidR="00B019BD" w:rsidRPr="00043697" w:rsidRDefault="00B019BD" w:rsidP="008566D7">
      <w:pPr>
        <w:pStyle w:val="ad"/>
        <w:tabs>
          <w:tab w:val="left" w:pos="993"/>
        </w:tabs>
        <w:rPr>
          <w:sz w:val="24"/>
          <w:szCs w:val="24"/>
        </w:rPr>
      </w:pPr>
    </w:p>
    <w:p w:rsidR="00B019BD" w:rsidRPr="00043697" w:rsidRDefault="00B019BD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4F6663" w:rsidRPr="00043697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4F6663" w:rsidRPr="00043697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4F6663" w:rsidRPr="00043697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620680" w:rsidRPr="008566D7" w:rsidRDefault="00620680" w:rsidP="00620680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3.Проверка </w:t>
      </w:r>
      <w:r w:rsidR="00AB2520">
        <w:rPr>
          <w:rFonts w:ascii="Arial" w:hAnsi="Arial" w:cs="Arial"/>
          <w:sz w:val="28"/>
          <w:szCs w:val="28"/>
        </w:rPr>
        <w:t>внутренней</w:t>
      </w:r>
      <w:r>
        <w:rPr>
          <w:rFonts w:ascii="Arial" w:hAnsi="Arial" w:cs="Arial"/>
          <w:sz w:val="28"/>
          <w:szCs w:val="28"/>
        </w:rPr>
        <w:t xml:space="preserve"> герметичности</w:t>
      </w:r>
    </w:p>
    <w:p w:rsidR="00620680" w:rsidRPr="00AB2520" w:rsidRDefault="00AB2520" w:rsidP="00AB2520">
      <w:pPr>
        <w:tabs>
          <w:tab w:val="left" w:pos="349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AB2520">
        <w:rPr>
          <w:rFonts w:ascii="Arial" w:hAnsi="Arial" w:cs="Arial"/>
          <w:sz w:val="24"/>
          <w:szCs w:val="24"/>
        </w:rPr>
        <w:t xml:space="preserve">Испытание по данному критерию предназначено для измерения внутренних утечек в </w:t>
      </w:r>
      <w:proofErr w:type="spellStart"/>
      <w:r w:rsidRPr="00AB2520">
        <w:rPr>
          <w:rFonts w:ascii="Arial" w:hAnsi="Arial" w:cs="Arial"/>
          <w:sz w:val="24"/>
          <w:szCs w:val="24"/>
        </w:rPr>
        <w:t>гидро</w:t>
      </w:r>
      <w:r w:rsidR="002F6BB3">
        <w:rPr>
          <w:rFonts w:ascii="Arial" w:hAnsi="Arial" w:cs="Arial"/>
          <w:sz w:val="24"/>
          <w:szCs w:val="24"/>
        </w:rPr>
        <w:t>аппарате</w:t>
      </w:r>
      <w:proofErr w:type="spellEnd"/>
      <w:r w:rsidR="002F6BB3">
        <w:rPr>
          <w:rFonts w:ascii="Arial" w:hAnsi="Arial" w:cs="Arial"/>
          <w:sz w:val="24"/>
          <w:szCs w:val="24"/>
        </w:rPr>
        <w:t xml:space="preserve"> </w:t>
      </w:r>
      <w:r w:rsidRPr="00AB2520">
        <w:rPr>
          <w:rFonts w:ascii="Arial" w:hAnsi="Arial" w:cs="Arial"/>
          <w:sz w:val="24"/>
          <w:szCs w:val="24"/>
        </w:rPr>
        <w:t xml:space="preserve">(из полости </w:t>
      </w:r>
      <w:r w:rsidRPr="00AB2520">
        <w:rPr>
          <w:rFonts w:ascii="Arial" w:hAnsi="Arial" w:cs="Arial"/>
          <w:sz w:val="24"/>
          <w:szCs w:val="24"/>
          <w:lang w:val="en-US"/>
        </w:rPr>
        <w:t>P</w:t>
      </w:r>
      <w:r w:rsidRPr="00AB2520">
        <w:rPr>
          <w:rFonts w:ascii="Arial" w:hAnsi="Arial" w:cs="Arial"/>
          <w:sz w:val="24"/>
          <w:szCs w:val="24"/>
        </w:rPr>
        <w:t xml:space="preserve"> в </w:t>
      </w:r>
      <w:r w:rsidRPr="00AB2520">
        <w:rPr>
          <w:rFonts w:ascii="Arial" w:hAnsi="Arial" w:cs="Arial"/>
          <w:sz w:val="24"/>
          <w:szCs w:val="24"/>
          <w:lang w:val="en-US"/>
        </w:rPr>
        <w:t>T</w:t>
      </w:r>
      <w:r w:rsidRPr="00AB2520">
        <w:rPr>
          <w:rFonts w:ascii="Arial" w:hAnsi="Arial" w:cs="Arial"/>
          <w:sz w:val="24"/>
          <w:szCs w:val="24"/>
        </w:rPr>
        <w:t xml:space="preserve">). </w:t>
      </w:r>
    </w:p>
    <w:p w:rsidR="00620680" w:rsidRDefault="00620680" w:rsidP="00620680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315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Default="00620680" w:rsidP="0062068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620680" w:rsidRPr="008566D7" w:rsidRDefault="00620680" w:rsidP="0062068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Длительность испытани</w:t>
      </w:r>
      <w:r w:rsidR="00E1383E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, </w:t>
      </w:r>
      <w:r w:rsidR="00A963B8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Pr="009C21CE" w:rsidRDefault="00620680" w:rsidP="00620680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620680" w:rsidRDefault="00620680" w:rsidP="0062068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A25863" w:rsidRDefault="00A25863" w:rsidP="00A25863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Средний расход утечки за время испытаний,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0,15</w:t>
      </w:r>
    </w:p>
    <w:p w:rsidR="00A25863" w:rsidRPr="008566D7" w:rsidRDefault="00A25863" w:rsidP="00A25863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Испытание </w:t>
      </w:r>
      <w:r w:rsidRPr="00A25863">
        <w:rPr>
          <w:rFonts w:ascii="Arial" w:hAnsi="Arial" w:cs="Arial"/>
          <w:color w:val="C00000"/>
          <w:sz w:val="24"/>
          <w:szCs w:val="24"/>
        </w:rPr>
        <w:t>пройдено</w:t>
      </w:r>
      <w:r>
        <w:rPr>
          <w:rFonts w:ascii="Arial" w:hAnsi="Arial" w:cs="Arial"/>
          <w:sz w:val="24"/>
          <w:szCs w:val="24"/>
        </w:rPr>
        <w:t xml:space="preserve"> (</w:t>
      </w:r>
      <w:r w:rsidRPr="00A25863">
        <w:rPr>
          <w:rFonts w:ascii="Arial" w:hAnsi="Arial" w:cs="Arial"/>
          <w:color w:val="C00000"/>
          <w:sz w:val="24"/>
          <w:szCs w:val="24"/>
        </w:rPr>
        <w:t>не пройдено</w:t>
      </w:r>
      <w:r>
        <w:rPr>
          <w:rFonts w:ascii="Arial" w:hAnsi="Arial" w:cs="Arial"/>
          <w:sz w:val="24"/>
          <w:szCs w:val="24"/>
        </w:rPr>
        <w:t xml:space="preserve">) 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4F6663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6A6A27" w:rsidRDefault="006A6A27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E1383E" w:rsidRPr="008566D7" w:rsidRDefault="00E1383E" w:rsidP="00E1383E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4.Проверка максимального расхода</w:t>
      </w:r>
    </w:p>
    <w:p w:rsidR="002F6BB3" w:rsidRPr="002F6BB3" w:rsidRDefault="002F6BB3" w:rsidP="002F6BB3">
      <w:pPr>
        <w:tabs>
          <w:tab w:val="left" w:pos="6521"/>
        </w:tabs>
        <w:ind w:firstLine="851"/>
        <w:rPr>
          <w:rFonts w:ascii="Arial" w:hAnsi="Arial" w:cs="Arial"/>
          <w:sz w:val="24"/>
          <w:szCs w:val="24"/>
        </w:rPr>
      </w:pPr>
      <w:r w:rsidRPr="002F6BB3">
        <w:rPr>
          <w:rFonts w:ascii="Arial" w:hAnsi="Arial" w:cs="Arial"/>
          <w:sz w:val="24"/>
          <w:szCs w:val="24"/>
        </w:rPr>
        <w:t xml:space="preserve">Данное испытание предназначено для проверки максимальной пропускной способности </w:t>
      </w:r>
      <w:r>
        <w:rPr>
          <w:rFonts w:ascii="Arial" w:hAnsi="Arial" w:cs="Arial"/>
          <w:sz w:val="24"/>
          <w:szCs w:val="24"/>
        </w:rPr>
        <w:t>гидроаппарата при протекании жидкости  из канала Р в канал</w:t>
      </w:r>
      <w:proofErr w:type="gramStart"/>
      <w:r>
        <w:rPr>
          <w:rFonts w:ascii="Arial" w:hAnsi="Arial" w:cs="Arial"/>
          <w:sz w:val="24"/>
          <w:szCs w:val="24"/>
        </w:rPr>
        <w:t xml:space="preserve"> А</w:t>
      </w:r>
      <w:proofErr w:type="gramEnd"/>
      <w:r>
        <w:rPr>
          <w:rFonts w:ascii="Arial" w:hAnsi="Arial" w:cs="Arial"/>
          <w:sz w:val="24"/>
          <w:szCs w:val="24"/>
        </w:rPr>
        <w:t xml:space="preserve"> или В, и затем сравнивание её с исходными значениями</w:t>
      </w:r>
    </w:p>
    <w:p w:rsidR="00E1383E" w:rsidRDefault="00E1383E" w:rsidP="00E1383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="002F6BB3">
        <w:rPr>
          <w:rFonts w:ascii="Arial" w:hAnsi="Arial" w:cs="Arial"/>
          <w:color w:val="C00000"/>
          <w:sz w:val="24"/>
          <w:szCs w:val="24"/>
        </w:rPr>
        <w:t>50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E1383E" w:rsidRDefault="00E1383E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 w:rsidR="002F6BB3">
        <w:rPr>
          <w:rFonts w:ascii="Arial" w:hAnsi="Arial" w:cs="Arial"/>
          <w:color w:val="C00000"/>
          <w:sz w:val="24"/>
          <w:szCs w:val="24"/>
        </w:rPr>
        <w:t>5</w:t>
      </w:r>
    </w:p>
    <w:p w:rsidR="00E1383E" w:rsidRPr="008566D7" w:rsidRDefault="00E1383E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7B0F5A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E1383E" w:rsidRPr="009C21CE" w:rsidRDefault="00E1383E" w:rsidP="00E1383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E1383E" w:rsidRDefault="00E1383E" w:rsidP="00E1383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E1383E" w:rsidRDefault="002F6BB3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Максимальный</w:t>
      </w:r>
      <w:r w:rsidR="00255BEA">
        <w:rPr>
          <w:rFonts w:ascii="Arial" w:hAnsi="Arial" w:cs="Arial"/>
          <w:sz w:val="24"/>
          <w:szCs w:val="24"/>
        </w:rPr>
        <w:t xml:space="preserve"> расход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E0F9D">
        <w:rPr>
          <w:rFonts w:ascii="Arial" w:hAnsi="Arial" w:cs="Arial"/>
          <w:sz w:val="24"/>
          <w:szCs w:val="24"/>
        </w:rPr>
        <w:t>Р</w:t>
      </w:r>
      <w:proofErr w:type="gramEnd"/>
      <w:r w:rsidRPr="006E0F9D">
        <w:rPr>
          <w:rFonts w:ascii="Arial" w:hAnsi="Arial" w:cs="Arial"/>
          <w:sz w:val="24"/>
          <w:szCs w:val="24"/>
        </w:rPr>
        <w:t>-</w:t>
      </w:r>
      <w:r w:rsidRPr="002F6BB3"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255BEA">
        <w:rPr>
          <w:rFonts w:ascii="Arial" w:hAnsi="Arial" w:cs="Arial"/>
          <w:sz w:val="24"/>
          <w:szCs w:val="24"/>
        </w:rPr>
        <w:t xml:space="preserve"> </w:t>
      </w:r>
      <w:r w:rsidR="00E1383E">
        <w:rPr>
          <w:rFonts w:ascii="Arial" w:hAnsi="Arial" w:cs="Arial"/>
          <w:sz w:val="24"/>
          <w:szCs w:val="24"/>
        </w:rPr>
        <w:t>, л/мин…</w:t>
      </w:r>
      <w:r>
        <w:rPr>
          <w:rFonts w:ascii="Arial" w:hAnsi="Arial" w:cs="Arial"/>
          <w:sz w:val="24"/>
          <w:szCs w:val="24"/>
        </w:rPr>
        <w:t>………………..</w:t>
      </w:r>
      <w:r w:rsidR="00E1383E">
        <w:rPr>
          <w:rFonts w:ascii="Arial" w:hAnsi="Arial" w:cs="Arial"/>
          <w:sz w:val="24"/>
          <w:szCs w:val="24"/>
        </w:rPr>
        <w:t>…...</w:t>
      </w:r>
      <w:r>
        <w:rPr>
          <w:rFonts w:ascii="Arial" w:hAnsi="Arial" w:cs="Arial"/>
          <w:sz w:val="24"/>
          <w:szCs w:val="24"/>
        </w:rPr>
        <w:t>...</w:t>
      </w:r>
      <w:r w:rsidR="00E1383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148</w:t>
      </w:r>
      <w:r w:rsidR="00DB7979">
        <w:rPr>
          <w:rFonts w:ascii="Arial" w:hAnsi="Arial" w:cs="Arial"/>
          <w:color w:val="C00000"/>
          <w:sz w:val="24"/>
          <w:szCs w:val="24"/>
        </w:rPr>
        <w:t xml:space="preserve"> </w:t>
      </w:r>
      <w:r w:rsidR="00DB7979" w:rsidRPr="00DB7979">
        <w:rPr>
          <w:rFonts w:ascii="Arial" w:hAnsi="Arial" w:cs="Arial"/>
          <w:sz w:val="24"/>
          <w:szCs w:val="24"/>
        </w:rPr>
        <w:t>(</w:t>
      </w:r>
      <w:r w:rsidR="00DB7979">
        <w:rPr>
          <w:rFonts w:ascii="Arial" w:hAnsi="Arial" w:cs="Arial"/>
          <w:sz w:val="24"/>
          <w:szCs w:val="24"/>
        </w:rPr>
        <w:t>норма</w:t>
      </w:r>
      <w:r w:rsidR="00DB7979" w:rsidRPr="00DB7979">
        <w:rPr>
          <w:rFonts w:ascii="Arial" w:hAnsi="Arial" w:cs="Arial"/>
          <w:sz w:val="24"/>
          <w:szCs w:val="24"/>
        </w:rPr>
        <w:t xml:space="preserve"> </w:t>
      </w:r>
      <w:r w:rsidR="00DB7979">
        <w:rPr>
          <w:rFonts w:ascii="Arial" w:hAnsi="Arial" w:cs="Arial"/>
          <w:color w:val="C00000"/>
          <w:sz w:val="24"/>
          <w:szCs w:val="24"/>
        </w:rPr>
        <w:t>150 л/мин</w:t>
      </w:r>
      <w:r w:rsidR="00DB7979" w:rsidRPr="00DB7979">
        <w:rPr>
          <w:rFonts w:ascii="Arial" w:hAnsi="Arial" w:cs="Arial"/>
          <w:sz w:val="24"/>
          <w:szCs w:val="24"/>
        </w:rPr>
        <w:t>)</w:t>
      </w:r>
    </w:p>
    <w:p w:rsidR="002F6BB3" w:rsidRDefault="002F6BB3" w:rsidP="00E1383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Максимальный расход </w:t>
      </w:r>
      <w:proofErr w:type="gramStart"/>
      <w:r w:rsidRPr="006E0F9D">
        <w:rPr>
          <w:rFonts w:ascii="Arial" w:hAnsi="Arial" w:cs="Arial"/>
          <w:sz w:val="24"/>
          <w:szCs w:val="24"/>
        </w:rPr>
        <w:t>Р-</w:t>
      </w:r>
      <w:proofErr w:type="gramEnd"/>
      <w:r w:rsidRPr="002F6BB3"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</w:rPr>
        <w:t>В , л/мин…………………..…......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150</w:t>
      </w:r>
      <w:r w:rsidR="00DB7979">
        <w:rPr>
          <w:rFonts w:ascii="Arial" w:hAnsi="Arial" w:cs="Arial"/>
          <w:color w:val="C00000"/>
          <w:sz w:val="24"/>
          <w:szCs w:val="24"/>
        </w:rPr>
        <w:t xml:space="preserve"> </w:t>
      </w:r>
      <w:r w:rsidR="00DB7979" w:rsidRPr="00DB7979">
        <w:rPr>
          <w:rFonts w:ascii="Arial" w:hAnsi="Arial" w:cs="Arial"/>
          <w:sz w:val="24"/>
          <w:szCs w:val="24"/>
        </w:rPr>
        <w:t>(</w:t>
      </w:r>
      <w:r w:rsidR="00DB7979">
        <w:rPr>
          <w:rFonts w:ascii="Arial" w:hAnsi="Arial" w:cs="Arial"/>
          <w:sz w:val="24"/>
          <w:szCs w:val="24"/>
        </w:rPr>
        <w:t>норма</w:t>
      </w:r>
      <w:r w:rsidR="00DB7979" w:rsidRPr="00DB7979">
        <w:rPr>
          <w:rFonts w:ascii="Arial" w:hAnsi="Arial" w:cs="Arial"/>
          <w:sz w:val="24"/>
          <w:szCs w:val="24"/>
        </w:rPr>
        <w:t xml:space="preserve"> </w:t>
      </w:r>
      <w:r w:rsidR="00DB7979">
        <w:rPr>
          <w:rFonts w:ascii="Arial" w:hAnsi="Arial" w:cs="Arial"/>
          <w:color w:val="C00000"/>
          <w:sz w:val="24"/>
          <w:szCs w:val="24"/>
        </w:rPr>
        <w:t>150 л/мин</w:t>
      </w:r>
      <w:r w:rsidR="00DB7979" w:rsidRPr="00DB7979">
        <w:rPr>
          <w:rFonts w:ascii="Arial" w:hAnsi="Arial" w:cs="Arial"/>
          <w:sz w:val="24"/>
          <w:szCs w:val="24"/>
        </w:rPr>
        <w:t>)</w:t>
      </w:r>
    </w:p>
    <w:p w:rsidR="009F7ABC" w:rsidRDefault="00E1383E" w:rsidP="00E1383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Испытание </w:t>
      </w:r>
      <w:r w:rsidRPr="00A25863">
        <w:rPr>
          <w:rFonts w:ascii="Arial" w:hAnsi="Arial" w:cs="Arial"/>
          <w:color w:val="C00000"/>
          <w:sz w:val="24"/>
          <w:szCs w:val="24"/>
        </w:rPr>
        <w:t>пройдено</w:t>
      </w:r>
      <w:r>
        <w:rPr>
          <w:rFonts w:ascii="Arial" w:hAnsi="Arial" w:cs="Arial"/>
          <w:sz w:val="24"/>
          <w:szCs w:val="24"/>
        </w:rPr>
        <w:t xml:space="preserve"> (</w:t>
      </w:r>
      <w:r w:rsidRPr="00A25863">
        <w:rPr>
          <w:rFonts w:ascii="Arial" w:hAnsi="Arial" w:cs="Arial"/>
          <w:color w:val="C00000"/>
          <w:sz w:val="24"/>
          <w:szCs w:val="24"/>
        </w:rPr>
        <w:t>не пройдено</w:t>
      </w:r>
      <w:r>
        <w:rPr>
          <w:rFonts w:ascii="Arial" w:hAnsi="Arial" w:cs="Arial"/>
          <w:sz w:val="24"/>
          <w:szCs w:val="24"/>
        </w:rPr>
        <w:t>)</w:t>
      </w:r>
    </w:p>
    <w:p w:rsidR="009F7ABC" w:rsidRDefault="009F7AB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F7ABC" w:rsidRDefault="009F7AB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F7ABC" w:rsidRDefault="009F7AB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F7ABC" w:rsidRDefault="009F7AB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F7ABC" w:rsidRDefault="009F7AB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F7ABC" w:rsidRPr="00043697" w:rsidRDefault="009F7ABC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84AA0" w:rsidRDefault="00E1383E" w:rsidP="00984AA0">
      <w:pPr>
        <w:tabs>
          <w:tab w:val="left" w:pos="5645"/>
        </w:tabs>
        <w:spacing w:line="240" w:lineRule="auto"/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</w:t>
      </w:r>
      <w:r w:rsidR="00984AA0">
        <w:rPr>
          <w:rFonts w:ascii="Arial" w:hAnsi="Arial" w:cs="Arial"/>
          <w:sz w:val="28"/>
          <w:szCs w:val="28"/>
        </w:rPr>
        <w:t xml:space="preserve">.Проверка перепада давления и зависимость </w:t>
      </w:r>
    </w:p>
    <w:p w:rsidR="00984AA0" w:rsidRPr="008566D7" w:rsidRDefault="00984AA0" w:rsidP="00984AA0">
      <w:pPr>
        <w:tabs>
          <w:tab w:val="left" w:pos="5645"/>
        </w:tabs>
        <w:spacing w:line="240" w:lineRule="auto"/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перепада давления от расхода</w:t>
      </w:r>
    </w:p>
    <w:p w:rsidR="006E0F9D" w:rsidRPr="006E0F9D" w:rsidRDefault="006E0F9D" w:rsidP="006E0F9D">
      <w:pPr>
        <w:tabs>
          <w:tab w:val="left" w:pos="6521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6E0F9D">
        <w:rPr>
          <w:rFonts w:ascii="Arial" w:hAnsi="Arial" w:cs="Arial"/>
          <w:sz w:val="24"/>
          <w:szCs w:val="24"/>
        </w:rPr>
        <w:t xml:space="preserve">Данное испытание предназначено для построения зависимости перепада давления от расхода. Для построения такого графика необходимо произвести измерение давления </w:t>
      </w:r>
      <w:r w:rsidR="00773C5E">
        <w:rPr>
          <w:rFonts w:ascii="Arial" w:hAnsi="Arial" w:cs="Arial"/>
          <w:sz w:val="24"/>
          <w:szCs w:val="24"/>
        </w:rPr>
        <w:t>на входе и выходе гидроаппарата,</w:t>
      </w:r>
      <w:r w:rsidRPr="006E0F9D">
        <w:rPr>
          <w:rFonts w:ascii="Arial" w:hAnsi="Arial" w:cs="Arial"/>
          <w:sz w:val="24"/>
          <w:szCs w:val="24"/>
        </w:rPr>
        <w:t xml:space="preserve"> как минимум при тр</w:t>
      </w:r>
      <w:r w:rsidR="00773C5E">
        <w:rPr>
          <w:rFonts w:ascii="Arial" w:hAnsi="Arial" w:cs="Arial"/>
          <w:sz w:val="24"/>
          <w:szCs w:val="24"/>
        </w:rPr>
        <w:t>ех разных значениях расхода</w:t>
      </w:r>
      <w:r w:rsidRPr="006E0F9D">
        <w:rPr>
          <w:rFonts w:ascii="Arial" w:hAnsi="Arial" w:cs="Arial"/>
          <w:sz w:val="24"/>
          <w:szCs w:val="24"/>
        </w:rPr>
        <w:t xml:space="preserve">. </w:t>
      </w:r>
    </w:p>
    <w:p w:rsidR="00984AA0" w:rsidRDefault="00984AA0" w:rsidP="00984AA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40</w:t>
      </w:r>
    </w:p>
    <w:p w:rsidR="00984AA0" w:rsidRPr="008566D7" w:rsidRDefault="00984AA0" w:rsidP="00984AA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испытаний, </w:t>
      </w:r>
      <w:r w:rsidR="007B0F5A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  <w:gridCol w:w="1388"/>
      </w:tblGrid>
      <w:tr w:rsidR="006E0F9D" w:rsidRPr="006E0F9D" w:rsidTr="006E0F9D">
        <w:trPr>
          <w:trHeight w:val="387"/>
          <w:jc w:val="center"/>
        </w:trPr>
        <w:tc>
          <w:tcPr>
            <w:tcW w:w="1387" w:type="dxa"/>
            <w:vMerge w:val="restart"/>
            <w:tcBorders>
              <w:right w:val="single" w:sz="12" w:space="0" w:color="auto"/>
            </w:tcBorders>
          </w:tcPr>
          <w:p w:rsid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Расход,</w:t>
            </w:r>
          </w:p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л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/мин</w:t>
            </w:r>
          </w:p>
        </w:tc>
        <w:tc>
          <w:tcPr>
            <w:tcW w:w="416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0F9D">
              <w:rPr>
                <w:rFonts w:ascii="Arial" w:hAnsi="Arial" w:cs="Arial"/>
                <w:sz w:val="24"/>
                <w:szCs w:val="24"/>
              </w:rPr>
              <w:t xml:space="preserve">Перепад </w:t>
            </w:r>
            <w:proofErr w:type="gramStart"/>
            <w:r w:rsidRPr="006E0F9D"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 w:rsidRPr="006E0F9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-&gt;A</w:t>
            </w:r>
          </w:p>
        </w:tc>
        <w:tc>
          <w:tcPr>
            <w:tcW w:w="4164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F9D">
              <w:rPr>
                <w:rFonts w:ascii="Arial" w:hAnsi="Arial" w:cs="Arial"/>
                <w:sz w:val="24"/>
                <w:szCs w:val="24"/>
              </w:rPr>
              <w:t xml:space="preserve">Перепад </w:t>
            </w:r>
            <w:proofErr w:type="gramStart"/>
            <w:r w:rsidRPr="006E0F9D"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 w:rsidRPr="006E0F9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-&gt;B</w:t>
            </w:r>
          </w:p>
        </w:tc>
      </w:tr>
      <w:tr w:rsidR="006E0F9D" w:rsidRPr="006E0F9D" w:rsidTr="006E0F9D">
        <w:trPr>
          <w:trHeight w:val="434"/>
          <w:jc w:val="center"/>
        </w:trPr>
        <w:tc>
          <w:tcPr>
            <w:tcW w:w="138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984AA0">
            <w:pPr>
              <w:tabs>
                <w:tab w:val="left" w:pos="652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Давление в канале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Давление в канале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964EEE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Перепад, бар 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964EEE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Давление в канале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F9D" w:rsidRPr="006E0F9D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Давление в канале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бар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E0F9D" w:rsidRPr="006E0F9D" w:rsidRDefault="006E0F9D" w:rsidP="00964EEE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Перепад, бар </w:t>
            </w:r>
          </w:p>
        </w:tc>
      </w:tr>
      <w:tr w:rsidR="006E0F9D" w:rsidRPr="006E0F9D" w:rsidTr="006E0F9D">
        <w:trPr>
          <w:trHeight w:val="398"/>
          <w:jc w:val="center"/>
        </w:trPr>
        <w:tc>
          <w:tcPr>
            <w:tcW w:w="1387" w:type="dxa"/>
            <w:tcBorders>
              <w:top w:val="single" w:sz="12" w:space="0" w:color="auto"/>
            </w:tcBorders>
          </w:tcPr>
          <w:p w:rsidR="006E0F9D" w:rsidRPr="005E387A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50</w:t>
            </w:r>
          </w:p>
        </w:tc>
        <w:tc>
          <w:tcPr>
            <w:tcW w:w="1387" w:type="dxa"/>
            <w:tcBorders>
              <w:top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  <w:tcBorders>
              <w:top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270</w:t>
            </w:r>
          </w:p>
        </w:tc>
        <w:tc>
          <w:tcPr>
            <w:tcW w:w="1388" w:type="dxa"/>
            <w:tcBorders>
              <w:top w:val="single" w:sz="12" w:space="0" w:color="auto"/>
              <w:righ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  <w:tcBorders>
              <w:top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270</w:t>
            </w:r>
          </w:p>
        </w:tc>
        <w:tc>
          <w:tcPr>
            <w:tcW w:w="1388" w:type="dxa"/>
            <w:tcBorders>
              <w:top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</w:t>
            </w:r>
          </w:p>
        </w:tc>
      </w:tr>
      <w:tr w:rsidR="006E0F9D" w:rsidRPr="006E0F9D" w:rsidTr="006E0F9D">
        <w:trPr>
          <w:trHeight w:val="418"/>
          <w:jc w:val="center"/>
        </w:trPr>
        <w:tc>
          <w:tcPr>
            <w:tcW w:w="1387" w:type="dxa"/>
          </w:tcPr>
          <w:p w:rsidR="006E0F9D" w:rsidRPr="005E387A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90</w:t>
            </w:r>
          </w:p>
        </w:tc>
        <w:tc>
          <w:tcPr>
            <w:tcW w:w="1387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250</w:t>
            </w:r>
          </w:p>
        </w:tc>
        <w:tc>
          <w:tcPr>
            <w:tcW w:w="1388" w:type="dxa"/>
            <w:tcBorders>
              <w:righ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50</w:t>
            </w:r>
          </w:p>
        </w:tc>
        <w:tc>
          <w:tcPr>
            <w:tcW w:w="1388" w:type="dxa"/>
            <w:tcBorders>
              <w:lef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250</w:t>
            </w:r>
          </w:p>
        </w:tc>
        <w:tc>
          <w:tcPr>
            <w:tcW w:w="1388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50</w:t>
            </w:r>
          </w:p>
        </w:tc>
      </w:tr>
      <w:tr w:rsidR="006E0F9D" w:rsidRPr="006E0F9D" w:rsidTr="006E0F9D">
        <w:trPr>
          <w:trHeight w:val="411"/>
          <w:jc w:val="center"/>
        </w:trPr>
        <w:tc>
          <w:tcPr>
            <w:tcW w:w="1387" w:type="dxa"/>
          </w:tcPr>
          <w:p w:rsidR="006E0F9D" w:rsidRPr="005E387A" w:rsidRDefault="006E0F9D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130</w:t>
            </w:r>
          </w:p>
        </w:tc>
        <w:tc>
          <w:tcPr>
            <w:tcW w:w="1387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200</w:t>
            </w:r>
          </w:p>
        </w:tc>
        <w:tc>
          <w:tcPr>
            <w:tcW w:w="1388" w:type="dxa"/>
            <w:tcBorders>
              <w:righ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100</w:t>
            </w:r>
          </w:p>
        </w:tc>
        <w:tc>
          <w:tcPr>
            <w:tcW w:w="1388" w:type="dxa"/>
            <w:tcBorders>
              <w:left w:val="single" w:sz="12" w:space="0" w:color="auto"/>
            </w:tcBorders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300</w:t>
            </w:r>
          </w:p>
        </w:tc>
        <w:tc>
          <w:tcPr>
            <w:tcW w:w="1388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200</w:t>
            </w:r>
          </w:p>
        </w:tc>
        <w:tc>
          <w:tcPr>
            <w:tcW w:w="1388" w:type="dxa"/>
          </w:tcPr>
          <w:p w:rsidR="006E0F9D" w:rsidRPr="005E387A" w:rsidRDefault="005E387A" w:rsidP="006E0F9D">
            <w:pPr>
              <w:tabs>
                <w:tab w:val="left" w:pos="6521"/>
              </w:tabs>
              <w:jc w:val="center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5E387A">
              <w:rPr>
                <w:rFonts w:ascii="Arial" w:hAnsi="Arial" w:cs="Arial"/>
                <w:color w:val="C00000"/>
                <w:sz w:val="24"/>
                <w:szCs w:val="24"/>
              </w:rPr>
              <w:t>100</w:t>
            </w:r>
          </w:p>
        </w:tc>
      </w:tr>
    </w:tbl>
    <w:p w:rsidR="009F7ABC" w:rsidRDefault="00765021" w:rsidP="00984AA0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5549FC1" wp14:editId="0A818ECD">
            <wp:simplePos x="0" y="0"/>
            <wp:positionH relativeFrom="column">
              <wp:posOffset>3082290</wp:posOffset>
            </wp:positionH>
            <wp:positionV relativeFrom="paragraph">
              <wp:posOffset>231775</wp:posOffset>
            </wp:positionV>
            <wp:extent cx="2924175" cy="2552700"/>
            <wp:effectExtent l="0" t="0" r="9525" b="19050"/>
            <wp:wrapNone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96618F6" wp14:editId="1CD86984">
            <wp:simplePos x="0" y="0"/>
            <wp:positionH relativeFrom="column">
              <wp:posOffset>-3810</wp:posOffset>
            </wp:positionH>
            <wp:positionV relativeFrom="paragraph">
              <wp:posOffset>231775</wp:posOffset>
            </wp:positionV>
            <wp:extent cx="2847975" cy="2552700"/>
            <wp:effectExtent l="0" t="0" r="9525" b="19050"/>
            <wp:wrapNone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ABC" w:rsidRPr="00725D53" w:rsidRDefault="009F7ABC" w:rsidP="00725D53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765021" w:rsidRPr="00765021" w:rsidRDefault="00765021" w:rsidP="00765021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</w:rPr>
      </w:pPr>
      <w:r w:rsidRPr="00765021">
        <w:rPr>
          <w:rFonts w:ascii="Arial" w:hAnsi="Arial" w:cs="Arial"/>
          <w:sz w:val="24"/>
          <w:szCs w:val="24"/>
        </w:rPr>
        <w:t>График</w:t>
      </w:r>
      <w:r>
        <w:rPr>
          <w:rFonts w:ascii="Arial" w:hAnsi="Arial" w:cs="Arial"/>
          <w:sz w:val="24"/>
          <w:szCs w:val="24"/>
        </w:rPr>
        <w:t>: «п</w:t>
      </w:r>
      <w:r w:rsidRPr="006E0F9D">
        <w:rPr>
          <w:rFonts w:ascii="Arial" w:hAnsi="Arial" w:cs="Arial"/>
          <w:sz w:val="24"/>
          <w:szCs w:val="24"/>
        </w:rPr>
        <w:t xml:space="preserve">ерепад </w:t>
      </w:r>
      <w:proofErr w:type="gramStart"/>
      <w:r w:rsidRPr="006E0F9D">
        <w:rPr>
          <w:rFonts w:ascii="Arial" w:hAnsi="Arial" w:cs="Arial"/>
          <w:sz w:val="24"/>
          <w:szCs w:val="24"/>
        </w:rPr>
        <w:t>Р</w:t>
      </w:r>
      <w:proofErr w:type="gramEnd"/>
      <w:r w:rsidRPr="006E0F9D">
        <w:rPr>
          <w:rFonts w:ascii="Arial" w:hAnsi="Arial" w:cs="Arial"/>
          <w:sz w:val="24"/>
          <w:szCs w:val="24"/>
        </w:rPr>
        <w:t>-</w:t>
      </w:r>
      <w:r w:rsidRPr="00765021"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</w:rPr>
        <w:t xml:space="preserve">»                                </w:t>
      </w:r>
      <w:r w:rsidRPr="00765021">
        <w:rPr>
          <w:rFonts w:ascii="Arial" w:hAnsi="Arial" w:cs="Arial"/>
          <w:sz w:val="24"/>
          <w:szCs w:val="24"/>
        </w:rPr>
        <w:t>График</w:t>
      </w:r>
      <w:r>
        <w:rPr>
          <w:rFonts w:ascii="Arial" w:hAnsi="Arial" w:cs="Arial"/>
          <w:sz w:val="24"/>
          <w:szCs w:val="24"/>
        </w:rPr>
        <w:t>: «п</w:t>
      </w:r>
      <w:r w:rsidRPr="006E0F9D">
        <w:rPr>
          <w:rFonts w:ascii="Arial" w:hAnsi="Arial" w:cs="Arial"/>
          <w:sz w:val="24"/>
          <w:szCs w:val="24"/>
        </w:rPr>
        <w:t>ерепад Р-</w:t>
      </w:r>
      <w:r w:rsidRPr="00765021"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</w:rPr>
        <w:t>»</w:t>
      </w:r>
    </w:p>
    <w:p w:rsidR="009F7ABC" w:rsidRPr="00765021" w:rsidRDefault="009F7ABC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</w:rPr>
      </w:pPr>
    </w:p>
    <w:p w:rsidR="00765021" w:rsidRDefault="00765021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</w:p>
    <w:p w:rsidR="00984AA0" w:rsidRDefault="00984AA0" w:rsidP="00984AA0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984AA0" w:rsidRPr="008566D7" w:rsidRDefault="00725D53" w:rsidP="00984AA0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Испытание </w:t>
      </w:r>
      <w:r w:rsidR="00984AA0" w:rsidRPr="00A25863">
        <w:rPr>
          <w:rFonts w:ascii="Arial" w:hAnsi="Arial" w:cs="Arial"/>
          <w:color w:val="C00000"/>
          <w:sz w:val="24"/>
          <w:szCs w:val="24"/>
        </w:rPr>
        <w:t>пройдено</w:t>
      </w:r>
      <w:r w:rsidR="00984AA0">
        <w:rPr>
          <w:rFonts w:ascii="Arial" w:hAnsi="Arial" w:cs="Arial"/>
          <w:sz w:val="24"/>
          <w:szCs w:val="24"/>
        </w:rPr>
        <w:t xml:space="preserve"> (</w:t>
      </w:r>
      <w:r w:rsidR="00984AA0" w:rsidRPr="00A25863">
        <w:rPr>
          <w:rFonts w:ascii="Arial" w:hAnsi="Arial" w:cs="Arial"/>
          <w:color w:val="C00000"/>
          <w:sz w:val="24"/>
          <w:szCs w:val="24"/>
        </w:rPr>
        <w:t>не пройдено</w:t>
      </w:r>
      <w:r w:rsidR="00984AA0">
        <w:rPr>
          <w:rFonts w:ascii="Arial" w:hAnsi="Arial" w:cs="Arial"/>
          <w:sz w:val="24"/>
          <w:szCs w:val="24"/>
        </w:rPr>
        <w:t xml:space="preserve">) </w:t>
      </w:r>
      <w:r w:rsidR="00984AA0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4F6663" w:rsidRPr="00043697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4F6663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6A6A27" w:rsidRPr="00043697" w:rsidRDefault="006A6A27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4F6663" w:rsidRPr="00043697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B332BE" w:rsidRDefault="00B332BE" w:rsidP="00B332BE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6.Проверка переключения запорно-регулирующего </w:t>
      </w:r>
    </w:p>
    <w:p w:rsidR="00B332BE" w:rsidRPr="001B60B4" w:rsidRDefault="00B332BE" w:rsidP="00B332BE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элемента пониженным </w:t>
      </w:r>
      <w:r w:rsidR="001B60B4">
        <w:rPr>
          <w:rFonts w:ascii="Arial" w:hAnsi="Arial" w:cs="Arial"/>
          <w:sz w:val="28"/>
          <w:szCs w:val="28"/>
        </w:rPr>
        <w:t>напряжением</w:t>
      </w:r>
    </w:p>
    <w:p w:rsidR="00B332BE" w:rsidRPr="00B332BE" w:rsidRDefault="00B332BE" w:rsidP="00B332BE">
      <w:pPr>
        <w:tabs>
          <w:tab w:val="left" w:pos="6521"/>
        </w:tabs>
        <w:ind w:firstLine="709"/>
        <w:rPr>
          <w:rFonts w:ascii="Arial" w:hAnsi="Arial" w:cs="Arial"/>
          <w:sz w:val="24"/>
          <w:szCs w:val="24"/>
        </w:rPr>
      </w:pPr>
      <w:r w:rsidRPr="00B332BE">
        <w:rPr>
          <w:rFonts w:ascii="Arial" w:hAnsi="Arial" w:cs="Arial"/>
          <w:sz w:val="24"/>
          <w:szCs w:val="24"/>
        </w:rPr>
        <w:t xml:space="preserve">Данное испытание проводится аналогично с испытанием функционирования. Разница заключается в том, что </w:t>
      </w:r>
      <w:proofErr w:type="gramStart"/>
      <w:r w:rsidRPr="00B332BE">
        <w:rPr>
          <w:rFonts w:ascii="Arial" w:hAnsi="Arial" w:cs="Arial"/>
          <w:sz w:val="24"/>
          <w:szCs w:val="24"/>
        </w:rPr>
        <w:t>на</w:t>
      </w:r>
      <w:proofErr w:type="gramEnd"/>
      <w:r w:rsidRPr="00B332B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BE">
        <w:rPr>
          <w:rFonts w:ascii="Arial" w:hAnsi="Arial" w:cs="Arial"/>
          <w:sz w:val="24"/>
          <w:szCs w:val="24"/>
        </w:rPr>
        <w:t>распределитель</w:t>
      </w:r>
      <w:proofErr w:type="gramEnd"/>
      <w:r w:rsidRPr="00B332BE">
        <w:rPr>
          <w:rFonts w:ascii="Arial" w:hAnsi="Arial" w:cs="Arial"/>
          <w:sz w:val="24"/>
          <w:szCs w:val="24"/>
        </w:rPr>
        <w:t xml:space="preserve"> подается пониженное напряжение. Это пониженное напряжения =</w:t>
      </w:r>
      <w:r>
        <w:rPr>
          <w:rFonts w:ascii="Arial" w:hAnsi="Arial" w:cs="Arial"/>
          <w:sz w:val="24"/>
          <w:szCs w:val="24"/>
        </w:rPr>
        <w:t xml:space="preserve">  «</w:t>
      </w:r>
      <w:r w:rsidRPr="00B332BE">
        <w:rPr>
          <w:rFonts w:ascii="Arial" w:hAnsi="Arial" w:cs="Arial"/>
          <w:sz w:val="24"/>
          <w:szCs w:val="24"/>
        </w:rPr>
        <w:t xml:space="preserve"> номинальное напряжения питания</w:t>
      </w:r>
      <w:r>
        <w:rPr>
          <w:rFonts w:ascii="Arial" w:hAnsi="Arial" w:cs="Arial"/>
          <w:sz w:val="24"/>
          <w:szCs w:val="24"/>
        </w:rPr>
        <w:t>»</w:t>
      </w:r>
      <w:r w:rsidRPr="00B332BE">
        <w:rPr>
          <w:rFonts w:ascii="Arial" w:hAnsi="Arial" w:cs="Arial"/>
          <w:sz w:val="24"/>
          <w:szCs w:val="24"/>
        </w:rPr>
        <w:t xml:space="preserve"> – «Допустимые отклонения напряжения питания»</w:t>
      </w:r>
      <w:r>
        <w:rPr>
          <w:rFonts w:ascii="Arial" w:hAnsi="Arial" w:cs="Arial"/>
          <w:sz w:val="24"/>
          <w:szCs w:val="24"/>
        </w:rPr>
        <w:t>.</w:t>
      </w:r>
    </w:p>
    <w:p w:rsidR="00B332BE" w:rsidRDefault="00B332BE" w:rsidP="00B332BE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013AA8" w:rsidRDefault="00013AA8" w:rsidP="00B332B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Расход при проведении испытаний,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50</w:t>
      </w:r>
    </w:p>
    <w:p w:rsidR="00B332BE" w:rsidRDefault="00B332BE" w:rsidP="00B332B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>
        <w:rPr>
          <w:rFonts w:ascii="Arial" w:hAnsi="Arial" w:cs="Arial"/>
          <w:color w:val="C00000"/>
          <w:sz w:val="24"/>
          <w:szCs w:val="24"/>
        </w:rPr>
        <w:t>5</w:t>
      </w:r>
    </w:p>
    <w:p w:rsidR="00B332BE" w:rsidRPr="008566D7" w:rsidRDefault="00B332BE" w:rsidP="00B332B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7B0F5A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B332BE" w:rsidRPr="009C21CE" w:rsidRDefault="00B332BE" w:rsidP="00B332B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B332BE" w:rsidRDefault="00B332BE" w:rsidP="00B332B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B332BE" w:rsidRDefault="00013AA8" w:rsidP="00B332B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Распределитель</w:t>
      </w:r>
      <w:r w:rsidR="00B332BE">
        <w:rPr>
          <w:rFonts w:ascii="Arial" w:hAnsi="Arial" w:cs="Arial"/>
          <w:sz w:val="24"/>
          <w:szCs w:val="24"/>
        </w:rPr>
        <w:t xml:space="preserve"> </w:t>
      </w:r>
      <w:r w:rsidR="00B332BE" w:rsidRPr="00A25863">
        <w:rPr>
          <w:rFonts w:ascii="Arial" w:hAnsi="Arial" w:cs="Arial"/>
          <w:color w:val="C00000"/>
          <w:sz w:val="24"/>
          <w:szCs w:val="24"/>
        </w:rPr>
        <w:t>п</w:t>
      </w:r>
      <w:r>
        <w:rPr>
          <w:rFonts w:ascii="Arial" w:hAnsi="Arial" w:cs="Arial"/>
          <w:color w:val="C00000"/>
          <w:sz w:val="24"/>
          <w:szCs w:val="24"/>
        </w:rPr>
        <w:t>ереключается</w:t>
      </w:r>
      <w:r w:rsidR="00B332B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color w:val="C00000"/>
          <w:sz w:val="24"/>
          <w:szCs w:val="24"/>
        </w:rPr>
        <w:t>не переключается</w:t>
      </w:r>
      <w:r w:rsidR="00B332B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при допустимом пониженном напряжении управления.</w:t>
      </w:r>
    </w:p>
    <w:p w:rsidR="004F6663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6A6A27" w:rsidRPr="00043697" w:rsidRDefault="006A6A27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964EEE" w:rsidRPr="008566D7" w:rsidRDefault="00964EEE" w:rsidP="00964EEE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7.Проверка </w:t>
      </w:r>
      <w:r w:rsidR="00F408E5">
        <w:rPr>
          <w:rFonts w:ascii="Arial" w:hAnsi="Arial" w:cs="Arial"/>
          <w:sz w:val="28"/>
          <w:szCs w:val="28"/>
        </w:rPr>
        <w:t>диапазона давления управления</w:t>
      </w:r>
    </w:p>
    <w:p w:rsidR="00964EEE" w:rsidRPr="00B332BE" w:rsidRDefault="00964EEE" w:rsidP="00F408E5">
      <w:pPr>
        <w:tabs>
          <w:tab w:val="left" w:pos="6521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B332BE">
        <w:rPr>
          <w:rFonts w:ascii="Arial" w:hAnsi="Arial" w:cs="Arial"/>
          <w:sz w:val="24"/>
          <w:szCs w:val="24"/>
        </w:rPr>
        <w:t>Данное испытание</w:t>
      </w:r>
      <w:r w:rsidR="007B0F5A">
        <w:rPr>
          <w:rFonts w:ascii="Arial" w:hAnsi="Arial" w:cs="Arial"/>
          <w:sz w:val="24"/>
          <w:szCs w:val="24"/>
        </w:rPr>
        <w:t xml:space="preserve"> предназначено</w:t>
      </w:r>
      <w:r w:rsidRPr="00B332BE">
        <w:rPr>
          <w:rFonts w:ascii="Arial" w:hAnsi="Arial" w:cs="Arial"/>
          <w:sz w:val="24"/>
          <w:szCs w:val="24"/>
        </w:rPr>
        <w:t xml:space="preserve"> </w:t>
      </w:r>
      <w:r w:rsidR="001B60B4">
        <w:rPr>
          <w:rFonts w:ascii="Arial" w:hAnsi="Arial" w:cs="Arial"/>
          <w:sz w:val="24"/>
          <w:szCs w:val="24"/>
        </w:rPr>
        <w:t>для аппаратов с пилотным гидравлическим управлением</w:t>
      </w:r>
      <w:r w:rsidR="007B0F5A">
        <w:rPr>
          <w:rFonts w:ascii="Arial" w:hAnsi="Arial" w:cs="Arial"/>
          <w:sz w:val="24"/>
          <w:szCs w:val="24"/>
        </w:rPr>
        <w:t>.</w:t>
      </w:r>
    </w:p>
    <w:p w:rsidR="00964EEE" w:rsidRDefault="00964EEE" w:rsidP="00964EEE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DB7979">
        <w:rPr>
          <w:rFonts w:ascii="Arial" w:hAnsi="Arial" w:cs="Arial"/>
          <w:sz w:val="24"/>
          <w:szCs w:val="24"/>
        </w:rPr>
        <w:t>иапазон д</w:t>
      </w:r>
      <w:r>
        <w:rPr>
          <w:rFonts w:ascii="Arial" w:hAnsi="Arial" w:cs="Arial"/>
          <w:sz w:val="24"/>
          <w:szCs w:val="24"/>
        </w:rPr>
        <w:t>авление при проведении испытаний, бар……</w:t>
      </w:r>
      <w:r w:rsidR="00DB79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="00F408E5">
        <w:rPr>
          <w:rFonts w:ascii="Arial" w:hAnsi="Arial" w:cs="Arial"/>
          <w:color w:val="C00000"/>
          <w:sz w:val="24"/>
          <w:szCs w:val="24"/>
        </w:rPr>
        <w:t>0-50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964EEE" w:rsidRDefault="00964EEE" w:rsidP="00964EE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Расход при проведении испытаний,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50</w:t>
      </w:r>
    </w:p>
    <w:p w:rsidR="00964EEE" w:rsidRDefault="00964EEE" w:rsidP="00964EE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>
        <w:rPr>
          <w:rFonts w:ascii="Arial" w:hAnsi="Arial" w:cs="Arial"/>
          <w:color w:val="C00000"/>
          <w:sz w:val="24"/>
          <w:szCs w:val="24"/>
        </w:rPr>
        <w:t>5</w:t>
      </w:r>
    </w:p>
    <w:p w:rsidR="00964EEE" w:rsidRPr="008566D7" w:rsidRDefault="00964EEE" w:rsidP="00964EEE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7B0F5A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964EEE" w:rsidRPr="009C21CE" w:rsidRDefault="00964EEE" w:rsidP="00964EEE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964EEE" w:rsidRDefault="00964EEE" w:rsidP="00964EEE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964EEE" w:rsidRDefault="00964EEE" w:rsidP="00F408E5">
      <w:pPr>
        <w:tabs>
          <w:tab w:val="left" w:pos="993"/>
          <w:tab w:val="left" w:pos="56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Распределитель</w:t>
      </w:r>
      <w:r w:rsidR="00F408E5">
        <w:rPr>
          <w:rFonts w:ascii="Arial" w:hAnsi="Arial" w:cs="Arial"/>
          <w:sz w:val="24"/>
          <w:szCs w:val="24"/>
        </w:rPr>
        <w:t xml:space="preserve"> корректно</w:t>
      </w:r>
      <w:r>
        <w:rPr>
          <w:rFonts w:ascii="Arial" w:hAnsi="Arial" w:cs="Arial"/>
          <w:sz w:val="24"/>
          <w:szCs w:val="24"/>
        </w:rPr>
        <w:t xml:space="preserve"> </w:t>
      </w:r>
      <w:r w:rsidRPr="00A25863">
        <w:rPr>
          <w:rFonts w:ascii="Arial" w:hAnsi="Arial" w:cs="Arial"/>
          <w:color w:val="C00000"/>
          <w:sz w:val="24"/>
          <w:szCs w:val="24"/>
        </w:rPr>
        <w:t>п</w:t>
      </w:r>
      <w:r>
        <w:rPr>
          <w:rFonts w:ascii="Arial" w:hAnsi="Arial" w:cs="Arial"/>
          <w:color w:val="C00000"/>
          <w:sz w:val="24"/>
          <w:szCs w:val="24"/>
        </w:rPr>
        <w:t>ереключается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color w:val="C00000"/>
          <w:sz w:val="24"/>
          <w:szCs w:val="24"/>
        </w:rPr>
        <w:t>не переключается</w:t>
      </w:r>
      <w:r>
        <w:rPr>
          <w:rFonts w:ascii="Arial" w:hAnsi="Arial" w:cs="Arial"/>
          <w:sz w:val="24"/>
          <w:szCs w:val="24"/>
        </w:rPr>
        <w:t>) при</w:t>
      </w:r>
      <w:r w:rsidR="00F408E5">
        <w:rPr>
          <w:rFonts w:ascii="Arial" w:hAnsi="Arial" w:cs="Arial"/>
          <w:sz w:val="24"/>
          <w:szCs w:val="24"/>
        </w:rPr>
        <w:t xml:space="preserve"> всех </w:t>
      </w:r>
      <w:r>
        <w:rPr>
          <w:rFonts w:ascii="Arial" w:hAnsi="Arial" w:cs="Arial"/>
          <w:sz w:val="24"/>
          <w:szCs w:val="24"/>
        </w:rPr>
        <w:t xml:space="preserve"> допустим</w:t>
      </w:r>
      <w:r w:rsidR="00F408E5">
        <w:rPr>
          <w:rFonts w:ascii="Arial" w:hAnsi="Arial" w:cs="Arial"/>
          <w:sz w:val="24"/>
          <w:szCs w:val="24"/>
        </w:rPr>
        <w:t>ых</w:t>
      </w:r>
      <w:r>
        <w:rPr>
          <w:rFonts w:ascii="Arial" w:hAnsi="Arial" w:cs="Arial"/>
          <w:sz w:val="24"/>
          <w:szCs w:val="24"/>
        </w:rPr>
        <w:t xml:space="preserve"> </w:t>
      </w:r>
      <w:r w:rsidR="00F408E5">
        <w:rPr>
          <w:rFonts w:ascii="Arial" w:hAnsi="Arial" w:cs="Arial"/>
          <w:sz w:val="24"/>
          <w:szCs w:val="24"/>
        </w:rPr>
        <w:t>значениях давления</w:t>
      </w:r>
      <w:r>
        <w:rPr>
          <w:rFonts w:ascii="Arial" w:hAnsi="Arial" w:cs="Arial"/>
          <w:sz w:val="24"/>
          <w:szCs w:val="24"/>
        </w:rPr>
        <w:t xml:space="preserve"> управления.</w:t>
      </w:r>
    </w:p>
    <w:p w:rsidR="004F6663" w:rsidRDefault="004F6663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F408E5" w:rsidRDefault="00F408E5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1B60B4" w:rsidRDefault="001B60B4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F408E5" w:rsidRDefault="00F408E5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F408E5" w:rsidRPr="008566D7" w:rsidRDefault="00F408E5" w:rsidP="00F408E5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8.Проверка </w:t>
      </w:r>
      <w:r w:rsidR="00DB7979">
        <w:rPr>
          <w:rFonts w:ascii="Arial" w:hAnsi="Arial" w:cs="Arial"/>
          <w:sz w:val="28"/>
          <w:szCs w:val="28"/>
        </w:rPr>
        <w:t>времени срабатывания</w:t>
      </w:r>
    </w:p>
    <w:p w:rsidR="00DB7979" w:rsidRPr="00DB7979" w:rsidRDefault="00DB7979" w:rsidP="00DB7979">
      <w:pPr>
        <w:tabs>
          <w:tab w:val="left" w:pos="389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DB7979">
        <w:rPr>
          <w:rFonts w:ascii="Arial" w:hAnsi="Arial" w:cs="Arial"/>
          <w:sz w:val="24"/>
          <w:szCs w:val="24"/>
        </w:rPr>
        <w:t>Данное испытание проводится с целью определения времени срабатывания включения и выключения. Время включения – время задержки между подачей управляющего сигнала на катушку и перемещением золотника в требуемое крайнее положение. Время выключение – время задержки между снятием с катушки сигнала и перемещением золотника в нейтральное положение.</w:t>
      </w:r>
    </w:p>
    <w:p w:rsidR="00F408E5" w:rsidRDefault="00F408E5" w:rsidP="00F408E5">
      <w:pPr>
        <w:tabs>
          <w:tab w:val="left" w:pos="6521"/>
        </w:tabs>
        <w:rPr>
          <w:rFonts w:ascii="Arial" w:hAnsi="Arial" w:cs="Arial"/>
          <w:color w:val="7030A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Давление при проведении испытаний, бар…………………</w:t>
      </w:r>
      <w:r>
        <w:rPr>
          <w:rFonts w:ascii="Arial" w:hAnsi="Arial" w:cs="Arial"/>
          <w:sz w:val="24"/>
          <w:szCs w:val="24"/>
        </w:rPr>
        <w:tab/>
      </w:r>
      <w:r w:rsidR="00DB7979">
        <w:rPr>
          <w:rFonts w:ascii="Arial" w:hAnsi="Arial" w:cs="Arial"/>
          <w:color w:val="C00000"/>
          <w:sz w:val="24"/>
          <w:szCs w:val="24"/>
        </w:rPr>
        <w:t>100</w:t>
      </w:r>
    </w:p>
    <w:p w:rsidR="00F408E5" w:rsidRDefault="00F408E5" w:rsidP="00F408E5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Расход при проведении испытаний,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/мин…………………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50</w:t>
      </w:r>
    </w:p>
    <w:p w:rsidR="00F408E5" w:rsidRDefault="00F408E5" w:rsidP="00F408E5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 ˚С……..………..</w:t>
      </w:r>
      <w:r>
        <w:rPr>
          <w:rFonts w:ascii="Arial" w:hAnsi="Arial" w:cs="Arial"/>
          <w:sz w:val="24"/>
          <w:szCs w:val="24"/>
        </w:rPr>
        <w:tab/>
      </w:r>
      <w:r w:rsidRPr="002C2B3B">
        <w:rPr>
          <w:rFonts w:ascii="Arial" w:hAnsi="Arial" w:cs="Arial"/>
          <w:color w:val="C00000"/>
          <w:sz w:val="24"/>
          <w:szCs w:val="24"/>
        </w:rPr>
        <w:t>4</w:t>
      </w:r>
      <w:r>
        <w:rPr>
          <w:rFonts w:ascii="Arial" w:hAnsi="Arial" w:cs="Arial"/>
          <w:color w:val="C00000"/>
          <w:sz w:val="24"/>
          <w:szCs w:val="24"/>
        </w:rPr>
        <w:t>5</w:t>
      </w:r>
    </w:p>
    <w:p w:rsidR="00F408E5" w:rsidRPr="008566D7" w:rsidRDefault="00F408E5" w:rsidP="00F408E5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Длительность испытания, </w:t>
      </w:r>
      <w:r w:rsidR="007B0F5A">
        <w:rPr>
          <w:rFonts w:ascii="Arial" w:hAnsi="Arial" w:cs="Arial"/>
          <w:sz w:val="24"/>
          <w:szCs w:val="24"/>
        </w:rPr>
        <w:t>сек</w:t>
      </w:r>
      <w:r>
        <w:rPr>
          <w:rFonts w:ascii="Arial" w:hAnsi="Arial" w:cs="Arial"/>
          <w:sz w:val="24"/>
          <w:szCs w:val="24"/>
        </w:rPr>
        <w:t>……..………………</w:t>
      </w:r>
      <w:r w:rsidR="007B0F5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………....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</w:t>
      </w: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F408E5" w:rsidRPr="009C21CE" w:rsidRDefault="00F408E5" w:rsidP="00F408E5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DB7979" w:rsidRDefault="00DB7979" w:rsidP="00DB7979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DB7979" w:rsidRDefault="00DB7979" w:rsidP="00DB7979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срабатывания катушки А</w:t>
      </w:r>
      <w:proofErr w:type="gramStart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сек…………</w:t>
      </w:r>
      <w:r w:rsidR="007B0F5A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…......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 xml:space="preserve">0,15 </w:t>
      </w:r>
      <w:r w:rsidRPr="00DB797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норма</w:t>
      </w:r>
      <w:r w:rsidRPr="00DB7979">
        <w:rPr>
          <w:rFonts w:ascii="Arial" w:hAnsi="Arial" w:cs="Arial"/>
          <w:sz w:val="24"/>
          <w:szCs w:val="24"/>
        </w:rPr>
        <w:t xml:space="preserve"> </w:t>
      </w:r>
      <w:r w:rsidR="00CA4EE2">
        <w:rPr>
          <w:rFonts w:ascii="Arial" w:hAnsi="Arial" w:cs="Arial"/>
          <w:color w:val="C00000"/>
          <w:sz w:val="24"/>
          <w:szCs w:val="24"/>
        </w:rPr>
        <w:t xml:space="preserve">0,15 </w:t>
      </w:r>
      <w:r w:rsidR="00CA4EE2" w:rsidRPr="00CA4EE2">
        <w:rPr>
          <w:rFonts w:ascii="Arial" w:hAnsi="Arial" w:cs="Arial"/>
          <w:sz w:val="24"/>
          <w:szCs w:val="24"/>
        </w:rPr>
        <w:t>сек.</w:t>
      </w:r>
      <w:r w:rsidRPr="00CA4EE2">
        <w:rPr>
          <w:rFonts w:ascii="Arial" w:hAnsi="Arial" w:cs="Arial"/>
          <w:sz w:val="24"/>
          <w:szCs w:val="24"/>
        </w:rPr>
        <w:t>)</w:t>
      </w:r>
    </w:p>
    <w:p w:rsidR="00DB7979" w:rsidRDefault="00DB7979" w:rsidP="00DB7979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срабатывания катушки А</w:t>
      </w:r>
      <w:proofErr w:type="gramStart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сек …………</w:t>
      </w:r>
      <w:r w:rsidR="007B0F5A">
        <w:rPr>
          <w:rFonts w:ascii="Arial" w:hAnsi="Arial" w:cs="Arial"/>
          <w:sz w:val="24"/>
          <w:szCs w:val="24"/>
        </w:rPr>
        <w:t>………...</w:t>
      </w:r>
      <w:r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 xml:space="preserve">0,15 </w:t>
      </w:r>
      <w:r w:rsidRPr="00DB797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норма</w:t>
      </w:r>
      <w:r w:rsidRPr="00DB7979">
        <w:rPr>
          <w:rFonts w:ascii="Arial" w:hAnsi="Arial" w:cs="Arial"/>
          <w:sz w:val="24"/>
          <w:szCs w:val="24"/>
        </w:rPr>
        <w:t xml:space="preserve"> </w:t>
      </w:r>
      <w:r w:rsidR="00CA4EE2">
        <w:rPr>
          <w:rFonts w:ascii="Arial" w:hAnsi="Arial" w:cs="Arial"/>
          <w:color w:val="C00000"/>
          <w:sz w:val="24"/>
          <w:szCs w:val="24"/>
        </w:rPr>
        <w:t xml:space="preserve">0,15 </w:t>
      </w:r>
      <w:r w:rsidR="00CA4EE2" w:rsidRPr="00CA4EE2">
        <w:rPr>
          <w:rFonts w:ascii="Arial" w:hAnsi="Arial" w:cs="Arial"/>
          <w:sz w:val="24"/>
          <w:szCs w:val="24"/>
        </w:rPr>
        <w:t>сек.</w:t>
      </w:r>
      <w:r w:rsidRPr="00CA4EE2">
        <w:rPr>
          <w:rFonts w:ascii="Arial" w:hAnsi="Arial" w:cs="Arial"/>
          <w:sz w:val="24"/>
          <w:szCs w:val="24"/>
        </w:rPr>
        <w:t>)</w:t>
      </w:r>
    </w:p>
    <w:p w:rsidR="00DB7979" w:rsidRDefault="00DB7979" w:rsidP="00DB7979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Испытание </w:t>
      </w:r>
      <w:r w:rsidRPr="00A25863">
        <w:rPr>
          <w:rFonts w:ascii="Arial" w:hAnsi="Arial" w:cs="Arial"/>
          <w:color w:val="C00000"/>
          <w:sz w:val="24"/>
          <w:szCs w:val="24"/>
        </w:rPr>
        <w:t>пройдено</w:t>
      </w:r>
      <w:r>
        <w:rPr>
          <w:rFonts w:ascii="Arial" w:hAnsi="Arial" w:cs="Arial"/>
          <w:sz w:val="24"/>
          <w:szCs w:val="24"/>
        </w:rPr>
        <w:t xml:space="preserve"> (</w:t>
      </w:r>
      <w:r w:rsidRPr="00A25863">
        <w:rPr>
          <w:rFonts w:ascii="Arial" w:hAnsi="Arial" w:cs="Arial"/>
          <w:color w:val="C00000"/>
          <w:sz w:val="24"/>
          <w:szCs w:val="24"/>
        </w:rPr>
        <w:t>не пройдено</w:t>
      </w:r>
      <w:r>
        <w:rPr>
          <w:rFonts w:ascii="Arial" w:hAnsi="Arial" w:cs="Arial"/>
          <w:sz w:val="24"/>
          <w:szCs w:val="24"/>
        </w:rPr>
        <w:t>)</w:t>
      </w:r>
    </w:p>
    <w:p w:rsidR="00F408E5" w:rsidRDefault="00F408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b/>
          <w:sz w:val="24"/>
          <w:szCs w:val="24"/>
        </w:rPr>
      </w:pPr>
    </w:p>
    <w:p w:rsidR="00D43FE5" w:rsidRDefault="00D43FE5" w:rsidP="00D43FE5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 w:rsidRPr="00D43FE5">
        <w:rPr>
          <w:rFonts w:ascii="Arial" w:hAnsi="Arial" w:cs="Arial"/>
          <w:sz w:val="28"/>
          <w:szCs w:val="28"/>
        </w:rPr>
        <w:lastRenderedPageBreak/>
        <w:t>Результаты испытаний</w:t>
      </w:r>
    </w:p>
    <w:p w:rsidR="00D43FE5" w:rsidRPr="00D43FE5" w:rsidRDefault="00D43FE5" w:rsidP="00D43FE5">
      <w:pPr>
        <w:tabs>
          <w:tab w:val="left" w:pos="5645"/>
        </w:tabs>
        <w:jc w:val="center"/>
        <w:rPr>
          <w:rFonts w:ascii="Arial" w:hAnsi="Arial" w:cs="Arial"/>
          <w:color w:val="C00000"/>
          <w:sz w:val="28"/>
          <w:szCs w:val="28"/>
        </w:rPr>
      </w:pPr>
      <w:r w:rsidRPr="00D43FE5">
        <w:rPr>
          <w:rFonts w:ascii="Arial" w:hAnsi="Arial" w:cs="Arial"/>
          <w:sz w:val="28"/>
          <w:szCs w:val="28"/>
        </w:rPr>
        <w:t xml:space="preserve"> дискретного </w:t>
      </w:r>
      <w:r w:rsidR="0023359F">
        <w:rPr>
          <w:rFonts w:ascii="Arial" w:hAnsi="Arial" w:cs="Arial"/>
          <w:sz w:val="28"/>
          <w:szCs w:val="28"/>
        </w:rPr>
        <w:t>аппарата</w:t>
      </w:r>
      <w:r>
        <w:rPr>
          <w:rFonts w:ascii="Arial" w:hAnsi="Arial" w:cs="Arial"/>
          <w:sz w:val="28"/>
          <w:szCs w:val="28"/>
        </w:rPr>
        <w:t xml:space="preserve"> 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DS</w:t>
      </w:r>
      <w:r w:rsidRPr="002C2B3B">
        <w:rPr>
          <w:rFonts w:ascii="Arial" w:hAnsi="Arial" w:cs="Arial"/>
          <w:color w:val="C00000"/>
          <w:sz w:val="28"/>
          <w:szCs w:val="28"/>
        </w:rPr>
        <w:t>5-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S</w:t>
      </w:r>
      <w:r w:rsidRPr="002C2B3B">
        <w:rPr>
          <w:rFonts w:ascii="Arial" w:hAnsi="Arial" w:cs="Arial"/>
          <w:color w:val="C00000"/>
          <w:sz w:val="28"/>
          <w:szCs w:val="28"/>
        </w:rPr>
        <w:t>1/12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N</w:t>
      </w:r>
      <w:r w:rsidRPr="002C2B3B">
        <w:rPr>
          <w:rFonts w:ascii="Arial" w:hAnsi="Arial" w:cs="Arial"/>
          <w:color w:val="C00000"/>
          <w:sz w:val="28"/>
          <w:szCs w:val="28"/>
        </w:rPr>
        <w:t>-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D</w:t>
      </w:r>
      <w:r w:rsidRPr="002C2B3B">
        <w:rPr>
          <w:rFonts w:ascii="Arial" w:hAnsi="Arial" w:cs="Arial"/>
          <w:color w:val="C00000"/>
          <w:sz w:val="28"/>
          <w:szCs w:val="28"/>
        </w:rPr>
        <w:t>24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K</w:t>
      </w:r>
      <w:r w:rsidRPr="002C2B3B">
        <w:rPr>
          <w:rFonts w:ascii="Arial" w:hAnsi="Arial" w:cs="Arial"/>
          <w:color w:val="C00000"/>
          <w:sz w:val="28"/>
          <w:szCs w:val="28"/>
        </w:rPr>
        <w:t>1/</w:t>
      </w:r>
      <w:r w:rsidRPr="002C2B3B">
        <w:rPr>
          <w:rFonts w:ascii="Arial" w:hAnsi="Arial" w:cs="Arial"/>
          <w:color w:val="C00000"/>
          <w:sz w:val="28"/>
          <w:szCs w:val="28"/>
          <w:lang w:val="en-US"/>
        </w:rPr>
        <w:t>CM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6054"/>
        <w:gridCol w:w="2420"/>
      </w:tblGrid>
      <w:tr w:rsidR="00D43FE5" w:rsidRPr="00D43FE5" w:rsidTr="00D43FE5">
        <w:trPr>
          <w:trHeight w:val="684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Номер</w:t>
            </w:r>
          </w:p>
        </w:tc>
        <w:tc>
          <w:tcPr>
            <w:tcW w:w="6079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Работоспособность</w:t>
            </w:r>
          </w:p>
        </w:tc>
      </w:tr>
      <w:tr w:rsidR="00D43FE5" w:rsidRPr="00D43FE5" w:rsidTr="00D43FE5">
        <w:trPr>
          <w:trHeight w:val="708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79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3FE5">
              <w:rPr>
                <w:rFonts w:ascii="Arial" w:hAnsi="Arial" w:cs="Arial"/>
                <w:sz w:val="24"/>
                <w:szCs w:val="24"/>
              </w:rPr>
              <w:t>Испытание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 функционирования</w:t>
            </w:r>
          </w:p>
        </w:tc>
        <w:tc>
          <w:tcPr>
            <w:tcW w:w="2393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D43FE5" w:rsidRPr="00D43FE5" w:rsidTr="00D43FE5">
        <w:trPr>
          <w:trHeight w:val="690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79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наружной герметичности</w:t>
            </w:r>
          </w:p>
        </w:tc>
        <w:tc>
          <w:tcPr>
            <w:tcW w:w="2393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D43FE5" w:rsidRPr="00D43FE5" w:rsidTr="00D43FE5">
        <w:trPr>
          <w:trHeight w:val="700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79" w:type="dxa"/>
            <w:vAlign w:val="center"/>
          </w:tcPr>
          <w:p w:rsidR="00D43FE5" w:rsidRPr="00D43FE5" w:rsidRDefault="003C4C0D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внутренней герметичности</w:t>
            </w:r>
          </w:p>
        </w:tc>
        <w:tc>
          <w:tcPr>
            <w:tcW w:w="2393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D43FE5" w:rsidRPr="00D43FE5" w:rsidTr="00D43FE5">
        <w:trPr>
          <w:trHeight w:val="709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79" w:type="dxa"/>
            <w:vAlign w:val="center"/>
          </w:tcPr>
          <w:p w:rsidR="00D43FE5" w:rsidRPr="00D43FE5" w:rsidRDefault="003C4C0D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максимального расхода</w:t>
            </w:r>
          </w:p>
        </w:tc>
        <w:tc>
          <w:tcPr>
            <w:tcW w:w="2393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D43FE5" w:rsidRPr="00D43FE5" w:rsidTr="00D43FE5">
        <w:trPr>
          <w:trHeight w:val="692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79" w:type="dxa"/>
            <w:vAlign w:val="center"/>
          </w:tcPr>
          <w:p w:rsidR="00D43FE5" w:rsidRPr="00D43FE5" w:rsidRDefault="003C4C0D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перепада давления и зависимость перепада давления от расхода</w:t>
            </w:r>
          </w:p>
        </w:tc>
        <w:tc>
          <w:tcPr>
            <w:tcW w:w="2393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D43FE5" w:rsidRPr="00D43FE5" w:rsidTr="00D43FE5">
        <w:trPr>
          <w:trHeight w:val="702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79" w:type="dxa"/>
            <w:vAlign w:val="center"/>
          </w:tcPr>
          <w:p w:rsidR="00D43FE5" w:rsidRPr="00D43FE5" w:rsidRDefault="003C4C0D" w:rsidP="001B60B4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Проверка переключения запорно-регулирующего </w:t>
            </w:r>
            <w:r w:rsidR="0023359F">
              <w:rPr>
                <w:rFonts w:ascii="Arial" w:hAnsi="Arial" w:cs="Arial"/>
                <w:sz w:val="24"/>
                <w:szCs w:val="24"/>
              </w:rPr>
              <w:t xml:space="preserve">элемента пониженным </w:t>
            </w:r>
            <w:r w:rsidR="001B60B4">
              <w:rPr>
                <w:rFonts w:ascii="Arial" w:hAnsi="Arial" w:cs="Arial"/>
                <w:sz w:val="24"/>
                <w:szCs w:val="24"/>
              </w:rPr>
              <w:t>напряжением</w:t>
            </w:r>
          </w:p>
        </w:tc>
        <w:tc>
          <w:tcPr>
            <w:tcW w:w="2393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D43FE5" w:rsidRPr="00D43FE5" w:rsidTr="00D43FE5">
        <w:trPr>
          <w:trHeight w:val="698"/>
          <w:jc w:val="center"/>
        </w:trPr>
        <w:tc>
          <w:tcPr>
            <w:tcW w:w="1242" w:type="dxa"/>
            <w:vAlign w:val="center"/>
          </w:tcPr>
          <w:p w:rsidR="00D43FE5" w:rsidRP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79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Проверка диапазона давления управления</w:t>
            </w:r>
          </w:p>
        </w:tc>
        <w:tc>
          <w:tcPr>
            <w:tcW w:w="2393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D43FE5" w:rsidRPr="00D43FE5" w:rsidTr="00D43FE5">
        <w:trPr>
          <w:trHeight w:val="698"/>
          <w:jc w:val="center"/>
        </w:trPr>
        <w:tc>
          <w:tcPr>
            <w:tcW w:w="1242" w:type="dxa"/>
            <w:vAlign w:val="center"/>
          </w:tcPr>
          <w:p w:rsidR="00D43FE5" w:rsidRDefault="00D43FE5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79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Проверка времени срабатывания </w:t>
            </w:r>
          </w:p>
        </w:tc>
        <w:tc>
          <w:tcPr>
            <w:tcW w:w="2393" w:type="dxa"/>
            <w:vAlign w:val="center"/>
          </w:tcPr>
          <w:p w:rsidR="00D43FE5" w:rsidRPr="00D43FE5" w:rsidRDefault="0023359F" w:rsidP="00D43FE5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</w:tbl>
    <w:p w:rsidR="00D43FE5" w:rsidRDefault="00D43FE5" w:rsidP="009C21CE">
      <w:pPr>
        <w:tabs>
          <w:tab w:val="left" w:pos="993"/>
          <w:tab w:val="left" w:pos="5645"/>
        </w:tabs>
        <w:rPr>
          <w:rFonts w:ascii="Arial" w:hAnsi="Arial" w:cs="Arial"/>
          <w:sz w:val="28"/>
          <w:szCs w:val="28"/>
        </w:rPr>
      </w:pPr>
    </w:p>
    <w:p w:rsidR="0023359F" w:rsidRDefault="0023359F" w:rsidP="009C21CE">
      <w:pPr>
        <w:tabs>
          <w:tab w:val="left" w:pos="993"/>
          <w:tab w:val="left" w:pos="56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ИТОГ:</w:t>
      </w:r>
      <w:bookmarkStart w:id="0" w:name="_GoBack"/>
      <w:bookmarkEnd w:id="0"/>
    </w:p>
    <w:p w:rsidR="0023359F" w:rsidRPr="00EE0785" w:rsidRDefault="00EE0785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  <w:proofErr w:type="spellStart"/>
      <w:r w:rsidRPr="00EE0785">
        <w:rPr>
          <w:rFonts w:ascii="Arial" w:hAnsi="Arial" w:cs="Arial"/>
          <w:sz w:val="24"/>
          <w:szCs w:val="24"/>
        </w:rPr>
        <w:t>Гидро</w:t>
      </w:r>
      <w:r>
        <w:rPr>
          <w:rFonts w:ascii="Arial" w:hAnsi="Arial" w:cs="Arial"/>
          <w:sz w:val="24"/>
          <w:szCs w:val="24"/>
        </w:rPr>
        <w:t>а</w:t>
      </w:r>
      <w:r w:rsidR="0023359F" w:rsidRPr="00EE0785">
        <w:rPr>
          <w:rFonts w:ascii="Arial" w:hAnsi="Arial" w:cs="Arial"/>
          <w:sz w:val="24"/>
          <w:szCs w:val="24"/>
        </w:rPr>
        <w:t>ппарат</w:t>
      </w:r>
      <w:proofErr w:type="spellEnd"/>
      <w:r w:rsidR="0023359F" w:rsidRPr="00EE0785">
        <w:rPr>
          <w:rFonts w:ascii="Arial" w:hAnsi="Arial" w:cs="Arial"/>
          <w:sz w:val="24"/>
          <w:szCs w:val="24"/>
        </w:rPr>
        <w:t xml:space="preserve"> </w:t>
      </w:r>
      <w:r w:rsidR="0023359F" w:rsidRPr="00EE0785">
        <w:rPr>
          <w:rFonts w:ascii="Arial" w:hAnsi="Arial" w:cs="Arial"/>
          <w:color w:val="C00000"/>
          <w:sz w:val="24"/>
          <w:szCs w:val="24"/>
          <w:lang w:val="en-US"/>
        </w:rPr>
        <w:t>DS</w:t>
      </w:r>
      <w:r w:rsidR="0023359F" w:rsidRPr="00EE0785">
        <w:rPr>
          <w:rFonts w:ascii="Arial" w:hAnsi="Arial" w:cs="Arial"/>
          <w:color w:val="C00000"/>
          <w:sz w:val="24"/>
          <w:szCs w:val="24"/>
        </w:rPr>
        <w:t>5-</w:t>
      </w:r>
      <w:r w:rsidR="0023359F" w:rsidRPr="00EE0785">
        <w:rPr>
          <w:rFonts w:ascii="Arial" w:hAnsi="Arial" w:cs="Arial"/>
          <w:color w:val="C00000"/>
          <w:sz w:val="24"/>
          <w:szCs w:val="24"/>
          <w:lang w:val="en-US"/>
        </w:rPr>
        <w:t>S</w:t>
      </w:r>
      <w:r w:rsidR="0023359F" w:rsidRPr="00EE0785">
        <w:rPr>
          <w:rFonts w:ascii="Arial" w:hAnsi="Arial" w:cs="Arial"/>
          <w:color w:val="C00000"/>
          <w:sz w:val="24"/>
          <w:szCs w:val="24"/>
        </w:rPr>
        <w:t>1/12</w:t>
      </w:r>
      <w:r w:rsidR="0023359F" w:rsidRPr="00EE0785">
        <w:rPr>
          <w:rFonts w:ascii="Arial" w:hAnsi="Arial" w:cs="Arial"/>
          <w:color w:val="C00000"/>
          <w:sz w:val="24"/>
          <w:szCs w:val="24"/>
          <w:lang w:val="en-US"/>
        </w:rPr>
        <w:t>N</w:t>
      </w:r>
      <w:r w:rsidR="0023359F" w:rsidRPr="00EE0785">
        <w:rPr>
          <w:rFonts w:ascii="Arial" w:hAnsi="Arial" w:cs="Arial"/>
          <w:color w:val="C00000"/>
          <w:sz w:val="24"/>
          <w:szCs w:val="24"/>
        </w:rPr>
        <w:t>-</w:t>
      </w:r>
      <w:r w:rsidR="0023359F" w:rsidRPr="00EE0785">
        <w:rPr>
          <w:rFonts w:ascii="Arial" w:hAnsi="Arial" w:cs="Arial"/>
          <w:color w:val="C00000"/>
          <w:sz w:val="24"/>
          <w:szCs w:val="24"/>
          <w:lang w:val="en-US"/>
        </w:rPr>
        <w:t>D</w:t>
      </w:r>
      <w:r w:rsidR="0023359F" w:rsidRPr="00EE0785">
        <w:rPr>
          <w:rFonts w:ascii="Arial" w:hAnsi="Arial" w:cs="Arial"/>
          <w:color w:val="C00000"/>
          <w:sz w:val="24"/>
          <w:szCs w:val="24"/>
        </w:rPr>
        <w:t>24</w:t>
      </w:r>
      <w:r w:rsidR="0023359F" w:rsidRPr="00EE0785">
        <w:rPr>
          <w:rFonts w:ascii="Arial" w:hAnsi="Arial" w:cs="Arial"/>
          <w:color w:val="C00000"/>
          <w:sz w:val="24"/>
          <w:szCs w:val="24"/>
          <w:lang w:val="en-US"/>
        </w:rPr>
        <w:t>K</w:t>
      </w:r>
      <w:r w:rsidR="0023359F" w:rsidRPr="00EE0785">
        <w:rPr>
          <w:rFonts w:ascii="Arial" w:hAnsi="Arial" w:cs="Arial"/>
          <w:color w:val="C00000"/>
          <w:sz w:val="24"/>
          <w:szCs w:val="24"/>
        </w:rPr>
        <w:t>1/</w:t>
      </w:r>
      <w:r w:rsidR="0023359F" w:rsidRPr="00EE0785">
        <w:rPr>
          <w:rFonts w:ascii="Arial" w:hAnsi="Arial" w:cs="Arial"/>
          <w:color w:val="C00000"/>
          <w:sz w:val="24"/>
          <w:szCs w:val="24"/>
          <w:lang w:val="en-US"/>
        </w:rPr>
        <w:t>CM</w:t>
      </w:r>
      <w:r w:rsidR="0023359F" w:rsidRPr="00EE0785">
        <w:rPr>
          <w:rFonts w:ascii="Arial" w:hAnsi="Arial" w:cs="Arial"/>
          <w:color w:val="C00000"/>
          <w:sz w:val="24"/>
          <w:szCs w:val="24"/>
        </w:rPr>
        <w:t xml:space="preserve">  </w:t>
      </w:r>
      <w:proofErr w:type="gramStart"/>
      <w:r w:rsidRPr="00EE0785">
        <w:rPr>
          <w:rFonts w:ascii="Arial" w:hAnsi="Arial" w:cs="Arial"/>
          <w:color w:val="C00000"/>
          <w:sz w:val="24"/>
          <w:szCs w:val="24"/>
        </w:rPr>
        <w:t>годен</w:t>
      </w:r>
      <w:proofErr w:type="gramEnd"/>
      <w:r w:rsidRPr="00EE0785">
        <w:rPr>
          <w:rFonts w:ascii="Arial" w:hAnsi="Arial" w:cs="Arial"/>
          <w:color w:val="C00000"/>
          <w:sz w:val="24"/>
          <w:szCs w:val="24"/>
        </w:rPr>
        <w:t xml:space="preserve"> </w:t>
      </w:r>
      <w:r w:rsidRPr="00EE0785">
        <w:rPr>
          <w:rFonts w:ascii="Arial" w:hAnsi="Arial" w:cs="Arial"/>
          <w:sz w:val="24"/>
          <w:szCs w:val="24"/>
        </w:rPr>
        <w:t>(</w:t>
      </w:r>
      <w:r w:rsidRPr="00EE0785">
        <w:rPr>
          <w:rFonts w:ascii="Arial" w:hAnsi="Arial" w:cs="Arial"/>
          <w:color w:val="C00000"/>
          <w:sz w:val="24"/>
          <w:szCs w:val="24"/>
        </w:rPr>
        <w:t>не годен</w:t>
      </w:r>
      <w:r w:rsidRPr="00EE0785">
        <w:rPr>
          <w:rFonts w:ascii="Arial" w:hAnsi="Arial" w:cs="Arial"/>
          <w:sz w:val="24"/>
          <w:szCs w:val="24"/>
        </w:rPr>
        <w:t>) к эксплуатации</w:t>
      </w:r>
    </w:p>
    <w:sectPr w:rsidR="0023359F" w:rsidRPr="00EE0785" w:rsidSect="0061450C">
      <w:headerReference w:type="default" r:id="rId11"/>
      <w:footerReference w:type="default" r:id="rId12"/>
      <w:headerReference w:type="first" r:id="rId13"/>
      <w:pgSz w:w="11906" w:h="16838"/>
      <w:pgMar w:top="1135" w:right="707" w:bottom="709" w:left="1701" w:header="5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77" w:rsidRDefault="00CF0C77" w:rsidP="00770A83">
      <w:pPr>
        <w:spacing w:after="0" w:line="240" w:lineRule="auto"/>
      </w:pPr>
      <w:r>
        <w:separator/>
      </w:r>
    </w:p>
  </w:endnote>
  <w:endnote w:type="continuationSeparator" w:id="0">
    <w:p w:rsidR="00CF0C77" w:rsidRDefault="00CF0C77" w:rsidP="0077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T Pro 45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450C">
    <w:pPr>
      <w:pStyle w:val="a5"/>
    </w:pPr>
  </w:p>
  <w:p w:rsidR="00964EEE" w:rsidRDefault="00964EEE" w:rsidP="00DB7979">
    <w:pPr>
      <w:pStyle w:val="a5"/>
      <w:ind w:left="-993"/>
    </w:pPr>
    <w:r>
      <w:t>Испытание производилось на стенде испытательном</w:t>
    </w:r>
    <w:r w:rsidR="00DB7979">
      <w:t xml:space="preserve"> ООО «ПНЕВМАКС»</w:t>
    </w:r>
  </w:p>
  <w:p w:rsidR="00964EEE" w:rsidRDefault="00964EEE" w:rsidP="0061450C">
    <w:pPr>
      <w:pStyle w:val="a5"/>
    </w:pPr>
    <w:r>
      <w:rPr>
        <w:noProof/>
        <w:lang w:eastAsia="ru-RU"/>
      </w:rPr>
      <w:drawing>
        <wp:anchor distT="0" distB="0" distL="0" distR="0" simplePos="0" relativeHeight="251674624" behindDoc="1" locked="0" layoutInCell="0" allowOverlap="1" wp14:anchorId="439F7B3D" wp14:editId="5847AE33">
          <wp:simplePos x="0" y="0"/>
          <wp:positionH relativeFrom="page">
            <wp:posOffset>5078095</wp:posOffset>
          </wp:positionH>
          <wp:positionV relativeFrom="page">
            <wp:posOffset>10297160</wp:posOffset>
          </wp:positionV>
          <wp:extent cx="2267585" cy="203200"/>
          <wp:effectExtent l="0" t="0" r="0" b="635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77" w:rsidRDefault="00CF0C77" w:rsidP="00770A83">
      <w:pPr>
        <w:spacing w:after="0" w:line="240" w:lineRule="auto"/>
      </w:pPr>
      <w:r>
        <w:separator/>
      </w:r>
    </w:p>
  </w:footnote>
  <w:footnote w:type="continuationSeparator" w:id="0">
    <w:p w:rsidR="00CF0C77" w:rsidRDefault="00CF0C77" w:rsidP="0077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E85543">
    <w:pPr>
      <w:pStyle w:val="a3"/>
    </w:pPr>
    <w:r>
      <w:rPr>
        <w:noProof/>
        <w:lang w:eastAsia="ru-RU"/>
      </w:rPr>
      <w:drawing>
        <wp:anchor distT="0" distB="0" distL="114300" distR="114300" simplePos="0" relativeHeight="251672576" behindDoc="0" locked="0" layoutInCell="1" allowOverlap="1" wp14:anchorId="5253AC12" wp14:editId="6EFD1E8E">
          <wp:simplePos x="0" y="0"/>
          <wp:positionH relativeFrom="column">
            <wp:posOffset>4362450</wp:posOffset>
          </wp:positionH>
          <wp:positionV relativeFrom="paragraph">
            <wp:posOffset>70485</wp:posOffset>
          </wp:positionV>
          <wp:extent cx="1819275" cy="588645"/>
          <wp:effectExtent l="0" t="0" r="9525" b="1905"/>
          <wp:wrapNone/>
          <wp:docPr id="10" name="Рисунок 10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E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94E0DEF" wp14:editId="12794B8A">
              <wp:simplePos x="0" y="0"/>
              <wp:positionH relativeFrom="column">
                <wp:posOffset>-356235</wp:posOffset>
              </wp:positionH>
              <wp:positionV relativeFrom="paragraph">
                <wp:posOffset>659130</wp:posOffset>
              </wp:positionV>
              <wp:extent cx="6583680" cy="9477375"/>
              <wp:effectExtent l="0" t="0" r="26670" b="285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4773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28.05pt;margin-top:51.9pt;width:518.4pt;height:74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w:drawing>
        <wp:anchor distT="0" distB="0" distL="114300" distR="114300" simplePos="0" relativeHeight="251670528" behindDoc="0" locked="0" layoutInCell="1" allowOverlap="1" wp14:anchorId="50F2BF9B" wp14:editId="0BAD786D">
          <wp:simplePos x="0" y="0"/>
          <wp:positionH relativeFrom="column">
            <wp:posOffset>4333875</wp:posOffset>
          </wp:positionH>
          <wp:positionV relativeFrom="paragraph">
            <wp:posOffset>9525</wp:posOffset>
          </wp:positionV>
          <wp:extent cx="1819275" cy="588748"/>
          <wp:effectExtent l="0" t="0" r="0" b="1905"/>
          <wp:wrapNone/>
          <wp:docPr id="9" name="Рисунок 9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8F19C48" wp14:editId="08052FDB">
              <wp:simplePos x="0" y="0"/>
              <wp:positionH relativeFrom="column">
                <wp:posOffset>-365760</wp:posOffset>
              </wp:positionH>
              <wp:positionV relativeFrom="paragraph">
                <wp:posOffset>476250</wp:posOffset>
              </wp:positionV>
              <wp:extent cx="6583680" cy="9701530"/>
              <wp:effectExtent l="0" t="0" r="26670" b="1397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70153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28.8pt;margin-top:37.5pt;width:518.4pt;height:763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" filled="f" strokeweight="1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5F13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DB2F30"/>
    <w:multiLevelType w:val="hybridMultilevel"/>
    <w:tmpl w:val="D25E0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250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0B51C78"/>
    <w:multiLevelType w:val="singleLevel"/>
    <w:tmpl w:val="D340BA22"/>
    <w:lvl w:ilvl="0">
      <w:numFmt w:val="bullet"/>
      <w:lvlText w:val="-"/>
      <w:lvlJc w:val="left"/>
      <w:pPr>
        <w:tabs>
          <w:tab w:val="num" w:pos="1410"/>
        </w:tabs>
        <w:ind w:left="1410" w:hanging="495"/>
      </w:pPr>
      <w:rPr>
        <w:rFonts w:ascii="Times New Roman" w:hAnsi="Times New Roman" w:hint="default"/>
      </w:rPr>
    </w:lvl>
  </w:abstractNum>
  <w:abstractNum w:abstractNumId="5">
    <w:nsid w:val="44F237DF"/>
    <w:multiLevelType w:val="hybridMultilevel"/>
    <w:tmpl w:val="DAA6C520"/>
    <w:lvl w:ilvl="0" w:tplc="12FA8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4F3"/>
    <w:multiLevelType w:val="multilevel"/>
    <w:tmpl w:val="3C8294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HAnsi" w:hAnsiTheme="minorHAnsi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B37445F"/>
    <w:multiLevelType w:val="hybridMultilevel"/>
    <w:tmpl w:val="771A9414"/>
    <w:lvl w:ilvl="0" w:tplc="657A6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61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2982243"/>
    <w:multiLevelType w:val="hybridMultilevel"/>
    <w:tmpl w:val="AACC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12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BF7F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0C6CB1"/>
    <w:multiLevelType w:val="hybridMultilevel"/>
    <w:tmpl w:val="BA5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86A6A"/>
    <w:multiLevelType w:val="multilevel"/>
    <w:tmpl w:val="E78A4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749300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14"/>
  </w:num>
  <w:num w:numId="12">
    <w:abstractNumId w:val="4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A83"/>
    <w:rsid w:val="00013AA8"/>
    <w:rsid w:val="00014C42"/>
    <w:rsid w:val="0001651B"/>
    <w:rsid w:val="00020258"/>
    <w:rsid w:val="000303F4"/>
    <w:rsid w:val="00033332"/>
    <w:rsid w:val="00033612"/>
    <w:rsid w:val="00043697"/>
    <w:rsid w:val="00056BAF"/>
    <w:rsid w:val="00056D0D"/>
    <w:rsid w:val="00064A36"/>
    <w:rsid w:val="00075633"/>
    <w:rsid w:val="00077580"/>
    <w:rsid w:val="000865D6"/>
    <w:rsid w:val="00095D68"/>
    <w:rsid w:val="000A581E"/>
    <w:rsid w:val="000A7D12"/>
    <w:rsid w:val="000A7DA4"/>
    <w:rsid w:val="000C0D52"/>
    <w:rsid w:val="000E5360"/>
    <w:rsid w:val="000F7145"/>
    <w:rsid w:val="00120BDA"/>
    <w:rsid w:val="00122355"/>
    <w:rsid w:val="001279DA"/>
    <w:rsid w:val="00134BEB"/>
    <w:rsid w:val="00135989"/>
    <w:rsid w:val="00146DCF"/>
    <w:rsid w:val="00150F1D"/>
    <w:rsid w:val="001621DA"/>
    <w:rsid w:val="0016454E"/>
    <w:rsid w:val="00164FC0"/>
    <w:rsid w:val="00167B16"/>
    <w:rsid w:val="00170CE1"/>
    <w:rsid w:val="00172B1D"/>
    <w:rsid w:val="001753F1"/>
    <w:rsid w:val="001A7F7A"/>
    <w:rsid w:val="001B4883"/>
    <w:rsid w:val="001B60B4"/>
    <w:rsid w:val="001C15D9"/>
    <w:rsid w:val="001C5F6A"/>
    <w:rsid w:val="001E4C9A"/>
    <w:rsid w:val="001F43C8"/>
    <w:rsid w:val="001F6206"/>
    <w:rsid w:val="001F687A"/>
    <w:rsid w:val="00211DF4"/>
    <w:rsid w:val="002122BD"/>
    <w:rsid w:val="00215925"/>
    <w:rsid w:val="00221F77"/>
    <w:rsid w:val="00225DB5"/>
    <w:rsid w:val="002323B7"/>
    <w:rsid w:val="0023359F"/>
    <w:rsid w:val="00234F63"/>
    <w:rsid w:val="002357AB"/>
    <w:rsid w:val="002425DF"/>
    <w:rsid w:val="00255BEA"/>
    <w:rsid w:val="00256BEB"/>
    <w:rsid w:val="00263A6C"/>
    <w:rsid w:val="002717F6"/>
    <w:rsid w:val="00272A7A"/>
    <w:rsid w:val="00281C7E"/>
    <w:rsid w:val="00284802"/>
    <w:rsid w:val="00297D21"/>
    <w:rsid w:val="002A389F"/>
    <w:rsid w:val="002C2B3B"/>
    <w:rsid w:val="002E0F9D"/>
    <w:rsid w:val="002E191C"/>
    <w:rsid w:val="002E1C86"/>
    <w:rsid w:val="002F50F2"/>
    <w:rsid w:val="002F6BB3"/>
    <w:rsid w:val="002F7E62"/>
    <w:rsid w:val="003118F3"/>
    <w:rsid w:val="003155F6"/>
    <w:rsid w:val="00324C58"/>
    <w:rsid w:val="00324EFF"/>
    <w:rsid w:val="00327DBB"/>
    <w:rsid w:val="003447EC"/>
    <w:rsid w:val="0036363C"/>
    <w:rsid w:val="003655A9"/>
    <w:rsid w:val="00365CEA"/>
    <w:rsid w:val="0036713E"/>
    <w:rsid w:val="003825DF"/>
    <w:rsid w:val="003962F1"/>
    <w:rsid w:val="003A5104"/>
    <w:rsid w:val="003A6524"/>
    <w:rsid w:val="003B56C9"/>
    <w:rsid w:val="003C4C0D"/>
    <w:rsid w:val="003C6AEE"/>
    <w:rsid w:val="003F66EA"/>
    <w:rsid w:val="00400B91"/>
    <w:rsid w:val="00410F7A"/>
    <w:rsid w:val="0042700B"/>
    <w:rsid w:val="00442B3B"/>
    <w:rsid w:val="004457DA"/>
    <w:rsid w:val="004465AC"/>
    <w:rsid w:val="00471AFE"/>
    <w:rsid w:val="004721AD"/>
    <w:rsid w:val="00476505"/>
    <w:rsid w:val="00477DB0"/>
    <w:rsid w:val="0048173D"/>
    <w:rsid w:val="004840DB"/>
    <w:rsid w:val="004840FD"/>
    <w:rsid w:val="00492245"/>
    <w:rsid w:val="004A1406"/>
    <w:rsid w:val="004A3103"/>
    <w:rsid w:val="004A4A42"/>
    <w:rsid w:val="004A563E"/>
    <w:rsid w:val="004A7662"/>
    <w:rsid w:val="004B24AA"/>
    <w:rsid w:val="004B6079"/>
    <w:rsid w:val="004D11AF"/>
    <w:rsid w:val="004D7F4B"/>
    <w:rsid w:val="004E18A6"/>
    <w:rsid w:val="004F6663"/>
    <w:rsid w:val="005033D4"/>
    <w:rsid w:val="00517B37"/>
    <w:rsid w:val="0053119F"/>
    <w:rsid w:val="005370BB"/>
    <w:rsid w:val="00540FD6"/>
    <w:rsid w:val="00562D6F"/>
    <w:rsid w:val="00592DDC"/>
    <w:rsid w:val="00594B4F"/>
    <w:rsid w:val="00597F0B"/>
    <w:rsid w:val="005B7544"/>
    <w:rsid w:val="005D599A"/>
    <w:rsid w:val="005E387A"/>
    <w:rsid w:val="005F15E6"/>
    <w:rsid w:val="00602645"/>
    <w:rsid w:val="0061297B"/>
    <w:rsid w:val="006129E5"/>
    <w:rsid w:val="0061450C"/>
    <w:rsid w:val="0061659C"/>
    <w:rsid w:val="00620680"/>
    <w:rsid w:val="00625F29"/>
    <w:rsid w:val="006272A9"/>
    <w:rsid w:val="006529BD"/>
    <w:rsid w:val="006553D7"/>
    <w:rsid w:val="006655CF"/>
    <w:rsid w:val="006656D3"/>
    <w:rsid w:val="00667C73"/>
    <w:rsid w:val="006705A7"/>
    <w:rsid w:val="006721BF"/>
    <w:rsid w:val="00690D13"/>
    <w:rsid w:val="00693E4E"/>
    <w:rsid w:val="00695764"/>
    <w:rsid w:val="006A6A27"/>
    <w:rsid w:val="006B49A9"/>
    <w:rsid w:val="006B6D7E"/>
    <w:rsid w:val="006C652F"/>
    <w:rsid w:val="006D004F"/>
    <w:rsid w:val="006D2FD4"/>
    <w:rsid w:val="006D5668"/>
    <w:rsid w:val="006E0F9D"/>
    <w:rsid w:val="006E4BF9"/>
    <w:rsid w:val="006E6C4D"/>
    <w:rsid w:val="006F13D9"/>
    <w:rsid w:val="006F4BD1"/>
    <w:rsid w:val="00700F14"/>
    <w:rsid w:val="007247F4"/>
    <w:rsid w:val="00725D53"/>
    <w:rsid w:val="0075280D"/>
    <w:rsid w:val="0075482D"/>
    <w:rsid w:val="00761146"/>
    <w:rsid w:val="00765021"/>
    <w:rsid w:val="00770A83"/>
    <w:rsid w:val="00770B33"/>
    <w:rsid w:val="00773C5E"/>
    <w:rsid w:val="007770EB"/>
    <w:rsid w:val="007856A6"/>
    <w:rsid w:val="00785B66"/>
    <w:rsid w:val="007A58AD"/>
    <w:rsid w:val="007B0F5A"/>
    <w:rsid w:val="00810EC4"/>
    <w:rsid w:val="008122F4"/>
    <w:rsid w:val="00815F1A"/>
    <w:rsid w:val="00826C27"/>
    <w:rsid w:val="008566D7"/>
    <w:rsid w:val="00874F31"/>
    <w:rsid w:val="008831BD"/>
    <w:rsid w:val="00883432"/>
    <w:rsid w:val="008834D6"/>
    <w:rsid w:val="008922B5"/>
    <w:rsid w:val="008B0613"/>
    <w:rsid w:val="008C1283"/>
    <w:rsid w:val="008C414E"/>
    <w:rsid w:val="008C59DE"/>
    <w:rsid w:val="008D0F51"/>
    <w:rsid w:val="008D7627"/>
    <w:rsid w:val="008E0B0D"/>
    <w:rsid w:val="008F27A7"/>
    <w:rsid w:val="00920FC0"/>
    <w:rsid w:val="00921A60"/>
    <w:rsid w:val="00922B82"/>
    <w:rsid w:val="00924619"/>
    <w:rsid w:val="00927BE7"/>
    <w:rsid w:val="00934FAB"/>
    <w:rsid w:val="009352CA"/>
    <w:rsid w:val="009411B2"/>
    <w:rsid w:val="00945692"/>
    <w:rsid w:val="009474FC"/>
    <w:rsid w:val="00952A0D"/>
    <w:rsid w:val="00955920"/>
    <w:rsid w:val="00964EEE"/>
    <w:rsid w:val="00975D76"/>
    <w:rsid w:val="00977800"/>
    <w:rsid w:val="00981699"/>
    <w:rsid w:val="00984AA0"/>
    <w:rsid w:val="00987CDF"/>
    <w:rsid w:val="009A44E0"/>
    <w:rsid w:val="009C21CE"/>
    <w:rsid w:val="009D3888"/>
    <w:rsid w:val="009E6389"/>
    <w:rsid w:val="009F7ABC"/>
    <w:rsid w:val="00A04278"/>
    <w:rsid w:val="00A066E4"/>
    <w:rsid w:val="00A06C32"/>
    <w:rsid w:val="00A06D58"/>
    <w:rsid w:val="00A14B8F"/>
    <w:rsid w:val="00A22828"/>
    <w:rsid w:val="00A22832"/>
    <w:rsid w:val="00A25863"/>
    <w:rsid w:val="00A32FCF"/>
    <w:rsid w:val="00A5324B"/>
    <w:rsid w:val="00A64FAD"/>
    <w:rsid w:val="00A7337E"/>
    <w:rsid w:val="00A76D91"/>
    <w:rsid w:val="00A963B8"/>
    <w:rsid w:val="00AA271C"/>
    <w:rsid w:val="00AB21AC"/>
    <w:rsid w:val="00AB2520"/>
    <w:rsid w:val="00AE34D8"/>
    <w:rsid w:val="00AF0191"/>
    <w:rsid w:val="00AF1ED7"/>
    <w:rsid w:val="00AF60B8"/>
    <w:rsid w:val="00B019BD"/>
    <w:rsid w:val="00B0322F"/>
    <w:rsid w:val="00B11776"/>
    <w:rsid w:val="00B15A32"/>
    <w:rsid w:val="00B17520"/>
    <w:rsid w:val="00B304BF"/>
    <w:rsid w:val="00B3086A"/>
    <w:rsid w:val="00B332BE"/>
    <w:rsid w:val="00B372C9"/>
    <w:rsid w:val="00B40E79"/>
    <w:rsid w:val="00B4396C"/>
    <w:rsid w:val="00B53E1D"/>
    <w:rsid w:val="00B608FF"/>
    <w:rsid w:val="00B708E2"/>
    <w:rsid w:val="00B726A7"/>
    <w:rsid w:val="00B72C5F"/>
    <w:rsid w:val="00B74CEC"/>
    <w:rsid w:val="00B77A4F"/>
    <w:rsid w:val="00B80CD8"/>
    <w:rsid w:val="00BA028E"/>
    <w:rsid w:val="00BA740A"/>
    <w:rsid w:val="00BA74FE"/>
    <w:rsid w:val="00BB1A64"/>
    <w:rsid w:val="00BB6FB8"/>
    <w:rsid w:val="00BB7A65"/>
    <w:rsid w:val="00BE1099"/>
    <w:rsid w:val="00BF21B3"/>
    <w:rsid w:val="00BF2A0A"/>
    <w:rsid w:val="00BF7CE9"/>
    <w:rsid w:val="00C07CE8"/>
    <w:rsid w:val="00C173B7"/>
    <w:rsid w:val="00C3466B"/>
    <w:rsid w:val="00C41EA8"/>
    <w:rsid w:val="00C44ACF"/>
    <w:rsid w:val="00C71122"/>
    <w:rsid w:val="00C72ED6"/>
    <w:rsid w:val="00C74981"/>
    <w:rsid w:val="00C77B07"/>
    <w:rsid w:val="00C85945"/>
    <w:rsid w:val="00C92527"/>
    <w:rsid w:val="00CA326B"/>
    <w:rsid w:val="00CA4C5A"/>
    <w:rsid w:val="00CA4EE2"/>
    <w:rsid w:val="00CB02FA"/>
    <w:rsid w:val="00CB3CBD"/>
    <w:rsid w:val="00CD05D1"/>
    <w:rsid w:val="00CD2196"/>
    <w:rsid w:val="00CE3031"/>
    <w:rsid w:val="00CE34B3"/>
    <w:rsid w:val="00CE53B6"/>
    <w:rsid w:val="00CE60AC"/>
    <w:rsid w:val="00CF0C77"/>
    <w:rsid w:val="00CF2467"/>
    <w:rsid w:val="00D1097F"/>
    <w:rsid w:val="00D14F78"/>
    <w:rsid w:val="00D166A7"/>
    <w:rsid w:val="00D36879"/>
    <w:rsid w:val="00D4093C"/>
    <w:rsid w:val="00D43FE5"/>
    <w:rsid w:val="00D74452"/>
    <w:rsid w:val="00D77500"/>
    <w:rsid w:val="00D856A9"/>
    <w:rsid w:val="00D8782A"/>
    <w:rsid w:val="00D90E80"/>
    <w:rsid w:val="00D91013"/>
    <w:rsid w:val="00DB6AD2"/>
    <w:rsid w:val="00DB7979"/>
    <w:rsid w:val="00DC206C"/>
    <w:rsid w:val="00DE0A01"/>
    <w:rsid w:val="00DE1C9A"/>
    <w:rsid w:val="00DE2F5F"/>
    <w:rsid w:val="00E064B3"/>
    <w:rsid w:val="00E07EF0"/>
    <w:rsid w:val="00E1332D"/>
    <w:rsid w:val="00E1383E"/>
    <w:rsid w:val="00E27AC1"/>
    <w:rsid w:val="00E323E0"/>
    <w:rsid w:val="00E63B1A"/>
    <w:rsid w:val="00E64AA6"/>
    <w:rsid w:val="00E73E0F"/>
    <w:rsid w:val="00E85543"/>
    <w:rsid w:val="00E867A2"/>
    <w:rsid w:val="00E938FD"/>
    <w:rsid w:val="00EA640E"/>
    <w:rsid w:val="00EB7802"/>
    <w:rsid w:val="00EB7D8D"/>
    <w:rsid w:val="00ED450F"/>
    <w:rsid w:val="00ED52B0"/>
    <w:rsid w:val="00EE0785"/>
    <w:rsid w:val="00EE2F7A"/>
    <w:rsid w:val="00F14929"/>
    <w:rsid w:val="00F26212"/>
    <w:rsid w:val="00F37FF8"/>
    <w:rsid w:val="00F408E5"/>
    <w:rsid w:val="00F51ED5"/>
    <w:rsid w:val="00F5656C"/>
    <w:rsid w:val="00F579B5"/>
    <w:rsid w:val="00F76555"/>
    <w:rsid w:val="00F76A0E"/>
    <w:rsid w:val="00F84930"/>
    <w:rsid w:val="00F94716"/>
    <w:rsid w:val="00F9646B"/>
    <w:rsid w:val="00FA1939"/>
    <w:rsid w:val="00FA7D43"/>
    <w:rsid w:val="00FB71B5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57470910598715"/>
          <c:y val="5.523641634347945E-2"/>
          <c:w val="0.50362273119768819"/>
          <c:h val="0.82012849140126143"/>
        </c:manualLayout>
      </c:layout>
      <c:lineChart>
        <c:grouping val="standard"/>
        <c:varyColors val="0"/>
        <c:ser>
          <c:idx val="0"/>
          <c:order val="0"/>
          <c:tx>
            <c:v>Испытуемый аппарат</c:v>
          </c:tx>
          <c:marker>
            <c:symbol val="none"/>
          </c:marker>
          <c:cat>
            <c:numRef>
              <c:f>Лист1!$F$4:$F$7</c:f>
              <c:numCache>
                <c:formatCode>General</c:formatCode>
                <c:ptCount val="4"/>
                <c:pt idx="0">
                  <c:v>0</c:v>
                </c:pt>
                <c:pt idx="1">
                  <c:v>50</c:v>
                </c:pt>
                <c:pt idx="2">
                  <c:v>90</c:v>
                </c:pt>
                <c:pt idx="3">
                  <c:v>130</c:v>
                </c:pt>
              </c:numCache>
            </c:numRef>
          </c:cat>
          <c:val>
            <c:numRef>
              <c:f>Лист1!$E$4:$E$7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v>эталон</c:v>
          </c:tx>
          <c:marker>
            <c:symbol val="none"/>
          </c:marker>
          <c:val>
            <c:numRef>
              <c:f>Лист1!$H$4:$H$7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40</c:v>
                </c:pt>
                <c:pt idx="3">
                  <c:v>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848768"/>
        <c:axId val="151520000"/>
      </c:lineChart>
      <c:catAx>
        <c:axId val="146848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520000"/>
        <c:crosses val="autoZero"/>
        <c:auto val="1"/>
        <c:lblAlgn val="ctr"/>
        <c:lblOffset val="100"/>
        <c:noMultiLvlLbl val="0"/>
      </c:catAx>
      <c:valAx>
        <c:axId val="151520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848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817537021919082"/>
          <c:y val="5.523641634347945E-2"/>
          <c:w val="0.50173544360466649"/>
          <c:h val="0.82012849140126143"/>
        </c:manualLayout>
      </c:layout>
      <c:lineChart>
        <c:grouping val="standard"/>
        <c:varyColors val="0"/>
        <c:ser>
          <c:idx val="0"/>
          <c:order val="0"/>
          <c:tx>
            <c:v>Испытуемый аппарат</c:v>
          </c:tx>
          <c:marker>
            <c:symbol val="none"/>
          </c:marker>
          <c:cat>
            <c:numRef>
              <c:f>Лист1!$F$4:$F$7</c:f>
              <c:numCache>
                <c:formatCode>General</c:formatCode>
                <c:ptCount val="4"/>
                <c:pt idx="0">
                  <c:v>0</c:v>
                </c:pt>
                <c:pt idx="1">
                  <c:v>50</c:v>
                </c:pt>
                <c:pt idx="2">
                  <c:v>90</c:v>
                </c:pt>
                <c:pt idx="3">
                  <c:v>130</c:v>
                </c:pt>
              </c:numCache>
            </c:numRef>
          </c:cat>
          <c:val>
            <c:numRef>
              <c:f>Лист1!$E$4:$E$7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  <c:smooth val="0"/>
        </c:ser>
        <c:ser>
          <c:idx val="1"/>
          <c:order val="1"/>
          <c:tx>
            <c:v>эталон</c:v>
          </c:tx>
          <c:marker>
            <c:symbol val="none"/>
          </c:marker>
          <c:val>
            <c:numRef>
              <c:f>Лист1!$H$4:$H$7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40</c:v>
                </c:pt>
                <c:pt idx="3">
                  <c:v>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770240"/>
        <c:axId val="151771776"/>
      </c:lineChart>
      <c:catAx>
        <c:axId val="151770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771776"/>
        <c:crosses val="autoZero"/>
        <c:auto val="1"/>
        <c:lblAlgn val="ctr"/>
        <c:lblOffset val="100"/>
        <c:noMultiLvlLbl val="0"/>
      </c:catAx>
      <c:valAx>
        <c:axId val="151771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770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FB61A-D57C-40F2-B2F6-D1974711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А. С.</dc:creator>
  <cp:lastModifiedBy>Martyanov</cp:lastModifiedBy>
  <cp:revision>156</cp:revision>
  <cp:lastPrinted>2015-10-29T08:52:00Z</cp:lastPrinted>
  <dcterms:created xsi:type="dcterms:W3CDTF">2014-02-28T11:27:00Z</dcterms:created>
  <dcterms:modified xsi:type="dcterms:W3CDTF">2015-10-30T11:16:00Z</dcterms:modified>
</cp:coreProperties>
</file>