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BFDB16">
      <w:pPr>
        <w:pStyle w:val="3"/>
        <w:spacing w:line="360" w:lineRule="auto"/>
        <w:rPr>
          <w:rFonts w:hint="eastAsia" w:ascii="宋体" w:hAnsi="宋体"/>
          <w:b w:val="0"/>
          <w:kern w:val="2"/>
          <w:sz w:val="24"/>
          <w:szCs w:val="24"/>
        </w:rPr>
      </w:pPr>
      <w:r>
        <w:rPr>
          <w:rFonts w:hint="eastAsia" w:ascii="宋体" w:hAnsi="宋体"/>
          <w:b w:val="0"/>
          <w:bCs/>
          <w:kern w:val="2"/>
          <w:sz w:val="24"/>
          <w:szCs w:val="24"/>
          <w:u w:val="none"/>
          <w:lang w:val="en-US" w:eastAsia="zh-CN"/>
        </w:rPr>
        <w:t>5</w:t>
      </w:r>
      <w:r>
        <w:rPr>
          <w:rFonts w:hint="eastAsia" w:ascii="宋体" w:hAnsi="宋体"/>
          <w:b w:val="0"/>
          <w:bCs/>
          <w:kern w:val="2"/>
          <w:sz w:val="24"/>
          <w:szCs w:val="24"/>
          <w:u w:val="none"/>
        </w:rPr>
        <w:t>、企业简介：包括但不限于企业概况、业务范围、组织机构及职能、人员构成、客户类</w:t>
      </w:r>
      <w:r>
        <w:rPr>
          <w:rFonts w:hint="eastAsia" w:ascii="宋体" w:hAnsi="宋体"/>
          <w:b w:val="0"/>
          <w:kern w:val="2"/>
          <w:sz w:val="24"/>
          <w:szCs w:val="24"/>
        </w:rPr>
        <w:t>型等，并提供相关说明及证明材料；</w:t>
      </w:r>
    </w:p>
    <w:tbl>
      <w:tblPr>
        <w:tblStyle w:val="6"/>
        <w:tblpPr w:leftFromText="180" w:rightFromText="180" w:vertAnchor="text" w:horzAnchor="page" w:tblpX="1332" w:tblpY="140"/>
        <w:tblOverlap w:val="never"/>
        <w:tblW w:w="89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8"/>
        <w:gridCol w:w="1380"/>
        <w:gridCol w:w="1025"/>
        <w:gridCol w:w="1164"/>
        <w:gridCol w:w="1016"/>
        <w:gridCol w:w="1009"/>
        <w:gridCol w:w="1247"/>
      </w:tblGrid>
      <w:tr w14:paraId="0A893DD2">
        <w:trPr>
          <w:trHeight w:val="340" w:hRule="atLeast"/>
        </w:trPr>
        <w:tc>
          <w:tcPr>
            <w:tcW w:w="2138" w:type="dxa"/>
            <w:vAlign w:val="center"/>
          </w:tcPr>
          <w:p w14:paraId="1C74D14E">
            <w:pPr>
              <w:pStyle w:val="5"/>
              <w:keepNext w:val="0"/>
              <w:keepLines w:val="0"/>
              <w:widowControl/>
              <w:suppressLineNumbers w:val="0"/>
              <w:spacing w:before="100" w:beforeAutospacing="1" w:after="100" w:afterAutospacing="1"/>
              <w:ind w:left="0" w:leftChars="0" w:right="0" w:firstLine="0" w:firstLineChars="0"/>
              <w:jc w:val="both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信息项目</w:t>
            </w:r>
          </w:p>
        </w:tc>
        <w:tc>
          <w:tcPr>
            <w:tcW w:w="4585" w:type="dxa"/>
            <w:gridSpan w:val="4"/>
            <w:vAlign w:val="center"/>
          </w:tcPr>
          <w:p w14:paraId="6FABB851">
            <w:pPr>
              <w:pStyle w:val="5"/>
              <w:keepNext w:val="0"/>
              <w:keepLines w:val="0"/>
              <w:widowControl/>
              <w:suppressLineNumbers w:val="0"/>
              <w:spacing w:before="100" w:beforeAutospacing="1" w:after="100" w:afterAutospacing="1"/>
              <w:ind w:right="0" w:firstLine="0" w:firstLineChars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内容</w:t>
            </w:r>
          </w:p>
        </w:tc>
        <w:tc>
          <w:tcPr>
            <w:tcW w:w="2256" w:type="dxa"/>
            <w:gridSpan w:val="2"/>
            <w:vAlign w:val="center"/>
          </w:tcPr>
          <w:p w14:paraId="0A5E1636">
            <w:pPr>
              <w:pStyle w:val="5"/>
              <w:keepNext w:val="0"/>
              <w:keepLines w:val="0"/>
              <w:widowControl/>
              <w:suppressLineNumbers w:val="0"/>
              <w:spacing w:before="100" w:beforeAutospacing="1" w:after="100" w:afterAutospacing="1"/>
              <w:ind w:right="0" w:firstLine="0" w:firstLineChars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备注</w:t>
            </w:r>
          </w:p>
        </w:tc>
      </w:tr>
      <w:tr w14:paraId="77764C6D">
        <w:trPr>
          <w:trHeight w:val="340" w:hRule="atLeast"/>
        </w:trPr>
        <w:tc>
          <w:tcPr>
            <w:tcW w:w="2138" w:type="dxa"/>
            <w:vAlign w:val="center"/>
          </w:tcPr>
          <w:p w14:paraId="4F279E5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单位名称</w:t>
            </w:r>
          </w:p>
        </w:tc>
        <w:tc>
          <w:tcPr>
            <w:tcW w:w="4585" w:type="dxa"/>
            <w:gridSpan w:val="4"/>
            <w:vAlign w:val="center"/>
          </w:tcPr>
          <w:p>
            <w:r>
              <w:t>智慧足迹数据科技有限公司</w:t>
            </w:r>
          </w:p>
        </w:tc>
        <w:tc>
          <w:tcPr>
            <w:tcW w:w="2256" w:type="dxa"/>
            <w:gridSpan w:val="2"/>
            <w:vMerge w:val="restart"/>
            <w:vAlign w:val="center"/>
          </w:tcPr>
          <w:p w14:paraId="6D27880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　</w:t>
            </w:r>
          </w:p>
        </w:tc>
      </w:tr>
      <w:tr w14:paraId="7720F461">
        <w:trPr>
          <w:trHeight w:val="340" w:hRule="atLeast"/>
        </w:trPr>
        <w:tc>
          <w:tcPr>
            <w:tcW w:w="2138" w:type="dxa"/>
            <w:vAlign w:val="center"/>
          </w:tcPr>
          <w:p w14:paraId="2B0BDE2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法定地址</w:t>
            </w:r>
          </w:p>
        </w:tc>
        <w:tc>
          <w:tcPr>
            <w:tcW w:w="4585" w:type="dxa"/>
            <w:gridSpan w:val="4"/>
            <w:vAlign w:val="center"/>
          </w:tcPr>
          <w:p>
            <w:r>
              <w:t>北京市东城区王府井大街200号七层711室</w:t>
            </w:r>
          </w:p>
        </w:tc>
        <w:tc>
          <w:tcPr>
            <w:tcW w:w="2256" w:type="dxa"/>
            <w:gridSpan w:val="2"/>
            <w:vMerge w:val="continue"/>
            <w:vAlign w:val="center"/>
          </w:tcPr>
          <w:p w14:paraId="20AAF2E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</w:p>
        </w:tc>
      </w:tr>
      <w:tr w14:paraId="322991E1">
        <w:trPr>
          <w:trHeight w:val="340" w:hRule="atLeast"/>
        </w:trPr>
        <w:tc>
          <w:tcPr>
            <w:tcW w:w="2138" w:type="dxa"/>
            <w:vAlign w:val="center"/>
          </w:tcPr>
          <w:p w14:paraId="74B17E1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法人代表</w:t>
            </w:r>
          </w:p>
        </w:tc>
        <w:tc>
          <w:tcPr>
            <w:tcW w:w="4585" w:type="dxa"/>
            <w:gridSpan w:val="4"/>
            <w:vAlign w:val="center"/>
          </w:tcPr>
          <w:p>
            <w:r>
              <w:t>李振军</w:t>
            </w:r>
          </w:p>
        </w:tc>
        <w:tc>
          <w:tcPr>
            <w:tcW w:w="2256" w:type="dxa"/>
            <w:gridSpan w:val="2"/>
            <w:vMerge w:val="continue"/>
            <w:vAlign w:val="center"/>
          </w:tcPr>
          <w:p w14:paraId="624577B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</w:p>
        </w:tc>
      </w:tr>
      <w:tr w14:paraId="2713E46D">
        <w:trPr>
          <w:trHeight w:val="340" w:hRule="atLeast"/>
        </w:trPr>
        <w:tc>
          <w:tcPr>
            <w:tcW w:w="2138" w:type="dxa"/>
            <w:vAlign w:val="center"/>
          </w:tcPr>
          <w:p w14:paraId="174231C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联系人</w:t>
            </w:r>
          </w:p>
        </w:tc>
        <w:tc>
          <w:tcPr>
            <w:tcW w:w="2405" w:type="dxa"/>
            <w:gridSpan w:val="2"/>
            <w:vAlign w:val="center"/>
          </w:tcPr>
          <w:p>
            <w:r>
              <w:t>吕贺</w:t>
            </w:r>
          </w:p>
        </w:tc>
        <w:tc>
          <w:tcPr>
            <w:tcW w:w="2180" w:type="dxa"/>
            <w:gridSpan w:val="2"/>
            <w:vAlign w:val="center"/>
          </w:tcPr>
          <w:p w14:paraId="2990F18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联系方式</w:t>
            </w:r>
          </w:p>
        </w:tc>
        <w:tc>
          <w:tcPr>
            <w:tcW w:w="2256" w:type="dxa"/>
            <w:gridSpan w:val="2"/>
            <w:vAlign w:val="center"/>
          </w:tcPr>
          <w:p w14:paraId="1A340B0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移动电话</w:t>
            </w:r>
          </w:p>
        </w:tc>
      </w:tr>
      <w:tr w14:paraId="1D0E62D4">
        <w:trPr>
          <w:trHeight w:val="340" w:hRule="atLeast"/>
        </w:trPr>
        <w:tc>
          <w:tcPr>
            <w:tcW w:w="2138" w:type="dxa"/>
            <w:vAlign w:val="center"/>
          </w:tcPr>
          <w:p w14:paraId="06F34E6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E-MAIL</w:t>
            </w:r>
          </w:p>
        </w:tc>
        <w:tc>
          <w:tcPr>
            <w:tcW w:w="2405" w:type="dxa"/>
            <w:gridSpan w:val="2"/>
            <w:vAlign w:val="center"/>
          </w:tcPr>
          <w:p>
            <w:r>
              <w:t>lvhe@smartsteps.com</w:t>
            </w:r>
          </w:p>
        </w:tc>
        <w:tc>
          <w:tcPr>
            <w:tcW w:w="2180" w:type="dxa"/>
            <w:gridSpan w:val="2"/>
            <w:vAlign w:val="center"/>
          </w:tcPr>
          <w:p w14:paraId="480025D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传    真</w:t>
            </w:r>
          </w:p>
        </w:tc>
        <w:tc>
          <w:tcPr>
            <w:tcW w:w="2256" w:type="dxa"/>
            <w:gridSpan w:val="2"/>
            <w:vAlign w:val="center"/>
          </w:tcPr>
          <w:p>
            <w:r>
              <w:t>010-63271000</w:t>
            </w:r>
          </w:p>
        </w:tc>
      </w:tr>
      <w:tr w14:paraId="7D00A2F4">
        <w:trPr>
          <w:trHeight w:val="340" w:hRule="atLeast"/>
        </w:trPr>
        <w:tc>
          <w:tcPr>
            <w:tcW w:w="2138" w:type="dxa"/>
            <w:vAlign w:val="center"/>
          </w:tcPr>
          <w:p w14:paraId="4EFECB7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联系人通信地址</w:t>
            </w:r>
          </w:p>
        </w:tc>
        <w:tc>
          <w:tcPr>
            <w:tcW w:w="2405" w:type="dxa"/>
            <w:gridSpan w:val="2"/>
            <w:vAlign w:val="center"/>
          </w:tcPr>
          <w:p>
            <w:r>
              <w:t>吕贺</w:t>
            </w:r>
          </w:p>
        </w:tc>
        <w:tc>
          <w:tcPr>
            <w:tcW w:w="2180" w:type="dxa"/>
            <w:gridSpan w:val="2"/>
            <w:vAlign w:val="center"/>
          </w:tcPr>
          <w:p w14:paraId="17496B6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邮政编码</w:t>
            </w:r>
          </w:p>
        </w:tc>
        <w:tc>
          <w:tcPr>
            <w:tcW w:w="2256" w:type="dxa"/>
            <w:gridSpan w:val="2"/>
            <w:vAlign w:val="center"/>
          </w:tcPr>
          <w:p>
            <w:r>
              <w:t>100010</w:t>
            </w:r>
          </w:p>
        </w:tc>
      </w:tr>
      <w:tr w14:paraId="3BEC0CA1">
        <w:trPr>
          <w:trHeight w:val="340" w:hRule="atLeast"/>
        </w:trPr>
        <w:tc>
          <w:tcPr>
            <w:tcW w:w="2138" w:type="dxa"/>
            <w:vAlign w:val="center"/>
          </w:tcPr>
          <w:p w14:paraId="7744527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证书编号</w:t>
            </w:r>
          </w:p>
        </w:tc>
        <w:tc>
          <w:tcPr>
            <w:tcW w:w="2405" w:type="dxa"/>
            <w:gridSpan w:val="2"/>
            <w:vAlign w:val="center"/>
          </w:tcPr>
          <w:p w14:paraId="6046F66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　</w:t>
            </w:r>
          </w:p>
        </w:tc>
        <w:tc>
          <w:tcPr>
            <w:tcW w:w="2180" w:type="dxa"/>
            <w:gridSpan w:val="2"/>
            <w:vAlign w:val="center"/>
          </w:tcPr>
          <w:p w14:paraId="70154E3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注册资本或</w:t>
            </w:r>
            <w:r>
              <w:rPr>
                <w:rFonts w:hint="eastAsia" w:ascii="宋体" w:hAnsi="宋体"/>
                <w:sz w:val="24"/>
              </w:rPr>
              <w:br w:type="textWrapping"/>
            </w:r>
            <w:r>
              <w:rPr>
                <w:rFonts w:hint="eastAsia" w:ascii="宋体" w:hAnsi="宋体"/>
                <w:sz w:val="24"/>
              </w:rPr>
              <w:t>开办资金（万元）</w:t>
            </w:r>
          </w:p>
        </w:tc>
        <w:tc>
          <w:tcPr>
            <w:tcW w:w="2256" w:type="dxa"/>
            <w:gridSpan w:val="2"/>
            <w:vAlign w:val="center"/>
          </w:tcPr>
          <w:p>
            <w:r>
              <w:t>15466.6667万元</w:t>
            </w:r>
          </w:p>
        </w:tc>
      </w:tr>
      <w:tr w14:paraId="3487CF31">
        <w:trPr>
          <w:trHeight w:val="340" w:hRule="atLeast"/>
        </w:trPr>
        <w:tc>
          <w:tcPr>
            <w:tcW w:w="2138" w:type="dxa"/>
            <w:vAlign w:val="center"/>
          </w:tcPr>
          <w:p w14:paraId="7F59190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宗旨和业务范围</w:t>
            </w:r>
          </w:p>
        </w:tc>
        <w:tc>
          <w:tcPr>
            <w:tcW w:w="6841" w:type="dxa"/>
            <w:gridSpan w:val="6"/>
            <w:vAlign w:val="center"/>
          </w:tcPr>
          <w:p>
            <w:r>
              <w:t>计算机信息技术；技术推广、技术开发、技术转让、技术服务、技术咨询；计算机软件开发、设计；计算机软件服务；计算机系统服务；计算机及系统集成；数据处理（数据处理中的银行卡中心、 PUE值在1.5以上的云计算数据中心除外）；应用软件服务；设计；制作、代理、发布广告；计算机、软件及辅助设备、通讯设备、电子产品、电子元器件、仪器仪表、办公用机械、消防器材、社会公共安全设备批发、零售。（市场主体依法自主选择经营项目，开展经营活动，依法须经批准的项目，经相关部门批准后依批准的内容开展经营活动；不得从事国家和本市场政策禁止和限制类项目的经营活动。）</w:t>
            </w:r>
          </w:p>
        </w:tc>
      </w:tr>
      <w:tr w14:paraId="30834BF0">
        <w:trPr>
          <w:trHeight w:val="340" w:hRule="atLeast"/>
        </w:trPr>
        <w:tc>
          <w:tcPr>
            <w:tcW w:w="2138" w:type="dxa"/>
            <w:vAlign w:val="center"/>
          </w:tcPr>
          <w:p w14:paraId="7626164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公司概况（简要描述，200字以内）</w:t>
            </w:r>
          </w:p>
        </w:tc>
        <w:tc>
          <w:tcPr>
            <w:tcW w:w="6841" w:type="dxa"/>
            <w:gridSpan w:val="6"/>
            <w:vAlign w:val="center"/>
          </w:tcPr>
          <w:p w14:paraId="01DFC69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　（包括但不限于业务范围、组织机构及职能、人员构成等）</w:t>
            </w:r>
          </w:p>
        </w:tc>
      </w:tr>
      <w:tr w14:paraId="72BD357E">
        <w:trPr>
          <w:trHeight w:val="340" w:hRule="atLeast"/>
        </w:trPr>
        <w:tc>
          <w:tcPr>
            <w:tcW w:w="2138" w:type="dxa"/>
            <w:vAlign w:val="center"/>
          </w:tcPr>
          <w:p w14:paraId="1C910FC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纳税人类型</w:t>
            </w:r>
          </w:p>
        </w:tc>
        <w:tc>
          <w:tcPr>
            <w:tcW w:w="5594" w:type="dxa"/>
            <w:gridSpan w:val="5"/>
            <w:vAlign w:val="center"/>
          </w:tcPr>
          <w:p w14:paraId="47575D9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□一般纳税人   □ 一般纳税人且是营业税纳税人         □小额纳税人   □  营业税纳税人</w:t>
            </w:r>
            <w:r>
              <w:rPr>
                <w:rFonts w:hint="eastAsia" w:ascii="宋体" w:hAnsi="宋体"/>
                <w:sz w:val="24"/>
              </w:rPr>
              <w:br w:type="textWrapping"/>
            </w:r>
            <w:r>
              <w:rPr>
                <w:rFonts w:hint="eastAsia" w:ascii="宋体" w:hAnsi="宋体"/>
                <w:sz w:val="24"/>
              </w:rPr>
              <w:t>□小规模纳税人且是营业税纳税人    □小规模纳税人且是增值税纳税人    □  其他：__________</w:t>
            </w:r>
          </w:p>
        </w:tc>
        <w:tc>
          <w:tcPr>
            <w:tcW w:w="1247" w:type="dxa"/>
            <w:vAlign w:val="center"/>
          </w:tcPr>
          <w:p w14:paraId="59AA11E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正确选项前涂黑：■</w:t>
            </w:r>
          </w:p>
          <w:p w14:paraId="1B1DC3F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选择其他项请额外注明</w:t>
            </w:r>
          </w:p>
        </w:tc>
      </w:tr>
      <w:tr w14:paraId="7DC219DD">
        <w:trPr>
          <w:trHeight w:val="340" w:hRule="atLeast"/>
        </w:trPr>
        <w:tc>
          <w:tcPr>
            <w:tcW w:w="2138" w:type="dxa"/>
            <w:vAlign w:val="center"/>
          </w:tcPr>
          <w:p w14:paraId="34A0C60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纳税人所属地区（注册地）</w:t>
            </w:r>
          </w:p>
        </w:tc>
        <w:tc>
          <w:tcPr>
            <w:tcW w:w="5594" w:type="dxa"/>
            <w:gridSpan w:val="5"/>
            <w:vAlign w:val="center"/>
          </w:tcPr>
          <w:p w14:paraId="6662B2F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　</w:t>
            </w:r>
          </w:p>
        </w:tc>
        <w:tc>
          <w:tcPr>
            <w:tcW w:w="1247" w:type="dxa"/>
            <w:vAlign w:val="center"/>
          </w:tcPr>
          <w:p w14:paraId="05CF425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　</w:t>
            </w:r>
          </w:p>
        </w:tc>
      </w:tr>
      <w:tr w14:paraId="14AD65FB">
        <w:trPr>
          <w:trHeight w:val="340" w:hRule="atLeast"/>
        </w:trPr>
        <w:tc>
          <w:tcPr>
            <w:tcW w:w="2138" w:type="dxa"/>
            <w:vAlign w:val="center"/>
          </w:tcPr>
          <w:p w14:paraId="7DDC85C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纳税人识别号</w:t>
            </w:r>
          </w:p>
        </w:tc>
        <w:tc>
          <w:tcPr>
            <w:tcW w:w="5594" w:type="dxa"/>
            <w:gridSpan w:val="5"/>
            <w:vAlign w:val="center"/>
          </w:tcPr>
          <w:p>
            <w:r>
              <w:t>91110101MA002N1D30</w:t>
            </w:r>
          </w:p>
        </w:tc>
        <w:tc>
          <w:tcPr>
            <w:tcW w:w="1247" w:type="dxa"/>
            <w:vAlign w:val="center"/>
          </w:tcPr>
          <w:p w14:paraId="7DE5A3E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　</w:t>
            </w:r>
          </w:p>
        </w:tc>
      </w:tr>
      <w:tr w14:paraId="14BC08EA">
        <w:trPr>
          <w:trHeight w:val="340" w:hRule="atLeast"/>
        </w:trPr>
        <w:tc>
          <w:tcPr>
            <w:tcW w:w="2138" w:type="dxa"/>
            <w:vAlign w:val="center"/>
          </w:tcPr>
          <w:p w14:paraId="0DE6A2A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国税登记号</w:t>
            </w:r>
          </w:p>
        </w:tc>
        <w:tc>
          <w:tcPr>
            <w:tcW w:w="1380" w:type="dxa"/>
            <w:vAlign w:val="center"/>
          </w:tcPr>
          <w:p>
            <w:r>
              <w:t>91110101MA002N1D30</w:t>
            </w:r>
          </w:p>
        </w:tc>
        <w:tc>
          <w:tcPr>
            <w:tcW w:w="2189" w:type="dxa"/>
            <w:gridSpan w:val="2"/>
            <w:vAlign w:val="center"/>
          </w:tcPr>
          <w:p w14:paraId="0554397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地税登记号</w:t>
            </w:r>
          </w:p>
        </w:tc>
        <w:tc>
          <w:tcPr>
            <w:tcW w:w="2025" w:type="dxa"/>
            <w:gridSpan w:val="2"/>
            <w:vAlign w:val="center"/>
          </w:tcPr>
          <w:p>
            <w:r>
              <w:t>91110101MA002N1D30</w:t>
            </w:r>
          </w:p>
        </w:tc>
        <w:tc>
          <w:tcPr>
            <w:tcW w:w="1247" w:type="dxa"/>
            <w:vAlign w:val="center"/>
          </w:tcPr>
          <w:p w14:paraId="21A692D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　</w:t>
            </w:r>
          </w:p>
        </w:tc>
      </w:tr>
      <w:tr w14:paraId="12E5E908">
        <w:trPr>
          <w:trHeight w:val="340" w:hRule="atLeast"/>
        </w:trPr>
        <w:tc>
          <w:tcPr>
            <w:tcW w:w="2138" w:type="dxa"/>
            <w:vAlign w:val="center"/>
          </w:tcPr>
          <w:p w14:paraId="7258D0A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银行资信等级</w:t>
            </w:r>
          </w:p>
        </w:tc>
        <w:tc>
          <w:tcPr>
            <w:tcW w:w="1380" w:type="dxa"/>
            <w:vAlign w:val="center"/>
          </w:tcPr>
          <w:p>
            <w:r>
              <w:t>中国工商银行股份有限公司北京灵境支行</w:t>
            </w:r>
          </w:p>
        </w:tc>
        <w:tc>
          <w:tcPr>
            <w:tcW w:w="2189" w:type="dxa"/>
            <w:gridSpan w:val="2"/>
            <w:vAlign w:val="center"/>
          </w:tcPr>
          <w:p w14:paraId="6BA338A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资产总额（万元）</w:t>
            </w:r>
          </w:p>
        </w:tc>
        <w:tc>
          <w:tcPr>
            <w:tcW w:w="2025" w:type="dxa"/>
            <w:gridSpan w:val="2"/>
            <w:vAlign w:val="center"/>
          </w:tcPr>
          <w:p w14:paraId="01AFAA6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　</w:t>
            </w:r>
          </w:p>
        </w:tc>
        <w:tc>
          <w:tcPr>
            <w:tcW w:w="1247" w:type="dxa"/>
            <w:vAlign w:val="center"/>
          </w:tcPr>
          <w:p w14:paraId="5E47B0D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　</w:t>
            </w:r>
          </w:p>
        </w:tc>
      </w:tr>
      <w:tr w14:paraId="48C9FCFA">
        <w:trPr>
          <w:trHeight w:val="340" w:hRule="atLeast"/>
        </w:trPr>
        <w:tc>
          <w:tcPr>
            <w:tcW w:w="2138" w:type="dxa"/>
            <w:vAlign w:val="center"/>
          </w:tcPr>
          <w:p w14:paraId="43A9BCB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企业性质1</w:t>
            </w:r>
          </w:p>
        </w:tc>
        <w:tc>
          <w:tcPr>
            <w:tcW w:w="5594" w:type="dxa"/>
            <w:gridSpan w:val="5"/>
            <w:vAlign w:val="center"/>
          </w:tcPr>
          <w:p w14:paraId="4688C9C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□上市           □非上市</w:t>
            </w:r>
          </w:p>
        </w:tc>
        <w:tc>
          <w:tcPr>
            <w:tcW w:w="1247" w:type="dxa"/>
            <w:vMerge w:val="restart"/>
            <w:vAlign w:val="center"/>
          </w:tcPr>
          <w:p w14:paraId="3C71B1F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正确选项前涂黑：■</w:t>
            </w:r>
          </w:p>
          <w:p w14:paraId="36C71A7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选择其他项请额外注明</w:t>
            </w:r>
          </w:p>
        </w:tc>
      </w:tr>
      <w:tr w14:paraId="65E25BE6">
        <w:trPr>
          <w:trHeight w:val="340" w:hRule="atLeast"/>
        </w:trPr>
        <w:tc>
          <w:tcPr>
            <w:tcW w:w="2138" w:type="dxa"/>
            <w:vAlign w:val="center"/>
          </w:tcPr>
          <w:p w14:paraId="628E2DD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企业性质2</w:t>
            </w:r>
          </w:p>
        </w:tc>
        <w:tc>
          <w:tcPr>
            <w:tcW w:w="5594" w:type="dxa"/>
            <w:gridSpan w:val="5"/>
            <w:vAlign w:val="center"/>
          </w:tcPr>
          <w:p w14:paraId="3A49E36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□中外合资  □外商独资  □股份制  □国有企业    □私营企业    □境外企业    □其它：______________</w:t>
            </w:r>
          </w:p>
        </w:tc>
        <w:tc>
          <w:tcPr>
            <w:tcW w:w="1247" w:type="dxa"/>
            <w:vMerge w:val="continue"/>
            <w:vAlign w:val="center"/>
          </w:tcPr>
          <w:p w14:paraId="18D504C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</w:p>
        </w:tc>
      </w:tr>
      <w:tr w14:paraId="55C82070">
        <w:trPr>
          <w:trHeight w:val="340" w:hRule="atLeast"/>
        </w:trPr>
        <w:tc>
          <w:tcPr>
            <w:tcW w:w="2138" w:type="dxa"/>
            <w:vAlign w:val="center"/>
          </w:tcPr>
          <w:p w14:paraId="406466F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行业相关认证情况</w:t>
            </w:r>
          </w:p>
        </w:tc>
        <w:tc>
          <w:tcPr>
            <w:tcW w:w="6841" w:type="dxa"/>
            <w:gridSpan w:val="6"/>
            <w:vAlign w:val="center"/>
          </w:tcPr>
          <w:p>
            <w:r>
              <w:t>质量管理体系认证证书、信息技术管理体系认证证书、信息安全管理体系认证证书</w:t>
            </w:r>
          </w:p>
        </w:tc>
      </w:tr>
      <w:tr w14:paraId="2FB0A54D">
        <w:trPr>
          <w:trHeight w:val="613" w:hRule="atLeast"/>
        </w:trPr>
        <w:tc>
          <w:tcPr>
            <w:tcW w:w="8979" w:type="dxa"/>
            <w:gridSpan w:val="7"/>
            <w:vAlign w:val="center"/>
          </w:tcPr>
          <w:p w14:paraId="5AA0B02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企业员工总人数（人）：</w:t>
            </w:r>
          </w:p>
        </w:tc>
      </w:tr>
      <w:tr w14:paraId="4FCFF751">
        <w:trPr>
          <w:trHeight w:val="546" w:hRule="atLeast"/>
        </w:trPr>
        <w:tc>
          <w:tcPr>
            <w:tcW w:w="8979" w:type="dxa"/>
            <w:gridSpan w:val="7"/>
            <w:vAlign w:val="center"/>
          </w:tcPr>
          <w:p w14:paraId="234A4BD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北京市办公场所地址：</w:t>
            </w:r>
          </w:p>
        </w:tc>
      </w:tr>
    </w:tbl>
    <w:p w14:paraId="358A16F4"/>
    <w:p w14:paraId="41FAC202">
      <w:pPr>
        <w:pStyle w:val="3"/>
        <w:spacing w:line="360" w:lineRule="auto"/>
        <w:rPr>
          <w:rFonts w:hint="eastAsia" w:ascii="宋体" w:hAnsi="宋体" w:cs="Arial"/>
          <w:b/>
          <w:sz w:val="24"/>
        </w:rPr>
      </w:pPr>
      <w:r>
        <w:rPr>
          <w:rFonts w:hint="eastAsia" w:ascii="宋体" w:hAnsi="宋体"/>
          <w:sz w:val="24"/>
        </w:rPr>
        <w:br w:type="page"/>
      </w:r>
    </w:p>
    <w:p w14:paraId="47F4AD8E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F"/>
    <w:family w:val="auto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A73EE3"/>
    <w:rsid w:val="D7A7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="340" w:beforeLines="0" w:after="330" w:afterLines="0" w:line="576" w:lineRule="auto"/>
      <w:outlineLvl w:val="0"/>
    </w:pPr>
    <w:rPr>
      <w:b/>
      <w:kern w:val="44"/>
      <w:sz w:val="44"/>
      <w:szCs w:val="20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widowControl/>
      <w:autoSpaceDE w:val="0"/>
      <w:autoSpaceDN w:val="0"/>
      <w:adjustRightInd w:val="0"/>
      <w:spacing w:line="315" w:lineRule="atLeast"/>
      <w:ind w:left="-540" w:right="893"/>
      <w:jc w:val="left"/>
      <w:textAlignment w:val="bottom"/>
    </w:pPr>
    <w:rPr>
      <w:rFonts w:ascii="宋体"/>
      <w:kern w:val="0"/>
      <w:sz w:val="28"/>
      <w:szCs w:val="20"/>
    </w:rPr>
  </w:style>
  <w:style w:type="paragraph" w:styleId="4">
    <w:name w:val="Body Text Indent"/>
    <w:basedOn w:val="1"/>
    <w:next w:val="1"/>
    <w:qFormat/>
    <w:uiPriority w:val="0"/>
    <w:pPr>
      <w:spacing w:line="360" w:lineRule="auto"/>
      <w:ind w:firstLine="425"/>
    </w:pPr>
    <w:rPr>
      <w:sz w:val="28"/>
    </w:rPr>
  </w:style>
  <w:style w:type="paragraph" w:styleId="5">
    <w:name w:val="Body Text First Indent 2"/>
    <w:basedOn w:val="4"/>
    <w:next w:val="1"/>
    <w:unhideWhenUsed/>
    <w:qFormat/>
    <w:uiPriority w:val="0"/>
    <w:pPr>
      <w:spacing w:after="120" w:line="240" w:lineRule="auto"/>
      <w:ind w:left="420" w:leftChars="200" w:firstLine="420" w:firstLineChars="200"/>
    </w:pPr>
    <w:rPr>
      <w:sz w:val="21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2025-09-09T11:07:00Z</dcterms:created>
  <dc:creator>吕贺</dc:creator>
  <cp:lastModifiedBy>吕贺</cp:lastModifiedBy>
  <dcterms:modified xsi:type="dcterms:W3CDTF">2025-09-09T11:07:40Z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24050D846FC3161BE699BF68906AD446_41</vt:lpwstr>
  </property>
</Properties>
</file>