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29767" w14:textId="77777777" w:rsidR="001C03C3" w:rsidRDefault="00643AC4">
      <w:pPr>
        <w:rPr>
          <w:rFonts w:ascii="微软雅黑" w:hAnsi="微软雅黑"/>
          <w:color w:val="000000"/>
        </w:rPr>
      </w:pPr>
      <w:r>
        <w:rPr>
          <w:rFonts w:ascii="微软雅黑" w:hAnsi="微软雅黑"/>
          <w:noProof/>
          <w:color w:val="000000"/>
        </w:rPr>
        <w:drawing>
          <wp:inline distT="0" distB="0" distL="0" distR="0" wp14:anchorId="1721E4F1" wp14:editId="0A58A1A9">
            <wp:extent cx="1229995" cy="50609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50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6FEA5" w14:textId="77777777" w:rsidR="001C03C3" w:rsidRDefault="001C03C3">
      <w:pPr>
        <w:rPr>
          <w:rFonts w:ascii="微软雅黑" w:hAnsi="微软雅黑"/>
          <w:color w:val="000000"/>
        </w:rPr>
      </w:pPr>
    </w:p>
    <w:p w14:paraId="3973CA92" w14:textId="77777777" w:rsidR="001C03C3" w:rsidRDefault="001C03C3">
      <w:pPr>
        <w:rPr>
          <w:rFonts w:ascii="微软雅黑" w:hAnsi="微软雅黑"/>
          <w:color w:val="000000"/>
        </w:rPr>
      </w:pPr>
    </w:p>
    <w:p w14:paraId="2A2F1995" w14:textId="77777777" w:rsidR="001C03C3" w:rsidRDefault="001C03C3">
      <w:pPr>
        <w:rPr>
          <w:rFonts w:ascii="微软雅黑" w:hAnsi="微软雅黑"/>
          <w:color w:val="000000"/>
        </w:rPr>
      </w:pPr>
    </w:p>
    <w:p w14:paraId="6BF53B19" w14:textId="77777777" w:rsidR="001C03C3" w:rsidRDefault="001C03C3">
      <w:pPr>
        <w:pStyle w:val="Normal0"/>
        <w:spacing w:after="120"/>
        <w:rPr>
          <w:rFonts w:ascii="微软雅黑" w:eastAsia="微软雅黑" w:hAnsi="微软雅黑"/>
          <w:b/>
          <w:color w:val="000000"/>
          <w:sz w:val="52"/>
        </w:rPr>
      </w:pPr>
    </w:p>
    <w:p w14:paraId="39E92358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28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维管系统结构</w:t>
      </w:r>
    </w:p>
    <w:p w14:paraId="3FFDCB26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44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用户需求规格说明书</w:t>
      </w:r>
    </w:p>
    <w:p w14:paraId="06674507" w14:textId="77777777" w:rsidR="001C03C3" w:rsidRDefault="001C03C3">
      <w:pPr>
        <w:rPr>
          <w:rFonts w:ascii="微软雅黑" w:hAnsi="微软雅黑"/>
          <w:color w:val="000000"/>
        </w:rPr>
      </w:pPr>
    </w:p>
    <w:p w14:paraId="42CFD750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1316"/>
        <w:gridCol w:w="4603"/>
      </w:tblGrid>
      <w:tr w:rsidR="001C03C3" w14:paraId="67219B6E" w14:textId="77777777">
        <w:trPr>
          <w:cantSplit/>
          <w:trHeight w:val="319"/>
        </w:trPr>
        <w:tc>
          <w:tcPr>
            <w:tcW w:w="2603" w:type="dxa"/>
            <w:vMerge w:val="restart"/>
          </w:tcPr>
          <w:p w14:paraId="3A83F3A0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文件状态：</w:t>
            </w:r>
          </w:p>
          <w:p w14:paraId="7326199D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</w:t>
            </w:r>
            <w:r>
              <w:rPr>
                <w:rFonts w:ascii="微软雅黑" w:hAnsi="微软雅黑" w:hint="eastAsia"/>
                <w:color w:val="000000"/>
              </w:rPr>
              <w:t>√</w:t>
            </w:r>
            <w:r>
              <w:rPr>
                <w:rFonts w:ascii="微软雅黑" w:hAnsi="微软雅黑" w:hint="eastAsia"/>
                <w:color w:val="000000"/>
              </w:rPr>
              <w:t xml:space="preserve">] </w:t>
            </w:r>
            <w:r>
              <w:rPr>
                <w:rFonts w:ascii="微软雅黑" w:hAnsi="微软雅黑" w:hint="eastAsia"/>
                <w:color w:val="000000"/>
              </w:rPr>
              <w:t>草稿</w:t>
            </w:r>
          </w:p>
          <w:p w14:paraId="17B189BC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[  ] </w:t>
            </w:r>
            <w:r>
              <w:rPr>
                <w:rFonts w:ascii="微软雅黑" w:hAnsi="微软雅黑" w:hint="eastAsia"/>
                <w:color w:val="000000"/>
              </w:rPr>
              <w:t>正式发布</w:t>
            </w:r>
          </w:p>
          <w:p w14:paraId="10FDA1C7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  ]</w:t>
            </w:r>
            <w:r>
              <w:rPr>
                <w:rFonts w:ascii="微软雅黑" w:hAnsi="微软雅黑" w:hint="eastAsia"/>
                <w:color w:val="000000"/>
              </w:rPr>
              <w:t>正在修改</w:t>
            </w:r>
          </w:p>
        </w:tc>
        <w:tc>
          <w:tcPr>
            <w:tcW w:w="1316" w:type="dxa"/>
            <w:shd w:val="clear" w:color="auto" w:fill="D9D9D9"/>
          </w:tcPr>
          <w:p w14:paraId="6D3416C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文件标识：</w:t>
            </w:r>
          </w:p>
        </w:tc>
        <w:tc>
          <w:tcPr>
            <w:tcW w:w="4603" w:type="dxa"/>
          </w:tcPr>
          <w:p w14:paraId="025A8EB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LoongAir-Project-RD-UR</w:t>
            </w:r>
          </w:p>
        </w:tc>
      </w:tr>
      <w:tr w:rsidR="001C03C3" w14:paraId="28369A87" w14:textId="77777777">
        <w:trPr>
          <w:cantSplit/>
          <w:trHeight w:val="319"/>
        </w:trPr>
        <w:tc>
          <w:tcPr>
            <w:tcW w:w="2603" w:type="dxa"/>
            <w:vMerge/>
          </w:tcPr>
          <w:p w14:paraId="0F54B776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400EF4F2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当前版本：</w:t>
            </w:r>
          </w:p>
        </w:tc>
        <w:tc>
          <w:tcPr>
            <w:tcW w:w="4603" w:type="dxa"/>
          </w:tcPr>
          <w:p w14:paraId="18D7C1E8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X.Y</w:t>
            </w:r>
          </w:p>
        </w:tc>
      </w:tr>
      <w:tr w:rsidR="001C03C3" w14:paraId="125E967F" w14:textId="77777777">
        <w:trPr>
          <w:cantSplit/>
        </w:trPr>
        <w:tc>
          <w:tcPr>
            <w:tcW w:w="2603" w:type="dxa"/>
            <w:vMerge/>
          </w:tcPr>
          <w:p w14:paraId="51D2FE31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266E6CC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作者：</w:t>
            </w:r>
          </w:p>
        </w:tc>
        <w:tc>
          <w:tcPr>
            <w:tcW w:w="4603" w:type="dxa"/>
          </w:tcPr>
          <w:p w14:paraId="754FD300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F4520DD" w14:textId="77777777">
        <w:trPr>
          <w:cantSplit/>
        </w:trPr>
        <w:tc>
          <w:tcPr>
            <w:tcW w:w="2603" w:type="dxa"/>
            <w:vMerge/>
          </w:tcPr>
          <w:p w14:paraId="51C04467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580CFB15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完成日期：</w:t>
            </w:r>
          </w:p>
        </w:tc>
        <w:tc>
          <w:tcPr>
            <w:tcW w:w="4603" w:type="dxa"/>
          </w:tcPr>
          <w:p w14:paraId="0509426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Year-Month-Day</w:t>
            </w:r>
          </w:p>
        </w:tc>
      </w:tr>
    </w:tbl>
    <w:p w14:paraId="2A0AA803" w14:textId="77777777" w:rsidR="001C03C3" w:rsidRDefault="008223E4">
      <w:pPr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  <w:sz w:val="20"/>
        </w:rPr>
        <w:pict w14:anchorId="053E750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.6pt;margin-top:648.4pt;width:414.4pt;height:78.75pt;z-index:251660288;mso-position-horizontal-relative:text;mso-position-vertical-relative:page;mso-width-relative:page;mso-height-relative:page" filled="f">
            <v:stroke dashstyle="1 1" endcap="round"/>
            <v:textbox>
              <w:txbxContent>
                <w:p w14:paraId="32B7E6AE" w14:textId="77777777" w:rsidR="009D5205" w:rsidRDefault="009D5205">
                  <w:pPr>
                    <w:jc w:val="center"/>
                  </w:pPr>
                </w:p>
                <w:p w14:paraId="54197355" w14:textId="77777777" w:rsidR="009D5205" w:rsidRDefault="009D5205">
                  <w:pPr>
                    <w:pStyle w:val="a8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机构公开信息</w:t>
                  </w:r>
                </w:p>
              </w:txbxContent>
            </v:textbox>
            <w10:wrap anchory="page"/>
          </v:shape>
        </w:pict>
      </w:r>
    </w:p>
    <w:p w14:paraId="75DC39E0" w14:textId="77777777" w:rsidR="001C03C3" w:rsidRDefault="00643AC4">
      <w:pPr>
        <w:pageBreakBefore/>
        <w:jc w:val="center"/>
        <w:rPr>
          <w:rFonts w:ascii="微软雅黑" w:hAnsi="微软雅黑"/>
          <w:color w:val="000000"/>
          <w:sz w:val="28"/>
        </w:rPr>
      </w:pPr>
      <w:r>
        <w:rPr>
          <w:rFonts w:ascii="微软雅黑" w:hAnsi="微软雅黑" w:hint="eastAsia"/>
          <w:color w:val="000000"/>
          <w:sz w:val="28"/>
        </w:rPr>
        <w:lastRenderedPageBreak/>
        <w:t>版本历史</w:t>
      </w:r>
    </w:p>
    <w:p w14:paraId="1CA54ED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908"/>
        <w:gridCol w:w="1130"/>
        <w:gridCol w:w="2223"/>
        <w:gridCol w:w="2790"/>
      </w:tblGrid>
      <w:tr w:rsidR="001C03C3" w14:paraId="0789C057" w14:textId="77777777">
        <w:tc>
          <w:tcPr>
            <w:tcW w:w="1471" w:type="dxa"/>
          </w:tcPr>
          <w:p w14:paraId="0CCD9F4A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版本</w:t>
            </w:r>
            <w:r>
              <w:rPr>
                <w:rFonts w:ascii="微软雅黑" w:hAnsi="微软雅黑"/>
                <w:color w:val="000000"/>
              </w:rPr>
              <w:t>/</w:t>
            </w:r>
            <w:r>
              <w:rPr>
                <w:rFonts w:ascii="微软雅黑" w:hAnsi="微软雅黑" w:hint="eastAsia"/>
                <w:color w:val="000000"/>
              </w:rPr>
              <w:t>状态</w:t>
            </w:r>
          </w:p>
        </w:tc>
        <w:tc>
          <w:tcPr>
            <w:tcW w:w="908" w:type="dxa"/>
          </w:tcPr>
          <w:p w14:paraId="47649AEC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</w:t>
            </w:r>
          </w:p>
        </w:tc>
        <w:tc>
          <w:tcPr>
            <w:tcW w:w="1130" w:type="dxa"/>
          </w:tcPr>
          <w:p w14:paraId="79981CA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参与者</w:t>
            </w:r>
          </w:p>
        </w:tc>
        <w:tc>
          <w:tcPr>
            <w:tcW w:w="2223" w:type="dxa"/>
          </w:tcPr>
          <w:p w14:paraId="5B915451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起止日期</w:t>
            </w:r>
          </w:p>
        </w:tc>
        <w:tc>
          <w:tcPr>
            <w:tcW w:w="2790" w:type="dxa"/>
          </w:tcPr>
          <w:p w14:paraId="715C933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备注</w:t>
            </w:r>
          </w:p>
        </w:tc>
      </w:tr>
    </w:tbl>
    <w:p w14:paraId="4AA4852C" w14:textId="77777777" w:rsidR="001C03C3" w:rsidRDefault="001C03C3">
      <w:pPr>
        <w:rPr>
          <w:rFonts w:ascii="微软雅黑" w:hAnsi="微软雅黑"/>
          <w:color w:val="000000"/>
        </w:rPr>
      </w:pPr>
    </w:p>
    <w:p w14:paraId="2495D256" w14:textId="77777777" w:rsidR="001C03C3" w:rsidRDefault="001C03C3">
      <w:pPr>
        <w:jc w:val="center"/>
        <w:rPr>
          <w:rFonts w:ascii="微软雅黑" w:hAnsi="微软雅黑"/>
          <w:color w:val="000000"/>
          <w:sz w:val="28"/>
        </w:rPr>
      </w:pPr>
    </w:p>
    <w:p w14:paraId="22B2EF8E" w14:textId="77777777" w:rsidR="001C03C3" w:rsidRDefault="001C03C3">
      <w:pPr>
        <w:rPr>
          <w:rFonts w:ascii="微软雅黑" w:hAnsi="微软雅黑"/>
          <w:color w:val="000000"/>
        </w:rPr>
      </w:pPr>
    </w:p>
    <w:p w14:paraId="459CEAE9" w14:textId="77777777" w:rsidR="001C03C3" w:rsidRDefault="001C03C3">
      <w:pPr>
        <w:rPr>
          <w:rFonts w:ascii="微软雅黑" w:hAnsi="微软雅黑"/>
          <w:color w:val="000000"/>
        </w:rPr>
      </w:pPr>
    </w:p>
    <w:p w14:paraId="2FECBBB2" w14:textId="77777777" w:rsidR="001C03C3" w:rsidRDefault="00643AC4">
      <w:pPr>
        <w:pageBreakBefore/>
        <w:jc w:val="center"/>
        <w:rPr>
          <w:rFonts w:ascii="微软雅黑" w:hAnsi="微软雅黑"/>
          <w:shadow/>
          <w:color w:val="000000"/>
          <w:sz w:val="32"/>
          <w:bdr w:val="single" w:sz="4" w:space="0" w:color="auto"/>
        </w:rPr>
      </w:pPr>
      <w:r>
        <w:rPr>
          <w:rFonts w:ascii="微软雅黑" w:hAnsi="微软雅黑" w:hint="eastAsia"/>
          <w:shadow/>
          <w:color w:val="000000"/>
          <w:sz w:val="32"/>
        </w:rPr>
        <w:lastRenderedPageBreak/>
        <w:t>目录</w:t>
      </w:r>
    </w:p>
    <w:p w14:paraId="27E96758" w14:textId="77777777" w:rsidR="001C03C3" w:rsidRDefault="00643AC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r>
        <w:rPr>
          <w:rFonts w:ascii="微软雅黑" w:hAnsi="微软雅黑"/>
          <w:color w:val="000000"/>
          <w:sz w:val="21"/>
        </w:rPr>
        <w:fldChar w:fldCharType="begin"/>
      </w:r>
      <w:r>
        <w:rPr>
          <w:rFonts w:ascii="微软雅黑" w:hAnsi="微软雅黑"/>
          <w:color w:val="000000"/>
        </w:rPr>
        <w:instrText xml:space="preserve"> TOC \o "1-3" \h \z </w:instrText>
      </w:r>
      <w:r>
        <w:rPr>
          <w:rFonts w:ascii="微软雅黑" w:hAnsi="微软雅黑"/>
          <w:color w:val="000000"/>
          <w:sz w:val="21"/>
        </w:rPr>
        <w:fldChar w:fldCharType="separate"/>
      </w:r>
      <w:hyperlink w:anchor="_Toc498691494" w:history="1">
        <w:r>
          <w:rPr>
            <w:rStyle w:val="ac"/>
            <w:rFonts w:ascii="微软雅黑" w:hAnsi="微软雅黑"/>
          </w:rPr>
          <w:t xml:space="preserve">0. </w:t>
        </w:r>
        <w:r>
          <w:rPr>
            <w:rStyle w:val="ac"/>
            <w:rFonts w:ascii="微软雅黑" w:hAnsi="微软雅黑" w:hint="eastAsia"/>
          </w:rPr>
          <w:t>文档介绍</w:t>
        </w:r>
        <w:r>
          <w:rPr>
            <w:rFonts w:ascii="微软雅黑" w:hAnsi="微软雅黑"/>
          </w:rPr>
          <w:tab/>
        </w:r>
        <w:r>
          <w:rPr>
            <w:rFonts w:ascii="微软雅黑" w:hAnsi="微软雅黑"/>
          </w:rPr>
          <w:fldChar w:fldCharType="begin"/>
        </w:r>
        <w:r>
          <w:rPr>
            <w:rFonts w:ascii="微软雅黑" w:hAnsi="微软雅黑"/>
          </w:rPr>
          <w:instrText xml:space="preserve"> PAGEREF _Toc498691494 \h </w:instrText>
        </w:r>
        <w:r>
          <w:rPr>
            <w:rFonts w:ascii="微软雅黑" w:hAnsi="微软雅黑"/>
          </w:rPr>
        </w:r>
        <w:r>
          <w:rPr>
            <w:rFonts w:ascii="微软雅黑" w:hAnsi="微软雅黑"/>
          </w:rPr>
          <w:fldChar w:fldCharType="separate"/>
        </w:r>
        <w:r>
          <w:rPr>
            <w:rFonts w:ascii="微软雅黑" w:hAnsi="微软雅黑"/>
          </w:rPr>
          <w:t>4</w:t>
        </w:r>
        <w:r>
          <w:rPr>
            <w:rFonts w:ascii="微软雅黑" w:hAnsi="微软雅黑"/>
          </w:rPr>
          <w:fldChar w:fldCharType="end"/>
        </w:r>
      </w:hyperlink>
    </w:p>
    <w:p w14:paraId="402E5FFA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5" w:history="1">
        <w:r w:rsidR="00643AC4">
          <w:rPr>
            <w:rStyle w:val="ac"/>
            <w:rFonts w:ascii="微软雅黑" w:hAnsi="微软雅黑"/>
          </w:rPr>
          <w:t xml:space="preserve">0.1 </w:t>
        </w:r>
        <w:r w:rsidR="00643AC4">
          <w:rPr>
            <w:rStyle w:val="ac"/>
            <w:rFonts w:ascii="微软雅黑" w:hAnsi="微软雅黑" w:hint="eastAsia"/>
          </w:rPr>
          <w:t>文档目的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E24DED3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6" w:history="1">
        <w:r w:rsidR="00643AC4">
          <w:rPr>
            <w:rStyle w:val="ac"/>
            <w:rFonts w:ascii="微软雅黑" w:hAnsi="微软雅黑"/>
          </w:rPr>
          <w:t xml:space="preserve">0.2 </w:t>
        </w:r>
        <w:r w:rsidR="00643AC4">
          <w:rPr>
            <w:rStyle w:val="ac"/>
            <w:rFonts w:ascii="微软雅黑" w:hAnsi="微软雅黑" w:hint="eastAsia"/>
          </w:rPr>
          <w:t>文档范围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778518CB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7" w:history="1">
        <w:r w:rsidR="00643AC4">
          <w:rPr>
            <w:rStyle w:val="ac"/>
            <w:rFonts w:ascii="微软雅黑" w:hAnsi="微软雅黑"/>
          </w:rPr>
          <w:t xml:space="preserve">0.3 </w:t>
        </w:r>
        <w:r w:rsidR="00643AC4">
          <w:rPr>
            <w:rStyle w:val="ac"/>
            <w:rFonts w:ascii="微软雅黑" w:hAnsi="微软雅黑" w:hint="eastAsia"/>
          </w:rPr>
          <w:t>读者对象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8152346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8" w:history="1">
        <w:r w:rsidR="00643AC4">
          <w:rPr>
            <w:rStyle w:val="ac"/>
            <w:rFonts w:ascii="微软雅黑" w:hAnsi="微软雅黑"/>
          </w:rPr>
          <w:t xml:space="preserve">0.4 </w:t>
        </w:r>
        <w:r w:rsidR="00643AC4">
          <w:rPr>
            <w:rStyle w:val="ac"/>
            <w:rFonts w:ascii="微软雅黑" w:hAnsi="微软雅黑" w:hint="eastAsia"/>
          </w:rPr>
          <w:t>参考文档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6DF71443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9" w:history="1">
        <w:r w:rsidR="00643AC4">
          <w:rPr>
            <w:rStyle w:val="ac"/>
            <w:rFonts w:ascii="微软雅黑" w:hAnsi="微软雅黑"/>
          </w:rPr>
          <w:t xml:space="preserve">0.5 </w:t>
        </w:r>
        <w:r w:rsidR="00643AC4">
          <w:rPr>
            <w:rStyle w:val="ac"/>
            <w:rFonts w:ascii="微软雅黑" w:hAnsi="微软雅黑" w:hint="eastAsia"/>
          </w:rPr>
          <w:t>术语与缩写解释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3AD13465" w14:textId="77777777" w:rsidR="001C03C3" w:rsidRDefault="008223E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0" w:history="1">
        <w:r w:rsidR="00643AC4">
          <w:rPr>
            <w:rStyle w:val="ac"/>
            <w:rFonts w:ascii="微软雅黑" w:hAnsi="微软雅黑"/>
          </w:rPr>
          <w:t xml:space="preserve">1. </w:t>
        </w:r>
        <w:r w:rsidR="00643AC4">
          <w:rPr>
            <w:rStyle w:val="ac"/>
            <w:rFonts w:ascii="微软雅黑" w:hAnsi="微软雅黑" w:hint="eastAsia"/>
          </w:rPr>
          <w:t>产品介绍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6D3C975" w14:textId="77777777" w:rsidR="001C03C3" w:rsidRDefault="008223E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1" w:history="1">
        <w:r w:rsidR="00643AC4">
          <w:rPr>
            <w:rStyle w:val="ac"/>
            <w:rFonts w:ascii="微软雅黑" w:hAnsi="微软雅黑"/>
          </w:rPr>
          <w:t xml:space="preserve">2. </w:t>
        </w:r>
        <w:r w:rsidR="00643AC4">
          <w:rPr>
            <w:rStyle w:val="ac"/>
            <w:rFonts w:ascii="微软雅黑" w:hAnsi="微软雅黑" w:hint="eastAsia"/>
          </w:rPr>
          <w:t>产品面向的用户群体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5E43AEA" w14:textId="77777777" w:rsidR="001C03C3" w:rsidRDefault="008223E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2" w:history="1">
        <w:r w:rsidR="00643AC4">
          <w:rPr>
            <w:rStyle w:val="ac"/>
            <w:rFonts w:ascii="微软雅黑" w:hAnsi="微软雅黑"/>
          </w:rPr>
          <w:t xml:space="preserve">3. </w:t>
        </w:r>
        <w:r w:rsidR="00643AC4">
          <w:rPr>
            <w:rStyle w:val="ac"/>
            <w:rFonts w:ascii="微软雅黑" w:hAnsi="微软雅黑" w:hint="eastAsia"/>
          </w:rPr>
          <w:t>产品应当遵循的标准或规范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1FB4D955" w14:textId="77777777" w:rsidR="001C03C3" w:rsidRDefault="008223E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3" w:history="1">
        <w:r w:rsidR="00643AC4">
          <w:rPr>
            <w:rStyle w:val="ac"/>
            <w:rFonts w:ascii="微软雅黑" w:hAnsi="微软雅黑"/>
          </w:rPr>
          <w:t xml:space="preserve">4. </w:t>
        </w:r>
        <w:r w:rsidR="00643AC4">
          <w:rPr>
            <w:rStyle w:val="ac"/>
            <w:rFonts w:ascii="微软雅黑" w:hAnsi="微软雅黑" w:hint="eastAsia"/>
          </w:rPr>
          <w:t>产品范围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78025FCD" w14:textId="77777777" w:rsidR="001C03C3" w:rsidRDefault="008223E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4" w:history="1">
        <w:r w:rsidR="00643AC4">
          <w:rPr>
            <w:rStyle w:val="ac"/>
            <w:rFonts w:ascii="微软雅黑" w:hAnsi="微软雅黑"/>
          </w:rPr>
          <w:t xml:space="preserve">5. </w:t>
        </w:r>
        <w:r w:rsidR="00643AC4">
          <w:rPr>
            <w:rStyle w:val="ac"/>
            <w:rFonts w:ascii="微软雅黑" w:hAnsi="微软雅黑" w:hint="eastAsia"/>
          </w:rPr>
          <w:t>产品中的角色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E223815" w14:textId="77777777" w:rsidR="001C03C3" w:rsidRDefault="008223E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5" w:history="1">
        <w:r w:rsidR="00643AC4">
          <w:rPr>
            <w:rStyle w:val="ac"/>
            <w:rFonts w:ascii="微软雅黑" w:hAnsi="微软雅黑"/>
          </w:rPr>
          <w:t xml:space="preserve">6. </w:t>
        </w:r>
        <w:r w:rsidR="00643AC4">
          <w:rPr>
            <w:rStyle w:val="ac"/>
            <w:rFonts w:ascii="微软雅黑" w:hAnsi="微软雅黑" w:hint="eastAsia"/>
          </w:rPr>
          <w:t>产品的功能性需求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51CE33CD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6" w:history="1">
        <w:r w:rsidR="00643AC4">
          <w:rPr>
            <w:rStyle w:val="ac"/>
            <w:rFonts w:ascii="微软雅黑" w:hAnsi="微软雅黑"/>
          </w:rPr>
          <w:t>6.0</w:t>
        </w:r>
        <w:r w:rsidR="00643AC4">
          <w:rPr>
            <w:rStyle w:val="ac"/>
            <w:rFonts w:ascii="微软雅黑" w:hAnsi="微软雅黑" w:hint="eastAsia"/>
          </w:rPr>
          <w:t>功能性需求分类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6EA625D2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7" w:history="1">
        <w:r w:rsidR="00643AC4">
          <w:rPr>
            <w:rStyle w:val="ac"/>
            <w:rFonts w:ascii="微软雅黑" w:hAnsi="微软雅黑"/>
          </w:rPr>
          <w:t xml:space="preserve">6.1 </w:t>
        </w:r>
        <w:r w:rsidR="00643AC4">
          <w:rPr>
            <w:rStyle w:val="ac"/>
            <w:rFonts w:ascii="微软雅黑" w:hAnsi="微软雅黑" w:hint="eastAsia"/>
          </w:rPr>
          <w:t>软件功能清单功能变更项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7705EE22" w14:textId="77777777" w:rsidR="001C03C3" w:rsidRDefault="008223E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8" w:history="1">
        <w:r w:rsidR="00643AC4">
          <w:rPr>
            <w:rStyle w:val="ac"/>
            <w:rFonts w:ascii="微软雅黑" w:hAnsi="微软雅黑"/>
          </w:rPr>
          <w:t>6.1.1</w:t>
        </w:r>
        <w:r w:rsidR="00643AC4">
          <w:rPr>
            <w:rStyle w:val="ac"/>
            <w:rFonts w:ascii="微软雅黑" w:hAnsi="微软雅黑" w:hint="eastAsia"/>
          </w:rPr>
          <w:t>业务描述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398D9081" w14:textId="77777777" w:rsidR="001C03C3" w:rsidRDefault="008223E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9" w:history="1">
        <w:r w:rsidR="00643AC4">
          <w:rPr>
            <w:rStyle w:val="ac"/>
            <w:rFonts w:ascii="微软雅黑" w:hAnsi="微软雅黑"/>
          </w:rPr>
          <w:t>6.1.2</w:t>
        </w:r>
        <w:r w:rsidR="00643AC4">
          <w:rPr>
            <w:rStyle w:val="ac"/>
            <w:rFonts w:ascii="微软雅黑" w:hAnsi="微软雅黑" w:hint="eastAsia"/>
          </w:rPr>
          <w:t>业务流程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06ED6BF9" w14:textId="77777777" w:rsidR="001C03C3" w:rsidRDefault="008223E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0" w:history="1">
        <w:r w:rsidR="00643AC4">
          <w:rPr>
            <w:rStyle w:val="ac"/>
            <w:rFonts w:ascii="微软雅黑" w:hAnsi="微软雅黑"/>
          </w:rPr>
          <w:t>6.1.3</w:t>
        </w:r>
        <w:r w:rsidR="00643AC4">
          <w:rPr>
            <w:rStyle w:val="ac"/>
            <w:rFonts w:ascii="微软雅黑" w:hAnsi="微软雅黑" w:hint="eastAsia"/>
          </w:rPr>
          <w:t>业务规则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5D53F164" w14:textId="77777777" w:rsidR="001C03C3" w:rsidRDefault="008223E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1" w:history="1">
        <w:r w:rsidR="00643AC4">
          <w:rPr>
            <w:rStyle w:val="ac"/>
            <w:rFonts w:ascii="微软雅黑" w:hAnsi="微软雅黑"/>
          </w:rPr>
          <w:t>6.1.4</w:t>
        </w:r>
        <w:r w:rsidR="00643AC4">
          <w:rPr>
            <w:rStyle w:val="ac"/>
            <w:rFonts w:ascii="微软雅黑" w:hAnsi="微软雅黑" w:hint="eastAsia"/>
          </w:rPr>
          <w:t>页面截图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8</w:t>
        </w:r>
        <w:r w:rsidR="00643AC4">
          <w:rPr>
            <w:rFonts w:ascii="微软雅黑" w:hAnsi="微软雅黑"/>
          </w:rPr>
          <w:fldChar w:fldCharType="end"/>
        </w:r>
      </w:hyperlink>
    </w:p>
    <w:p w14:paraId="78608388" w14:textId="77777777" w:rsidR="001C03C3" w:rsidRDefault="008223E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2" w:history="1">
        <w:r w:rsidR="00643AC4">
          <w:rPr>
            <w:rStyle w:val="ac"/>
            <w:rFonts w:ascii="微软雅黑" w:hAnsi="微软雅黑"/>
          </w:rPr>
          <w:t>6.1.5</w:t>
        </w:r>
        <w:r w:rsidR="00643AC4">
          <w:rPr>
            <w:rStyle w:val="ac"/>
            <w:rFonts w:ascii="微软雅黑" w:hAnsi="微软雅黑" w:hint="eastAsia"/>
          </w:rPr>
          <w:t>后台管理系统功能实现要求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29A3026D" w14:textId="77777777" w:rsidR="001C03C3" w:rsidRDefault="008223E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3" w:history="1">
        <w:r w:rsidR="00643AC4">
          <w:rPr>
            <w:rStyle w:val="ac"/>
            <w:rFonts w:ascii="微软雅黑" w:hAnsi="微软雅黑"/>
          </w:rPr>
          <w:t>6.1.6</w:t>
        </w:r>
        <w:r w:rsidR="00643AC4">
          <w:rPr>
            <w:rStyle w:val="ac"/>
            <w:rFonts w:ascii="微软雅黑" w:hAnsi="微软雅黑" w:hint="eastAsia"/>
          </w:rPr>
          <w:t>关联系统分析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6DA0D98D" w14:textId="77777777" w:rsidR="001C03C3" w:rsidRDefault="008223E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4" w:history="1">
        <w:r w:rsidR="00643AC4">
          <w:rPr>
            <w:rStyle w:val="ac"/>
            <w:rFonts w:ascii="微软雅黑" w:hAnsi="微软雅黑"/>
          </w:rPr>
          <w:t xml:space="preserve">7. </w:t>
        </w:r>
        <w:r w:rsidR="00643AC4">
          <w:rPr>
            <w:rStyle w:val="ac"/>
            <w:rFonts w:ascii="微软雅黑" w:hAnsi="微软雅黑" w:hint="eastAsia"/>
          </w:rPr>
          <w:t>产品的非功能性需求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4EC6DAC7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5" w:history="1">
        <w:r w:rsidR="00643AC4">
          <w:rPr>
            <w:rStyle w:val="ac"/>
            <w:rFonts w:ascii="微软雅黑" w:hAnsi="微软雅黑" w:hint="eastAsia"/>
          </w:rPr>
          <w:t>8.1</w:t>
        </w:r>
        <w:r w:rsidR="00643AC4">
          <w:rPr>
            <w:rStyle w:val="ac"/>
            <w:rFonts w:ascii="微软雅黑" w:hAnsi="微软雅黑"/>
          </w:rPr>
          <w:t xml:space="preserve"> </w:t>
        </w:r>
        <w:r w:rsidR="00643AC4">
          <w:rPr>
            <w:rStyle w:val="ac"/>
            <w:rFonts w:ascii="微软雅黑" w:hAnsi="微软雅黑" w:hint="eastAsia"/>
          </w:rPr>
          <w:t>用户界面需求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3DC3D524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6" w:history="1">
        <w:r w:rsidR="00643AC4">
          <w:rPr>
            <w:rStyle w:val="ac"/>
            <w:rFonts w:ascii="微软雅黑" w:hAnsi="微软雅黑"/>
          </w:rPr>
          <w:t xml:space="preserve">7.2 </w:t>
        </w:r>
        <w:r w:rsidR="00643AC4">
          <w:rPr>
            <w:rStyle w:val="ac"/>
            <w:rFonts w:ascii="微软雅黑" w:hAnsi="微软雅黑" w:hint="eastAsia"/>
          </w:rPr>
          <w:t>软硬件环境需求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1CD49F8C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7" w:history="1">
        <w:r w:rsidR="00643AC4">
          <w:rPr>
            <w:rStyle w:val="ac"/>
            <w:rFonts w:ascii="微软雅黑" w:hAnsi="微软雅黑"/>
          </w:rPr>
          <w:t xml:space="preserve">7.3 </w:t>
        </w:r>
        <w:r w:rsidR="00643AC4">
          <w:rPr>
            <w:rStyle w:val="ac"/>
            <w:rFonts w:ascii="微软雅黑" w:hAnsi="微软雅黑" w:hint="eastAsia"/>
          </w:rPr>
          <w:t>产品质量需求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23F96CB1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8" w:history="1">
        <w:r w:rsidR="00643AC4">
          <w:rPr>
            <w:rStyle w:val="ac"/>
            <w:rFonts w:ascii="微软雅黑" w:hAnsi="微软雅黑"/>
          </w:rPr>
          <w:t xml:space="preserve">7.n </w:t>
        </w:r>
        <w:r w:rsidR="00643AC4">
          <w:rPr>
            <w:rStyle w:val="ac"/>
            <w:rFonts w:ascii="微软雅黑" w:hAnsi="微软雅黑" w:hint="eastAsia"/>
          </w:rPr>
          <w:t>其他需求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32CB89EF" w14:textId="322EB1E3" w:rsidR="001C03C3" w:rsidRDefault="008223E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9" w:history="1">
        <w:r w:rsidR="00643AC4">
          <w:rPr>
            <w:rStyle w:val="ac"/>
            <w:rFonts w:ascii="微软雅黑" w:hAnsi="微软雅黑" w:hint="eastAsia"/>
          </w:rPr>
          <w:t>附录</w:t>
        </w:r>
        <w:r w:rsidR="00643AC4">
          <w:rPr>
            <w:rStyle w:val="ac"/>
            <w:rFonts w:ascii="微软雅黑" w:hAnsi="微软雅黑"/>
          </w:rPr>
          <w:t>A</w:t>
        </w:r>
        <w:r w:rsidR="00643AC4">
          <w:rPr>
            <w:rStyle w:val="ac"/>
            <w:rFonts w:ascii="微软雅黑" w:hAnsi="微软雅黑" w:hint="eastAsia"/>
          </w:rPr>
          <w:t>：用户需求调查</w:t>
        </w:r>
        <w:r w:rsidR="00D539EA">
          <w:rPr>
            <w:rStyle w:val="ac"/>
            <w:rFonts w:ascii="微软雅黑" w:hAnsi="微软雅黑" w:hint="eastAsia"/>
          </w:rPr>
          <w:t>评估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4577622D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0" w:history="1">
        <w:r w:rsidR="00643AC4">
          <w:rPr>
            <w:rStyle w:val="ac"/>
            <w:rFonts w:ascii="微软雅黑" w:hAnsi="微软雅黑"/>
          </w:rPr>
          <w:t>A.1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1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0FFE35B6" w14:textId="77777777" w:rsidR="001C03C3" w:rsidRDefault="008223E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1" w:history="1">
        <w:r w:rsidR="00643AC4">
          <w:rPr>
            <w:rStyle w:val="ac"/>
            <w:rFonts w:ascii="微软雅黑" w:hAnsi="微软雅黑"/>
          </w:rPr>
          <w:t xml:space="preserve">A.n 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N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265F4708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fldChar w:fldCharType="end"/>
      </w:r>
      <w:r>
        <w:rPr>
          <w:rFonts w:ascii="微软雅黑" w:hAnsi="微软雅黑"/>
          <w:color w:val="000000"/>
        </w:rPr>
        <w:br w:type="page"/>
      </w:r>
      <w:bookmarkStart w:id="0" w:name="_Toc498691494"/>
      <w:r>
        <w:rPr>
          <w:rFonts w:ascii="微软雅黑" w:hAnsi="微软雅黑" w:hint="eastAsia"/>
          <w:color w:val="000000"/>
        </w:rPr>
        <w:lastRenderedPageBreak/>
        <w:t>0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文档介绍</w:t>
      </w:r>
      <w:bookmarkEnd w:id="0"/>
    </w:p>
    <w:p w14:paraId="3034D56C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1" w:name="_Toc498691495"/>
      <w:bookmarkStart w:id="2" w:name="_Toc521667307"/>
      <w:r>
        <w:rPr>
          <w:rFonts w:ascii="微软雅黑" w:hAnsi="微软雅黑" w:hint="eastAsia"/>
          <w:color w:val="000000"/>
        </w:rPr>
        <w:t xml:space="preserve">0.1 </w:t>
      </w:r>
      <w:r>
        <w:rPr>
          <w:rFonts w:ascii="微软雅黑" w:hAnsi="微软雅黑" w:hint="eastAsia"/>
          <w:color w:val="000000"/>
        </w:rPr>
        <w:t>文档目的</w:t>
      </w:r>
      <w:bookmarkEnd w:id="1"/>
      <w:bookmarkEnd w:id="2"/>
    </w:p>
    <w:p w14:paraId="75EC701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0A94223B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3" w:name="_Toc498691496"/>
      <w:bookmarkStart w:id="4" w:name="_Toc521667308"/>
      <w:r>
        <w:rPr>
          <w:rFonts w:ascii="微软雅黑" w:hAnsi="微软雅黑" w:hint="eastAsia"/>
          <w:color w:val="000000"/>
        </w:rPr>
        <w:t xml:space="preserve">0.2 </w:t>
      </w:r>
      <w:r>
        <w:rPr>
          <w:rFonts w:ascii="微软雅黑" w:hAnsi="微软雅黑" w:hint="eastAsia"/>
          <w:color w:val="000000"/>
        </w:rPr>
        <w:t>文档范围</w:t>
      </w:r>
      <w:bookmarkEnd w:id="3"/>
      <w:bookmarkEnd w:id="4"/>
    </w:p>
    <w:p w14:paraId="6FF1F43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031F5EF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5" w:name="_Toc498691497"/>
      <w:r>
        <w:rPr>
          <w:rFonts w:ascii="微软雅黑" w:hAnsi="微软雅黑" w:hint="eastAsia"/>
          <w:color w:val="000000"/>
        </w:rPr>
        <w:t xml:space="preserve">0.3 </w:t>
      </w:r>
      <w:r>
        <w:rPr>
          <w:rFonts w:ascii="微软雅黑" w:hAnsi="微软雅黑" w:hint="eastAsia"/>
          <w:color w:val="000000"/>
        </w:rPr>
        <w:t>读者对象</w:t>
      </w:r>
      <w:bookmarkEnd w:id="5"/>
    </w:p>
    <w:p w14:paraId="07B4AEAA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99D6542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6" w:name="_Toc521667309"/>
      <w:bookmarkStart w:id="7" w:name="_Toc498691498"/>
      <w:r>
        <w:rPr>
          <w:rFonts w:ascii="微软雅黑" w:hAnsi="微软雅黑" w:hint="eastAsia"/>
          <w:color w:val="000000"/>
        </w:rPr>
        <w:t xml:space="preserve">0.4 </w:t>
      </w:r>
      <w:r>
        <w:rPr>
          <w:rFonts w:ascii="微软雅黑" w:hAnsi="微软雅黑" w:hint="eastAsia"/>
          <w:color w:val="000000"/>
        </w:rPr>
        <w:t>参考文档</w:t>
      </w:r>
      <w:bookmarkEnd w:id="6"/>
      <w:bookmarkEnd w:id="7"/>
    </w:p>
    <w:p w14:paraId="664262FA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列出本文档的所有参考文献（可以是非正式出版物），格式如下：</w:t>
      </w:r>
    </w:p>
    <w:p w14:paraId="1BDBEE09" w14:textId="77777777" w:rsidR="001C03C3" w:rsidRDefault="00643AC4">
      <w:pPr>
        <w:ind w:firstLine="420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i/>
          <w:iCs/>
          <w:color w:val="000000"/>
        </w:rPr>
        <w:t>[</w:t>
      </w:r>
      <w:r>
        <w:rPr>
          <w:rFonts w:ascii="微软雅黑" w:hAnsi="微软雅黑" w:hint="eastAsia"/>
          <w:i/>
          <w:iCs/>
          <w:color w:val="000000"/>
        </w:rPr>
        <w:t>标识符</w:t>
      </w:r>
      <w:r>
        <w:rPr>
          <w:rFonts w:ascii="微软雅黑" w:hAnsi="微软雅黑"/>
          <w:i/>
          <w:iCs/>
          <w:color w:val="000000"/>
        </w:rPr>
        <w:t xml:space="preserve">] </w:t>
      </w:r>
      <w:r>
        <w:rPr>
          <w:rFonts w:ascii="微软雅黑" w:hAnsi="微软雅黑" w:hint="eastAsia"/>
          <w:i/>
          <w:iCs/>
          <w:color w:val="000000"/>
        </w:rPr>
        <w:t>作者，文献名称，出版单位（或归属单位），日期</w:t>
      </w:r>
    </w:p>
    <w:p w14:paraId="5F47813F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例如：</w:t>
      </w:r>
    </w:p>
    <w:p w14:paraId="55362DA5" w14:textId="77777777" w:rsidR="001C03C3" w:rsidRDefault="00643AC4">
      <w:pPr>
        <w:ind w:firstLineChars="200" w:firstLine="361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b/>
          <w:bCs/>
          <w:i/>
          <w:iCs/>
          <w:color w:val="000000"/>
        </w:rPr>
        <w:t>[</w:t>
      </w:r>
      <w:r>
        <w:rPr>
          <w:rFonts w:ascii="微软雅黑" w:hAnsi="微软雅黑" w:hint="eastAsia"/>
          <w:b/>
          <w:bCs/>
          <w:i/>
          <w:iCs/>
          <w:color w:val="000000"/>
        </w:rPr>
        <w:t>SPP-PROC-PP</w:t>
      </w:r>
      <w:r>
        <w:rPr>
          <w:rFonts w:ascii="微软雅黑" w:hAnsi="微软雅黑"/>
          <w:b/>
          <w:bCs/>
          <w:i/>
          <w:iCs/>
          <w:color w:val="000000"/>
        </w:rPr>
        <w:t>]</w:t>
      </w:r>
      <w:r>
        <w:rPr>
          <w:rFonts w:ascii="微软雅黑" w:hAnsi="微软雅黑" w:hint="eastAsia"/>
          <w:i/>
          <w:iCs/>
          <w:color w:val="000000"/>
        </w:rPr>
        <w:t>SEPG</w:t>
      </w:r>
      <w:r>
        <w:rPr>
          <w:rFonts w:ascii="微软雅黑" w:hAnsi="微软雅黑" w:hint="eastAsia"/>
          <w:i/>
          <w:iCs/>
          <w:color w:val="000000"/>
        </w:rPr>
        <w:t>，需求开发规范，机构名称，日期</w:t>
      </w:r>
    </w:p>
    <w:p w14:paraId="1A81F207" w14:textId="77777777" w:rsidR="001C03C3" w:rsidRDefault="001C03C3">
      <w:pPr>
        <w:rPr>
          <w:rFonts w:ascii="微软雅黑" w:hAnsi="微软雅黑"/>
          <w:color w:val="000000"/>
        </w:rPr>
      </w:pPr>
    </w:p>
    <w:p w14:paraId="062EBD47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8" w:name="_Toc498691499"/>
      <w:bookmarkStart w:id="9" w:name="_Toc521667310"/>
      <w:r>
        <w:rPr>
          <w:rFonts w:ascii="微软雅黑" w:hAnsi="微软雅黑" w:hint="eastAsia"/>
          <w:color w:val="000000"/>
        </w:rPr>
        <w:t xml:space="preserve">0.5 </w:t>
      </w:r>
      <w:r>
        <w:rPr>
          <w:rFonts w:ascii="微软雅黑" w:hAnsi="微软雅黑" w:hint="eastAsia"/>
          <w:color w:val="000000"/>
        </w:rPr>
        <w:t>术语与缩写解释</w:t>
      </w:r>
      <w:bookmarkEnd w:id="8"/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6200"/>
      </w:tblGrid>
      <w:tr w:rsidR="001C03C3" w14:paraId="17A5F9D0" w14:textId="77777777">
        <w:trPr>
          <w:cantSplit/>
        </w:trPr>
        <w:tc>
          <w:tcPr>
            <w:tcW w:w="2322" w:type="dxa"/>
            <w:shd w:val="clear" w:color="auto" w:fill="D9D9D9"/>
          </w:tcPr>
          <w:p w14:paraId="4A201240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缩写、术语</w:t>
            </w:r>
          </w:p>
        </w:tc>
        <w:tc>
          <w:tcPr>
            <w:tcW w:w="6200" w:type="dxa"/>
            <w:shd w:val="clear" w:color="auto" w:fill="D9D9D9"/>
          </w:tcPr>
          <w:p w14:paraId="4B6909B3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解释</w:t>
            </w:r>
          </w:p>
        </w:tc>
      </w:tr>
      <w:tr w:rsidR="001C03C3" w14:paraId="10F39A6F" w14:textId="77777777">
        <w:trPr>
          <w:cantSplit/>
        </w:trPr>
        <w:tc>
          <w:tcPr>
            <w:tcW w:w="2322" w:type="dxa"/>
          </w:tcPr>
          <w:p w14:paraId="556D55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E7A3296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679974C" w14:textId="77777777">
        <w:trPr>
          <w:cantSplit/>
        </w:trPr>
        <w:tc>
          <w:tcPr>
            <w:tcW w:w="2322" w:type="dxa"/>
          </w:tcPr>
          <w:p w14:paraId="6C78440D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CD79B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3CDE878" w14:textId="77777777">
        <w:trPr>
          <w:cantSplit/>
        </w:trPr>
        <w:tc>
          <w:tcPr>
            <w:tcW w:w="2322" w:type="dxa"/>
          </w:tcPr>
          <w:p w14:paraId="11AE2078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602057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29650276" w14:textId="77777777">
        <w:trPr>
          <w:cantSplit/>
        </w:trPr>
        <w:tc>
          <w:tcPr>
            <w:tcW w:w="2322" w:type="dxa"/>
          </w:tcPr>
          <w:p w14:paraId="1D5C138B" w14:textId="77777777" w:rsidR="001C03C3" w:rsidRDefault="00643AC4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…</w:t>
            </w:r>
          </w:p>
        </w:tc>
        <w:tc>
          <w:tcPr>
            <w:tcW w:w="6200" w:type="dxa"/>
          </w:tcPr>
          <w:p w14:paraId="70668E10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</w:tbl>
    <w:p w14:paraId="231C2C14" w14:textId="77777777" w:rsidR="001C03C3" w:rsidRDefault="001C03C3">
      <w:pPr>
        <w:rPr>
          <w:rFonts w:ascii="微软雅黑" w:hAnsi="微软雅黑"/>
          <w:color w:val="000000"/>
        </w:rPr>
      </w:pPr>
    </w:p>
    <w:p w14:paraId="0AD3D27C" w14:textId="77777777" w:rsidR="001C03C3" w:rsidRDefault="00643AC4">
      <w:pPr>
        <w:pStyle w:val="1"/>
        <w:pageBreakBefore/>
        <w:spacing w:before="156" w:after="156"/>
        <w:rPr>
          <w:rFonts w:ascii="微软雅黑" w:hAnsi="微软雅黑"/>
          <w:color w:val="000000"/>
        </w:rPr>
      </w:pPr>
      <w:bookmarkStart w:id="10" w:name="_Toc498691500"/>
      <w:r>
        <w:rPr>
          <w:rFonts w:ascii="微软雅黑" w:hAnsi="微软雅黑" w:hint="eastAsia"/>
          <w:color w:val="000000"/>
        </w:rPr>
        <w:lastRenderedPageBreak/>
        <w:t>1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产品介绍</w:t>
      </w:r>
      <w:bookmarkEnd w:id="10"/>
    </w:p>
    <w:p w14:paraId="7B3EA301" w14:textId="77777777" w:rsidR="001C03C3" w:rsidRDefault="00643AC4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</w:p>
    <w:p w14:paraId="2D0053E7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009F862F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）说明产品是什么，什么用途。</w:t>
      </w:r>
    </w:p>
    <w:p w14:paraId="02EB7492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）介绍产品的开发背景。</w:t>
      </w:r>
    </w:p>
    <w:p w14:paraId="1DE3C10F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45722E62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1" w:name="_Toc498691501"/>
      <w:r>
        <w:rPr>
          <w:rFonts w:ascii="微软雅黑" w:hAnsi="微软雅黑" w:hint="eastAsia"/>
          <w:color w:val="000000"/>
        </w:rPr>
        <w:t xml:space="preserve">2. </w:t>
      </w:r>
      <w:r>
        <w:rPr>
          <w:rFonts w:ascii="微软雅黑" w:hAnsi="微软雅黑" w:hint="eastAsia"/>
          <w:color w:val="000000"/>
        </w:rPr>
        <w:t>产品面向的用户群体</w:t>
      </w:r>
      <w:bookmarkEnd w:id="11"/>
      <w:r>
        <w:rPr>
          <w:rFonts w:ascii="微软雅黑" w:hAnsi="微软雅黑" w:hint="eastAsia"/>
        </w:rPr>
        <w:tab/>
      </w:r>
    </w:p>
    <w:p w14:paraId="486A2D32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2C54B32D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）描述本产品面向的用户（客户、最终用户）的特征，</w:t>
      </w:r>
    </w:p>
    <w:p w14:paraId="486AA149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）说明本产品将给他们带来什么好处？他们选择本产品的可能性有多大？</w:t>
      </w:r>
    </w:p>
    <w:p w14:paraId="3DBA427D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2" w:name="_Toc498691502"/>
      <w:r>
        <w:rPr>
          <w:rFonts w:ascii="微软雅黑" w:hAnsi="微软雅黑" w:hint="eastAsia"/>
          <w:color w:val="000000"/>
        </w:rPr>
        <w:t>3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产品应当遵循的标准或规范</w:t>
      </w:r>
      <w:bookmarkEnd w:id="12"/>
    </w:p>
    <w:p w14:paraId="2D958E80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阐述本产品应当遵循什么标准、规范或业务规则（</w:t>
      </w:r>
      <w:r>
        <w:rPr>
          <w:rFonts w:ascii="微软雅黑" w:hAnsi="微软雅黑"/>
          <w:i/>
          <w:iCs/>
          <w:color w:val="000000"/>
        </w:rPr>
        <w:t>Business Rules</w:t>
      </w:r>
      <w:r>
        <w:rPr>
          <w:rFonts w:ascii="微软雅黑" w:hAnsi="微软雅黑" w:hint="eastAsia"/>
          <w:i/>
          <w:iCs/>
          <w:color w:val="000000"/>
        </w:rPr>
        <w:t>），违反标准、规范或业务规则的产品通常不太可能被接受。</w:t>
      </w:r>
    </w:p>
    <w:p w14:paraId="5D889D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3" w:name="_Toc16329602"/>
      <w:bookmarkStart w:id="14" w:name="_Toc498691503"/>
      <w:r>
        <w:rPr>
          <w:rFonts w:ascii="微软雅黑" w:hAnsi="微软雅黑" w:hint="eastAsia"/>
          <w:color w:val="000000"/>
        </w:rPr>
        <w:t>4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产品范围</w:t>
      </w:r>
      <w:bookmarkEnd w:id="13"/>
      <w:bookmarkEnd w:id="14"/>
    </w:p>
    <w:p w14:paraId="5D0423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5" w:name="_Toc498691504"/>
      <w:bookmarkStart w:id="16" w:name="_Toc522430310"/>
      <w:bookmarkStart w:id="17" w:name="_Toc16329603"/>
      <w:r>
        <w:rPr>
          <w:rFonts w:ascii="微软雅黑" w:hAnsi="微软雅黑" w:hint="eastAsia"/>
          <w:color w:val="000000"/>
        </w:rPr>
        <w:t>5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产品中的角色</w:t>
      </w:r>
      <w:bookmarkEnd w:id="15"/>
      <w:bookmarkEnd w:id="16"/>
      <w:bookmarkEnd w:id="17"/>
    </w:p>
    <w:p w14:paraId="02C7E5D4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阐述本产品的各种角色及其职责。各种角色的具体行为将在功能性需求中描述。</w:t>
      </w:r>
    </w:p>
    <w:p w14:paraId="49C8984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6659"/>
      </w:tblGrid>
      <w:tr w:rsidR="001C03C3" w14:paraId="333F64B9" w14:textId="77777777">
        <w:tc>
          <w:tcPr>
            <w:tcW w:w="1863" w:type="dxa"/>
            <w:shd w:val="clear" w:color="auto" w:fill="D9D9D9"/>
          </w:tcPr>
          <w:p w14:paraId="2F85F632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角色名称</w:t>
            </w:r>
          </w:p>
        </w:tc>
        <w:tc>
          <w:tcPr>
            <w:tcW w:w="6659" w:type="dxa"/>
            <w:shd w:val="clear" w:color="auto" w:fill="D9D9D9"/>
          </w:tcPr>
          <w:p w14:paraId="41429AF4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职责描述</w:t>
            </w:r>
          </w:p>
        </w:tc>
      </w:tr>
      <w:tr w:rsidR="001C03C3" w14:paraId="3ED5984F" w14:textId="77777777">
        <w:tc>
          <w:tcPr>
            <w:tcW w:w="1863" w:type="dxa"/>
          </w:tcPr>
          <w:p w14:paraId="2207DE22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E1786C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1AF89140" w14:textId="77777777">
        <w:tc>
          <w:tcPr>
            <w:tcW w:w="1863" w:type="dxa"/>
          </w:tcPr>
          <w:p w14:paraId="2340D6B5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0979A69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73F26107" w14:textId="77777777">
        <w:tc>
          <w:tcPr>
            <w:tcW w:w="1863" w:type="dxa"/>
          </w:tcPr>
          <w:p w14:paraId="4CE90609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99738B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5B0AF33" w14:textId="77777777">
        <w:tc>
          <w:tcPr>
            <w:tcW w:w="1863" w:type="dxa"/>
          </w:tcPr>
          <w:p w14:paraId="348138F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5C73131A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372DCB28" w14:textId="77777777">
        <w:tc>
          <w:tcPr>
            <w:tcW w:w="1863" w:type="dxa"/>
          </w:tcPr>
          <w:p w14:paraId="263E20C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387D3A2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</w:tbl>
    <w:p w14:paraId="72D78C34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522A9C74" w14:textId="28011D4E" w:rsidR="001C03C3" w:rsidRDefault="00643AC4" w:rsidP="00286E8D">
      <w:pPr>
        <w:pStyle w:val="1"/>
        <w:spacing w:before="156" w:after="156"/>
        <w:rPr>
          <w:rFonts w:ascii="微软雅黑" w:hAnsi="微软雅黑"/>
          <w:color w:val="000000"/>
        </w:rPr>
      </w:pPr>
      <w:bookmarkStart w:id="18" w:name="_Toc498691505"/>
      <w:r>
        <w:rPr>
          <w:rFonts w:ascii="微软雅黑" w:hAnsi="微软雅黑" w:hint="eastAsia"/>
          <w:color w:val="000000"/>
        </w:rPr>
        <w:lastRenderedPageBreak/>
        <w:t>6</w:t>
      </w:r>
      <w:r>
        <w:rPr>
          <w:rFonts w:ascii="微软雅黑" w:hAnsi="微软雅黑"/>
          <w:color w:val="000000"/>
        </w:rPr>
        <w:t>.</w:t>
      </w:r>
      <w:bookmarkEnd w:id="18"/>
      <w:r w:rsidR="00286E8D" w:rsidRPr="00286E8D">
        <w:rPr>
          <w:rFonts w:ascii="微软雅黑" w:hAnsi="微软雅黑" w:hint="eastAsia"/>
          <w:color w:val="000000"/>
        </w:rPr>
        <w:t xml:space="preserve"> </w:t>
      </w:r>
      <w:r w:rsidR="009037BF">
        <w:rPr>
          <w:rFonts w:ascii="微软雅黑" w:hAnsi="微软雅黑" w:hint="eastAsia"/>
          <w:color w:val="000000"/>
        </w:rPr>
        <w:t>结构</w:t>
      </w:r>
    </w:p>
    <w:p w14:paraId="3F2477B7" w14:textId="7711556E" w:rsidR="009037BF" w:rsidRDefault="009037BF" w:rsidP="009037BF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  <w:sz w:val="24"/>
        </w:rPr>
        <w:t>腐蚀预防与控制</w:t>
      </w:r>
    </w:p>
    <w:p w14:paraId="7973DD54" w14:textId="6F07451C" w:rsidR="009037BF" w:rsidRDefault="009037BF" w:rsidP="009037BF">
      <w:pPr>
        <w:pStyle w:val="3"/>
      </w:pPr>
      <w:r>
        <w:rPr>
          <w:rFonts w:hint="eastAsia"/>
        </w:rPr>
        <w:t>6</w:t>
      </w:r>
      <w:r>
        <w:t>.1.1</w:t>
      </w:r>
      <w:r>
        <w:rPr>
          <w:rFonts w:hint="eastAsia"/>
          <w:sz w:val="24"/>
        </w:rPr>
        <w:t>腐蚀预防与控制模块</w:t>
      </w:r>
    </w:p>
    <w:p w14:paraId="4D01B13B" w14:textId="3D97FFFC" w:rsidR="009037BF" w:rsidRDefault="009037BF" w:rsidP="009037BF">
      <w:pPr>
        <w:pStyle w:val="4"/>
      </w:pPr>
      <w:r>
        <w:rPr>
          <w:rFonts w:hint="eastAsia"/>
        </w:rPr>
        <w:t>6</w:t>
      </w:r>
      <w:r>
        <w:t xml:space="preserve">.1.1.1 </w:t>
      </w:r>
      <w:r>
        <w:t>业务描述</w:t>
      </w:r>
    </w:p>
    <w:p w14:paraId="0B4440D7" w14:textId="28061ECA" w:rsidR="009037BF" w:rsidRDefault="009037BF" w:rsidP="009037BF">
      <w:pPr>
        <w:pStyle w:val="4"/>
      </w:pPr>
      <w:r>
        <w:rPr>
          <w:rFonts w:hint="eastAsia"/>
        </w:rPr>
        <w:t>6</w:t>
      </w:r>
      <w:r>
        <w:t xml:space="preserve">.1.1.2 </w:t>
      </w:r>
      <w:r>
        <w:t>业务流程</w:t>
      </w:r>
    </w:p>
    <w:p w14:paraId="0DD7FEC8" w14:textId="4AEFDE52" w:rsidR="009037BF" w:rsidRDefault="009037BF" w:rsidP="009037BF">
      <w:r>
        <w:rPr>
          <w:rFonts w:hint="eastAsia"/>
          <w:noProof/>
        </w:rPr>
        <w:drawing>
          <wp:inline distT="0" distB="0" distL="0" distR="0" wp14:anchorId="6F30C26F" wp14:editId="6E466471">
            <wp:extent cx="5274310" cy="1383476"/>
            <wp:effectExtent l="0" t="19050" r="787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109FE4B" w14:textId="476D3CCA" w:rsidR="009037BF" w:rsidRPr="009037BF" w:rsidRDefault="009037BF" w:rsidP="009037BF">
      <w:pPr>
        <w:pStyle w:val="4"/>
        <w:rPr>
          <w:rFonts w:hint="eastAsia"/>
        </w:rPr>
      </w:pPr>
      <w:r>
        <w:rPr>
          <w:rFonts w:hint="eastAsia"/>
        </w:rPr>
        <w:t>6</w:t>
      </w:r>
      <w:r>
        <w:t xml:space="preserve">.1.1.3 </w:t>
      </w:r>
      <w:r>
        <w:t>功能说明</w:t>
      </w:r>
    </w:p>
    <w:p w14:paraId="09C3F3E3" w14:textId="61499A45" w:rsidR="009037BF" w:rsidRDefault="009037BF" w:rsidP="009037BF">
      <w:pPr>
        <w:pStyle w:val="5"/>
        <w:ind w:left="180" w:right="180"/>
      </w:pPr>
      <w:r>
        <w:rPr>
          <w:rFonts w:hint="eastAsia"/>
        </w:rPr>
        <w:t>6</w:t>
      </w:r>
      <w:r>
        <w:t xml:space="preserve">.1.1.1.1 </w:t>
      </w:r>
      <w:r>
        <w:t>主页面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B172AE" w14:paraId="76DA2BBE" w14:textId="77777777" w:rsidTr="007A12B8">
        <w:tc>
          <w:tcPr>
            <w:tcW w:w="1539" w:type="dxa"/>
            <w:shd w:val="clear" w:color="auto" w:fill="D9D9D9"/>
          </w:tcPr>
          <w:p w14:paraId="46C34B99" w14:textId="77777777" w:rsidR="00B172AE" w:rsidRDefault="00B172AE" w:rsidP="007A12B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D37F5B6" w14:textId="16975327" w:rsidR="00B172AE" w:rsidRDefault="00B172AE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的查看，提供各子模块入口</w:t>
            </w:r>
          </w:p>
        </w:tc>
      </w:tr>
      <w:tr w:rsidR="00B172AE" w14:paraId="13D1C2A3" w14:textId="77777777" w:rsidTr="007A12B8">
        <w:tc>
          <w:tcPr>
            <w:tcW w:w="1539" w:type="dxa"/>
            <w:shd w:val="clear" w:color="auto" w:fill="D9D9D9"/>
          </w:tcPr>
          <w:p w14:paraId="2ACD160E" w14:textId="77777777" w:rsidR="00B172AE" w:rsidRDefault="00B172AE" w:rsidP="007A12B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8D3DEA5" w14:textId="17586A8D" w:rsidR="00B172AE" w:rsidRDefault="00B172AE" w:rsidP="008223E4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</w:rPr>
            </w:pPr>
            <w:r w:rsidRPr="00C96F35">
              <w:rPr>
                <w:rFonts w:ascii="微软雅黑" w:hAnsi="微软雅黑" w:hint="eastAsia"/>
              </w:rPr>
              <w:t>统计显示所有状态的</w:t>
            </w: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</w:p>
          <w:p w14:paraId="13112554" w14:textId="77777777" w:rsidR="00B172AE" w:rsidRPr="00C123D0" w:rsidRDefault="00B172AE" w:rsidP="008223E4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</w:rPr>
            </w:pPr>
            <w:r w:rsidRPr="00C123D0">
              <w:rPr>
                <w:rFonts w:ascii="微软雅黑" w:hAnsi="微软雅黑"/>
              </w:rPr>
              <w:t>提供其他操作入口</w:t>
            </w:r>
          </w:p>
        </w:tc>
      </w:tr>
      <w:tr w:rsidR="00B172AE" w14:paraId="6B1E4751" w14:textId="77777777" w:rsidTr="007A12B8">
        <w:tc>
          <w:tcPr>
            <w:tcW w:w="1539" w:type="dxa"/>
            <w:shd w:val="clear" w:color="auto" w:fill="D9D9D9"/>
          </w:tcPr>
          <w:p w14:paraId="7124A6C0" w14:textId="77777777" w:rsidR="00B172AE" w:rsidRDefault="00B172AE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61E1527" w14:textId="6CA4AF55" w:rsidR="00B172AE" w:rsidRPr="00C123D0" w:rsidRDefault="00B172AE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输入或选择</w:t>
            </w: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 w:rsidRPr="00C123D0">
              <w:rPr>
                <w:rFonts w:ascii="微软雅黑" w:hAnsi="微软雅黑" w:hint="eastAsia"/>
              </w:rPr>
              <w:t>编号、日期、航站三字码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单状态查询满足条件的</w:t>
            </w: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单</w:t>
            </w:r>
          </w:p>
        </w:tc>
      </w:tr>
      <w:tr w:rsidR="00B172AE" w14:paraId="1EC94AC0" w14:textId="77777777" w:rsidTr="007A12B8">
        <w:trPr>
          <w:trHeight w:val="90"/>
        </w:trPr>
        <w:tc>
          <w:tcPr>
            <w:tcW w:w="1539" w:type="dxa"/>
            <w:shd w:val="clear" w:color="auto" w:fill="D9D9D9"/>
          </w:tcPr>
          <w:p w14:paraId="03A2D994" w14:textId="77777777" w:rsidR="00B172AE" w:rsidRDefault="00B172AE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1981ACA7" w14:textId="050D9ADA" w:rsidR="00B172AE" w:rsidRDefault="00B172AE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 w:rsidRPr="00C123D0">
              <w:rPr>
                <w:rFonts w:ascii="微软雅黑" w:hAnsi="微软雅黑" w:hint="eastAsia"/>
              </w:rPr>
              <w:t>编号、日期、航站三字码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</w:tc>
      </w:tr>
      <w:tr w:rsidR="00B172AE" w14:paraId="197DCB4C" w14:textId="77777777" w:rsidTr="007A12B8">
        <w:tc>
          <w:tcPr>
            <w:tcW w:w="1539" w:type="dxa"/>
            <w:shd w:val="clear" w:color="auto" w:fill="D9D9D9"/>
          </w:tcPr>
          <w:p w14:paraId="2B45778D" w14:textId="77777777" w:rsidR="00B172AE" w:rsidRDefault="00B172AE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230820DC" w14:textId="04B4FA9D" w:rsidR="00B172AE" w:rsidRPr="00C123D0" w:rsidRDefault="00B172AE" w:rsidP="008223E4">
            <w:pPr>
              <w:pStyle w:val="ae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bookmarkStart w:id="19" w:name="_MON_1597126312"/>
            <w:bookmarkEnd w:id="19"/>
            <w:r>
              <w:rPr>
                <w:rFonts w:ascii="微软雅黑" w:hAnsi="微软雅黑" w:hint="eastAsia"/>
              </w:rPr>
              <w:t>查询项目</w:t>
            </w:r>
            <w:r w:rsidRPr="0088450A"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 w:rsidRPr="00C123D0">
              <w:rPr>
                <w:rFonts w:ascii="微软雅黑" w:hAnsi="微软雅黑" w:hint="eastAsia"/>
              </w:rPr>
              <w:t>编号、日期、航站三字码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  <w:p w14:paraId="09E15A16" w14:textId="2957B275" w:rsidR="00B172AE" w:rsidRPr="009D5205" w:rsidRDefault="00B172AE" w:rsidP="008223E4">
            <w:pPr>
              <w:pStyle w:val="ae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表单内容：</w:t>
            </w:r>
            <w:r>
              <w:rPr>
                <w:shd w:val="clear" w:color="auto" w:fill="FFFFFF"/>
              </w:rPr>
              <w:t>腐蚀</w:t>
            </w:r>
            <w:r w:rsidR="00D539EA">
              <w:rPr>
                <w:shd w:val="clear" w:color="auto" w:fill="FFFFFF"/>
              </w:rPr>
              <w:t>评估</w:t>
            </w:r>
            <w:r>
              <w:rPr>
                <w:shd w:val="clear" w:color="auto" w:fill="FFFFFF"/>
              </w:rPr>
              <w:t>编号、机号、来源工作、日期、航站、维护级别、</w:t>
            </w:r>
            <w:r w:rsidR="00D539EA">
              <w:rPr>
                <w:shd w:val="clear" w:color="auto" w:fill="FFFFFF"/>
              </w:rPr>
              <w:t>评估</w:t>
            </w:r>
            <w:r>
              <w:rPr>
                <w:shd w:val="clear" w:color="auto" w:fill="FFFFFF"/>
              </w:rPr>
              <w:t>人、</w:t>
            </w:r>
            <w:r>
              <w:rPr>
                <w:shd w:val="clear" w:color="auto" w:fill="FFFFFF"/>
              </w:rPr>
              <w:t>腐蚀</w:t>
            </w:r>
            <w:r>
              <w:rPr>
                <w:shd w:val="clear" w:color="auto" w:fill="FFFFFF"/>
              </w:rPr>
              <w:t>位置、</w:t>
            </w:r>
            <w:r>
              <w:rPr>
                <w:shd w:val="clear" w:color="auto" w:fill="FFFFFF"/>
              </w:rPr>
              <w:t>腐蚀</w:t>
            </w:r>
            <w:r w:rsidR="00D539EA">
              <w:rPr>
                <w:shd w:val="clear" w:color="auto" w:fill="FFFFFF"/>
              </w:rPr>
              <w:t>评估</w:t>
            </w:r>
            <w:r>
              <w:rPr>
                <w:shd w:val="clear" w:color="auto" w:fill="FFFFFF"/>
              </w:rPr>
              <w:t>单</w:t>
            </w:r>
            <w:r>
              <w:rPr>
                <w:shd w:val="clear" w:color="auto" w:fill="FFFFFF"/>
              </w:rPr>
              <w:t>状态</w:t>
            </w:r>
            <w:r>
              <w:rPr>
                <w:rFonts w:hint="eastAsia"/>
                <w:shd w:val="clear" w:color="auto" w:fill="FFFFFF"/>
              </w:rPr>
              <w:t>；</w:t>
            </w:r>
          </w:p>
          <w:p w14:paraId="0B6C5B08" w14:textId="1D782CC6" w:rsidR="00B172AE" w:rsidRDefault="00B172AE" w:rsidP="008223E4">
            <w:pPr>
              <w:pStyle w:val="ae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腐蚀</w:t>
            </w:r>
            <w:r w:rsidR="00D539EA">
              <w:rPr>
                <w:rFonts w:hint="eastAsia"/>
              </w:rPr>
              <w:t>评估</w:t>
            </w:r>
            <w:r>
              <w:rPr>
                <w:rFonts w:hint="eastAsia"/>
              </w:rPr>
              <w:t>单状态：</w:t>
            </w:r>
            <w:r>
              <w:rPr>
                <w:rFonts w:hint="eastAsia"/>
              </w:rPr>
              <w:t>待评估、初始</w:t>
            </w:r>
            <w:r w:rsidR="00D539EA">
              <w:rPr>
                <w:rFonts w:hint="eastAsia"/>
              </w:rPr>
              <w:t>评估</w:t>
            </w:r>
            <w:r>
              <w:rPr>
                <w:rFonts w:hint="eastAsia"/>
              </w:rPr>
              <w:t>待提交、详细</w:t>
            </w:r>
            <w:r w:rsidR="00D539EA">
              <w:rPr>
                <w:rFonts w:hint="eastAsia"/>
              </w:rPr>
              <w:t>评估</w:t>
            </w:r>
            <w:r>
              <w:rPr>
                <w:rFonts w:hint="eastAsia"/>
              </w:rPr>
              <w:t>待提交、待审核、已退回、已关闭、已取消。</w:t>
            </w:r>
          </w:p>
          <w:p w14:paraId="2549C061" w14:textId="775129D5" w:rsidR="00B172AE" w:rsidRPr="00C123D0" w:rsidRDefault="00B172AE" w:rsidP="008223E4">
            <w:pPr>
              <w:pStyle w:val="ae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hint="eastAsia"/>
              </w:rPr>
              <w:t>右键菜单：腐蚀评估、查看腐蚀</w:t>
            </w:r>
            <w:r w:rsidR="00D539EA">
              <w:rPr>
                <w:rFonts w:hint="eastAsia"/>
              </w:rPr>
              <w:t>评估</w:t>
            </w:r>
          </w:p>
          <w:p w14:paraId="19662088" w14:textId="3132D2A9" w:rsidR="00B172AE" w:rsidRDefault="00B172AE" w:rsidP="008223E4">
            <w:pPr>
              <w:pStyle w:val="ae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查询条件：</w:t>
            </w: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编号和航站三字码需要手动输入，</w:t>
            </w:r>
            <w:r>
              <w:rPr>
                <w:rFonts w:ascii="微软雅黑" w:hAnsi="微软雅黑" w:hint="eastAsia"/>
              </w:rPr>
              <w:t>腐蚀</w:t>
            </w:r>
            <w:r>
              <w:rPr>
                <w:rFonts w:ascii="微软雅黑" w:hAnsi="微软雅黑" w:hint="eastAsia"/>
              </w:rPr>
              <w:t>日期通过日期控件选择，</w:t>
            </w:r>
            <w:r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单状态由用户在下拉框下选择</w:t>
            </w:r>
          </w:p>
          <w:p w14:paraId="7DFACC55" w14:textId="77777777" w:rsidR="00B172AE" w:rsidRPr="00C123D0" w:rsidRDefault="00B172AE" w:rsidP="008223E4">
            <w:pPr>
              <w:pStyle w:val="ae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表单内容顺序</w:t>
            </w:r>
            <w:r>
              <w:rPr>
                <w:rFonts w:ascii="微软雅黑" w:hAnsi="微软雅黑" w:hint="eastAsia"/>
              </w:rPr>
              <w:t>：由添加日期从后往前排序</w:t>
            </w:r>
          </w:p>
        </w:tc>
      </w:tr>
      <w:tr w:rsidR="00B172AE" w14:paraId="773B8026" w14:textId="77777777" w:rsidTr="007A12B8">
        <w:tc>
          <w:tcPr>
            <w:tcW w:w="1539" w:type="dxa"/>
            <w:shd w:val="clear" w:color="auto" w:fill="D9D9D9"/>
          </w:tcPr>
          <w:p w14:paraId="09ECE42D" w14:textId="77777777" w:rsidR="00B172AE" w:rsidRDefault="00B172AE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5FFA4359" w14:textId="77777777" w:rsidR="00B172AE" w:rsidRDefault="00B172AE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1EF6A598" w14:textId="77777777" w:rsidR="00B172AE" w:rsidRDefault="00B172AE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B172AE" w14:paraId="3693CD4E" w14:textId="77777777" w:rsidTr="007A12B8">
        <w:tc>
          <w:tcPr>
            <w:tcW w:w="1539" w:type="dxa"/>
            <w:shd w:val="clear" w:color="auto" w:fill="D9D9D9"/>
          </w:tcPr>
          <w:p w14:paraId="40B01A08" w14:textId="77777777" w:rsidR="00B172AE" w:rsidRDefault="00B172AE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EE371DC" w14:textId="77777777" w:rsidR="00B172AE" w:rsidRDefault="00B172AE" w:rsidP="007A12B8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5F37EEA5" w14:textId="77777777" w:rsidR="00B172AE" w:rsidRDefault="00B172AE" w:rsidP="00B172AE">
      <w:pPr>
        <w:rPr>
          <w:lang w:val="en-GB"/>
        </w:rPr>
      </w:pPr>
    </w:p>
    <w:p w14:paraId="0EA40E3F" w14:textId="77777777" w:rsidR="00B172AE" w:rsidRPr="00B172AE" w:rsidRDefault="00B172AE" w:rsidP="00B172AE">
      <w:pPr>
        <w:rPr>
          <w:rFonts w:hint="eastAsia"/>
        </w:rPr>
      </w:pPr>
    </w:p>
    <w:p w14:paraId="5FB035A3" w14:textId="763CCE58" w:rsidR="009037BF" w:rsidRDefault="009037BF" w:rsidP="009037BF">
      <w:pPr>
        <w:pStyle w:val="5"/>
        <w:ind w:left="180" w:right="180"/>
      </w:pPr>
      <w:r>
        <w:rPr>
          <w:rFonts w:hint="eastAsia"/>
        </w:rPr>
        <w:t>6</w:t>
      </w:r>
      <w:r>
        <w:t xml:space="preserve">.1.1.1.2 </w:t>
      </w:r>
      <w:r>
        <w:t>初始</w:t>
      </w:r>
      <w:r w:rsidR="00152AD3">
        <w:t>腐蚀评估</w:t>
      </w:r>
      <w:r w:rsidR="00D539EA">
        <w:t>评估</w:t>
      </w:r>
      <w:r>
        <w:t>添加页面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B172AE" w14:paraId="366CFBA7" w14:textId="77777777" w:rsidTr="007A12B8">
        <w:tc>
          <w:tcPr>
            <w:tcW w:w="1539" w:type="dxa"/>
            <w:shd w:val="clear" w:color="auto" w:fill="D9D9D9"/>
          </w:tcPr>
          <w:p w14:paraId="5836680F" w14:textId="77777777" w:rsidR="00B172AE" w:rsidRDefault="00B172AE" w:rsidP="007A12B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3A42F991" w14:textId="1479F292" w:rsidR="00B172AE" w:rsidRDefault="00B172AE" w:rsidP="0029295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腐蚀</w:t>
            </w:r>
            <w:r w:rsidR="00152AD3">
              <w:rPr>
                <w:rFonts w:ascii="微软雅黑" w:hAnsi="微软雅黑" w:hint="eastAsia"/>
              </w:rPr>
              <w:t>初始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添加</w:t>
            </w:r>
          </w:p>
        </w:tc>
      </w:tr>
      <w:tr w:rsidR="00B172AE" w14:paraId="3B6395AB" w14:textId="77777777" w:rsidTr="007A12B8">
        <w:tc>
          <w:tcPr>
            <w:tcW w:w="1539" w:type="dxa"/>
            <w:shd w:val="clear" w:color="auto" w:fill="D9D9D9"/>
          </w:tcPr>
          <w:p w14:paraId="0DFF168E" w14:textId="77777777" w:rsidR="00B172AE" w:rsidRDefault="00B172AE" w:rsidP="007A12B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E10F3BF" w14:textId="2894FA40" w:rsidR="00B172AE" w:rsidRDefault="00B172AE" w:rsidP="007C74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  <w:r>
              <w:rPr>
                <w:rFonts w:ascii="微软雅黑" w:hAnsi="微软雅黑" w:hint="eastAsia"/>
              </w:rPr>
              <w:t>腐蚀</w:t>
            </w:r>
            <w:r w:rsidR="007C7418">
              <w:rPr>
                <w:rFonts w:ascii="微软雅黑" w:hAnsi="微软雅黑" w:hint="eastAsia"/>
              </w:rPr>
              <w:t>初始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B172AE" w:rsidRPr="00F41429" w14:paraId="46B0599A" w14:textId="77777777" w:rsidTr="007A12B8">
        <w:tc>
          <w:tcPr>
            <w:tcW w:w="1539" w:type="dxa"/>
            <w:shd w:val="clear" w:color="auto" w:fill="D9D9D9"/>
          </w:tcPr>
          <w:p w14:paraId="76718C32" w14:textId="77777777" w:rsidR="00B172AE" w:rsidRDefault="00B172AE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43C959A3" w14:textId="37B5D6BD" w:rsidR="00B172AE" w:rsidRDefault="007C7418" w:rsidP="008223E4">
            <w:pPr>
              <w:pStyle w:val="ae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从</w:t>
            </w:r>
            <w:r w:rsidR="00B172AE">
              <w:rPr>
                <w:rFonts w:ascii="微软雅黑" w:hAnsi="微软雅黑" w:hint="eastAsia"/>
              </w:rPr>
              <w:t>腐蚀</w:t>
            </w:r>
            <w:r w:rsidR="00D539EA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主页面状态为“待评估”的条目的右键菜单“腐蚀初始</w:t>
            </w:r>
            <w:r w:rsidR="00152AD3">
              <w:rPr>
                <w:rFonts w:ascii="微软雅黑" w:hAnsi="微软雅黑" w:hint="eastAsia"/>
              </w:rPr>
              <w:t>评估</w:t>
            </w:r>
            <w:r>
              <w:rPr>
                <w:rFonts w:ascii="微软雅黑" w:hAnsi="微软雅黑" w:hint="eastAsia"/>
              </w:rPr>
              <w:t>”，</w:t>
            </w:r>
            <w:r w:rsidR="00B172AE" w:rsidRPr="00F41429">
              <w:rPr>
                <w:rFonts w:ascii="微软雅黑" w:hAnsi="微软雅黑" w:hint="eastAsia"/>
              </w:rPr>
              <w:t>进入添加</w:t>
            </w:r>
            <w:r w:rsidR="00B172AE">
              <w:rPr>
                <w:rFonts w:ascii="微软雅黑" w:hAnsi="微软雅黑" w:hint="eastAsia"/>
              </w:rPr>
              <w:lastRenderedPageBreak/>
              <w:t>腐蚀</w:t>
            </w:r>
            <w:r>
              <w:rPr>
                <w:rFonts w:ascii="微软雅黑" w:hAnsi="微软雅黑" w:hint="eastAsia"/>
              </w:rPr>
              <w:t>初始</w:t>
            </w:r>
            <w:r w:rsidR="00D539EA">
              <w:rPr>
                <w:rFonts w:ascii="微软雅黑" w:hAnsi="微软雅黑" w:hint="eastAsia"/>
              </w:rPr>
              <w:t>评估</w:t>
            </w:r>
            <w:r w:rsidR="00B172AE" w:rsidRPr="00F41429">
              <w:rPr>
                <w:rFonts w:ascii="微软雅黑" w:hAnsi="微软雅黑" w:hint="eastAsia"/>
              </w:rPr>
              <w:t>页面；</w:t>
            </w:r>
          </w:p>
          <w:p w14:paraId="77002869" w14:textId="51C5FFB1" w:rsidR="00152AD3" w:rsidRDefault="00152AD3" w:rsidP="008223E4">
            <w:pPr>
              <w:pStyle w:val="ae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当右键点击“腐蚀</w:t>
            </w: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评估”后，首先弹出对话框“是否为可忽略腐蚀”。</w:t>
            </w:r>
          </w:p>
          <w:p w14:paraId="46DBBD76" w14:textId="55EF20B1" w:rsidR="00152AD3" w:rsidRPr="00152AD3" w:rsidRDefault="00152AD3" w:rsidP="00152AD3">
            <w:pPr>
              <w:pStyle w:val="ae"/>
              <w:ind w:left="284" w:firstLineChars="0" w:firstLine="0"/>
            </w:pPr>
            <w:r>
              <w:rPr>
                <w:rFonts w:hint="eastAsia"/>
              </w:rPr>
              <w:t>如选择“是”，则腐蚀评估任务结束，无具体评估内容，状态为“已关闭”；如选择“否”，则跳转至腐蚀</w:t>
            </w: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评估页面</w:t>
            </w:r>
          </w:p>
          <w:p w14:paraId="11BB16EE" w14:textId="25B012EC" w:rsidR="00B172AE" w:rsidRPr="007C7418" w:rsidRDefault="001735A5" w:rsidP="008223E4">
            <w:pPr>
              <w:pStyle w:val="ae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自动或人工</w:t>
            </w:r>
            <w:r w:rsidR="00B172AE">
              <w:rPr>
                <w:rFonts w:ascii="微软雅黑" w:hAnsi="微软雅黑" w:hint="eastAsia"/>
              </w:rPr>
              <w:t>填</w:t>
            </w:r>
            <w:r>
              <w:rPr>
                <w:rFonts w:ascii="微软雅黑" w:hAnsi="微软雅黑" w:hint="eastAsia"/>
              </w:rPr>
              <w:t>写</w:t>
            </w:r>
            <w:r w:rsidR="00B172AE">
              <w:rPr>
                <w:rFonts w:ascii="微软雅黑" w:hAnsi="微软雅黑" w:hint="eastAsia"/>
              </w:rPr>
              <w:t>选择</w:t>
            </w:r>
            <w:r w:rsidRPr="001735A5">
              <w:rPr>
                <w:shd w:val="clear" w:color="auto" w:fill="FFFFFF"/>
              </w:rPr>
              <w:t>机型、注册号、日期、</w:t>
            </w:r>
            <w:r>
              <w:rPr>
                <w:shd w:val="clear" w:color="auto" w:fill="FFFFFF"/>
              </w:rPr>
              <w:t>飞行循环</w:t>
            </w:r>
            <w:r>
              <w:rPr>
                <w:rFonts w:hint="eastAsia"/>
                <w:shd w:val="clear" w:color="auto" w:fill="FFFFFF"/>
              </w:rPr>
              <w:t>、</w:t>
            </w:r>
            <w:r w:rsidRPr="001735A5">
              <w:rPr>
                <w:shd w:val="clear" w:color="auto" w:fill="FFFFFF"/>
              </w:rPr>
              <w:t>飞行小时、维护级别、来源工作类型、检查方法、腐蚀分布、是否严重违纪适航性、腐蚀等级、位置、部件、尺寸、位置系统建议措施、首检腐蚀、是否超标、是否严重危及适航性、需要紧急处理</w:t>
            </w:r>
          </w:p>
          <w:p w14:paraId="1E809A68" w14:textId="5C8845EE" w:rsidR="007C7418" w:rsidRPr="001735A5" w:rsidRDefault="007C7418" w:rsidP="001735A5">
            <w:pPr>
              <w:pStyle w:val="ae"/>
              <w:ind w:left="360" w:firstLineChars="0" w:firstLine="0"/>
              <w:rPr>
                <w:rFonts w:ascii="微软雅黑" w:hAnsi="微软雅黑" w:hint="eastAsia"/>
              </w:rPr>
            </w:pPr>
          </w:p>
        </w:tc>
      </w:tr>
      <w:tr w:rsidR="00B172AE" w14:paraId="0D0AD62A" w14:textId="77777777" w:rsidTr="007A12B8">
        <w:trPr>
          <w:trHeight w:val="90"/>
        </w:trPr>
        <w:tc>
          <w:tcPr>
            <w:tcW w:w="1539" w:type="dxa"/>
            <w:shd w:val="clear" w:color="auto" w:fill="D9D9D9"/>
          </w:tcPr>
          <w:p w14:paraId="766A5045" w14:textId="77777777" w:rsidR="00B172AE" w:rsidRDefault="00B172AE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操作字段</w:t>
            </w:r>
          </w:p>
        </w:tc>
        <w:tc>
          <w:tcPr>
            <w:tcW w:w="7216" w:type="dxa"/>
          </w:tcPr>
          <w:p w14:paraId="67965369" w14:textId="5DA4A98B" w:rsidR="00B172AE" w:rsidRPr="001735A5" w:rsidRDefault="009878A7" w:rsidP="007A12B8">
            <w:pPr>
              <w:rPr>
                <w:rFonts w:hint="eastAsia"/>
                <w:shd w:val="clear" w:color="auto" w:fill="FFFFFF"/>
              </w:rPr>
            </w:pPr>
            <w:r>
              <w:rPr>
                <w:shd w:val="clear" w:color="auto" w:fill="FFFFFF"/>
              </w:rPr>
              <w:t>日期、</w:t>
            </w:r>
            <w:r w:rsidR="001735A5" w:rsidRPr="001735A5">
              <w:rPr>
                <w:shd w:val="clear" w:color="auto" w:fill="FFFFFF"/>
              </w:rPr>
              <w:t>来源工作类型、检查方法、腐蚀分布、是否严重违纪适航性、腐蚀等级、系统建议措施、首检腐蚀、是否超标、是否严重危及适航性需要紧急处理</w:t>
            </w:r>
          </w:p>
        </w:tc>
      </w:tr>
      <w:tr w:rsidR="00B172AE" w:rsidRPr="009878A7" w14:paraId="19861050" w14:textId="77777777" w:rsidTr="007A12B8">
        <w:tc>
          <w:tcPr>
            <w:tcW w:w="1539" w:type="dxa"/>
            <w:shd w:val="clear" w:color="auto" w:fill="D9D9D9"/>
          </w:tcPr>
          <w:p w14:paraId="73C6B5C3" w14:textId="77777777" w:rsidR="00B172AE" w:rsidRDefault="00B172AE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5894EAB" w14:textId="589665BF" w:rsidR="009878A7" w:rsidRPr="009878A7" w:rsidRDefault="00152AD3" w:rsidP="009878A7">
            <w:pPr>
              <w:rPr>
                <w:rFonts w:ascii="微软雅黑" w:hAnsi="微软雅黑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 w:rsidR="009878A7">
              <w:rPr>
                <w:rFonts w:hint="eastAsia"/>
              </w:rPr>
              <w:t>在发现腐蚀后的</w:t>
            </w:r>
            <w:r w:rsidR="009878A7">
              <w:rPr>
                <w:rFonts w:hint="eastAsia"/>
              </w:rPr>
              <w:t>72</w:t>
            </w:r>
            <w:r w:rsidR="009878A7">
              <w:rPr>
                <w:rFonts w:hint="eastAsia"/>
              </w:rPr>
              <w:t>小时内完成初始评估，时限</w:t>
            </w:r>
            <w:r w:rsidR="009878A7">
              <w:rPr>
                <w:rFonts w:hint="eastAsia"/>
              </w:rPr>
              <w:t>=</w:t>
            </w:r>
            <w:r w:rsidR="009878A7">
              <w:rPr>
                <w:rFonts w:hint="eastAsia"/>
              </w:rPr>
              <w:t>腐蚀评估任务生成时间</w:t>
            </w:r>
            <w:r w:rsidR="009878A7">
              <w:rPr>
                <w:rFonts w:hint="eastAsia"/>
              </w:rPr>
              <w:t>+72</w:t>
            </w:r>
            <w:r w:rsidR="009878A7">
              <w:rPr>
                <w:rFonts w:hint="eastAsia"/>
              </w:rPr>
              <w:t>小时（精确到小时）。如满足以下条件，则提交初始</w:t>
            </w:r>
            <w:r w:rsidR="00D539EA">
              <w:rPr>
                <w:rFonts w:hint="eastAsia"/>
              </w:rPr>
              <w:t>评估</w:t>
            </w:r>
            <w:r w:rsidR="009878A7">
              <w:rPr>
                <w:rFonts w:hint="eastAsia"/>
              </w:rPr>
              <w:t>后，将初始</w:t>
            </w:r>
            <w:r w:rsidR="00D539EA">
              <w:rPr>
                <w:rFonts w:hint="eastAsia"/>
              </w:rPr>
              <w:t>评估</w:t>
            </w:r>
            <w:r w:rsidR="009878A7">
              <w:rPr>
                <w:rFonts w:hint="eastAsia"/>
              </w:rPr>
              <w:t>P</w:t>
            </w:r>
            <w:r w:rsidR="009878A7">
              <w:t>DF</w:t>
            </w:r>
            <w:r w:rsidR="009878A7">
              <w:rPr>
                <w:rFonts w:hint="eastAsia"/>
              </w:rPr>
              <w:t>推送至适航联络工程师，向民航局提交</w:t>
            </w:r>
            <w:r w:rsidR="009878A7" w:rsidRPr="00152AD3">
              <w:rPr>
                <w:rFonts w:hint="eastAsia"/>
              </w:rPr>
              <w:t>腐蚀初始</w:t>
            </w:r>
            <w:r w:rsidR="00D539EA">
              <w:rPr>
                <w:rFonts w:hint="eastAsia"/>
              </w:rPr>
              <w:t>评估</w:t>
            </w:r>
            <w:r w:rsidR="009878A7" w:rsidRPr="00152AD3">
              <w:rPr>
                <w:rFonts w:hint="eastAsia"/>
              </w:rPr>
              <w:t>单</w:t>
            </w:r>
            <w:r w:rsidR="009878A7">
              <w:rPr>
                <w:rFonts w:hint="eastAsia"/>
              </w:rPr>
              <w:t>。</w:t>
            </w:r>
          </w:p>
          <w:p w14:paraId="2F9BDD4C" w14:textId="77777777" w:rsidR="009878A7" w:rsidRDefault="009878A7" w:rsidP="008223E4">
            <w:pPr>
              <w:pStyle w:val="ae"/>
              <w:numPr>
                <w:ilvl w:val="0"/>
                <w:numId w:val="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蔓延腐蚀；</w:t>
            </w:r>
          </w:p>
          <w:p w14:paraId="09858B19" w14:textId="77777777" w:rsidR="009878A7" w:rsidRDefault="009878A7" w:rsidP="008223E4">
            <w:pPr>
              <w:pStyle w:val="ae"/>
              <w:numPr>
                <w:ilvl w:val="0"/>
                <w:numId w:val="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非</w:t>
            </w:r>
            <w:r>
              <w:rPr>
                <w:rFonts w:ascii="微软雅黑" w:hAnsi="微软雅黑" w:hint="eastAsia"/>
              </w:rPr>
              <w:t>cpcp</w:t>
            </w:r>
            <w:r>
              <w:rPr>
                <w:rFonts w:ascii="微软雅黑" w:hAnsi="微软雅黑" w:hint="eastAsia"/>
              </w:rPr>
              <w:t>工作；</w:t>
            </w:r>
          </w:p>
          <w:p w14:paraId="6335F36E" w14:textId="77777777" w:rsidR="009878A7" w:rsidRDefault="009878A7" w:rsidP="008223E4">
            <w:pPr>
              <w:pStyle w:val="ae"/>
              <w:numPr>
                <w:ilvl w:val="0"/>
                <w:numId w:val="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 w:hint="eastAsia"/>
              </w:rPr>
              <w:t>级腐蚀；</w:t>
            </w:r>
          </w:p>
          <w:p w14:paraId="27C8A964" w14:textId="77777777" w:rsidR="009878A7" w:rsidRPr="007C7418" w:rsidRDefault="009878A7" w:rsidP="008223E4">
            <w:pPr>
              <w:pStyle w:val="ae"/>
              <w:numPr>
                <w:ilvl w:val="0"/>
                <w:numId w:val="4"/>
              </w:numPr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首检腐蚀且超标；</w:t>
            </w:r>
          </w:p>
          <w:p w14:paraId="3C6436CA" w14:textId="28DD75CF" w:rsidR="00B172AE" w:rsidRDefault="009878A7" w:rsidP="008223E4">
            <w:pPr>
              <w:pStyle w:val="ae"/>
              <w:numPr>
                <w:ilvl w:val="0"/>
                <w:numId w:val="5"/>
              </w:numPr>
              <w:ind w:firstLineChars="0"/>
            </w:pPr>
            <w:r w:rsidRPr="009878A7">
              <w:rPr>
                <w:rFonts w:hint="eastAsia"/>
              </w:rPr>
              <w:t>初始</w:t>
            </w:r>
            <w:r w:rsidR="00D539EA">
              <w:rPr>
                <w:rFonts w:hint="eastAsia"/>
              </w:rPr>
              <w:t>评估</w:t>
            </w:r>
            <w:r w:rsidRPr="009878A7">
              <w:rPr>
                <w:rFonts w:hint="eastAsia"/>
              </w:rPr>
              <w:t>任务关闭：由工程师提交初始</w:t>
            </w:r>
            <w:r w:rsidR="00D539EA">
              <w:rPr>
                <w:rFonts w:hint="eastAsia"/>
              </w:rPr>
              <w:t>评估</w:t>
            </w:r>
            <w:r w:rsidRPr="009878A7">
              <w:rPr>
                <w:rFonts w:hint="eastAsia"/>
              </w:rPr>
              <w:t>后，即关闭腐蚀初始</w:t>
            </w:r>
            <w:r w:rsidR="00D539EA">
              <w:rPr>
                <w:rFonts w:hint="eastAsia"/>
              </w:rPr>
              <w:t>评估</w:t>
            </w:r>
            <w:r w:rsidRPr="009878A7">
              <w:rPr>
                <w:rFonts w:hint="eastAsia"/>
              </w:rPr>
              <w:t>任务，无需审批。</w:t>
            </w:r>
          </w:p>
          <w:p w14:paraId="6F7BE02F" w14:textId="680F2BED" w:rsidR="009878A7" w:rsidRDefault="009878A7" w:rsidP="008223E4">
            <w:pPr>
              <w:pStyle w:val="ae"/>
              <w:numPr>
                <w:ilvl w:val="0"/>
                <w:numId w:val="5"/>
              </w:numPr>
              <w:ind w:firstLineChars="0"/>
            </w:pPr>
            <w:r w:rsidRPr="009878A7">
              <w:rPr>
                <w:rFonts w:hint="eastAsia"/>
              </w:rPr>
              <w:t>当来源工作类型为“非</w:t>
            </w:r>
            <w:r w:rsidRPr="009878A7">
              <w:rPr>
                <w:rFonts w:hint="eastAsia"/>
              </w:rPr>
              <w:t>CPCP</w:t>
            </w:r>
            <w:r w:rsidRPr="009878A7">
              <w:rPr>
                <w:rFonts w:hint="eastAsia"/>
              </w:rPr>
              <w:t>”时，</w:t>
            </w:r>
            <w:r>
              <w:rPr>
                <w:rFonts w:hint="eastAsia"/>
              </w:rPr>
              <w:t>人工或自动填写选择</w:t>
            </w:r>
            <w:r w:rsidRPr="009878A7">
              <w:rPr>
                <w:rFonts w:hint="eastAsia"/>
              </w:rPr>
              <w:t>是否</w:t>
            </w:r>
            <w:r>
              <w:rPr>
                <w:rFonts w:hint="eastAsia"/>
              </w:rPr>
              <w:t>严重违纪适航性、腐蚀等级、位置、部件、尺寸、位置、系统建议措施；</w:t>
            </w:r>
          </w:p>
          <w:p w14:paraId="510DA2D2" w14:textId="61E32D07" w:rsidR="009878A7" w:rsidRDefault="009878A7" w:rsidP="008223E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当来源工作类型为“</w:t>
            </w:r>
            <w:r w:rsidRPr="009878A7">
              <w:rPr>
                <w:rFonts w:hint="eastAsia"/>
              </w:rPr>
              <w:t>CPCP</w:t>
            </w:r>
            <w:r w:rsidRPr="009878A7">
              <w:rPr>
                <w:rFonts w:hint="eastAsia"/>
              </w:rPr>
              <w:t>”时</w:t>
            </w:r>
          </w:p>
          <w:p w14:paraId="47F825E1" w14:textId="02404384" w:rsidR="009878A7" w:rsidRDefault="009878A7" w:rsidP="008223E4">
            <w:pPr>
              <w:pStyle w:val="ae"/>
              <w:numPr>
                <w:ilvl w:val="0"/>
                <w:numId w:val="6"/>
              </w:numPr>
              <w:ind w:firstLineChars="0"/>
            </w:pPr>
            <w:r w:rsidRPr="009878A7">
              <w:rPr>
                <w:rFonts w:hint="eastAsia"/>
              </w:rPr>
              <w:t>首检腐蚀</w:t>
            </w:r>
            <w:r>
              <w:rPr>
                <w:rFonts w:hint="eastAsia"/>
              </w:rPr>
              <w:t>选择“是”时，人工或自动填写选择</w:t>
            </w:r>
            <w:r w:rsidRPr="009878A7">
              <w:rPr>
                <w:rFonts w:hint="eastAsia"/>
              </w:rPr>
              <w:t>是否超标、是否严重危及适航性需要紧急处理、腐蚀等级、部件、尺寸、位置、系统建议措</w:t>
            </w:r>
            <w:r>
              <w:rPr>
                <w:rFonts w:hint="eastAsia"/>
              </w:rPr>
              <w:t>施</w:t>
            </w:r>
          </w:p>
          <w:p w14:paraId="16ADAF0F" w14:textId="77777777" w:rsidR="009878A7" w:rsidRDefault="009878A7" w:rsidP="008223E4">
            <w:pPr>
              <w:pStyle w:val="ae"/>
              <w:numPr>
                <w:ilvl w:val="0"/>
                <w:numId w:val="6"/>
              </w:numPr>
              <w:ind w:firstLineChars="0"/>
            </w:pPr>
            <w:r w:rsidRPr="009878A7">
              <w:rPr>
                <w:rFonts w:hint="eastAsia"/>
              </w:rPr>
              <w:t>首检腐蚀</w:t>
            </w:r>
            <w:r>
              <w:rPr>
                <w:rFonts w:hint="eastAsia"/>
              </w:rPr>
              <w:t>选择“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”时，人工或自动填写选择</w:t>
            </w:r>
            <w:r w:rsidRPr="009878A7">
              <w:rPr>
                <w:rFonts w:hint="eastAsia"/>
              </w:rPr>
              <w:t>腐蚀等级、部件、尺寸、位置、系统建议措施</w:t>
            </w:r>
          </w:p>
          <w:p w14:paraId="25E0D4A8" w14:textId="1F3256A3" w:rsidR="00152AD3" w:rsidRDefault="00D539EA" w:rsidP="008223E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初始评估</w:t>
            </w:r>
            <w:r w:rsidR="00152AD3">
              <w:rPr>
                <w:rFonts w:hint="eastAsia"/>
              </w:rPr>
              <w:t>任务关闭：由工程师提交初始</w:t>
            </w:r>
            <w:r>
              <w:rPr>
                <w:rFonts w:hint="eastAsia"/>
              </w:rPr>
              <w:t>评估</w:t>
            </w:r>
            <w:r w:rsidR="00152AD3">
              <w:rPr>
                <w:rFonts w:hint="eastAsia"/>
              </w:rPr>
              <w:t>后，即关闭</w:t>
            </w:r>
            <w:r w:rsidR="00152AD3" w:rsidRPr="00152AD3">
              <w:rPr>
                <w:rFonts w:hint="eastAsia"/>
              </w:rPr>
              <w:t>腐蚀初始</w:t>
            </w:r>
            <w:r>
              <w:rPr>
                <w:rFonts w:hint="eastAsia"/>
              </w:rPr>
              <w:t>评估</w:t>
            </w:r>
            <w:r w:rsidR="00152AD3" w:rsidRPr="00152AD3">
              <w:rPr>
                <w:rFonts w:hint="eastAsia"/>
              </w:rPr>
              <w:t>任务</w:t>
            </w:r>
            <w:r w:rsidR="00152AD3">
              <w:rPr>
                <w:rFonts w:hint="eastAsia"/>
              </w:rPr>
              <w:t>，无需审批。</w:t>
            </w:r>
          </w:p>
          <w:p w14:paraId="326DEB50" w14:textId="4D7B718F" w:rsidR="00152AD3" w:rsidRDefault="00152AD3" w:rsidP="008223E4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D539EA">
              <w:rPr>
                <w:rFonts w:hint="eastAsia"/>
              </w:rPr>
              <w:t>初始评估</w:t>
            </w:r>
            <w:r w:rsidR="00D539EA" w:rsidRPr="00D539EA">
              <w:rPr>
                <w:rFonts w:hint="eastAsia"/>
              </w:rPr>
              <w:t>单</w:t>
            </w:r>
            <w:r w:rsidR="00D539EA">
              <w:rPr>
                <w:rFonts w:hint="eastAsia"/>
              </w:rPr>
              <w:t>中</w:t>
            </w:r>
            <w:r w:rsidR="00D539EA" w:rsidRPr="00D539EA">
              <w:rPr>
                <w:rFonts w:hint="eastAsia"/>
              </w:rPr>
              <w:t>红色字体</w:t>
            </w:r>
            <w:r w:rsidR="00D539EA" w:rsidRPr="00BF7AF7">
              <w:rPr>
                <w:rFonts w:hint="eastAsia"/>
              </w:rPr>
              <w:t>或</w:t>
            </w:r>
            <w:r w:rsidR="00D539EA" w:rsidRPr="00D539EA">
              <w:rPr>
                <w:rFonts w:hint="eastAsia"/>
              </w:rPr>
              <w:t>高亮</w:t>
            </w:r>
            <w:r w:rsidR="00D539EA">
              <w:rPr>
                <w:rFonts w:hint="eastAsia"/>
              </w:rPr>
              <w:t>部分全部不为空时才可以提交，提交后腐蚀评估单状态为“</w:t>
            </w:r>
            <w:r w:rsidR="00D539EA">
              <w:rPr>
                <w:rFonts w:hint="eastAsia"/>
              </w:rPr>
              <w:t>待审核</w:t>
            </w:r>
            <w:r w:rsidR="00D539EA">
              <w:rPr>
                <w:rFonts w:hint="eastAsia"/>
              </w:rPr>
              <w:t>”</w:t>
            </w:r>
            <w:r w:rsidR="00D539EA">
              <w:rPr>
                <w:rFonts w:hint="eastAsia"/>
              </w:rPr>
              <w:t>;</w:t>
            </w:r>
          </w:p>
          <w:p w14:paraId="4CA2B852" w14:textId="06DAED1E" w:rsidR="00152AD3" w:rsidRPr="009878A7" w:rsidRDefault="00D539EA" w:rsidP="008223E4">
            <w:pPr>
              <w:pStyle w:val="ae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保存待提交</w:t>
            </w:r>
            <w:r>
              <w:rPr>
                <w:rFonts w:hint="eastAsia"/>
              </w:rPr>
              <w:t>：状态为“初始评估单待提交”</w:t>
            </w:r>
          </w:p>
        </w:tc>
      </w:tr>
      <w:tr w:rsidR="00B172AE" w14:paraId="60FCB5FB" w14:textId="77777777" w:rsidTr="007A12B8">
        <w:tc>
          <w:tcPr>
            <w:tcW w:w="1539" w:type="dxa"/>
            <w:shd w:val="clear" w:color="auto" w:fill="D9D9D9"/>
          </w:tcPr>
          <w:p w14:paraId="472C7D77" w14:textId="77777777" w:rsidR="00B172AE" w:rsidRDefault="00B172AE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10D6251C" w14:textId="77777777" w:rsidR="00B172AE" w:rsidRDefault="00B172AE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25A65B6" w14:textId="6CB75313" w:rsidR="00B172AE" w:rsidRDefault="00B172AE" w:rsidP="00152AD3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腐蚀</w:t>
            </w:r>
            <w:r w:rsidR="00152AD3">
              <w:rPr>
                <w:rFonts w:ascii="微软雅黑" w:hAnsi="微软雅黑" w:hint="eastAsia"/>
              </w:rPr>
              <w:t>初始评估</w:t>
            </w:r>
            <w:r>
              <w:rPr>
                <w:rFonts w:ascii="微软雅黑" w:hAnsi="微软雅黑" w:hint="eastAsia"/>
              </w:rPr>
              <w:t>单</w:t>
            </w:r>
          </w:p>
        </w:tc>
      </w:tr>
      <w:tr w:rsidR="00B172AE" w14:paraId="546D67AF" w14:textId="77777777" w:rsidTr="007A12B8">
        <w:tc>
          <w:tcPr>
            <w:tcW w:w="1539" w:type="dxa"/>
            <w:shd w:val="clear" w:color="auto" w:fill="D9D9D9"/>
          </w:tcPr>
          <w:p w14:paraId="59DE473C" w14:textId="77777777" w:rsidR="00B172AE" w:rsidRDefault="00B172AE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F5FAC9A" w14:textId="77777777" w:rsidR="00B172AE" w:rsidRDefault="00B172AE" w:rsidP="007A12B8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29490706" w14:textId="77777777" w:rsidR="00B172AE" w:rsidRPr="00B172AE" w:rsidRDefault="00B172AE" w:rsidP="00B172AE">
      <w:pPr>
        <w:rPr>
          <w:rFonts w:hint="eastAsia"/>
        </w:rPr>
      </w:pPr>
    </w:p>
    <w:p w14:paraId="2D68E886" w14:textId="52A47086" w:rsidR="009037BF" w:rsidRDefault="009037BF" w:rsidP="009037BF">
      <w:pPr>
        <w:pStyle w:val="5"/>
        <w:ind w:left="180" w:right="180"/>
      </w:pPr>
      <w:r>
        <w:rPr>
          <w:rFonts w:hint="eastAsia"/>
        </w:rPr>
        <w:t>6</w:t>
      </w:r>
      <w:r>
        <w:t xml:space="preserve">.1.1.1.3 </w:t>
      </w:r>
      <w:r>
        <w:t>详细</w:t>
      </w:r>
      <w:r w:rsidR="00D539EA">
        <w:t>评估</w:t>
      </w:r>
      <w:r>
        <w:t>添加页面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292950" w14:paraId="57011851" w14:textId="77777777" w:rsidTr="007A12B8">
        <w:tc>
          <w:tcPr>
            <w:tcW w:w="1539" w:type="dxa"/>
            <w:shd w:val="clear" w:color="auto" w:fill="D9D9D9"/>
          </w:tcPr>
          <w:p w14:paraId="0A59D255" w14:textId="77777777" w:rsidR="00292950" w:rsidRDefault="00292950" w:rsidP="007A12B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32E6B02A" w14:textId="5BDEFC17" w:rsidR="00292950" w:rsidRDefault="00292950" w:rsidP="0029295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腐蚀</w:t>
            </w:r>
            <w:r>
              <w:rPr>
                <w:rFonts w:ascii="微软雅黑" w:hAnsi="微软雅黑" w:hint="eastAsia"/>
              </w:rPr>
              <w:t>详细</w:t>
            </w:r>
            <w:r>
              <w:rPr>
                <w:rFonts w:ascii="微软雅黑" w:hAnsi="微软雅黑" w:hint="eastAsia"/>
              </w:rPr>
              <w:t>评估添加</w:t>
            </w:r>
          </w:p>
        </w:tc>
      </w:tr>
      <w:tr w:rsidR="00292950" w14:paraId="7F1AA5CE" w14:textId="77777777" w:rsidTr="007A12B8">
        <w:tc>
          <w:tcPr>
            <w:tcW w:w="1539" w:type="dxa"/>
            <w:shd w:val="clear" w:color="auto" w:fill="D9D9D9"/>
          </w:tcPr>
          <w:p w14:paraId="600ECC31" w14:textId="77777777" w:rsidR="00292950" w:rsidRDefault="00292950" w:rsidP="007A12B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32BC5BCD" w14:textId="11E6DB5F" w:rsidR="00292950" w:rsidRDefault="00292950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添加腐蚀</w:t>
            </w:r>
            <w:r>
              <w:rPr>
                <w:rFonts w:ascii="微软雅黑" w:hAnsi="微软雅黑" w:hint="eastAsia"/>
              </w:rPr>
              <w:t>详细</w:t>
            </w:r>
            <w:r>
              <w:rPr>
                <w:rFonts w:ascii="微软雅黑" w:hAnsi="微软雅黑" w:hint="eastAsia"/>
              </w:rPr>
              <w:t>评估；</w:t>
            </w:r>
          </w:p>
        </w:tc>
      </w:tr>
      <w:tr w:rsidR="00292950" w:rsidRPr="00F41429" w14:paraId="1F60262B" w14:textId="77777777" w:rsidTr="007A12B8">
        <w:tc>
          <w:tcPr>
            <w:tcW w:w="1539" w:type="dxa"/>
            <w:shd w:val="clear" w:color="auto" w:fill="D9D9D9"/>
          </w:tcPr>
          <w:p w14:paraId="3C57C3FA" w14:textId="77777777" w:rsidR="00292950" w:rsidRDefault="00292950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E061648" w14:textId="24B2E9C7" w:rsidR="00292950" w:rsidRDefault="00292950" w:rsidP="008223E4">
            <w:pPr>
              <w:pStyle w:val="ae"/>
              <w:numPr>
                <w:ilvl w:val="0"/>
                <w:numId w:val="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从腐蚀评估主页面状态为“</w:t>
            </w:r>
            <w:r w:rsidR="00BF175E">
              <w:rPr>
                <w:rFonts w:ascii="微软雅黑" w:hAnsi="微软雅黑" w:hint="eastAsia"/>
              </w:rPr>
              <w:t>详细报告</w:t>
            </w:r>
            <w:r>
              <w:rPr>
                <w:rFonts w:ascii="微软雅黑" w:hAnsi="微软雅黑" w:hint="eastAsia"/>
              </w:rPr>
              <w:t>待评估”的条目的右键菜单“腐蚀</w:t>
            </w:r>
            <w:r w:rsidR="00BF175E">
              <w:rPr>
                <w:rFonts w:ascii="微软雅黑" w:hAnsi="微软雅黑" w:hint="eastAsia"/>
              </w:rPr>
              <w:t>详细</w:t>
            </w:r>
            <w:r>
              <w:rPr>
                <w:rFonts w:ascii="微软雅黑" w:hAnsi="微软雅黑" w:hint="eastAsia"/>
              </w:rPr>
              <w:t>评估”，</w:t>
            </w:r>
            <w:r w:rsidRPr="00F41429">
              <w:rPr>
                <w:rFonts w:ascii="微软雅黑" w:hAnsi="微软雅黑" w:hint="eastAsia"/>
              </w:rPr>
              <w:t>进入添加</w:t>
            </w:r>
            <w:r>
              <w:rPr>
                <w:rFonts w:ascii="微软雅黑" w:hAnsi="微软雅黑" w:hint="eastAsia"/>
              </w:rPr>
              <w:t>腐蚀初始评估</w:t>
            </w:r>
            <w:r w:rsidRPr="00F41429">
              <w:rPr>
                <w:rFonts w:ascii="微软雅黑" w:hAnsi="微软雅黑" w:hint="eastAsia"/>
              </w:rPr>
              <w:t>页面；</w:t>
            </w:r>
          </w:p>
          <w:p w14:paraId="2D2C8111" w14:textId="15DB362F" w:rsidR="00292950" w:rsidRPr="001735A5" w:rsidRDefault="00292950" w:rsidP="008223E4">
            <w:pPr>
              <w:pStyle w:val="ae"/>
              <w:numPr>
                <w:ilvl w:val="0"/>
                <w:numId w:val="9"/>
              </w:numPr>
              <w:ind w:firstLineChars="0"/>
              <w:rPr>
                <w:rFonts w:ascii="微软雅黑" w:hAnsi="微软雅黑" w:hint="eastAsia"/>
              </w:rPr>
            </w:pPr>
            <w:bookmarkStart w:id="20" w:name="_GoBack"/>
            <w:bookmarkEnd w:id="20"/>
            <w:r>
              <w:rPr>
                <w:rFonts w:ascii="微软雅黑" w:hAnsi="微软雅黑" w:hint="eastAsia"/>
              </w:rPr>
              <w:t>自动或人工填写选择</w:t>
            </w:r>
            <w:r w:rsidR="00B74FC6" w:rsidRPr="00B74FC6">
              <w:rPr>
                <w:rFonts w:hint="eastAsia"/>
                <w:shd w:val="clear" w:color="auto" w:fill="FFFFFF"/>
              </w:rPr>
              <w:t>机型、注册号、日期、飞行循环、飞行小时、维护级别、来源工作单号、来源工作类型、检查方法、腐蚀分布、首检腐蚀、腐蚀等级、是否严重违纪适航性</w:t>
            </w:r>
            <w:r w:rsidR="00B74FC6">
              <w:rPr>
                <w:rFonts w:hint="eastAsia"/>
                <w:shd w:val="clear" w:color="auto" w:fill="FFFFFF"/>
              </w:rPr>
              <w:t>、</w:t>
            </w:r>
            <w:r w:rsidR="00B74FC6" w:rsidRPr="00B74FC6">
              <w:rPr>
                <w:rFonts w:hint="eastAsia"/>
                <w:shd w:val="clear" w:color="auto" w:fill="FFFFFF"/>
              </w:rPr>
              <w:t>位置、部件、尺寸、位置查看、腐蚀原因、修理情况描述、机队有无历史</w:t>
            </w:r>
            <w:r w:rsidR="00B74FC6" w:rsidRPr="00B74FC6">
              <w:rPr>
                <w:rFonts w:hint="eastAsia"/>
                <w:shd w:val="clear" w:color="auto" w:fill="FFFFFF"/>
              </w:rPr>
              <w:t>2</w:t>
            </w:r>
            <w:r w:rsidR="00B74FC6" w:rsidRPr="00B74FC6">
              <w:rPr>
                <w:rFonts w:hint="eastAsia"/>
                <w:shd w:val="clear" w:color="auto" w:fill="FFFFFF"/>
              </w:rPr>
              <w:t>、</w:t>
            </w:r>
            <w:r w:rsidR="00B74FC6" w:rsidRPr="00B74FC6">
              <w:rPr>
                <w:rFonts w:hint="eastAsia"/>
                <w:shd w:val="clear" w:color="auto" w:fill="FFFFFF"/>
              </w:rPr>
              <w:t>3</w:t>
            </w:r>
            <w:r w:rsidR="00B74FC6" w:rsidRPr="00B74FC6">
              <w:rPr>
                <w:rFonts w:hint="eastAsia"/>
                <w:shd w:val="clear" w:color="auto" w:fill="FFFFFF"/>
              </w:rPr>
              <w:t>级、系统建议措施、改善措施（评估维修方案、多次进行防腐处理、附加排水装置、无需采取措施）</w:t>
            </w:r>
          </w:p>
        </w:tc>
      </w:tr>
      <w:tr w:rsidR="00292950" w14:paraId="1DF10C9E" w14:textId="77777777" w:rsidTr="007A12B8">
        <w:trPr>
          <w:trHeight w:val="90"/>
        </w:trPr>
        <w:tc>
          <w:tcPr>
            <w:tcW w:w="1539" w:type="dxa"/>
            <w:shd w:val="clear" w:color="auto" w:fill="D9D9D9"/>
          </w:tcPr>
          <w:p w14:paraId="46A513EA" w14:textId="77777777" w:rsidR="00292950" w:rsidRDefault="00292950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45F9DF1C" w14:textId="5D71AC5A" w:rsidR="00292950" w:rsidRPr="001735A5" w:rsidRDefault="00292950" w:rsidP="007A12B8">
            <w:pPr>
              <w:rPr>
                <w:rFonts w:hint="eastAsia"/>
                <w:shd w:val="clear" w:color="auto" w:fill="FFFFFF"/>
              </w:rPr>
            </w:pPr>
            <w:r>
              <w:rPr>
                <w:shd w:val="clear" w:color="auto" w:fill="FFFFFF"/>
              </w:rPr>
              <w:t>日期、</w:t>
            </w:r>
            <w:r w:rsidRPr="001735A5">
              <w:rPr>
                <w:shd w:val="clear" w:color="auto" w:fill="FFFFFF"/>
              </w:rPr>
              <w:t>来源工作类型、检查方法、腐蚀分布、是否严重违纪适航性、腐蚀等级、系统建议</w:t>
            </w:r>
            <w:r w:rsidRPr="001735A5">
              <w:rPr>
                <w:shd w:val="clear" w:color="auto" w:fill="FFFFFF"/>
              </w:rPr>
              <w:lastRenderedPageBreak/>
              <w:t>措施、首检腐蚀、是否超标、是否严重危及适航性需要紧急处理</w:t>
            </w:r>
            <w:r w:rsidR="00BF175E">
              <w:rPr>
                <w:shd w:val="clear" w:color="auto" w:fill="FFFFFF"/>
              </w:rPr>
              <w:t>、</w:t>
            </w:r>
            <w:r w:rsidR="00BF175E" w:rsidRPr="00B74FC6">
              <w:rPr>
                <w:rFonts w:hint="eastAsia"/>
                <w:shd w:val="clear" w:color="auto" w:fill="FFFFFF"/>
              </w:rPr>
              <w:t>机队有无历史</w:t>
            </w:r>
            <w:r w:rsidR="00BF175E" w:rsidRPr="00B74FC6">
              <w:rPr>
                <w:rFonts w:hint="eastAsia"/>
                <w:shd w:val="clear" w:color="auto" w:fill="FFFFFF"/>
              </w:rPr>
              <w:t>2</w:t>
            </w:r>
            <w:r w:rsidR="00BF175E" w:rsidRPr="00B74FC6">
              <w:rPr>
                <w:rFonts w:hint="eastAsia"/>
                <w:shd w:val="clear" w:color="auto" w:fill="FFFFFF"/>
              </w:rPr>
              <w:t>、</w:t>
            </w:r>
            <w:r w:rsidR="00BF175E" w:rsidRPr="00B74FC6">
              <w:rPr>
                <w:rFonts w:hint="eastAsia"/>
                <w:shd w:val="clear" w:color="auto" w:fill="FFFFFF"/>
              </w:rPr>
              <w:t>3</w:t>
            </w:r>
            <w:r w:rsidR="00BF175E" w:rsidRPr="00B74FC6">
              <w:rPr>
                <w:rFonts w:hint="eastAsia"/>
                <w:shd w:val="clear" w:color="auto" w:fill="FFFFFF"/>
              </w:rPr>
              <w:t>级</w:t>
            </w:r>
            <w:r w:rsidR="00BF175E">
              <w:rPr>
                <w:rFonts w:hint="eastAsia"/>
                <w:shd w:val="clear" w:color="auto" w:fill="FFFFFF"/>
              </w:rPr>
              <w:t>、</w:t>
            </w:r>
            <w:r w:rsidR="00BF175E" w:rsidRPr="00B74FC6">
              <w:rPr>
                <w:rFonts w:hint="eastAsia"/>
                <w:shd w:val="clear" w:color="auto" w:fill="FFFFFF"/>
              </w:rPr>
              <w:t>改善措施（评估维修方案、多次进行防腐处理、附加排水装置、无需采取措施）</w:t>
            </w:r>
          </w:p>
        </w:tc>
      </w:tr>
      <w:tr w:rsidR="00292950" w:rsidRPr="009878A7" w14:paraId="4157360C" w14:textId="77777777" w:rsidTr="007A12B8">
        <w:tc>
          <w:tcPr>
            <w:tcW w:w="1539" w:type="dxa"/>
            <w:shd w:val="clear" w:color="auto" w:fill="D9D9D9"/>
          </w:tcPr>
          <w:p w14:paraId="437DBBE6" w14:textId="77777777" w:rsidR="00292950" w:rsidRDefault="00292950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补充说明（规则）</w:t>
            </w:r>
          </w:p>
        </w:tc>
        <w:tc>
          <w:tcPr>
            <w:tcW w:w="7216" w:type="dxa"/>
          </w:tcPr>
          <w:p w14:paraId="499E50BA" w14:textId="74C34312" w:rsidR="00292950" w:rsidRPr="009878A7" w:rsidRDefault="00292950" w:rsidP="007A12B8">
            <w:pPr>
              <w:rPr>
                <w:rFonts w:ascii="微软雅黑" w:hAnsi="微软雅黑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 w:rsidR="00B74FC6">
              <w:rPr>
                <w:rFonts w:hint="eastAsia"/>
              </w:rPr>
              <w:t>详细报告时限要求：在发现腐蚀后的</w:t>
            </w:r>
            <w:r w:rsidR="00B74FC6">
              <w:rPr>
                <w:rFonts w:hint="eastAsia"/>
              </w:rPr>
              <w:t>3</w:t>
            </w:r>
            <w:r w:rsidR="00B74FC6">
              <w:rPr>
                <w:rFonts w:hint="eastAsia"/>
              </w:rPr>
              <w:t>个月内完成详细评估，时限</w:t>
            </w:r>
            <w:r w:rsidR="00B74FC6">
              <w:rPr>
                <w:rFonts w:hint="eastAsia"/>
              </w:rPr>
              <w:t>=</w:t>
            </w:r>
            <w:r w:rsidR="00B74FC6">
              <w:rPr>
                <w:rFonts w:hint="eastAsia"/>
              </w:rPr>
              <w:t>腐蚀评估任务生成时间</w:t>
            </w:r>
            <w:r w:rsidR="00B74FC6">
              <w:rPr>
                <w:rFonts w:hint="eastAsia"/>
              </w:rPr>
              <w:t>+90</w:t>
            </w:r>
            <w:r w:rsidR="00B74FC6">
              <w:rPr>
                <w:rFonts w:hint="eastAsia"/>
              </w:rPr>
              <w:t>个日历日（精确到小时）。如满足以下条件，则提交详细报告后，将详细报告</w:t>
            </w:r>
            <w:r w:rsidR="00B74FC6">
              <w:rPr>
                <w:rFonts w:hint="eastAsia"/>
              </w:rPr>
              <w:t>P</w:t>
            </w:r>
            <w:r w:rsidR="00B74FC6">
              <w:t>DF</w:t>
            </w:r>
            <w:r w:rsidR="00B74FC6">
              <w:rPr>
                <w:rFonts w:hint="eastAsia"/>
              </w:rPr>
              <w:t>推送至适航联络工程师，向民航局提交</w:t>
            </w:r>
            <w:r w:rsidR="00B74FC6" w:rsidRPr="00B74FC6">
              <w:rPr>
                <w:rFonts w:hint="eastAsia"/>
              </w:rPr>
              <w:t>腐蚀详细报告单</w:t>
            </w:r>
            <w:r>
              <w:rPr>
                <w:rFonts w:hint="eastAsia"/>
              </w:rPr>
              <w:t>。</w:t>
            </w:r>
          </w:p>
          <w:p w14:paraId="598BD82B" w14:textId="77777777" w:rsidR="00292950" w:rsidRDefault="00292950" w:rsidP="008223E4">
            <w:pPr>
              <w:pStyle w:val="ae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蔓延腐蚀；</w:t>
            </w:r>
          </w:p>
          <w:p w14:paraId="64F0D956" w14:textId="77777777" w:rsidR="00292950" w:rsidRDefault="00292950" w:rsidP="008223E4">
            <w:pPr>
              <w:pStyle w:val="ae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非</w:t>
            </w:r>
            <w:r>
              <w:rPr>
                <w:rFonts w:ascii="微软雅黑" w:hAnsi="微软雅黑" w:hint="eastAsia"/>
              </w:rPr>
              <w:t>cpcp</w:t>
            </w:r>
            <w:r>
              <w:rPr>
                <w:rFonts w:ascii="微软雅黑" w:hAnsi="微软雅黑" w:hint="eastAsia"/>
              </w:rPr>
              <w:t>工作；</w:t>
            </w:r>
          </w:p>
          <w:p w14:paraId="06CEB1C8" w14:textId="77777777" w:rsidR="00292950" w:rsidRDefault="00292950" w:rsidP="008223E4">
            <w:pPr>
              <w:pStyle w:val="ae"/>
              <w:numPr>
                <w:ilvl w:val="0"/>
                <w:numId w:val="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 w:hint="eastAsia"/>
              </w:rPr>
              <w:t>级腐蚀；</w:t>
            </w:r>
          </w:p>
          <w:p w14:paraId="4286EA99" w14:textId="77777777" w:rsidR="00292950" w:rsidRPr="007C7418" w:rsidRDefault="00292950" w:rsidP="008223E4">
            <w:pPr>
              <w:pStyle w:val="ae"/>
              <w:numPr>
                <w:ilvl w:val="0"/>
                <w:numId w:val="7"/>
              </w:numPr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首检腐蚀且超标；</w:t>
            </w:r>
          </w:p>
          <w:p w14:paraId="06F2F47C" w14:textId="77777777" w:rsidR="00B74FC6" w:rsidRDefault="00292950" w:rsidP="008223E4">
            <w:pPr>
              <w:pStyle w:val="ae"/>
              <w:numPr>
                <w:ilvl w:val="0"/>
                <w:numId w:val="10"/>
              </w:numPr>
              <w:ind w:firstLineChars="0"/>
            </w:pPr>
            <w:r w:rsidRPr="009878A7">
              <w:rPr>
                <w:rFonts w:hint="eastAsia"/>
              </w:rPr>
              <w:t>当来源工作类型为“非</w:t>
            </w:r>
            <w:r w:rsidRPr="009878A7">
              <w:rPr>
                <w:rFonts w:hint="eastAsia"/>
              </w:rPr>
              <w:t>CPCP</w:t>
            </w:r>
            <w:r w:rsidRPr="009878A7">
              <w:rPr>
                <w:rFonts w:hint="eastAsia"/>
              </w:rPr>
              <w:t>”时，</w:t>
            </w:r>
            <w:r>
              <w:rPr>
                <w:rFonts w:hint="eastAsia"/>
              </w:rPr>
              <w:t>人工或自动填写选择</w:t>
            </w:r>
            <w:r w:rsidR="00B74FC6" w:rsidRPr="00B74FC6">
              <w:rPr>
                <w:rFonts w:hint="eastAsia"/>
              </w:rPr>
              <w:t>否严重违纪适航性、腐蚀等级、位置、部件、尺寸、位置、腐蚀原因、修理情况描述、系统建议措施、改善措施（评估维修方案、多次进行防腐处理、附加排水装置、无需采取措施）</w:t>
            </w:r>
          </w:p>
          <w:p w14:paraId="04A3E1EE" w14:textId="3199E21C" w:rsidR="00292950" w:rsidRDefault="00292950" w:rsidP="008223E4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当来源工作类型为“</w:t>
            </w:r>
            <w:r w:rsidRPr="009878A7">
              <w:rPr>
                <w:rFonts w:hint="eastAsia"/>
              </w:rPr>
              <w:t>CPCP</w:t>
            </w:r>
            <w:r w:rsidRPr="009878A7">
              <w:rPr>
                <w:rFonts w:hint="eastAsia"/>
              </w:rPr>
              <w:t>”时</w:t>
            </w:r>
          </w:p>
          <w:p w14:paraId="46677DEB" w14:textId="0BB5D9EF" w:rsidR="00180940" w:rsidRDefault="00292950" w:rsidP="008223E4">
            <w:pPr>
              <w:pStyle w:val="ae"/>
              <w:numPr>
                <w:ilvl w:val="0"/>
                <w:numId w:val="8"/>
              </w:numPr>
              <w:ind w:firstLineChars="0"/>
            </w:pPr>
            <w:r w:rsidRPr="009878A7">
              <w:rPr>
                <w:rFonts w:hint="eastAsia"/>
              </w:rPr>
              <w:t>首检腐蚀</w:t>
            </w:r>
            <w:r>
              <w:rPr>
                <w:rFonts w:hint="eastAsia"/>
              </w:rPr>
              <w:t>选择“是”时，</w:t>
            </w:r>
            <w:r w:rsidR="00180940" w:rsidRPr="00180940">
              <w:rPr>
                <w:rFonts w:hint="eastAsia"/>
              </w:rPr>
              <w:t>是否超标、是否严重危及适航性、腐蚀等级、位置、部件、尺寸、位置查看、腐蚀原因、修理情况描述、系统建议措施、改善措施（评估维修方案、多次进行防腐处理、附加排水装置、无需采取措施）</w:t>
            </w:r>
          </w:p>
          <w:p w14:paraId="2CE2DDA2" w14:textId="7FE8D749" w:rsidR="00292950" w:rsidRDefault="00292950" w:rsidP="008223E4">
            <w:pPr>
              <w:pStyle w:val="ae"/>
              <w:numPr>
                <w:ilvl w:val="0"/>
                <w:numId w:val="8"/>
              </w:numPr>
              <w:ind w:firstLineChars="0"/>
            </w:pPr>
            <w:r w:rsidRPr="009878A7">
              <w:rPr>
                <w:rFonts w:hint="eastAsia"/>
              </w:rPr>
              <w:t>首检腐蚀</w:t>
            </w:r>
            <w:r>
              <w:rPr>
                <w:rFonts w:hint="eastAsia"/>
              </w:rPr>
              <w:t>选择“否”时，人工或自动填写选择</w:t>
            </w:r>
            <w:r w:rsidR="00180940" w:rsidRPr="00180940">
              <w:rPr>
                <w:rFonts w:hint="eastAsia"/>
              </w:rPr>
              <w:t>是否超标、是否严重危及适航性、腐蚀等级、位置、部件、尺寸、位置查看、腐蚀原因、修理情况描述、机队有无历史</w:t>
            </w:r>
            <w:r w:rsidR="00180940" w:rsidRPr="00180940">
              <w:rPr>
                <w:rFonts w:hint="eastAsia"/>
              </w:rPr>
              <w:t>2</w:t>
            </w:r>
            <w:r w:rsidR="00180940" w:rsidRPr="00180940">
              <w:rPr>
                <w:rFonts w:hint="eastAsia"/>
              </w:rPr>
              <w:t>、</w:t>
            </w:r>
            <w:r w:rsidR="00180940" w:rsidRPr="00180940">
              <w:rPr>
                <w:rFonts w:hint="eastAsia"/>
              </w:rPr>
              <w:t>3</w:t>
            </w:r>
            <w:r w:rsidR="00180940" w:rsidRPr="00180940">
              <w:rPr>
                <w:rFonts w:hint="eastAsia"/>
              </w:rPr>
              <w:t>级、系统建议措施、改善措施（评估维修方案、多次进行防腐处理、附加排水装置、无需采取措施）</w:t>
            </w:r>
          </w:p>
          <w:p w14:paraId="165D5E9B" w14:textId="77777777" w:rsidR="00292950" w:rsidRDefault="00292950" w:rsidP="008223E4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初始评估任务关闭：由工程师提交初始评估后，即关闭</w:t>
            </w:r>
            <w:r w:rsidRPr="00152AD3">
              <w:rPr>
                <w:rFonts w:hint="eastAsia"/>
              </w:rPr>
              <w:t>腐蚀初始</w:t>
            </w:r>
            <w:r>
              <w:rPr>
                <w:rFonts w:hint="eastAsia"/>
              </w:rPr>
              <w:t>评估</w:t>
            </w:r>
            <w:r w:rsidRPr="00152AD3">
              <w:rPr>
                <w:rFonts w:hint="eastAsia"/>
              </w:rPr>
              <w:t>任务</w:t>
            </w:r>
            <w:r>
              <w:rPr>
                <w:rFonts w:hint="eastAsia"/>
              </w:rPr>
              <w:t>，无需审批。</w:t>
            </w:r>
          </w:p>
          <w:p w14:paraId="1703101E" w14:textId="07B014CC" w:rsidR="00292950" w:rsidRDefault="00292950" w:rsidP="008223E4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180940">
              <w:rPr>
                <w:rFonts w:hint="eastAsia"/>
              </w:rPr>
              <w:t>详细</w:t>
            </w:r>
            <w:r>
              <w:rPr>
                <w:rFonts w:hint="eastAsia"/>
              </w:rPr>
              <w:t>评估</w:t>
            </w:r>
            <w:r w:rsidRPr="00D539EA">
              <w:rPr>
                <w:rFonts w:hint="eastAsia"/>
              </w:rPr>
              <w:t>单</w:t>
            </w:r>
            <w:r>
              <w:rPr>
                <w:rFonts w:hint="eastAsia"/>
              </w:rPr>
              <w:t>中</w:t>
            </w:r>
            <w:r w:rsidRPr="00D539EA">
              <w:rPr>
                <w:rFonts w:hint="eastAsia"/>
              </w:rPr>
              <w:t>红色字体</w:t>
            </w:r>
            <w:r w:rsidRPr="00BF7AF7">
              <w:rPr>
                <w:rFonts w:hint="eastAsia"/>
              </w:rPr>
              <w:t>或</w:t>
            </w:r>
            <w:r w:rsidRPr="00D539EA">
              <w:rPr>
                <w:rFonts w:hint="eastAsia"/>
              </w:rPr>
              <w:t>高亮</w:t>
            </w:r>
            <w:r>
              <w:rPr>
                <w:rFonts w:hint="eastAsia"/>
              </w:rPr>
              <w:t>部分全部不为空时才可以提交，提交后腐蚀评估单状态为“</w:t>
            </w:r>
            <w:r w:rsidR="00180940">
              <w:rPr>
                <w:rFonts w:hint="eastAsia"/>
              </w:rPr>
              <w:t>详细报告</w:t>
            </w:r>
            <w:r>
              <w:rPr>
                <w:rFonts w:hint="eastAsia"/>
              </w:rPr>
              <w:t>待审核”</w:t>
            </w:r>
            <w:r>
              <w:rPr>
                <w:rFonts w:hint="eastAsia"/>
              </w:rPr>
              <w:t>;</w:t>
            </w:r>
          </w:p>
          <w:p w14:paraId="6B8DFE07" w14:textId="7F69C326" w:rsidR="00292950" w:rsidRPr="009878A7" w:rsidRDefault="00292950" w:rsidP="008223E4">
            <w:pPr>
              <w:pStyle w:val="ae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保存待提交</w:t>
            </w:r>
            <w:r>
              <w:rPr>
                <w:rFonts w:hint="eastAsia"/>
              </w:rPr>
              <w:t>：状态为“</w:t>
            </w:r>
            <w:r w:rsidR="00180940">
              <w:rPr>
                <w:rFonts w:hint="eastAsia"/>
              </w:rPr>
              <w:t>详细</w:t>
            </w:r>
            <w:r>
              <w:rPr>
                <w:rFonts w:hint="eastAsia"/>
              </w:rPr>
              <w:t>评估单待提交”</w:t>
            </w:r>
          </w:p>
        </w:tc>
      </w:tr>
      <w:tr w:rsidR="00292950" w14:paraId="4FA77F4E" w14:textId="77777777" w:rsidTr="007A12B8">
        <w:tc>
          <w:tcPr>
            <w:tcW w:w="1539" w:type="dxa"/>
            <w:shd w:val="clear" w:color="auto" w:fill="D9D9D9"/>
          </w:tcPr>
          <w:p w14:paraId="49C14C97" w14:textId="77777777" w:rsidR="00292950" w:rsidRDefault="00292950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17A41BB8" w14:textId="77777777" w:rsidR="00292950" w:rsidRDefault="00292950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DC813AD" w14:textId="2BDA8F84" w:rsidR="00292950" w:rsidRDefault="00292950" w:rsidP="007A12B8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：腐蚀</w:t>
            </w:r>
            <w:r w:rsidR="00180940">
              <w:rPr>
                <w:rFonts w:ascii="微软雅黑" w:hAnsi="微软雅黑" w:hint="eastAsia"/>
              </w:rPr>
              <w:t>详细</w:t>
            </w:r>
            <w:r>
              <w:rPr>
                <w:rFonts w:ascii="微软雅黑" w:hAnsi="微软雅黑" w:hint="eastAsia"/>
              </w:rPr>
              <w:t>评估单</w:t>
            </w:r>
          </w:p>
        </w:tc>
      </w:tr>
      <w:tr w:rsidR="00292950" w14:paraId="52AF3286" w14:textId="77777777" w:rsidTr="007A12B8">
        <w:tc>
          <w:tcPr>
            <w:tcW w:w="1539" w:type="dxa"/>
            <w:shd w:val="clear" w:color="auto" w:fill="D9D9D9"/>
          </w:tcPr>
          <w:p w14:paraId="67CBBAA9" w14:textId="77777777" w:rsidR="00292950" w:rsidRDefault="00292950" w:rsidP="007A12B8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0DC4D1BF" w14:textId="77777777" w:rsidR="00292950" w:rsidRDefault="00292950" w:rsidP="007A12B8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0F2F3B4F" w14:textId="77777777" w:rsidR="00292950" w:rsidRPr="00292950" w:rsidRDefault="00292950" w:rsidP="00292950">
      <w:pPr>
        <w:rPr>
          <w:rFonts w:hint="eastAsia"/>
        </w:rPr>
      </w:pPr>
    </w:p>
    <w:sectPr w:rsidR="00292950" w:rsidRPr="0029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3EB0D" w14:textId="77777777" w:rsidR="008223E4" w:rsidRDefault="008223E4" w:rsidP="00751C01">
      <w:r>
        <w:separator/>
      </w:r>
    </w:p>
  </w:endnote>
  <w:endnote w:type="continuationSeparator" w:id="0">
    <w:p w14:paraId="0520DF84" w14:textId="77777777" w:rsidR="008223E4" w:rsidRDefault="008223E4" w:rsidP="0075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B0399" w14:textId="77777777" w:rsidR="008223E4" w:rsidRDefault="008223E4" w:rsidP="00751C01">
      <w:r>
        <w:separator/>
      </w:r>
    </w:p>
  </w:footnote>
  <w:footnote w:type="continuationSeparator" w:id="0">
    <w:p w14:paraId="4776D68E" w14:textId="77777777" w:rsidR="008223E4" w:rsidRDefault="008223E4" w:rsidP="0075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3A5"/>
    <w:multiLevelType w:val="hybridMultilevel"/>
    <w:tmpl w:val="10E8E7C2"/>
    <w:lvl w:ilvl="0" w:tplc="FBAEF3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8E6BA9"/>
    <w:multiLevelType w:val="hybridMultilevel"/>
    <w:tmpl w:val="1DD02540"/>
    <w:lvl w:ilvl="0" w:tplc="2ED05BD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35413"/>
    <w:multiLevelType w:val="hybridMultilevel"/>
    <w:tmpl w:val="10E8E7C2"/>
    <w:lvl w:ilvl="0" w:tplc="FBAEF3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9A683F"/>
    <w:multiLevelType w:val="hybridMultilevel"/>
    <w:tmpl w:val="D4A44E94"/>
    <w:lvl w:ilvl="0" w:tplc="F7E6D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E4092"/>
    <w:multiLevelType w:val="hybridMultilevel"/>
    <w:tmpl w:val="A462DBBA"/>
    <w:lvl w:ilvl="0" w:tplc="CFA6B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241743"/>
    <w:multiLevelType w:val="hybridMultilevel"/>
    <w:tmpl w:val="32A67F28"/>
    <w:lvl w:ilvl="0" w:tplc="7DE2D7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F87556F"/>
    <w:multiLevelType w:val="hybridMultilevel"/>
    <w:tmpl w:val="EC52A6C4"/>
    <w:lvl w:ilvl="0" w:tplc="C0540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437D10"/>
    <w:multiLevelType w:val="hybridMultilevel"/>
    <w:tmpl w:val="1DD02540"/>
    <w:lvl w:ilvl="0" w:tplc="2ED05BD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6C22BF"/>
    <w:multiLevelType w:val="hybridMultilevel"/>
    <w:tmpl w:val="32A67F28"/>
    <w:lvl w:ilvl="0" w:tplc="7DE2D7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E2142B"/>
    <w:multiLevelType w:val="hybridMultilevel"/>
    <w:tmpl w:val="EC52A6C4"/>
    <w:lvl w:ilvl="0" w:tplc="C0540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293D"/>
    <w:rsid w:val="000057EF"/>
    <w:rsid w:val="000061F3"/>
    <w:rsid w:val="00012F80"/>
    <w:rsid w:val="000226A2"/>
    <w:rsid w:val="000241E0"/>
    <w:rsid w:val="000248E6"/>
    <w:rsid w:val="00026362"/>
    <w:rsid w:val="000305DC"/>
    <w:rsid w:val="00041811"/>
    <w:rsid w:val="00041CAA"/>
    <w:rsid w:val="00050B09"/>
    <w:rsid w:val="00055568"/>
    <w:rsid w:val="00064C8B"/>
    <w:rsid w:val="00064E58"/>
    <w:rsid w:val="0006732E"/>
    <w:rsid w:val="00074FB8"/>
    <w:rsid w:val="00083056"/>
    <w:rsid w:val="00095896"/>
    <w:rsid w:val="000A694C"/>
    <w:rsid w:val="000B1AC7"/>
    <w:rsid w:val="000B377E"/>
    <w:rsid w:val="000B62D6"/>
    <w:rsid w:val="000B7A35"/>
    <w:rsid w:val="000C227F"/>
    <w:rsid w:val="000C296C"/>
    <w:rsid w:val="000C7D2B"/>
    <w:rsid w:val="000D049E"/>
    <w:rsid w:val="000D0708"/>
    <w:rsid w:val="000D290D"/>
    <w:rsid w:val="000D3ACE"/>
    <w:rsid w:val="000D448A"/>
    <w:rsid w:val="000E2775"/>
    <w:rsid w:val="000E6978"/>
    <w:rsid w:val="000F0056"/>
    <w:rsid w:val="000F3A30"/>
    <w:rsid w:val="000F6ACA"/>
    <w:rsid w:val="0010308B"/>
    <w:rsid w:val="00104DC9"/>
    <w:rsid w:val="001057F1"/>
    <w:rsid w:val="001154BF"/>
    <w:rsid w:val="00115B3A"/>
    <w:rsid w:val="00115E78"/>
    <w:rsid w:val="00116B0E"/>
    <w:rsid w:val="00120174"/>
    <w:rsid w:val="00120452"/>
    <w:rsid w:val="00121FBC"/>
    <w:rsid w:val="0013665B"/>
    <w:rsid w:val="001375C8"/>
    <w:rsid w:val="00150DC0"/>
    <w:rsid w:val="00151FAC"/>
    <w:rsid w:val="00152AD3"/>
    <w:rsid w:val="001566A7"/>
    <w:rsid w:val="00156907"/>
    <w:rsid w:val="00156F02"/>
    <w:rsid w:val="00161A72"/>
    <w:rsid w:val="0016581D"/>
    <w:rsid w:val="00170129"/>
    <w:rsid w:val="00171A83"/>
    <w:rsid w:val="001725AF"/>
    <w:rsid w:val="001729E2"/>
    <w:rsid w:val="001735A5"/>
    <w:rsid w:val="00177BE8"/>
    <w:rsid w:val="00180940"/>
    <w:rsid w:val="00181494"/>
    <w:rsid w:val="00181AE1"/>
    <w:rsid w:val="00181F54"/>
    <w:rsid w:val="00190E60"/>
    <w:rsid w:val="001924BE"/>
    <w:rsid w:val="001A27D9"/>
    <w:rsid w:val="001A4EB1"/>
    <w:rsid w:val="001A5A65"/>
    <w:rsid w:val="001B337B"/>
    <w:rsid w:val="001B3944"/>
    <w:rsid w:val="001B5FDB"/>
    <w:rsid w:val="001C03C3"/>
    <w:rsid w:val="001C1766"/>
    <w:rsid w:val="001C2D3D"/>
    <w:rsid w:val="001D0D00"/>
    <w:rsid w:val="001D1AC6"/>
    <w:rsid w:val="001D2969"/>
    <w:rsid w:val="001D4B68"/>
    <w:rsid w:val="001D6EB5"/>
    <w:rsid w:val="001D79B8"/>
    <w:rsid w:val="001E38D4"/>
    <w:rsid w:val="001E4590"/>
    <w:rsid w:val="001E7282"/>
    <w:rsid w:val="001F2F68"/>
    <w:rsid w:val="001F5D96"/>
    <w:rsid w:val="00203CAB"/>
    <w:rsid w:val="00204B4F"/>
    <w:rsid w:val="00204DAF"/>
    <w:rsid w:val="00210589"/>
    <w:rsid w:val="0021709D"/>
    <w:rsid w:val="002174F5"/>
    <w:rsid w:val="00221D7A"/>
    <w:rsid w:val="00230DAB"/>
    <w:rsid w:val="002328DD"/>
    <w:rsid w:val="00232AA2"/>
    <w:rsid w:val="00232DD6"/>
    <w:rsid w:val="00236D3F"/>
    <w:rsid w:val="00244F2A"/>
    <w:rsid w:val="00247813"/>
    <w:rsid w:val="0025479B"/>
    <w:rsid w:val="00257A42"/>
    <w:rsid w:val="00261973"/>
    <w:rsid w:val="00271BAB"/>
    <w:rsid w:val="0027428B"/>
    <w:rsid w:val="00276BA8"/>
    <w:rsid w:val="00283572"/>
    <w:rsid w:val="00285123"/>
    <w:rsid w:val="00286E8D"/>
    <w:rsid w:val="00292950"/>
    <w:rsid w:val="00296F3E"/>
    <w:rsid w:val="002A28F9"/>
    <w:rsid w:val="002B1E65"/>
    <w:rsid w:val="002B3340"/>
    <w:rsid w:val="002C37C5"/>
    <w:rsid w:val="002D147F"/>
    <w:rsid w:val="002D14E2"/>
    <w:rsid w:val="002D513A"/>
    <w:rsid w:val="002D7849"/>
    <w:rsid w:val="002E3CC4"/>
    <w:rsid w:val="002E4BF5"/>
    <w:rsid w:val="002F6BF9"/>
    <w:rsid w:val="00301472"/>
    <w:rsid w:val="003033C2"/>
    <w:rsid w:val="00304788"/>
    <w:rsid w:val="00304840"/>
    <w:rsid w:val="003209B6"/>
    <w:rsid w:val="00320AFD"/>
    <w:rsid w:val="003225AB"/>
    <w:rsid w:val="003244BF"/>
    <w:rsid w:val="0034290E"/>
    <w:rsid w:val="00345DC1"/>
    <w:rsid w:val="0036647B"/>
    <w:rsid w:val="00366C24"/>
    <w:rsid w:val="003762B0"/>
    <w:rsid w:val="003810F6"/>
    <w:rsid w:val="00381BE7"/>
    <w:rsid w:val="0038449E"/>
    <w:rsid w:val="00385B8E"/>
    <w:rsid w:val="0039360E"/>
    <w:rsid w:val="00394A52"/>
    <w:rsid w:val="0039649D"/>
    <w:rsid w:val="003A2561"/>
    <w:rsid w:val="003A35C3"/>
    <w:rsid w:val="003C76A4"/>
    <w:rsid w:val="003D05FB"/>
    <w:rsid w:val="003D5E3D"/>
    <w:rsid w:val="003E3E07"/>
    <w:rsid w:val="003F0909"/>
    <w:rsid w:val="003F5155"/>
    <w:rsid w:val="003F7D37"/>
    <w:rsid w:val="00400CEC"/>
    <w:rsid w:val="004052D1"/>
    <w:rsid w:val="00406BB3"/>
    <w:rsid w:val="00424661"/>
    <w:rsid w:val="0043293D"/>
    <w:rsid w:val="004519F5"/>
    <w:rsid w:val="0046143A"/>
    <w:rsid w:val="00463ED3"/>
    <w:rsid w:val="004721FC"/>
    <w:rsid w:val="00474FC9"/>
    <w:rsid w:val="004847F9"/>
    <w:rsid w:val="00486130"/>
    <w:rsid w:val="00487DF6"/>
    <w:rsid w:val="00492396"/>
    <w:rsid w:val="0049591B"/>
    <w:rsid w:val="004A0023"/>
    <w:rsid w:val="004A4050"/>
    <w:rsid w:val="004B267F"/>
    <w:rsid w:val="004B2D49"/>
    <w:rsid w:val="004B47A1"/>
    <w:rsid w:val="004C4209"/>
    <w:rsid w:val="004D7100"/>
    <w:rsid w:val="004E1939"/>
    <w:rsid w:val="004E5E13"/>
    <w:rsid w:val="004F04EF"/>
    <w:rsid w:val="004F1852"/>
    <w:rsid w:val="004F2773"/>
    <w:rsid w:val="005040D6"/>
    <w:rsid w:val="00504C0B"/>
    <w:rsid w:val="00506A6E"/>
    <w:rsid w:val="005074F8"/>
    <w:rsid w:val="00512DD8"/>
    <w:rsid w:val="00513403"/>
    <w:rsid w:val="00513C4B"/>
    <w:rsid w:val="0051406B"/>
    <w:rsid w:val="00516416"/>
    <w:rsid w:val="0051760F"/>
    <w:rsid w:val="005211E3"/>
    <w:rsid w:val="00521EF5"/>
    <w:rsid w:val="0052214F"/>
    <w:rsid w:val="005275AB"/>
    <w:rsid w:val="00532AEB"/>
    <w:rsid w:val="00535F67"/>
    <w:rsid w:val="005362D0"/>
    <w:rsid w:val="00542E7E"/>
    <w:rsid w:val="00547B12"/>
    <w:rsid w:val="005562E4"/>
    <w:rsid w:val="0055689A"/>
    <w:rsid w:val="00561436"/>
    <w:rsid w:val="00563C11"/>
    <w:rsid w:val="00576DEB"/>
    <w:rsid w:val="00581D43"/>
    <w:rsid w:val="00583CB3"/>
    <w:rsid w:val="005914ED"/>
    <w:rsid w:val="005A2933"/>
    <w:rsid w:val="005A3536"/>
    <w:rsid w:val="005A6695"/>
    <w:rsid w:val="005B2157"/>
    <w:rsid w:val="005B4111"/>
    <w:rsid w:val="005B4257"/>
    <w:rsid w:val="005C10C9"/>
    <w:rsid w:val="005C7F2B"/>
    <w:rsid w:val="005D0EA3"/>
    <w:rsid w:val="005D1335"/>
    <w:rsid w:val="005D1E85"/>
    <w:rsid w:val="005D2259"/>
    <w:rsid w:val="005D42D6"/>
    <w:rsid w:val="005D6C29"/>
    <w:rsid w:val="005F06E3"/>
    <w:rsid w:val="005F0C55"/>
    <w:rsid w:val="005F3C06"/>
    <w:rsid w:val="005F3DEA"/>
    <w:rsid w:val="005F48E0"/>
    <w:rsid w:val="00606D7E"/>
    <w:rsid w:val="00613218"/>
    <w:rsid w:val="0061584D"/>
    <w:rsid w:val="006159B6"/>
    <w:rsid w:val="006169CB"/>
    <w:rsid w:val="00622D7C"/>
    <w:rsid w:val="006278DF"/>
    <w:rsid w:val="00632F48"/>
    <w:rsid w:val="0063453B"/>
    <w:rsid w:val="00637A95"/>
    <w:rsid w:val="0064080A"/>
    <w:rsid w:val="00643AC4"/>
    <w:rsid w:val="00644296"/>
    <w:rsid w:val="00647285"/>
    <w:rsid w:val="00651BE4"/>
    <w:rsid w:val="0065481B"/>
    <w:rsid w:val="00656E2A"/>
    <w:rsid w:val="00661FA9"/>
    <w:rsid w:val="0066490A"/>
    <w:rsid w:val="006666BB"/>
    <w:rsid w:val="00671447"/>
    <w:rsid w:val="006722EA"/>
    <w:rsid w:val="00673F90"/>
    <w:rsid w:val="00675A97"/>
    <w:rsid w:val="00680971"/>
    <w:rsid w:val="00692802"/>
    <w:rsid w:val="00693710"/>
    <w:rsid w:val="00696169"/>
    <w:rsid w:val="006A57A4"/>
    <w:rsid w:val="006B372D"/>
    <w:rsid w:val="006C18FD"/>
    <w:rsid w:val="006C5A12"/>
    <w:rsid w:val="006D6639"/>
    <w:rsid w:val="006D6EAF"/>
    <w:rsid w:val="006E3227"/>
    <w:rsid w:val="006E36AB"/>
    <w:rsid w:val="006E730F"/>
    <w:rsid w:val="006F01C8"/>
    <w:rsid w:val="006F1760"/>
    <w:rsid w:val="006F62E5"/>
    <w:rsid w:val="006F7FAD"/>
    <w:rsid w:val="007023B1"/>
    <w:rsid w:val="00703AB1"/>
    <w:rsid w:val="00703FA6"/>
    <w:rsid w:val="0070447C"/>
    <w:rsid w:val="00704F54"/>
    <w:rsid w:val="00704F85"/>
    <w:rsid w:val="00706540"/>
    <w:rsid w:val="00710799"/>
    <w:rsid w:val="007118B3"/>
    <w:rsid w:val="00713921"/>
    <w:rsid w:val="00715ECB"/>
    <w:rsid w:val="00717FA2"/>
    <w:rsid w:val="007214C3"/>
    <w:rsid w:val="00736B7C"/>
    <w:rsid w:val="00741B3E"/>
    <w:rsid w:val="00741E32"/>
    <w:rsid w:val="007430FC"/>
    <w:rsid w:val="0074367B"/>
    <w:rsid w:val="00751C01"/>
    <w:rsid w:val="007555B4"/>
    <w:rsid w:val="00756EA5"/>
    <w:rsid w:val="00757B6C"/>
    <w:rsid w:val="0076234C"/>
    <w:rsid w:val="00762395"/>
    <w:rsid w:val="007636CB"/>
    <w:rsid w:val="0076427D"/>
    <w:rsid w:val="00765EFA"/>
    <w:rsid w:val="00770EDB"/>
    <w:rsid w:val="0077266D"/>
    <w:rsid w:val="0077604F"/>
    <w:rsid w:val="00781762"/>
    <w:rsid w:val="0078541D"/>
    <w:rsid w:val="0079271B"/>
    <w:rsid w:val="007951F2"/>
    <w:rsid w:val="00795BC1"/>
    <w:rsid w:val="007A054B"/>
    <w:rsid w:val="007A487F"/>
    <w:rsid w:val="007A7C64"/>
    <w:rsid w:val="007B1DAC"/>
    <w:rsid w:val="007B5BEF"/>
    <w:rsid w:val="007B6A3D"/>
    <w:rsid w:val="007B6DC8"/>
    <w:rsid w:val="007B7DCB"/>
    <w:rsid w:val="007C2363"/>
    <w:rsid w:val="007C534F"/>
    <w:rsid w:val="007C7418"/>
    <w:rsid w:val="007D1A23"/>
    <w:rsid w:val="007D520B"/>
    <w:rsid w:val="007D7793"/>
    <w:rsid w:val="007F09EE"/>
    <w:rsid w:val="007F0CBB"/>
    <w:rsid w:val="008038BF"/>
    <w:rsid w:val="00804096"/>
    <w:rsid w:val="00805ABA"/>
    <w:rsid w:val="00810509"/>
    <w:rsid w:val="00810718"/>
    <w:rsid w:val="008109BC"/>
    <w:rsid w:val="008128EF"/>
    <w:rsid w:val="00814CD1"/>
    <w:rsid w:val="00820F31"/>
    <w:rsid w:val="00821675"/>
    <w:rsid w:val="008223E4"/>
    <w:rsid w:val="008226C0"/>
    <w:rsid w:val="00823F78"/>
    <w:rsid w:val="00833107"/>
    <w:rsid w:val="00837AE3"/>
    <w:rsid w:val="008421DE"/>
    <w:rsid w:val="00843162"/>
    <w:rsid w:val="008443DC"/>
    <w:rsid w:val="008542B6"/>
    <w:rsid w:val="0085527C"/>
    <w:rsid w:val="008647AB"/>
    <w:rsid w:val="008653E4"/>
    <w:rsid w:val="0086790B"/>
    <w:rsid w:val="00867EA7"/>
    <w:rsid w:val="00871AFA"/>
    <w:rsid w:val="00876828"/>
    <w:rsid w:val="00876932"/>
    <w:rsid w:val="00883E4B"/>
    <w:rsid w:val="0088450A"/>
    <w:rsid w:val="008869E5"/>
    <w:rsid w:val="00890B69"/>
    <w:rsid w:val="008A0416"/>
    <w:rsid w:val="008A2272"/>
    <w:rsid w:val="008C68F0"/>
    <w:rsid w:val="008E129E"/>
    <w:rsid w:val="008E3E90"/>
    <w:rsid w:val="008E5DF9"/>
    <w:rsid w:val="009037BF"/>
    <w:rsid w:val="00906223"/>
    <w:rsid w:val="00916D14"/>
    <w:rsid w:val="009202AF"/>
    <w:rsid w:val="009308C0"/>
    <w:rsid w:val="00931CD5"/>
    <w:rsid w:val="00942869"/>
    <w:rsid w:val="00944777"/>
    <w:rsid w:val="00946460"/>
    <w:rsid w:val="00947F63"/>
    <w:rsid w:val="00953381"/>
    <w:rsid w:val="00963D51"/>
    <w:rsid w:val="00974231"/>
    <w:rsid w:val="0098294D"/>
    <w:rsid w:val="00986A67"/>
    <w:rsid w:val="009878A7"/>
    <w:rsid w:val="00990963"/>
    <w:rsid w:val="009957B7"/>
    <w:rsid w:val="00997E83"/>
    <w:rsid w:val="009A0456"/>
    <w:rsid w:val="009A19B9"/>
    <w:rsid w:val="009A1F5C"/>
    <w:rsid w:val="009A5691"/>
    <w:rsid w:val="009B1844"/>
    <w:rsid w:val="009B3731"/>
    <w:rsid w:val="009C3B36"/>
    <w:rsid w:val="009C480A"/>
    <w:rsid w:val="009C6F16"/>
    <w:rsid w:val="009D2C27"/>
    <w:rsid w:val="009D5205"/>
    <w:rsid w:val="009E02A8"/>
    <w:rsid w:val="009E6C39"/>
    <w:rsid w:val="009E7933"/>
    <w:rsid w:val="009E7FB0"/>
    <w:rsid w:val="009F0631"/>
    <w:rsid w:val="009F3EE3"/>
    <w:rsid w:val="009F64B7"/>
    <w:rsid w:val="00A03F46"/>
    <w:rsid w:val="00A10A95"/>
    <w:rsid w:val="00A1655E"/>
    <w:rsid w:val="00A17091"/>
    <w:rsid w:val="00A17FFC"/>
    <w:rsid w:val="00A20969"/>
    <w:rsid w:val="00A215DE"/>
    <w:rsid w:val="00A24325"/>
    <w:rsid w:val="00A3326A"/>
    <w:rsid w:val="00A33902"/>
    <w:rsid w:val="00A43A9B"/>
    <w:rsid w:val="00A560E1"/>
    <w:rsid w:val="00A565C9"/>
    <w:rsid w:val="00A66A0C"/>
    <w:rsid w:val="00A74A6F"/>
    <w:rsid w:val="00A831DB"/>
    <w:rsid w:val="00A832D4"/>
    <w:rsid w:val="00A832F7"/>
    <w:rsid w:val="00A92C44"/>
    <w:rsid w:val="00A9654C"/>
    <w:rsid w:val="00A970DF"/>
    <w:rsid w:val="00AA21BB"/>
    <w:rsid w:val="00AA5EBD"/>
    <w:rsid w:val="00AB6DC0"/>
    <w:rsid w:val="00AC285F"/>
    <w:rsid w:val="00AC3AC9"/>
    <w:rsid w:val="00AC459E"/>
    <w:rsid w:val="00AD1200"/>
    <w:rsid w:val="00AE1599"/>
    <w:rsid w:val="00AF56C5"/>
    <w:rsid w:val="00AF77EE"/>
    <w:rsid w:val="00B14C86"/>
    <w:rsid w:val="00B172AE"/>
    <w:rsid w:val="00B21F4F"/>
    <w:rsid w:val="00B25CE6"/>
    <w:rsid w:val="00B25F2C"/>
    <w:rsid w:val="00B32236"/>
    <w:rsid w:val="00B46D13"/>
    <w:rsid w:val="00B56013"/>
    <w:rsid w:val="00B5697E"/>
    <w:rsid w:val="00B57411"/>
    <w:rsid w:val="00B57445"/>
    <w:rsid w:val="00B644A7"/>
    <w:rsid w:val="00B72124"/>
    <w:rsid w:val="00B744E9"/>
    <w:rsid w:val="00B74FC6"/>
    <w:rsid w:val="00B8226F"/>
    <w:rsid w:val="00B83BFB"/>
    <w:rsid w:val="00B83F1B"/>
    <w:rsid w:val="00B86238"/>
    <w:rsid w:val="00B900D2"/>
    <w:rsid w:val="00BA6B30"/>
    <w:rsid w:val="00BA7BC7"/>
    <w:rsid w:val="00BB5314"/>
    <w:rsid w:val="00BB6241"/>
    <w:rsid w:val="00BB6CB2"/>
    <w:rsid w:val="00BC42F1"/>
    <w:rsid w:val="00BC61CF"/>
    <w:rsid w:val="00BD2147"/>
    <w:rsid w:val="00BD34AE"/>
    <w:rsid w:val="00BD68CA"/>
    <w:rsid w:val="00BD7835"/>
    <w:rsid w:val="00BD78B7"/>
    <w:rsid w:val="00BE5D50"/>
    <w:rsid w:val="00BE5EC5"/>
    <w:rsid w:val="00BF175E"/>
    <w:rsid w:val="00BF2E60"/>
    <w:rsid w:val="00C003A0"/>
    <w:rsid w:val="00C123D0"/>
    <w:rsid w:val="00C15B26"/>
    <w:rsid w:val="00C21773"/>
    <w:rsid w:val="00C22FFD"/>
    <w:rsid w:val="00C3481D"/>
    <w:rsid w:val="00C4070C"/>
    <w:rsid w:val="00C42A49"/>
    <w:rsid w:val="00C43CE9"/>
    <w:rsid w:val="00C50BB0"/>
    <w:rsid w:val="00C526EA"/>
    <w:rsid w:val="00C54983"/>
    <w:rsid w:val="00C55EDD"/>
    <w:rsid w:val="00C602F4"/>
    <w:rsid w:val="00C72113"/>
    <w:rsid w:val="00C72525"/>
    <w:rsid w:val="00C75632"/>
    <w:rsid w:val="00C8137E"/>
    <w:rsid w:val="00C96672"/>
    <w:rsid w:val="00C96F35"/>
    <w:rsid w:val="00CA1229"/>
    <w:rsid w:val="00CA2D64"/>
    <w:rsid w:val="00CA6F1D"/>
    <w:rsid w:val="00CB2A7A"/>
    <w:rsid w:val="00CB743A"/>
    <w:rsid w:val="00CC15B1"/>
    <w:rsid w:val="00CC29F8"/>
    <w:rsid w:val="00CC48D5"/>
    <w:rsid w:val="00CC4CFC"/>
    <w:rsid w:val="00CC723C"/>
    <w:rsid w:val="00CC72F0"/>
    <w:rsid w:val="00CE09D2"/>
    <w:rsid w:val="00CE22B6"/>
    <w:rsid w:val="00CE5A71"/>
    <w:rsid w:val="00CE5C8E"/>
    <w:rsid w:val="00CF3BF6"/>
    <w:rsid w:val="00D005D9"/>
    <w:rsid w:val="00D01501"/>
    <w:rsid w:val="00D03314"/>
    <w:rsid w:val="00D04FBC"/>
    <w:rsid w:val="00D05814"/>
    <w:rsid w:val="00D14C44"/>
    <w:rsid w:val="00D23514"/>
    <w:rsid w:val="00D26978"/>
    <w:rsid w:val="00D40F4F"/>
    <w:rsid w:val="00D45463"/>
    <w:rsid w:val="00D458F7"/>
    <w:rsid w:val="00D45E1E"/>
    <w:rsid w:val="00D52A5C"/>
    <w:rsid w:val="00D539EA"/>
    <w:rsid w:val="00D56342"/>
    <w:rsid w:val="00D57B82"/>
    <w:rsid w:val="00D57FF4"/>
    <w:rsid w:val="00D60830"/>
    <w:rsid w:val="00D62059"/>
    <w:rsid w:val="00D63310"/>
    <w:rsid w:val="00D70EA3"/>
    <w:rsid w:val="00D71804"/>
    <w:rsid w:val="00D71B78"/>
    <w:rsid w:val="00D75C48"/>
    <w:rsid w:val="00D76B47"/>
    <w:rsid w:val="00D80B3F"/>
    <w:rsid w:val="00D819ED"/>
    <w:rsid w:val="00D82215"/>
    <w:rsid w:val="00D8261F"/>
    <w:rsid w:val="00D843EF"/>
    <w:rsid w:val="00D86C6F"/>
    <w:rsid w:val="00D912DD"/>
    <w:rsid w:val="00D91BF0"/>
    <w:rsid w:val="00D92046"/>
    <w:rsid w:val="00D92676"/>
    <w:rsid w:val="00D92777"/>
    <w:rsid w:val="00DA04C5"/>
    <w:rsid w:val="00DA296A"/>
    <w:rsid w:val="00DA4C26"/>
    <w:rsid w:val="00DA74F7"/>
    <w:rsid w:val="00DB2259"/>
    <w:rsid w:val="00DB3610"/>
    <w:rsid w:val="00DB3B6F"/>
    <w:rsid w:val="00DB5010"/>
    <w:rsid w:val="00DC0DF8"/>
    <w:rsid w:val="00DC5BFF"/>
    <w:rsid w:val="00DD273E"/>
    <w:rsid w:val="00DD52A6"/>
    <w:rsid w:val="00DD7853"/>
    <w:rsid w:val="00DE309B"/>
    <w:rsid w:val="00DE5880"/>
    <w:rsid w:val="00E01BDB"/>
    <w:rsid w:val="00E01F42"/>
    <w:rsid w:val="00E02081"/>
    <w:rsid w:val="00E06E46"/>
    <w:rsid w:val="00E07018"/>
    <w:rsid w:val="00E11AF6"/>
    <w:rsid w:val="00E11EE0"/>
    <w:rsid w:val="00E14430"/>
    <w:rsid w:val="00E200D9"/>
    <w:rsid w:val="00E21364"/>
    <w:rsid w:val="00E22322"/>
    <w:rsid w:val="00E2423A"/>
    <w:rsid w:val="00E25ECA"/>
    <w:rsid w:val="00E2600B"/>
    <w:rsid w:val="00E279D7"/>
    <w:rsid w:val="00E35A8B"/>
    <w:rsid w:val="00E4047B"/>
    <w:rsid w:val="00E4548C"/>
    <w:rsid w:val="00E51183"/>
    <w:rsid w:val="00E568F3"/>
    <w:rsid w:val="00E61B51"/>
    <w:rsid w:val="00E66F50"/>
    <w:rsid w:val="00E705C7"/>
    <w:rsid w:val="00E72EA6"/>
    <w:rsid w:val="00E7597A"/>
    <w:rsid w:val="00E76F33"/>
    <w:rsid w:val="00E7742C"/>
    <w:rsid w:val="00E806E7"/>
    <w:rsid w:val="00E92B3B"/>
    <w:rsid w:val="00E92C13"/>
    <w:rsid w:val="00E96428"/>
    <w:rsid w:val="00E9747D"/>
    <w:rsid w:val="00EA5860"/>
    <w:rsid w:val="00EA7D56"/>
    <w:rsid w:val="00EB07E0"/>
    <w:rsid w:val="00EC10FC"/>
    <w:rsid w:val="00ED1F3D"/>
    <w:rsid w:val="00ED61EC"/>
    <w:rsid w:val="00EE7577"/>
    <w:rsid w:val="00EF06C9"/>
    <w:rsid w:val="00EF18A9"/>
    <w:rsid w:val="00EF6604"/>
    <w:rsid w:val="00F05731"/>
    <w:rsid w:val="00F05F58"/>
    <w:rsid w:val="00F131FC"/>
    <w:rsid w:val="00F14E59"/>
    <w:rsid w:val="00F15B89"/>
    <w:rsid w:val="00F2052C"/>
    <w:rsid w:val="00F2133D"/>
    <w:rsid w:val="00F232B1"/>
    <w:rsid w:val="00F25C71"/>
    <w:rsid w:val="00F263D3"/>
    <w:rsid w:val="00F26DFC"/>
    <w:rsid w:val="00F273DD"/>
    <w:rsid w:val="00F30BD6"/>
    <w:rsid w:val="00F30CB0"/>
    <w:rsid w:val="00F31C16"/>
    <w:rsid w:val="00F33CB3"/>
    <w:rsid w:val="00F36482"/>
    <w:rsid w:val="00F41429"/>
    <w:rsid w:val="00F4521E"/>
    <w:rsid w:val="00F5065C"/>
    <w:rsid w:val="00F65BB0"/>
    <w:rsid w:val="00F705BB"/>
    <w:rsid w:val="00F74114"/>
    <w:rsid w:val="00F760F4"/>
    <w:rsid w:val="00F8268D"/>
    <w:rsid w:val="00F959FD"/>
    <w:rsid w:val="00F9755A"/>
    <w:rsid w:val="00FA067C"/>
    <w:rsid w:val="00FA15CB"/>
    <w:rsid w:val="00FA2422"/>
    <w:rsid w:val="00FA3F73"/>
    <w:rsid w:val="00FA6B88"/>
    <w:rsid w:val="00FB7965"/>
    <w:rsid w:val="00FC4A40"/>
    <w:rsid w:val="00FC64C3"/>
    <w:rsid w:val="00FD635A"/>
    <w:rsid w:val="00FD647B"/>
    <w:rsid w:val="00FE74A7"/>
    <w:rsid w:val="00FF2158"/>
    <w:rsid w:val="00FF35F3"/>
    <w:rsid w:val="00FF73F1"/>
    <w:rsid w:val="02A92239"/>
    <w:rsid w:val="04581CF1"/>
    <w:rsid w:val="0526090B"/>
    <w:rsid w:val="058A1FDA"/>
    <w:rsid w:val="05AA472C"/>
    <w:rsid w:val="06AF1034"/>
    <w:rsid w:val="07834215"/>
    <w:rsid w:val="09EF4335"/>
    <w:rsid w:val="0ACC5D5D"/>
    <w:rsid w:val="0BC302CC"/>
    <w:rsid w:val="0C6B4D4E"/>
    <w:rsid w:val="0D6444BC"/>
    <w:rsid w:val="0DF87725"/>
    <w:rsid w:val="0EB75A7A"/>
    <w:rsid w:val="0F173159"/>
    <w:rsid w:val="0F757569"/>
    <w:rsid w:val="12705DE6"/>
    <w:rsid w:val="141309DE"/>
    <w:rsid w:val="146D5636"/>
    <w:rsid w:val="14D260B5"/>
    <w:rsid w:val="16CA28FA"/>
    <w:rsid w:val="16FB6E26"/>
    <w:rsid w:val="173542FB"/>
    <w:rsid w:val="17EA0E36"/>
    <w:rsid w:val="18654680"/>
    <w:rsid w:val="1AA027AA"/>
    <w:rsid w:val="1B823237"/>
    <w:rsid w:val="20993EE1"/>
    <w:rsid w:val="234B7C40"/>
    <w:rsid w:val="23DA475C"/>
    <w:rsid w:val="247A0B1F"/>
    <w:rsid w:val="24966595"/>
    <w:rsid w:val="25233245"/>
    <w:rsid w:val="254446FD"/>
    <w:rsid w:val="256C5BD8"/>
    <w:rsid w:val="282F5021"/>
    <w:rsid w:val="294A324F"/>
    <w:rsid w:val="2B8528FA"/>
    <w:rsid w:val="2D8048B8"/>
    <w:rsid w:val="2E0A38BD"/>
    <w:rsid w:val="2E134017"/>
    <w:rsid w:val="33B932F3"/>
    <w:rsid w:val="34A55FEA"/>
    <w:rsid w:val="35D235FE"/>
    <w:rsid w:val="36C965B8"/>
    <w:rsid w:val="37C10264"/>
    <w:rsid w:val="38574A89"/>
    <w:rsid w:val="39B41EF1"/>
    <w:rsid w:val="39DC6AD8"/>
    <w:rsid w:val="39EE57D9"/>
    <w:rsid w:val="3A40286F"/>
    <w:rsid w:val="3B81639D"/>
    <w:rsid w:val="3BF712D6"/>
    <w:rsid w:val="3CF03AD4"/>
    <w:rsid w:val="3F5E06EE"/>
    <w:rsid w:val="413743A6"/>
    <w:rsid w:val="44CF34B4"/>
    <w:rsid w:val="4615589E"/>
    <w:rsid w:val="46345FFE"/>
    <w:rsid w:val="466F094D"/>
    <w:rsid w:val="46A24969"/>
    <w:rsid w:val="48114C3D"/>
    <w:rsid w:val="48FE000B"/>
    <w:rsid w:val="4A320256"/>
    <w:rsid w:val="4ADC70C5"/>
    <w:rsid w:val="4B602FD4"/>
    <w:rsid w:val="4BCF142F"/>
    <w:rsid w:val="4CCD7EEE"/>
    <w:rsid w:val="4D906936"/>
    <w:rsid w:val="4DE641F8"/>
    <w:rsid w:val="504D7D0C"/>
    <w:rsid w:val="51826BC1"/>
    <w:rsid w:val="51E73CBE"/>
    <w:rsid w:val="523A4B9A"/>
    <w:rsid w:val="526E6B0D"/>
    <w:rsid w:val="537070FB"/>
    <w:rsid w:val="54AA35E8"/>
    <w:rsid w:val="54D76825"/>
    <w:rsid w:val="550C6E5E"/>
    <w:rsid w:val="56FD36AB"/>
    <w:rsid w:val="56FF56BB"/>
    <w:rsid w:val="59AA55C8"/>
    <w:rsid w:val="5F0E2C39"/>
    <w:rsid w:val="5FB75ECB"/>
    <w:rsid w:val="604D7CBF"/>
    <w:rsid w:val="610508B9"/>
    <w:rsid w:val="6176207E"/>
    <w:rsid w:val="617A479A"/>
    <w:rsid w:val="61A873C3"/>
    <w:rsid w:val="61CF41C1"/>
    <w:rsid w:val="628C260A"/>
    <w:rsid w:val="63EB74C2"/>
    <w:rsid w:val="662A7AAF"/>
    <w:rsid w:val="666E7A97"/>
    <w:rsid w:val="68902378"/>
    <w:rsid w:val="69240D91"/>
    <w:rsid w:val="6C681FBD"/>
    <w:rsid w:val="6CDA64AD"/>
    <w:rsid w:val="6E310326"/>
    <w:rsid w:val="716928F2"/>
    <w:rsid w:val="725B1954"/>
    <w:rsid w:val="728A5B9A"/>
    <w:rsid w:val="73AB3911"/>
    <w:rsid w:val="745F2D16"/>
    <w:rsid w:val="75613F73"/>
    <w:rsid w:val="76102BE2"/>
    <w:rsid w:val="76831406"/>
    <w:rsid w:val="77690167"/>
    <w:rsid w:val="79286D18"/>
    <w:rsid w:val="79955A0B"/>
    <w:rsid w:val="79FF6829"/>
    <w:rsid w:val="7B5454B7"/>
    <w:rsid w:val="7C0541BC"/>
    <w:rsid w:val="7C5E2335"/>
    <w:rsid w:val="7DC92C9C"/>
    <w:rsid w:val="7EA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13180B"/>
  <w15:docId w15:val="{06E6A19D-6CA2-4C3B-B0E2-7C66B717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381"/>
    <w:pPr>
      <w:widowControl w:val="0"/>
      <w:jc w:val="both"/>
    </w:pPr>
    <w:rPr>
      <w:rFonts w:ascii="Times New Roman" w:hAnsi="Times New Roman" w:cs="Times New Roman"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C8137E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C8137E"/>
    <w:pPr>
      <w:keepNext/>
      <w:keepLines/>
      <w:spacing w:before="100" w:beforeAutospacing="1" w:after="100" w:afterAutospacing="1"/>
      <w:jc w:val="left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88450A"/>
    <w:pPr>
      <w:keepNext/>
      <w:jc w:val="left"/>
      <w:outlineLvl w:val="3"/>
    </w:pPr>
    <w:rPr>
      <w:b/>
      <w:iCs/>
    </w:rPr>
  </w:style>
  <w:style w:type="paragraph" w:styleId="5">
    <w:name w:val="heading 5"/>
    <w:basedOn w:val="a"/>
    <w:next w:val="a"/>
    <w:link w:val="5Char"/>
    <w:qFormat/>
    <w:rsid w:val="009037BF"/>
    <w:pPr>
      <w:keepNext/>
      <w:ind w:leftChars="100" w:left="480" w:rightChars="100" w:right="100"/>
      <w:jc w:val="left"/>
      <w:outlineLvl w:val="4"/>
    </w:pPr>
    <w:rPr>
      <w:rFonts w:eastAsia="微软雅黑"/>
      <w:b/>
    </w:rPr>
  </w:style>
  <w:style w:type="paragraph" w:styleId="6">
    <w:name w:val="heading 6"/>
    <w:basedOn w:val="a"/>
    <w:next w:val="a"/>
    <w:link w:val="6Char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Char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pPr>
      <w:shd w:val="clear" w:color="auto" w:fill="000080"/>
    </w:pPr>
  </w:style>
  <w:style w:type="paragraph" w:styleId="30">
    <w:name w:val="Body Text 3"/>
    <w:basedOn w:val="a"/>
    <w:link w:val="3Char0"/>
    <w:semiHidden/>
    <w:qFormat/>
    <w:rPr>
      <w:i/>
      <w:iCs/>
    </w:rPr>
  </w:style>
  <w:style w:type="paragraph" w:styleId="a4">
    <w:name w:val="Body Text"/>
    <w:basedOn w:val="a"/>
    <w:link w:val="Char0"/>
    <w:semiHidden/>
    <w:qFormat/>
    <w:rPr>
      <w:i/>
      <w:iCs/>
    </w:rPr>
  </w:style>
  <w:style w:type="paragraph" w:styleId="a5">
    <w:name w:val="Body Text Indent"/>
    <w:basedOn w:val="a"/>
    <w:link w:val="Char1"/>
    <w:semiHidden/>
    <w:qFormat/>
    <w:pPr>
      <w:tabs>
        <w:tab w:val="left" w:pos="3346"/>
      </w:tabs>
      <w:ind w:firstLine="495"/>
    </w:pPr>
    <w:rPr>
      <w:i/>
      <w:iCs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20">
    <w:name w:val="Body Text Indent 2"/>
    <w:basedOn w:val="a"/>
    <w:link w:val="2Char0"/>
    <w:semiHidden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Balloon Text"/>
    <w:basedOn w:val="a"/>
    <w:link w:val="Char2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8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a9">
    <w:name w:val="footnote text"/>
    <w:basedOn w:val="a"/>
    <w:link w:val="Char5"/>
    <w:uiPriority w:val="99"/>
    <w:semiHidden/>
    <w:unhideWhenUsed/>
    <w:qFormat/>
    <w:pPr>
      <w:snapToGrid w:val="0"/>
      <w:jc w:val="left"/>
    </w:pPr>
    <w:rPr>
      <w:szCs w:val="18"/>
    </w:rPr>
  </w:style>
  <w:style w:type="paragraph" w:styleId="32">
    <w:name w:val="Body Text Indent 3"/>
    <w:basedOn w:val="a"/>
    <w:link w:val="3Char1"/>
    <w:semiHidden/>
    <w:qFormat/>
    <w:pPr>
      <w:ind w:firstLine="420"/>
    </w:pPr>
    <w:rPr>
      <w:i/>
      <w:iCs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22">
    <w:name w:val="Body Text 2"/>
    <w:basedOn w:val="a"/>
    <w:link w:val="2Char1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link w:val="Char6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qFormat/>
    <w:rsid w:val="00C8137E"/>
    <w:rPr>
      <w:rFonts w:ascii="Arial" w:eastAsia="微软雅黑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qFormat/>
    <w:rsid w:val="00C8137E"/>
    <w:rPr>
      <w:rFonts w:ascii="Times New Roman" w:eastAsia="微软雅黑" w:hAnsi="Times New Roman" w:cs="Times New Roman"/>
      <w:b/>
      <w:bCs/>
      <w:kern w:val="2"/>
      <w:sz w:val="21"/>
      <w:szCs w:val="32"/>
    </w:rPr>
  </w:style>
  <w:style w:type="character" w:customStyle="1" w:styleId="4Char">
    <w:name w:val="标题 4 Char"/>
    <w:basedOn w:val="a0"/>
    <w:link w:val="4"/>
    <w:qFormat/>
    <w:rsid w:val="0088450A"/>
    <w:rPr>
      <w:rFonts w:ascii="Times New Roman" w:eastAsia="微软雅黑" w:hAnsi="Times New Roman" w:cs="Times New Roman"/>
      <w:b/>
      <w:iCs/>
      <w:kern w:val="2"/>
      <w:sz w:val="18"/>
      <w:szCs w:val="24"/>
    </w:rPr>
  </w:style>
  <w:style w:type="character" w:customStyle="1" w:styleId="5Char">
    <w:name w:val="标题 5 Char"/>
    <w:basedOn w:val="a0"/>
    <w:link w:val="5"/>
    <w:qFormat/>
    <w:rsid w:val="009037BF"/>
    <w:rPr>
      <w:rFonts w:ascii="Times New Roman" w:eastAsia="微软雅黑" w:hAnsi="Times New Roman" w:cs="Times New Roman"/>
      <w:b/>
      <w:kern w:val="2"/>
      <w:sz w:val="18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页眉 Char"/>
    <w:basedOn w:val="a0"/>
    <w:link w:val="a8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正文文本缩进 Char"/>
    <w:basedOn w:val="a0"/>
    <w:link w:val="a5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semiHidden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paragraph" w:customStyle="1" w:styleId="Title2">
    <w:name w:val="Title 2"/>
    <w:basedOn w:val="Normal0"/>
    <w:next w:val="ab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6">
    <w:name w:val="标题 Char"/>
    <w:basedOn w:val="a0"/>
    <w:link w:val="ab"/>
    <w:qFormat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Char1">
    <w:name w:val="正文文本缩进 3 Char"/>
    <w:basedOn w:val="a0"/>
    <w:link w:val="32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4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1">
    <w:name w:val="正文文本 2 Char"/>
    <w:basedOn w:val="a0"/>
    <w:link w:val="22"/>
    <w:semiHidden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0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">
    <w:name w:val="文档结构图 Char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  <w:rPr>
      <w:rFonts w:asciiTheme="minorHAnsi" w:hAnsiTheme="minorHAnsi" w:cstheme="minorBidi"/>
      <w:szCs w:val="22"/>
    </w:rPr>
  </w:style>
  <w:style w:type="character" w:customStyle="1" w:styleId="Char5">
    <w:name w:val="脚注文本 Char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023B1"/>
    <w:rPr>
      <w:sz w:val="21"/>
      <w:szCs w:val="21"/>
    </w:rPr>
  </w:style>
  <w:style w:type="paragraph" w:styleId="af0">
    <w:name w:val="annotation text"/>
    <w:basedOn w:val="a"/>
    <w:link w:val="Char7"/>
    <w:uiPriority w:val="99"/>
    <w:unhideWhenUsed/>
    <w:rsid w:val="007023B1"/>
    <w:pPr>
      <w:jc w:val="left"/>
    </w:pPr>
    <w:rPr>
      <w:rFonts w:asciiTheme="minorHAnsi" w:hAnsiTheme="minorHAnsi" w:cstheme="minorBidi"/>
      <w:sz w:val="21"/>
      <w:szCs w:val="22"/>
    </w:rPr>
  </w:style>
  <w:style w:type="character" w:customStyle="1" w:styleId="Char7">
    <w:name w:val="批注文字 Char"/>
    <w:basedOn w:val="a0"/>
    <w:link w:val="af0"/>
    <w:uiPriority w:val="99"/>
    <w:rsid w:val="007023B1"/>
    <w:rPr>
      <w:kern w:val="2"/>
      <w:sz w:val="21"/>
      <w:szCs w:val="22"/>
    </w:rPr>
  </w:style>
  <w:style w:type="paragraph" w:styleId="af1">
    <w:name w:val="annotation subject"/>
    <w:basedOn w:val="af0"/>
    <w:next w:val="af0"/>
    <w:link w:val="Char8"/>
    <w:uiPriority w:val="99"/>
    <w:semiHidden/>
    <w:unhideWhenUsed/>
    <w:rsid w:val="007B1DAC"/>
    <w:rPr>
      <w:rFonts w:ascii="Times New Roman" w:hAnsi="Times New Roman" w:cs="Times New Roman"/>
      <w:b/>
      <w:bCs/>
      <w:sz w:val="18"/>
      <w:szCs w:val="24"/>
    </w:rPr>
  </w:style>
  <w:style w:type="character" w:customStyle="1" w:styleId="Char8">
    <w:name w:val="批注主题 Char"/>
    <w:basedOn w:val="Char7"/>
    <w:link w:val="af1"/>
    <w:uiPriority w:val="99"/>
    <w:semiHidden/>
    <w:rsid w:val="007B1DAC"/>
    <w:rPr>
      <w:rFonts w:ascii="Times New Roman" w:hAnsi="Times New Roman" w:cs="Times New Roman"/>
      <w:b/>
      <w:bCs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C342C2-9849-4FAF-86C6-B3C93218AA61}" type="doc">
      <dgm:prSet loTypeId="urn:microsoft.com/office/officeart/2005/8/layout/hierarchy2#2" loCatId="hierarchy" qsTypeId="urn:microsoft.com/office/officeart/2005/8/quickstyle/simple1#2" qsCatId="simple" csTypeId="urn:microsoft.com/office/officeart/2005/8/colors/accent1_2#2" csCatId="accent1" phldr="1"/>
      <dgm:spPr/>
      <dgm:t>
        <a:bodyPr/>
        <a:lstStyle/>
        <a:p>
          <a:endParaRPr lang="zh-CN" altLang="en-US"/>
        </a:p>
      </dgm:t>
    </dgm:pt>
    <dgm:pt modelId="{FCE44C32-C664-4578-857B-9F2A067CBFC4}">
      <dgm:prSet phldrT="[文本]"/>
      <dgm:spPr/>
      <dgm:t>
        <a:bodyPr/>
        <a:lstStyle/>
        <a:p>
          <a:pPr algn="ctr"/>
          <a:r>
            <a:rPr lang="zh-CN" altLang="en-US"/>
            <a:t>腐蚀预防与控制</a:t>
          </a:r>
          <a:endParaRPr lang="en-US" altLang="zh-CN"/>
        </a:p>
        <a:p>
          <a:pPr algn="ctr"/>
          <a:r>
            <a:rPr lang="zh-CN" altLang="en-US"/>
            <a:t>（新增模块）</a:t>
          </a:r>
        </a:p>
      </dgm:t>
    </dgm:pt>
    <dgm:pt modelId="{C8355817-DD04-4112-9535-88EBC5E8AAA4}" type="par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8ABE0E41-FD1B-453D-80DC-CDA1FB968ACD}" type="sib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613EAD88-E61A-439F-98BC-B80E73C3E2D7}">
      <dgm:prSet phldrT="[文本]"/>
      <dgm:spPr/>
      <dgm:t>
        <a:bodyPr/>
        <a:lstStyle/>
        <a:p>
          <a:pPr algn="ctr"/>
          <a:r>
            <a:rPr lang="zh-CN" altLang="en-US"/>
            <a:t>腐蚀评估</a:t>
          </a:r>
          <a:endParaRPr lang="en-US" altLang="zh-CN"/>
        </a:p>
        <a:p>
          <a:pPr algn="ctr"/>
          <a:r>
            <a:rPr lang="zh-CN" altLang="en-US"/>
            <a:t>（右键菜单）</a:t>
          </a:r>
        </a:p>
      </dgm:t>
    </dgm:pt>
    <dgm:pt modelId="{E19B55E4-21FF-4AEB-B7B7-847C9A0BD90B}" type="par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E5143172-97B0-4C27-AB9D-3A01E2751462}" type="sib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7DA0CF9C-496A-4856-84DC-D88E434F62E0}">
      <dgm:prSet/>
      <dgm:spPr/>
      <dgm:t>
        <a:bodyPr/>
        <a:lstStyle/>
        <a:p>
          <a:pPr algn="ctr"/>
          <a:r>
            <a:rPr lang="zh-CN" altLang="en-US"/>
            <a:t>结构</a:t>
          </a:r>
        </a:p>
      </dgm:t>
    </dgm:pt>
    <dgm:pt modelId="{C039DCCC-A085-46EC-906D-8B57582F9134}" type="par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F3A229BB-822C-45C2-922B-F9B514A74728}" type="sib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9EE2EC93-1429-41A0-B5B5-E052927EEC21}">
      <dgm:prSet/>
      <dgm:spPr/>
      <dgm:t>
        <a:bodyPr/>
        <a:lstStyle/>
        <a:p>
          <a:r>
            <a:rPr lang="zh-CN" altLang="en-US"/>
            <a:t>查看腐蚀评估表</a:t>
          </a:r>
          <a:endParaRPr lang="en-US" altLang="zh-CN"/>
        </a:p>
        <a:p>
          <a:r>
            <a:rPr lang="zh-CN" altLang="en-US"/>
            <a:t>（右键菜单）</a:t>
          </a:r>
          <a:endParaRPr lang="en-US" altLang="zh-CN"/>
        </a:p>
      </dgm:t>
    </dgm:pt>
    <dgm:pt modelId="{F8F6994F-5775-4A60-969C-0BA60BE1C084}" type="par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70EE6F12-6524-4E02-8265-D2C4BAD1A0A9}" type="sib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FC52C6D6-3ED8-41C1-83E3-EBC9B8505D5A}">
      <dgm:prSet/>
      <dgm:spPr/>
      <dgm:t>
        <a:bodyPr/>
        <a:lstStyle/>
        <a:p>
          <a:pPr algn="ctr"/>
          <a:r>
            <a:rPr lang="zh-CN" altLang="en-US"/>
            <a:t>打印详细评估（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30ED2E24-9D3A-4403-B406-C607C0948964}" type="par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47C30478-3726-4A7B-97B4-3942195AF5B9}" type="sib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657CBABB-069D-4C29-867A-49053937ECDF}">
      <dgm:prSet/>
      <dgm:spPr/>
      <dgm:t>
        <a:bodyPr/>
        <a:lstStyle/>
        <a:p>
          <a:pPr algn="ctr"/>
          <a:r>
            <a:rPr lang="zh-CN" altLang="en-US"/>
            <a:t>打印初始评估（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BC06D3DB-21A7-4209-A7CE-D0D2E18A399D}" type="par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04D50B8C-CF61-4639-B9B6-05F63D742519}" type="sib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302753D8-AD89-48D9-87CE-B3F416B5DFC0}">
      <dgm:prSet/>
      <dgm:spPr/>
      <dgm:t>
        <a:bodyPr/>
        <a:lstStyle/>
        <a:p>
          <a:r>
            <a:rPr lang="zh-CN" altLang="en-US"/>
            <a:t>查看腐蚀评估</a:t>
          </a:r>
          <a:endParaRPr lang="en-US" altLang="zh-CN"/>
        </a:p>
        <a:p>
          <a:r>
            <a:rPr lang="zh-CN" altLang="en-US"/>
            <a:t>（右键菜单）</a:t>
          </a:r>
        </a:p>
      </dgm:t>
    </dgm:pt>
    <dgm:pt modelId="{328BFE7F-2699-4344-BA4C-0CBC58F02075}" type="par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D84B9489-677B-4F1F-A208-CA4D9A418EE1}" type="sib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858EF779-EDF6-433F-8A9F-C46A88FC8CA3}" type="pres">
      <dgm:prSet presAssocID="{68C342C2-9849-4FAF-86C6-B3C93218AA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0531732-9D0C-4B5D-86DB-0F829A9DBDCE}" type="pres">
      <dgm:prSet presAssocID="{7DA0CF9C-496A-4856-84DC-D88E434F62E0}" presName="root1" presStyleCnt="0"/>
      <dgm:spPr/>
    </dgm:pt>
    <dgm:pt modelId="{1F4B9797-E6AA-4F55-9777-C5081134136B}" type="pres">
      <dgm:prSet presAssocID="{7DA0CF9C-496A-4856-84DC-D88E434F62E0}" presName="LevelOneTextNode" presStyleLbl="node0" presStyleIdx="0" presStyleCnt="1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22FE6-8F92-4D54-BBDB-E9FF597CE35D}" type="pres">
      <dgm:prSet presAssocID="{7DA0CF9C-496A-4856-84DC-D88E434F62E0}" presName="level2hierChild" presStyleCnt="0"/>
      <dgm:spPr/>
    </dgm:pt>
    <dgm:pt modelId="{7CE6E6A5-D51B-4BB2-810F-FD21A41D02B1}" type="pres">
      <dgm:prSet presAssocID="{C8355817-DD04-4112-9535-88EBC5E8AAA4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DB97E35A-753C-44CB-AB58-C31AE6D6024D}" type="pres">
      <dgm:prSet presAssocID="{C8355817-DD04-4112-9535-88EBC5E8AAA4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768E5F30-46C3-4088-8B93-0844AAEE127B}" type="pres">
      <dgm:prSet presAssocID="{FCE44C32-C664-4578-857B-9F2A067CBFC4}" presName="root2" presStyleCnt="0"/>
      <dgm:spPr/>
    </dgm:pt>
    <dgm:pt modelId="{EEA09BBC-719C-4DF2-8F26-5147DDDF1C50}" type="pres">
      <dgm:prSet presAssocID="{FCE44C32-C664-4578-857B-9F2A067CBFC4}" presName="LevelTwoTextNode" presStyleLbl="node2" presStyleIdx="0" presStyleCnt="1" custScaleX="112726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39A8F9-27E5-4BA3-8AF4-EAEF14BCF4B0}" type="pres">
      <dgm:prSet presAssocID="{FCE44C32-C664-4578-857B-9F2A067CBFC4}" presName="level3hierChild" presStyleCnt="0"/>
      <dgm:spPr/>
    </dgm:pt>
    <dgm:pt modelId="{C2A03F64-BF29-4611-BA4D-801289D0E5F5}" type="pres">
      <dgm:prSet presAssocID="{E19B55E4-21FF-4AEB-B7B7-847C9A0BD90B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9BD390B6-6ABC-4157-BF3F-2C083744050B}" type="pres">
      <dgm:prSet presAssocID="{E19B55E4-21FF-4AEB-B7B7-847C9A0BD90B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0E91B9E5-5F5A-40FB-9D74-A8481F681096}" type="pres">
      <dgm:prSet presAssocID="{613EAD88-E61A-439F-98BC-B80E73C3E2D7}" presName="root2" presStyleCnt="0"/>
      <dgm:spPr/>
    </dgm:pt>
    <dgm:pt modelId="{4D771808-24B8-4E19-B8DF-90A5E5337BEA}" type="pres">
      <dgm:prSet presAssocID="{613EAD88-E61A-439F-98BC-B80E73C3E2D7}" presName="LevelTwoTextNode" presStyleLbl="node3" presStyleIdx="0" presStyleCnt="3" custLinFactNeighborX="208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759603-5F43-4590-B5B2-0891DE6D2398}" type="pres">
      <dgm:prSet presAssocID="{613EAD88-E61A-439F-98BC-B80E73C3E2D7}" presName="level3hierChild" presStyleCnt="0"/>
      <dgm:spPr/>
    </dgm:pt>
    <dgm:pt modelId="{4F0ACFC6-2716-48CD-A3A1-041E245191D2}" type="pres">
      <dgm:prSet presAssocID="{F8F6994F-5775-4A60-969C-0BA60BE1C084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7674C2CF-7201-4C4E-BC07-21AA25A21AD8}" type="pres">
      <dgm:prSet presAssocID="{F8F6994F-5775-4A60-969C-0BA60BE1C084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73B29A04-D7B9-4C3E-A189-7C0FD82BFFF5}" type="pres">
      <dgm:prSet presAssocID="{9EE2EC93-1429-41A0-B5B5-E052927EEC21}" presName="root2" presStyleCnt="0"/>
      <dgm:spPr/>
    </dgm:pt>
    <dgm:pt modelId="{93261EF0-6992-4FA7-84FB-4D0C205D9F67}" type="pres">
      <dgm:prSet presAssocID="{9EE2EC93-1429-41A0-B5B5-E052927EEC21}" presName="LevelTwoTextNode" presStyleLbl="node3" presStyleIdx="1" presStyleCnt="3" custLinFactY="2426" custLinFactNeighborX="2084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6E571C-6C3A-4610-9462-55D24D60C426}" type="pres">
      <dgm:prSet presAssocID="{9EE2EC93-1429-41A0-B5B5-E052927EEC21}" presName="level3hierChild" presStyleCnt="0"/>
      <dgm:spPr/>
    </dgm:pt>
    <dgm:pt modelId="{D1A6B43D-6EB6-4044-9E31-55CAC65BAB93}" type="pres">
      <dgm:prSet presAssocID="{BC06D3DB-21A7-4209-A7CE-D0D2E18A399D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10CE763F-9138-4778-AFF8-666E7A5C7CED}" type="pres">
      <dgm:prSet presAssocID="{BC06D3DB-21A7-4209-A7CE-D0D2E18A399D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D1487D3F-61A3-45F2-99BB-F7BF3F3AA7F7}" type="pres">
      <dgm:prSet presAssocID="{657CBABB-069D-4C29-867A-49053937ECDF}" presName="root2" presStyleCnt="0"/>
      <dgm:spPr/>
    </dgm:pt>
    <dgm:pt modelId="{FC16BCF6-4685-4581-A627-BFD635228837}" type="pres">
      <dgm:prSet presAssocID="{657CBABB-069D-4C29-867A-49053937ECDF}" presName="LevelTwoTextNode" presStyleLbl="node4" presStyleIdx="0" presStyleCnt="2" custScaleX="121949" custLinFactNeighborX="76679" custLinFactNeighborY="-93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6D8EF-DF33-451E-B484-BA1C91505C97}" type="pres">
      <dgm:prSet presAssocID="{657CBABB-069D-4C29-867A-49053937ECDF}" presName="level3hierChild" presStyleCnt="0"/>
      <dgm:spPr/>
    </dgm:pt>
    <dgm:pt modelId="{0DA20294-2F0B-446C-AFA3-0F72C1655C83}" type="pres">
      <dgm:prSet presAssocID="{30ED2E24-9D3A-4403-B406-C607C0948964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5156508A-74DE-4EFE-9DC7-0873DAE91E51}" type="pres">
      <dgm:prSet presAssocID="{30ED2E24-9D3A-4403-B406-C607C0948964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4ADA09A6-3E6E-4132-A991-B5CC5596A514}" type="pres">
      <dgm:prSet presAssocID="{FC52C6D6-3ED8-41C1-83E3-EBC9B8505D5A}" presName="root2" presStyleCnt="0"/>
      <dgm:spPr/>
    </dgm:pt>
    <dgm:pt modelId="{44F4D30E-2DE3-4124-9D3A-FC58A68D9DC7}" type="pres">
      <dgm:prSet presAssocID="{FC52C6D6-3ED8-41C1-83E3-EBC9B8505D5A}" presName="LevelTwoTextNode" presStyleLbl="node4" presStyleIdx="1" presStyleCnt="2" custScaleX="119783" custLinFactNeighborX="39597" custLinFactNeighborY="45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09CDAF-E342-46A8-9825-E56B0D771B44}" type="pres">
      <dgm:prSet presAssocID="{FC52C6D6-3ED8-41C1-83E3-EBC9B8505D5A}" presName="level3hierChild" presStyleCnt="0"/>
      <dgm:spPr/>
    </dgm:pt>
    <dgm:pt modelId="{036514E5-8321-4E58-8D8B-2B0B7173F41B}" type="pres">
      <dgm:prSet presAssocID="{328BFE7F-2699-4344-BA4C-0CBC58F02075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EB3B3CEA-3284-4809-8002-54DF91207741}" type="pres">
      <dgm:prSet presAssocID="{328BFE7F-2699-4344-BA4C-0CBC58F02075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50F79F70-85AD-4542-97F1-7239B3F33C50}" type="pres">
      <dgm:prSet presAssocID="{302753D8-AD89-48D9-87CE-B3F416B5DFC0}" presName="root2" presStyleCnt="0"/>
      <dgm:spPr/>
    </dgm:pt>
    <dgm:pt modelId="{66A89114-151B-43D9-BAFE-274D4D155B97}" type="pres">
      <dgm:prSet presAssocID="{302753D8-AD89-48D9-87CE-B3F416B5DFC0}" presName="LevelTwoTextNode" presStyleLbl="node3" presStyleIdx="2" presStyleCnt="3" custLinFactY="-143790" custLinFactNeighborX="20245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BF0FB3-8653-4677-9548-1E77198ED582}" type="pres">
      <dgm:prSet presAssocID="{302753D8-AD89-48D9-87CE-B3F416B5DFC0}" presName="level3hierChild" presStyleCnt="0"/>
      <dgm:spPr/>
    </dgm:pt>
  </dgm:ptLst>
  <dgm:cxnLst>
    <dgm:cxn modelId="{4366D43F-6536-419A-8CF7-EA0EF55AA960}" srcId="{FCE44C32-C664-4578-857B-9F2A067CBFC4}" destId="{302753D8-AD89-48D9-87CE-B3F416B5DFC0}" srcOrd="2" destOrd="0" parTransId="{328BFE7F-2699-4344-BA4C-0CBC58F02075}" sibTransId="{D84B9489-677B-4F1F-A208-CA4D9A418EE1}"/>
    <dgm:cxn modelId="{AA59DAA2-A484-4C1A-8491-58593139E66A}" type="presOf" srcId="{C8355817-DD04-4112-9535-88EBC5E8AAA4}" destId="{DB97E35A-753C-44CB-AB58-C31AE6D6024D}" srcOrd="1" destOrd="0" presId="urn:microsoft.com/office/officeart/2005/8/layout/hierarchy2#2"/>
    <dgm:cxn modelId="{EA2EC149-9DB3-4756-96A0-99B164D59714}" srcId="{7DA0CF9C-496A-4856-84DC-D88E434F62E0}" destId="{FCE44C32-C664-4578-857B-9F2A067CBFC4}" srcOrd="0" destOrd="0" parTransId="{C8355817-DD04-4112-9535-88EBC5E8AAA4}" sibTransId="{8ABE0E41-FD1B-453D-80DC-CDA1FB968ACD}"/>
    <dgm:cxn modelId="{6024C24A-5134-4465-A559-4F1217C7161E}" type="presOf" srcId="{F8F6994F-5775-4A60-969C-0BA60BE1C084}" destId="{7674C2CF-7201-4C4E-BC07-21AA25A21AD8}" srcOrd="1" destOrd="0" presId="urn:microsoft.com/office/officeart/2005/8/layout/hierarchy2#2"/>
    <dgm:cxn modelId="{0D5DC416-BE9A-4E7A-B07D-BE329EF1A0AF}" srcId="{FCE44C32-C664-4578-857B-9F2A067CBFC4}" destId="{9EE2EC93-1429-41A0-B5B5-E052927EEC21}" srcOrd="1" destOrd="0" parTransId="{F8F6994F-5775-4A60-969C-0BA60BE1C084}" sibTransId="{70EE6F12-6524-4E02-8265-D2C4BAD1A0A9}"/>
    <dgm:cxn modelId="{1F3FEE26-6A2E-4164-BA99-8E22DF9EEDE7}" type="presOf" srcId="{C8355817-DD04-4112-9535-88EBC5E8AAA4}" destId="{7CE6E6A5-D51B-4BB2-810F-FD21A41D02B1}" srcOrd="0" destOrd="0" presId="urn:microsoft.com/office/officeart/2005/8/layout/hierarchy2#2"/>
    <dgm:cxn modelId="{B879D892-1450-4CB0-A39A-43A68552277B}" type="presOf" srcId="{328BFE7F-2699-4344-BA4C-0CBC58F02075}" destId="{036514E5-8321-4E58-8D8B-2B0B7173F41B}" srcOrd="0" destOrd="0" presId="urn:microsoft.com/office/officeart/2005/8/layout/hierarchy2#2"/>
    <dgm:cxn modelId="{148AAAFA-8A69-4058-BC5C-01C5D7A200AD}" type="presOf" srcId="{F8F6994F-5775-4A60-969C-0BA60BE1C084}" destId="{4F0ACFC6-2716-48CD-A3A1-041E245191D2}" srcOrd="0" destOrd="0" presId="urn:microsoft.com/office/officeart/2005/8/layout/hierarchy2#2"/>
    <dgm:cxn modelId="{1D958F50-D337-42FE-AF29-2B0634038748}" type="presOf" srcId="{30ED2E24-9D3A-4403-B406-C607C0948964}" destId="{5156508A-74DE-4EFE-9DC7-0873DAE91E51}" srcOrd="1" destOrd="0" presId="urn:microsoft.com/office/officeart/2005/8/layout/hierarchy2#2"/>
    <dgm:cxn modelId="{EED03C22-E0F0-4AF8-B932-5E290005DAC3}" type="presOf" srcId="{7DA0CF9C-496A-4856-84DC-D88E434F62E0}" destId="{1F4B9797-E6AA-4F55-9777-C5081134136B}" srcOrd="0" destOrd="0" presId="urn:microsoft.com/office/officeart/2005/8/layout/hierarchy2#2"/>
    <dgm:cxn modelId="{A47FC263-CAAE-48D7-9EFC-AF8FEF39FA01}" srcId="{FCE44C32-C664-4578-857B-9F2A067CBFC4}" destId="{613EAD88-E61A-439F-98BC-B80E73C3E2D7}" srcOrd="0" destOrd="0" parTransId="{E19B55E4-21FF-4AEB-B7B7-847C9A0BD90B}" sibTransId="{E5143172-97B0-4C27-AB9D-3A01E2751462}"/>
    <dgm:cxn modelId="{C89FA481-EE29-4DE6-BFB6-DA0E7DF215BD}" type="presOf" srcId="{BC06D3DB-21A7-4209-A7CE-D0D2E18A399D}" destId="{D1A6B43D-6EB6-4044-9E31-55CAC65BAB93}" srcOrd="0" destOrd="0" presId="urn:microsoft.com/office/officeart/2005/8/layout/hierarchy2#2"/>
    <dgm:cxn modelId="{A3E4C631-7392-47B1-990D-E3BF80B3E481}" type="presOf" srcId="{9EE2EC93-1429-41A0-B5B5-E052927EEC21}" destId="{93261EF0-6992-4FA7-84FB-4D0C205D9F67}" srcOrd="0" destOrd="0" presId="urn:microsoft.com/office/officeart/2005/8/layout/hierarchy2#2"/>
    <dgm:cxn modelId="{98F35CD1-80C7-4DC3-8BC4-92D10B1F8D4C}" type="presOf" srcId="{E19B55E4-21FF-4AEB-B7B7-847C9A0BD90B}" destId="{9BD390B6-6ABC-4157-BF3F-2C083744050B}" srcOrd="1" destOrd="0" presId="urn:microsoft.com/office/officeart/2005/8/layout/hierarchy2#2"/>
    <dgm:cxn modelId="{C4226AF7-FA92-4E2E-BF26-24096CD1A320}" type="presOf" srcId="{30ED2E24-9D3A-4403-B406-C607C0948964}" destId="{0DA20294-2F0B-446C-AFA3-0F72C1655C83}" srcOrd="0" destOrd="0" presId="urn:microsoft.com/office/officeart/2005/8/layout/hierarchy2#2"/>
    <dgm:cxn modelId="{E778A0BC-E09B-44EB-9F6C-183E0EF57675}" type="presOf" srcId="{613EAD88-E61A-439F-98BC-B80E73C3E2D7}" destId="{4D771808-24B8-4E19-B8DF-90A5E5337BEA}" srcOrd="0" destOrd="0" presId="urn:microsoft.com/office/officeart/2005/8/layout/hierarchy2#2"/>
    <dgm:cxn modelId="{4EFB5095-C776-4F00-8050-A88B415AE36C}" type="presOf" srcId="{657CBABB-069D-4C29-867A-49053937ECDF}" destId="{FC16BCF6-4685-4581-A627-BFD635228837}" srcOrd="0" destOrd="0" presId="urn:microsoft.com/office/officeart/2005/8/layout/hierarchy2#2"/>
    <dgm:cxn modelId="{5522F5F5-8E03-413E-BED0-4CB427CB049A}" type="presOf" srcId="{FC52C6D6-3ED8-41C1-83E3-EBC9B8505D5A}" destId="{44F4D30E-2DE3-4124-9D3A-FC58A68D9DC7}" srcOrd="0" destOrd="0" presId="urn:microsoft.com/office/officeart/2005/8/layout/hierarchy2#2"/>
    <dgm:cxn modelId="{1556754E-7DA7-4FA4-AB8B-EDA44F262AD2}" type="presOf" srcId="{328BFE7F-2699-4344-BA4C-0CBC58F02075}" destId="{EB3B3CEA-3284-4809-8002-54DF91207741}" srcOrd="1" destOrd="0" presId="urn:microsoft.com/office/officeart/2005/8/layout/hierarchy2#2"/>
    <dgm:cxn modelId="{8A1EE4EB-977B-48AB-B123-813EA9B0E50F}" type="presOf" srcId="{302753D8-AD89-48D9-87CE-B3F416B5DFC0}" destId="{66A89114-151B-43D9-BAFE-274D4D155B97}" srcOrd="0" destOrd="0" presId="urn:microsoft.com/office/officeart/2005/8/layout/hierarchy2#2"/>
    <dgm:cxn modelId="{3FD37B46-1458-4CC9-8A85-509B18611764}" srcId="{9EE2EC93-1429-41A0-B5B5-E052927EEC21}" destId="{FC52C6D6-3ED8-41C1-83E3-EBC9B8505D5A}" srcOrd="1" destOrd="0" parTransId="{30ED2E24-9D3A-4403-B406-C607C0948964}" sibTransId="{47C30478-3726-4A7B-97B4-3942195AF5B9}"/>
    <dgm:cxn modelId="{0C76F663-DD01-4127-B65F-CE1A8FDEBFE5}" type="presOf" srcId="{FCE44C32-C664-4578-857B-9F2A067CBFC4}" destId="{EEA09BBC-719C-4DF2-8F26-5147DDDF1C50}" srcOrd="0" destOrd="0" presId="urn:microsoft.com/office/officeart/2005/8/layout/hierarchy2#2"/>
    <dgm:cxn modelId="{EC122DB6-0812-49B5-AAF4-FE8B326DED58}" srcId="{68C342C2-9849-4FAF-86C6-B3C93218AA61}" destId="{7DA0CF9C-496A-4856-84DC-D88E434F62E0}" srcOrd="0" destOrd="0" parTransId="{C039DCCC-A085-46EC-906D-8B57582F9134}" sibTransId="{F3A229BB-822C-45C2-922B-F9B514A74728}"/>
    <dgm:cxn modelId="{148EDFD0-E845-446B-BC52-192E34E66504}" srcId="{9EE2EC93-1429-41A0-B5B5-E052927EEC21}" destId="{657CBABB-069D-4C29-867A-49053937ECDF}" srcOrd="0" destOrd="0" parTransId="{BC06D3DB-21A7-4209-A7CE-D0D2E18A399D}" sibTransId="{04D50B8C-CF61-4639-B9B6-05F63D742519}"/>
    <dgm:cxn modelId="{A5395A90-4212-4539-AD3D-0319996EA4F0}" type="presOf" srcId="{E19B55E4-21FF-4AEB-B7B7-847C9A0BD90B}" destId="{C2A03F64-BF29-4611-BA4D-801289D0E5F5}" srcOrd="0" destOrd="0" presId="urn:microsoft.com/office/officeart/2005/8/layout/hierarchy2#2"/>
    <dgm:cxn modelId="{DA5142BF-3C0F-41CD-AF3C-9E4F2E69B191}" type="presOf" srcId="{BC06D3DB-21A7-4209-A7CE-D0D2E18A399D}" destId="{10CE763F-9138-4778-AFF8-666E7A5C7CED}" srcOrd="1" destOrd="0" presId="urn:microsoft.com/office/officeart/2005/8/layout/hierarchy2#2"/>
    <dgm:cxn modelId="{A4C6C588-66C3-4926-95E0-8F7937CAB145}" type="presOf" srcId="{68C342C2-9849-4FAF-86C6-B3C93218AA61}" destId="{858EF779-EDF6-433F-8A9F-C46A88FC8CA3}" srcOrd="0" destOrd="0" presId="urn:microsoft.com/office/officeart/2005/8/layout/hierarchy2#2"/>
    <dgm:cxn modelId="{16FAD30D-6BE8-4634-BEA7-76442EBF8069}" type="presParOf" srcId="{858EF779-EDF6-433F-8A9F-C46A88FC8CA3}" destId="{00531732-9D0C-4B5D-86DB-0F829A9DBDCE}" srcOrd="0" destOrd="0" presId="urn:microsoft.com/office/officeart/2005/8/layout/hierarchy2#2"/>
    <dgm:cxn modelId="{91521A9E-D245-49A9-8615-2AA97B038F1E}" type="presParOf" srcId="{00531732-9D0C-4B5D-86DB-0F829A9DBDCE}" destId="{1F4B9797-E6AA-4F55-9777-C5081134136B}" srcOrd="0" destOrd="0" presId="urn:microsoft.com/office/officeart/2005/8/layout/hierarchy2#2"/>
    <dgm:cxn modelId="{580B921C-29A9-4203-A48A-08A208EF036B}" type="presParOf" srcId="{00531732-9D0C-4B5D-86DB-0F829A9DBDCE}" destId="{F2E22FE6-8F92-4D54-BBDB-E9FF597CE35D}" srcOrd="1" destOrd="0" presId="urn:microsoft.com/office/officeart/2005/8/layout/hierarchy2#2"/>
    <dgm:cxn modelId="{FAE1CFCA-CD01-43EE-9756-87E9C3A996C7}" type="presParOf" srcId="{F2E22FE6-8F92-4D54-BBDB-E9FF597CE35D}" destId="{7CE6E6A5-D51B-4BB2-810F-FD21A41D02B1}" srcOrd="0" destOrd="0" presId="urn:microsoft.com/office/officeart/2005/8/layout/hierarchy2#2"/>
    <dgm:cxn modelId="{391053EB-37FA-4CF9-AD20-0249B5E1AAF4}" type="presParOf" srcId="{7CE6E6A5-D51B-4BB2-810F-FD21A41D02B1}" destId="{DB97E35A-753C-44CB-AB58-C31AE6D6024D}" srcOrd="0" destOrd="0" presId="urn:microsoft.com/office/officeart/2005/8/layout/hierarchy2#2"/>
    <dgm:cxn modelId="{9EAE3A6C-4A6C-4034-97B7-BAD8DDD30917}" type="presParOf" srcId="{F2E22FE6-8F92-4D54-BBDB-E9FF597CE35D}" destId="{768E5F30-46C3-4088-8B93-0844AAEE127B}" srcOrd="1" destOrd="0" presId="urn:microsoft.com/office/officeart/2005/8/layout/hierarchy2#2"/>
    <dgm:cxn modelId="{C155FFEE-5F8C-47D2-AA3A-36F4C28AD57A}" type="presParOf" srcId="{768E5F30-46C3-4088-8B93-0844AAEE127B}" destId="{EEA09BBC-719C-4DF2-8F26-5147DDDF1C50}" srcOrd="0" destOrd="0" presId="urn:microsoft.com/office/officeart/2005/8/layout/hierarchy2#2"/>
    <dgm:cxn modelId="{888A8103-69E3-43CE-A659-1A6D478E71BE}" type="presParOf" srcId="{768E5F30-46C3-4088-8B93-0844AAEE127B}" destId="{4139A8F9-27E5-4BA3-8AF4-EAEF14BCF4B0}" srcOrd="1" destOrd="0" presId="urn:microsoft.com/office/officeart/2005/8/layout/hierarchy2#2"/>
    <dgm:cxn modelId="{28130BEB-D1F2-4896-BA1F-052F4CC6FD69}" type="presParOf" srcId="{4139A8F9-27E5-4BA3-8AF4-EAEF14BCF4B0}" destId="{C2A03F64-BF29-4611-BA4D-801289D0E5F5}" srcOrd="0" destOrd="0" presId="urn:microsoft.com/office/officeart/2005/8/layout/hierarchy2#2"/>
    <dgm:cxn modelId="{0A7B67F7-E01E-403E-B8C0-927E9FC80823}" type="presParOf" srcId="{C2A03F64-BF29-4611-BA4D-801289D0E5F5}" destId="{9BD390B6-6ABC-4157-BF3F-2C083744050B}" srcOrd="0" destOrd="0" presId="urn:microsoft.com/office/officeart/2005/8/layout/hierarchy2#2"/>
    <dgm:cxn modelId="{7D8F8F94-A78D-4263-B61B-FEA294ACD63A}" type="presParOf" srcId="{4139A8F9-27E5-4BA3-8AF4-EAEF14BCF4B0}" destId="{0E91B9E5-5F5A-40FB-9D74-A8481F681096}" srcOrd="1" destOrd="0" presId="urn:microsoft.com/office/officeart/2005/8/layout/hierarchy2#2"/>
    <dgm:cxn modelId="{EE60E723-8AC9-4BA7-91A7-7DB559AB243D}" type="presParOf" srcId="{0E91B9E5-5F5A-40FB-9D74-A8481F681096}" destId="{4D771808-24B8-4E19-B8DF-90A5E5337BEA}" srcOrd="0" destOrd="0" presId="urn:microsoft.com/office/officeart/2005/8/layout/hierarchy2#2"/>
    <dgm:cxn modelId="{0C72B7C1-17A5-430B-BBA6-61A491232D23}" type="presParOf" srcId="{0E91B9E5-5F5A-40FB-9D74-A8481F681096}" destId="{B6759603-5F43-4590-B5B2-0891DE6D2398}" srcOrd="1" destOrd="0" presId="urn:microsoft.com/office/officeart/2005/8/layout/hierarchy2#2"/>
    <dgm:cxn modelId="{6E0AD463-2350-4CA7-B31F-02CB95E17B0E}" type="presParOf" srcId="{4139A8F9-27E5-4BA3-8AF4-EAEF14BCF4B0}" destId="{4F0ACFC6-2716-48CD-A3A1-041E245191D2}" srcOrd="2" destOrd="0" presId="urn:microsoft.com/office/officeart/2005/8/layout/hierarchy2#2"/>
    <dgm:cxn modelId="{F99D2E6A-539F-44F0-B647-360144E01B73}" type="presParOf" srcId="{4F0ACFC6-2716-48CD-A3A1-041E245191D2}" destId="{7674C2CF-7201-4C4E-BC07-21AA25A21AD8}" srcOrd="0" destOrd="0" presId="urn:microsoft.com/office/officeart/2005/8/layout/hierarchy2#2"/>
    <dgm:cxn modelId="{59AE75B2-B88A-47F1-9139-DC5E82B3451A}" type="presParOf" srcId="{4139A8F9-27E5-4BA3-8AF4-EAEF14BCF4B0}" destId="{73B29A04-D7B9-4C3E-A189-7C0FD82BFFF5}" srcOrd="3" destOrd="0" presId="urn:microsoft.com/office/officeart/2005/8/layout/hierarchy2#2"/>
    <dgm:cxn modelId="{C278A0A0-B971-49AE-ADBC-CE3B2FCD3C55}" type="presParOf" srcId="{73B29A04-D7B9-4C3E-A189-7C0FD82BFFF5}" destId="{93261EF0-6992-4FA7-84FB-4D0C205D9F67}" srcOrd="0" destOrd="0" presId="urn:microsoft.com/office/officeart/2005/8/layout/hierarchy2#2"/>
    <dgm:cxn modelId="{62EC45B2-B9FE-44F2-A865-B7E3BACB1030}" type="presParOf" srcId="{73B29A04-D7B9-4C3E-A189-7C0FD82BFFF5}" destId="{CD6E571C-6C3A-4610-9462-55D24D60C426}" srcOrd="1" destOrd="0" presId="urn:microsoft.com/office/officeart/2005/8/layout/hierarchy2#2"/>
    <dgm:cxn modelId="{0E7BE99A-5D99-45CD-AB62-2823C8A0858A}" type="presParOf" srcId="{CD6E571C-6C3A-4610-9462-55D24D60C426}" destId="{D1A6B43D-6EB6-4044-9E31-55CAC65BAB93}" srcOrd="0" destOrd="0" presId="urn:microsoft.com/office/officeart/2005/8/layout/hierarchy2#2"/>
    <dgm:cxn modelId="{FB1FF1F9-5933-4286-918E-8A1672B66BA2}" type="presParOf" srcId="{D1A6B43D-6EB6-4044-9E31-55CAC65BAB93}" destId="{10CE763F-9138-4778-AFF8-666E7A5C7CED}" srcOrd="0" destOrd="0" presId="urn:microsoft.com/office/officeart/2005/8/layout/hierarchy2#2"/>
    <dgm:cxn modelId="{4910599E-B782-41D2-A521-E186A23B92B2}" type="presParOf" srcId="{CD6E571C-6C3A-4610-9462-55D24D60C426}" destId="{D1487D3F-61A3-45F2-99BB-F7BF3F3AA7F7}" srcOrd="1" destOrd="0" presId="urn:microsoft.com/office/officeart/2005/8/layout/hierarchy2#2"/>
    <dgm:cxn modelId="{4842AAD3-4163-41C1-B81E-758F2517FBAD}" type="presParOf" srcId="{D1487D3F-61A3-45F2-99BB-F7BF3F3AA7F7}" destId="{FC16BCF6-4685-4581-A627-BFD635228837}" srcOrd="0" destOrd="0" presId="urn:microsoft.com/office/officeart/2005/8/layout/hierarchy2#2"/>
    <dgm:cxn modelId="{CD50E31D-C0E5-4960-856D-EB1D1C7496BC}" type="presParOf" srcId="{D1487D3F-61A3-45F2-99BB-F7BF3F3AA7F7}" destId="{3F26D8EF-DF33-451E-B484-BA1C91505C97}" srcOrd="1" destOrd="0" presId="urn:microsoft.com/office/officeart/2005/8/layout/hierarchy2#2"/>
    <dgm:cxn modelId="{3B373A80-7B1E-4AB7-8E57-45A583787C13}" type="presParOf" srcId="{CD6E571C-6C3A-4610-9462-55D24D60C426}" destId="{0DA20294-2F0B-446C-AFA3-0F72C1655C83}" srcOrd="2" destOrd="0" presId="urn:microsoft.com/office/officeart/2005/8/layout/hierarchy2#2"/>
    <dgm:cxn modelId="{C7959579-44DA-4BEE-94DF-E21413103182}" type="presParOf" srcId="{0DA20294-2F0B-446C-AFA3-0F72C1655C83}" destId="{5156508A-74DE-4EFE-9DC7-0873DAE91E51}" srcOrd="0" destOrd="0" presId="urn:microsoft.com/office/officeart/2005/8/layout/hierarchy2#2"/>
    <dgm:cxn modelId="{4E75FF0E-2D20-4005-9233-95717515D79B}" type="presParOf" srcId="{CD6E571C-6C3A-4610-9462-55D24D60C426}" destId="{4ADA09A6-3E6E-4132-A991-B5CC5596A514}" srcOrd="3" destOrd="0" presId="urn:microsoft.com/office/officeart/2005/8/layout/hierarchy2#2"/>
    <dgm:cxn modelId="{A032FBC3-C734-4C33-95CD-4F6D5FCD6B93}" type="presParOf" srcId="{4ADA09A6-3E6E-4132-A991-B5CC5596A514}" destId="{44F4D30E-2DE3-4124-9D3A-FC58A68D9DC7}" srcOrd="0" destOrd="0" presId="urn:microsoft.com/office/officeart/2005/8/layout/hierarchy2#2"/>
    <dgm:cxn modelId="{4050206F-0D2C-4C61-9E28-8B0D809BBCDF}" type="presParOf" srcId="{4ADA09A6-3E6E-4132-A991-B5CC5596A514}" destId="{8109CDAF-E342-46A8-9825-E56B0D771B44}" srcOrd="1" destOrd="0" presId="urn:microsoft.com/office/officeart/2005/8/layout/hierarchy2#2"/>
    <dgm:cxn modelId="{50050474-CDC9-4FFD-882B-C28CDF0A8F1F}" type="presParOf" srcId="{4139A8F9-27E5-4BA3-8AF4-EAEF14BCF4B0}" destId="{036514E5-8321-4E58-8D8B-2B0B7173F41B}" srcOrd="4" destOrd="0" presId="urn:microsoft.com/office/officeart/2005/8/layout/hierarchy2#2"/>
    <dgm:cxn modelId="{7E6D68D4-0AAD-4A6C-B76F-94F32EA3AF75}" type="presParOf" srcId="{036514E5-8321-4E58-8D8B-2B0B7173F41B}" destId="{EB3B3CEA-3284-4809-8002-54DF91207741}" srcOrd="0" destOrd="0" presId="urn:microsoft.com/office/officeart/2005/8/layout/hierarchy2#2"/>
    <dgm:cxn modelId="{F3673A78-2D6A-4B3E-A2AD-925B709DB493}" type="presParOf" srcId="{4139A8F9-27E5-4BA3-8AF4-EAEF14BCF4B0}" destId="{50F79F70-85AD-4542-97F1-7239B3F33C50}" srcOrd="5" destOrd="0" presId="urn:microsoft.com/office/officeart/2005/8/layout/hierarchy2#2"/>
    <dgm:cxn modelId="{61A8A476-B2E6-4D9D-BDA8-D6DD00A856E8}" type="presParOf" srcId="{50F79F70-85AD-4542-97F1-7239B3F33C50}" destId="{66A89114-151B-43D9-BAFE-274D4D155B97}" srcOrd="0" destOrd="0" presId="urn:microsoft.com/office/officeart/2005/8/layout/hierarchy2#2"/>
    <dgm:cxn modelId="{4F9E6BCC-5E41-449A-BB55-CCF302FE9786}" type="presParOf" srcId="{50F79F70-85AD-4542-97F1-7239B3F33C50}" destId="{0DBF0FB3-8653-4677-9548-1E77198ED582}" srcOrd="1" destOrd="0" presId="urn:microsoft.com/office/officeart/2005/8/layout/hierarchy2#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B9797-E6AA-4F55-9777-C5081134136B}">
      <dsp:nvSpPr>
        <dsp:cNvPr id="0" name=""/>
        <dsp:cNvSpPr/>
      </dsp:nvSpPr>
      <dsp:spPr>
        <a:xfrm>
          <a:off x="0" y="482325"/>
          <a:ext cx="837651" cy="418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结构</a:t>
          </a:r>
        </a:p>
      </dsp:txBody>
      <dsp:txXfrm>
        <a:off x="12267" y="494592"/>
        <a:ext cx="813117" cy="394291"/>
      </dsp:txXfrm>
    </dsp:sp>
    <dsp:sp modelId="{7CE6E6A5-D51B-4BB2-810F-FD21A41D02B1}">
      <dsp:nvSpPr>
        <dsp:cNvPr id="0" name=""/>
        <dsp:cNvSpPr/>
      </dsp:nvSpPr>
      <dsp:spPr>
        <a:xfrm>
          <a:off x="837651" y="664491"/>
          <a:ext cx="15157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51579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9651" y="687948"/>
        <a:ext cx="7578" cy="7578"/>
      </dsp:txXfrm>
    </dsp:sp>
    <dsp:sp modelId="{EEA09BBC-719C-4DF2-8F26-5147DDDF1C50}">
      <dsp:nvSpPr>
        <dsp:cNvPr id="0" name=""/>
        <dsp:cNvSpPr/>
      </dsp:nvSpPr>
      <dsp:spPr>
        <a:xfrm>
          <a:off x="989230" y="482325"/>
          <a:ext cx="944251" cy="418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腐蚀预防与控制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（新增模块）</a:t>
          </a:r>
        </a:p>
      </dsp:txBody>
      <dsp:txXfrm>
        <a:off x="1001497" y="494592"/>
        <a:ext cx="919717" cy="394291"/>
      </dsp:txXfrm>
    </dsp:sp>
    <dsp:sp modelId="{C2A03F64-BF29-4611-BA4D-801289D0E5F5}">
      <dsp:nvSpPr>
        <dsp:cNvPr id="0" name=""/>
        <dsp:cNvSpPr/>
      </dsp:nvSpPr>
      <dsp:spPr>
        <a:xfrm rot="20066477">
          <a:off x="1878858" y="423667"/>
          <a:ext cx="1116387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116387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09142" y="423003"/>
        <a:ext cx="55819" cy="55819"/>
      </dsp:txXfrm>
    </dsp:sp>
    <dsp:sp modelId="{4D771808-24B8-4E19-B8DF-90A5E5337BEA}">
      <dsp:nvSpPr>
        <dsp:cNvPr id="0" name=""/>
        <dsp:cNvSpPr/>
      </dsp:nvSpPr>
      <dsp:spPr>
        <a:xfrm>
          <a:off x="2940623" y="675"/>
          <a:ext cx="837651" cy="418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腐蚀评估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（右键菜单）</a:t>
          </a:r>
        </a:p>
      </dsp:txBody>
      <dsp:txXfrm>
        <a:off x="2952890" y="12942"/>
        <a:ext cx="813117" cy="394291"/>
      </dsp:txXfrm>
    </dsp:sp>
    <dsp:sp modelId="{4F0ACFC6-2716-48CD-A3A1-041E245191D2}">
      <dsp:nvSpPr>
        <dsp:cNvPr id="0" name=""/>
        <dsp:cNvSpPr/>
      </dsp:nvSpPr>
      <dsp:spPr>
        <a:xfrm rot="1384279">
          <a:off x="1889703" y="878985"/>
          <a:ext cx="109469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9469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09685" y="878863"/>
        <a:ext cx="54734" cy="54734"/>
      </dsp:txXfrm>
    </dsp:sp>
    <dsp:sp modelId="{93261EF0-6992-4FA7-84FB-4D0C205D9F67}">
      <dsp:nvSpPr>
        <dsp:cNvPr id="0" name=""/>
        <dsp:cNvSpPr/>
      </dsp:nvSpPr>
      <dsp:spPr>
        <a:xfrm>
          <a:off x="2940623" y="911311"/>
          <a:ext cx="837651" cy="418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查看腐蚀评估表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（右键菜单）</a:t>
          </a:r>
          <a:endParaRPr lang="en-US" altLang="zh-CN" sz="900" kern="1200"/>
        </a:p>
      </dsp:txBody>
      <dsp:txXfrm>
        <a:off x="2952890" y="923578"/>
        <a:ext cx="813117" cy="394291"/>
      </dsp:txXfrm>
    </dsp:sp>
    <dsp:sp modelId="{D1A6B43D-6EB6-4044-9E31-55CAC65BAB93}">
      <dsp:nvSpPr>
        <dsp:cNvPr id="0" name=""/>
        <dsp:cNvSpPr/>
      </dsp:nvSpPr>
      <dsp:spPr>
        <a:xfrm rot="18227772">
          <a:off x="3588990" y="739007"/>
          <a:ext cx="853097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53097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94211" y="744925"/>
        <a:ext cx="42654" cy="42654"/>
      </dsp:txXfrm>
    </dsp:sp>
    <dsp:sp modelId="{FC16BCF6-4685-4581-A627-BFD635228837}">
      <dsp:nvSpPr>
        <dsp:cNvPr id="0" name=""/>
        <dsp:cNvSpPr/>
      </dsp:nvSpPr>
      <dsp:spPr>
        <a:xfrm>
          <a:off x="4252802" y="202369"/>
          <a:ext cx="1021507" cy="418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打印初始评估（</a:t>
          </a:r>
          <a:r>
            <a:rPr lang="en-US" altLang="zh-CN" sz="900" kern="1200"/>
            <a:t>PDF</a:t>
          </a:r>
          <a:r>
            <a:rPr lang="zh-CN" altLang="en-US" sz="900" kern="1200"/>
            <a:t>）</a:t>
          </a:r>
          <a:endParaRPr lang="en-US" altLang="zh-CN" sz="900" kern="1200"/>
        </a:p>
      </dsp:txBody>
      <dsp:txXfrm>
        <a:off x="4265069" y="214636"/>
        <a:ext cx="996973" cy="394291"/>
      </dsp:txXfrm>
    </dsp:sp>
    <dsp:sp modelId="{0DA20294-2F0B-446C-AFA3-0F72C1655C83}">
      <dsp:nvSpPr>
        <dsp:cNvPr id="0" name=""/>
        <dsp:cNvSpPr/>
      </dsp:nvSpPr>
      <dsp:spPr>
        <a:xfrm rot="9712">
          <a:off x="3778274" y="1094173"/>
          <a:ext cx="492180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92180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12059" y="1109115"/>
        <a:ext cx="24609" cy="24609"/>
      </dsp:txXfrm>
    </dsp:sp>
    <dsp:sp modelId="{44F4D30E-2DE3-4124-9D3A-FC58A68D9DC7}">
      <dsp:nvSpPr>
        <dsp:cNvPr id="0" name=""/>
        <dsp:cNvSpPr/>
      </dsp:nvSpPr>
      <dsp:spPr>
        <a:xfrm>
          <a:off x="4270453" y="912702"/>
          <a:ext cx="1003364" cy="418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打印详细评估（</a:t>
          </a:r>
          <a:r>
            <a:rPr lang="en-US" altLang="zh-CN" sz="900" kern="1200"/>
            <a:t>PDF</a:t>
          </a:r>
          <a:r>
            <a:rPr lang="zh-CN" altLang="en-US" sz="900" kern="1200"/>
            <a:t>）</a:t>
          </a:r>
          <a:endParaRPr lang="en-US" altLang="zh-CN" sz="900" kern="1200"/>
        </a:p>
      </dsp:txBody>
      <dsp:txXfrm>
        <a:off x="4282720" y="924969"/>
        <a:ext cx="978830" cy="394291"/>
      </dsp:txXfrm>
    </dsp:sp>
    <dsp:sp modelId="{036514E5-8321-4E58-8D8B-2B0B7173F41B}">
      <dsp:nvSpPr>
        <dsp:cNvPr id="0" name=""/>
        <dsp:cNvSpPr/>
      </dsp:nvSpPr>
      <dsp:spPr>
        <a:xfrm rot="20057947">
          <a:off x="1878467" y="423329"/>
          <a:ext cx="111218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112186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06755" y="422770"/>
        <a:ext cx="55609" cy="55609"/>
      </dsp:txXfrm>
    </dsp:sp>
    <dsp:sp modelId="{66A89114-151B-43D9-BAFE-274D4D155B97}">
      <dsp:nvSpPr>
        <dsp:cNvPr id="0" name=""/>
        <dsp:cNvSpPr/>
      </dsp:nvSpPr>
      <dsp:spPr>
        <a:xfrm>
          <a:off x="2935639" y="0"/>
          <a:ext cx="837651" cy="418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查看腐蚀评估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（右键菜单）</a:t>
          </a:r>
        </a:p>
      </dsp:txBody>
      <dsp:txXfrm>
        <a:off x="2947906" y="12267"/>
        <a:ext cx="813117" cy="3942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7985C3-F0ED-469E-A424-6B0C1620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778</Words>
  <Characters>4436</Characters>
  <Application>Microsoft Office Word</Application>
  <DocSecurity>0</DocSecurity>
  <Lines>36</Lines>
  <Paragraphs>10</Paragraphs>
  <ScaleCrop>false</ScaleCrop>
  <Company>Microsoft</Company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luyuan</dc:creator>
  <cp:lastModifiedBy>唐粟海</cp:lastModifiedBy>
  <cp:revision>125</cp:revision>
  <dcterms:created xsi:type="dcterms:W3CDTF">2018-04-20T00:42:00Z</dcterms:created>
  <dcterms:modified xsi:type="dcterms:W3CDTF">2018-09-28T08:58:00Z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