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455A7B" w:rsidR="00A65AD2" w:rsidP="00AB78CB" w:rsidRDefault="00A65AD2" w14:paraId="382FC387" w14:textId="77777777">
      <w:pPr>
        <w:jc w:val="center"/>
        <w:rPr>
          <w:b/>
          <w:color w:val="4F81BD"/>
        </w:rPr>
      </w:pPr>
      <w:r w:rsidRPr="00455A7B">
        <w:rPr>
          <w:b/>
          <w:noProof/>
          <w:color w:val="4F81BD"/>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rsidRPr="00455A7B" w:rsidR="00A65AD2" w:rsidP="00AB78CB" w:rsidRDefault="00A65AD2" w14:paraId="1B6CDC26" w14:textId="77777777">
      <w:pPr>
        <w:pStyle w:val="Footer"/>
        <w:tabs>
          <w:tab w:val="clear" w:pos="4320"/>
          <w:tab w:val="clear" w:pos="8640"/>
        </w:tabs>
        <w:rPr>
          <w:rFonts w:ascii="Times New Roman" w:hAnsi="Times New Roman"/>
          <w:sz w:val="24"/>
        </w:rPr>
      </w:pPr>
    </w:p>
    <w:p w:rsidRPr="00455A7B" w:rsidR="00A65AD2" w:rsidP="00AB78CB" w:rsidRDefault="00A65AD2" w14:paraId="3A4669EF" w14:textId="77777777">
      <w:pPr>
        <w:jc w:val="both"/>
      </w:pPr>
    </w:p>
    <w:p w:rsidRPr="00455A7B" w:rsidR="00A65AD2" w:rsidP="00AB78CB" w:rsidRDefault="00A65AD2" w14:paraId="3A5ABE48" w14:textId="77777777">
      <w:pPr>
        <w:jc w:val="both"/>
      </w:pPr>
    </w:p>
    <w:p w:rsidRPr="00455A7B" w:rsidR="00A65AD2" w:rsidP="00AB78CB" w:rsidRDefault="00A65AD2" w14:paraId="46429C6F" w14:textId="77777777">
      <w:pPr>
        <w:jc w:val="both"/>
      </w:pPr>
    </w:p>
    <w:p w:rsidRPr="00455A7B" w:rsidR="00A65AD2" w:rsidP="00AB78CB" w:rsidRDefault="00A65AD2" w14:paraId="047824B8" w14:textId="77777777">
      <w:pPr>
        <w:jc w:val="both"/>
      </w:pPr>
    </w:p>
    <w:p w:rsidRPr="00455A7B" w:rsidR="00A65AD2" w:rsidP="00AB78CB" w:rsidRDefault="00A65AD2" w14:paraId="10256AE2" w14:textId="77777777">
      <w:pPr>
        <w:jc w:val="both"/>
      </w:pPr>
    </w:p>
    <w:p w:rsidRPr="00455A7B" w:rsidR="00A65AD2" w:rsidP="00AB78CB" w:rsidRDefault="00A65AD2" w14:paraId="068210E2" w14:textId="77777777">
      <w:pPr>
        <w:jc w:val="both"/>
      </w:pPr>
    </w:p>
    <w:p w:rsidRPr="00455A7B" w:rsidR="00D13CE1" w:rsidP="00AB78CB" w:rsidRDefault="00A65AD2" w14:paraId="4EA124F8" w14:textId="4850E36D">
      <w:pPr>
        <w:pStyle w:val="FirstPageTitle"/>
        <w:rPr>
          <w:rFonts w:ascii="Times New Roman" w:hAnsi="Times New Roman" w:cs="Times New Roman"/>
          <w:b/>
          <w:bCs/>
          <w:color w:val="000000" w:themeColor="text1"/>
        </w:rPr>
      </w:pPr>
      <w:r w:rsidRPr="00455A7B">
        <w:rPr>
          <w:rFonts w:ascii="Times New Roman" w:hAnsi="Times New Roman" w:cs="Times New Roman"/>
        </w:rPr>
        <w:t xml:space="preserve"> </w:t>
      </w:r>
      <w:bookmarkStart w:name="_Hlk227770245" w:id="0"/>
      <w:r w:rsidRPr="00455A7B" w:rsidR="57160B7B">
        <w:rPr>
          <w:rFonts w:ascii="Times New Roman" w:hAnsi="Times New Roman" w:cs="Times New Roman"/>
          <w:b/>
          <w:bCs/>
          <w:color w:val="000000" w:themeColor="text1"/>
        </w:rPr>
        <w:t>Digital Experience (</w:t>
      </w:r>
      <w:r w:rsidRPr="00455A7B" w:rsidR="003F218B">
        <w:rPr>
          <w:rFonts w:ascii="Times New Roman" w:hAnsi="Times New Roman" w:cs="Times New Roman"/>
          <w:b/>
          <w:bCs/>
          <w:color w:val="000000" w:themeColor="text1"/>
        </w:rPr>
        <w:t>D</w:t>
      </w:r>
      <w:r w:rsidRPr="00455A7B" w:rsidR="57160B7B">
        <w:rPr>
          <w:rFonts w:ascii="Times New Roman" w:hAnsi="Times New Roman" w:cs="Times New Roman"/>
          <w:b/>
          <w:bCs/>
          <w:color w:val="000000" w:themeColor="text1"/>
        </w:rPr>
        <w:t xml:space="preserve">X) Feedback &amp; Frontline </w:t>
      </w:r>
      <w:r w:rsidRPr="00455A7B" w:rsidR="3DBFF48A">
        <w:rPr>
          <w:rFonts w:ascii="Times New Roman" w:hAnsi="Times New Roman" w:cs="Times New Roman"/>
          <w:b/>
          <w:bCs/>
          <w:color w:val="000000" w:themeColor="text1"/>
        </w:rPr>
        <w:t>Behavioural</w:t>
      </w:r>
      <w:r w:rsidRPr="00455A7B" w:rsidR="57160B7B">
        <w:rPr>
          <w:rFonts w:ascii="Times New Roman" w:hAnsi="Times New Roman" w:cs="Times New Roman"/>
          <w:b/>
          <w:bCs/>
          <w:color w:val="000000" w:themeColor="text1"/>
        </w:rPr>
        <w:t xml:space="preserve"> Analytics Platform</w:t>
      </w:r>
      <w:bookmarkEnd w:id="0"/>
    </w:p>
    <w:p w:rsidRPr="00455A7B" w:rsidR="00A65AD2" w:rsidP="6AD510FE" w:rsidRDefault="1E3B24BE" w14:paraId="77EF4C03" w14:textId="1B5608ED">
      <w:pPr>
        <w:pStyle w:val="FirstPageTitle"/>
        <w:rPr>
          <w:rFonts w:ascii="Times New Roman" w:hAnsi="Times New Roman" w:cs="Times New Roman"/>
          <w:b/>
          <w:bCs/>
        </w:rPr>
      </w:pPr>
      <w:r w:rsidRPr="00455A7B">
        <w:rPr>
          <w:rFonts w:ascii="Times New Roman" w:hAnsi="Times New Roman" w:cs="Times New Roman"/>
          <w:b/>
          <w:bCs/>
        </w:rPr>
        <w:t>Request for Proposal (RFP)</w:t>
      </w:r>
    </w:p>
    <w:p w:rsidRPr="00455A7B" w:rsidR="00A65AD2" w:rsidP="6AD510FE" w:rsidRDefault="00A65AD2" w14:paraId="3243F631" w14:textId="77777777">
      <w:pPr>
        <w:pStyle w:val="FirstPageTitle"/>
        <w:rPr>
          <w:rFonts w:ascii="Times New Roman" w:hAnsi="Times New Roman" w:cs="Times New Roman"/>
          <w:b/>
          <w:bCs/>
        </w:rPr>
      </w:pPr>
    </w:p>
    <w:p w:rsidRPr="00455A7B" w:rsidR="00A65AD2" w:rsidP="6AD510FE" w:rsidRDefault="00A65AD2" w14:paraId="74488D3D" w14:textId="77777777">
      <w:pPr>
        <w:pStyle w:val="FirstPageTitle"/>
        <w:rPr>
          <w:rFonts w:ascii="Times New Roman" w:hAnsi="Times New Roman" w:cs="Times New Roman"/>
          <w:b/>
          <w:bCs/>
        </w:rPr>
      </w:pPr>
    </w:p>
    <w:p w:rsidRPr="00455A7B" w:rsidR="00A65AD2" w:rsidP="6AD510FE" w:rsidRDefault="00A65AD2" w14:paraId="1E5F5C64" w14:textId="77777777">
      <w:pPr>
        <w:pStyle w:val="FirstPageTitle"/>
        <w:rPr>
          <w:rFonts w:ascii="Times New Roman" w:hAnsi="Times New Roman" w:cs="Times New Roman"/>
          <w:b/>
          <w:bCs/>
        </w:rPr>
      </w:pPr>
    </w:p>
    <w:p w:rsidRPr="00455A7B" w:rsidR="00A65AD2" w:rsidP="6AD510FE" w:rsidRDefault="00A65AD2" w14:paraId="4B682C4A" w14:textId="77777777">
      <w:pPr>
        <w:pStyle w:val="FirstPageTitle"/>
        <w:rPr>
          <w:rFonts w:ascii="Times New Roman" w:hAnsi="Times New Roman" w:cs="Times New Roman"/>
          <w:b/>
          <w:bCs/>
        </w:rPr>
      </w:pPr>
    </w:p>
    <w:p w:rsidRPr="00455A7B" w:rsidR="00A65AD2" w:rsidP="6AD510FE" w:rsidRDefault="00A65AD2" w14:paraId="7677E30E" w14:textId="77777777">
      <w:pPr>
        <w:pStyle w:val="FirstPageTitle"/>
        <w:rPr>
          <w:rFonts w:ascii="Times New Roman" w:hAnsi="Times New Roman" w:cs="Times New Roman"/>
          <w:b/>
          <w:bCs/>
        </w:rPr>
      </w:pPr>
    </w:p>
    <w:p w:rsidRPr="00455A7B" w:rsidR="00A65AD2" w:rsidP="6AD510FE" w:rsidRDefault="00A65AD2" w14:paraId="704E778F" w14:textId="77777777">
      <w:pPr>
        <w:pStyle w:val="FirstPageTitle"/>
        <w:rPr>
          <w:rFonts w:ascii="Times New Roman" w:hAnsi="Times New Roman" w:cs="Times New Roman"/>
          <w:b/>
          <w:bCs/>
        </w:rPr>
      </w:pPr>
    </w:p>
    <w:p w:rsidRPr="00455A7B" w:rsidR="00A65AD2" w:rsidP="6AD510FE" w:rsidRDefault="1E3B24BE" w14:paraId="0D4DA34F" w14:textId="77777777">
      <w:pPr>
        <w:pStyle w:val="FirstPageTitle"/>
        <w:rPr>
          <w:rFonts w:ascii="Times New Roman" w:hAnsi="Times New Roman" w:cs="Times New Roman"/>
          <w:b/>
          <w:bCs/>
        </w:rPr>
      </w:pPr>
      <w:r w:rsidRPr="00455A7B">
        <w:rPr>
          <w:rFonts w:ascii="Times New Roman" w:hAnsi="Times New Roman" w:cs="Times New Roman"/>
          <w:b/>
          <w:bCs/>
        </w:rPr>
        <w:t>Proposal Submission Due</w:t>
      </w:r>
    </w:p>
    <w:p w:rsidRPr="00455A7B" w:rsidR="00A65AD2" w:rsidP="6AD510FE" w:rsidRDefault="2D09EF22" w14:paraId="767ED900" w14:textId="262FAC5D">
      <w:pPr>
        <w:pStyle w:val="FirstPageTitle"/>
        <w:rPr>
          <w:rFonts w:ascii="Times New Roman" w:hAnsi="Times New Roman" w:cs="Times New Roman"/>
          <w:b w:val="1"/>
          <w:bCs w:val="1"/>
        </w:rPr>
      </w:pPr>
      <w:r w:rsidRPr="74B96F52" w:rsidR="2D09EF22">
        <w:rPr>
          <w:rFonts w:ascii="Times New Roman" w:hAnsi="Times New Roman" w:cs="Times New Roman"/>
          <w:b w:val="1"/>
          <w:bCs w:val="1"/>
        </w:rPr>
        <w:t>0</w:t>
      </w:r>
      <w:r w:rsidRPr="74B96F52" w:rsidR="783969CC">
        <w:rPr>
          <w:rFonts w:ascii="Times New Roman" w:hAnsi="Times New Roman" w:cs="Times New Roman"/>
          <w:b w:val="1"/>
          <w:bCs w:val="1"/>
        </w:rPr>
        <w:t>5</w:t>
      </w:r>
      <w:r w:rsidRPr="74B96F52" w:rsidR="2D09EF22">
        <w:rPr>
          <w:rFonts w:ascii="Times New Roman" w:hAnsi="Times New Roman" w:cs="Times New Roman"/>
          <w:b w:val="1"/>
          <w:bCs w:val="1"/>
        </w:rPr>
        <w:t xml:space="preserve"> </w:t>
      </w:r>
      <w:r w:rsidRPr="74B96F52" w:rsidR="75027842">
        <w:rPr>
          <w:rFonts w:ascii="Times New Roman" w:hAnsi="Times New Roman" w:cs="Times New Roman"/>
          <w:b w:val="1"/>
          <w:bCs w:val="1"/>
        </w:rPr>
        <w:t>June</w:t>
      </w:r>
      <w:r w:rsidRPr="74B96F52" w:rsidR="2D09EF22">
        <w:rPr>
          <w:rFonts w:ascii="Times New Roman" w:hAnsi="Times New Roman" w:cs="Times New Roman"/>
          <w:b w:val="1"/>
          <w:bCs w:val="1"/>
        </w:rPr>
        <w:t xml:space="preserve"> 2026</w:t>
      </w:r>
    </w:p>
    <w:p w:rsidRPr="00455A7B" w:rsidR="00A65AD2" w:rsidP="6AD510FE" w:rsidRDefault="1E3B24BE" w14:paraId="7B57C3E4" w14:textId="77777777">
      <w:pPr>
        <w:pStyle w:val="FirstPageTitle"/>
        <w:rPr>
          <w:rFonts w:ascii="Times New Roman" w:hAnsi="Times New Roman" w:cs="Times New Roman"/>
          <w:b/>
          <w:bCs/>
        </w:rPr>
      </w:pPr>
      <w:r w:rsidRPr="00455A7B">
        <w:rPr>
          <w:rFonts w:ascii="Times New Roman" w:hAnsi="Times New Roman" w:cs="Times New Roman"/>
          <w:b/>
          <w:bCs/>
        </w:rPr>
        <w:t xml:space="preserve"> (India Standard Time)</w:t>
      </w:r>
    </w:p>
    <w:p w:rsidRPr="00455A7B" w:rsidR="00A65AD2" w:rsidP="00AB78CB" w:rsidRDefault="00A65AD2" w14:paraId="7102FB6F" w14:textId="77777777">
      <w:pPr>
        <w:pStyle w:val="FirstPageTitle"/>
        <w:rPr>
          <w:rFonts w:ascii="Times New Roman" w:hAnsi="Times New Roman" w:cs="Times New Roman"/>
        </w:rPr>
      </w:pPr>
    </w:p>
    <w:p w:rsidRPr="00455A7B" w:rsidR="00A65AD2" w:rsidP="00AB78CB" w:rsidRDefault="00A65AD2" w14:paraId="1A74CA09" w14:textId="77777777"/>
    <w:p w:rsidRPr="00455A7B" w:rsidR="00A65AD2" w:rsidP="00AB78CB" w:rsidRDefault="00A65AD2" w14:paraId="0D7786BA" w14:textId="77777777"/>
    <w:p w:rsidRPr="00455A7B" w:rsidR="00A65AD2" w:rsidP="00AB78CB" w:rsidRDefault="00A65AD2" w14:paraId="3D783DAD" w14:textId="77777777">
      <w:pPr>
        <w:pStyle w:val="Title-line"/>
        <w:spacing w:after="0"/>
        <w:rPr>
          <w:rFonts w:ascii="Times New Roman" w:hAnsi="Times New Roman" w:cs="Times New Roman"/>
          <w:color w:val="FFFFFF"/>
          <w:sz w:val="24"/>
          <w:szCs w:val="24"/>
        </w:rPr>
      </w:pPr>
      <w:r w:rsidRPr="00455A7B">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0447E381" wp14:editId="09ABCE82">
                <wp:simplePos x="0" y="0"/>
                <wp:positionH relativeFrom="column">
                  <wp:posOffset>-1193165</wp:posOffset>
                </wp:positionH>
                <wp:positionV relativeFrom="paragraph">
                  <wp:posOffset>141605</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6B67E423">
              <v:rect id="Rectangle 4" style="position:absolute;margin-left:-93.95pt;margin-top:11.15pt;width:632.4pt;height:35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28648c" stroked="f" w14:anchorId="306A05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A7JtPO4AAAAAwBAAAPAAAAZHJzL2Rvd25yZXYueG1sTI9B&#10;TsMwEEX3SNzBGiQ2qHXioqSkcSqEVKnsaNoDuPGQRLXHUew24fa4K1jOzNOf98vtbA274eh7RxLS&#10;ZQIMqXG6p1bC6bhbrIH5oEgr4wgl/KCHbfX4UKpCu4kOeKtDy2II+UJJ6EIYCs5906FVfukGpHj7&#10;dqNVIY5jy/WophhuDRdJknGreoofOjXgR4fNpb5aCV+qnd3+9JLuP81YH8W0wn5HUj4/ze8bYAHn&#10;8AfDXT+qQxWdzu5K2jMjYZGu87fIShBiBexOJHkWN2cJuchegVcl/1+i+gUAAP//AwBQSwECLQAU&#10;AAYACAAAACEAtoM4kv4AAADhAQAAEwAAAAAAAAAAAAAAAAAAAAAAW0NvbnRlbnRfVHlwZXNdLnht&#10;bFBLAQItABQABgAIAAAAIQA4/SH/1gAAAJQBAAALAAAAAAAAAAAAAAAAAC8BAABfcmVscy8ucmVs&#10;c1BLAQItABQABgAIAAAAIQAuRYHQ6gEAALYDAAAOAAAAAAAAAAAAAAAAAC4CAABkcnMvZTJvRG9j&#10;LnhtbFBLAQItABQABgAIAAAAIQA7JtPO4AAAAAwBAAAPAAAAAAAAAAAAAAAAAEQEAABkcnMvZG93&#10;bnJldi54bWxQSwUGAAAAAAQABADzAAAAUQUAAAAA&#10;"/>
            </w:pict>
          </mc:Fallback>
        </mc:AlternateContent>
      </w:r>
    </w:p>
    <w:p w:rsidRPr="00455A7B" w:rsidR="00A65AD2" w:rsidP="00AB78CB" w:rsidRDefault="00A65AD2" w14:paraId="48E2E0DA" w14:textId="77777777">
      <w:pPr>
        <w:pStyle w:val="Title-line"/>
        <w:spacing w:after="0"/>
        <w:rPr>
          <w:rFonts w:ascii="Times New Roman" w:hAnsi="Times New Roman" w:cs="Times New Roman"/>
          <w:sz w:val="24"/>
          <w:szCs w:val="24"/>
        </w:rPr>
      </w:pPr>
      <w:r w:rsidRPr="00455A7B">
        <w:rPr>
          <w:rFonts w:ascii="Times New Roman" w:hAnsi="Times New Roman" w:cs="Times New Roman"/>
          <w:sz w:val="24"/>
          <w:szCs w:val="24"/>
        </w:rPr>
        <w:t>request for information</w:t>
      </w:r>
    </w:p>
    <w:p w:rsidRPr="00455A7B" w:rsidR="00A65AD2" w:rsidP="00AB78CB" w:rsidRDefault="00A65AD2" w14:paraId="42D8DE37" w14:textId="77777777">
      <w:pPr>
        <w:pStyle w:val="copynotice"/>
        <w:spacing w:after="0"/>
        <w:rPr>
          <w:rFonts w:ascii="Times New Roman" w:hAnsi="Times New Roman" w:cs="Times New Roman"/>
          <w:b/>
          <w:bCs/>
          <w:sz w:val="24"/>
          <w:szCs w:val="24"/>
        </w:rPr>
      </w:pPr>
      <w:r w:rsidRPr="00455A7B">
        <w:rPr>
          <w:rFonts w:ascii="Times New Roman" w:hAnsi="Times New Roman" w:cs="Times New Roman"/>
          <w:noProof/>
          <w:sz w:val="24"/>
          <w:szCs w:val="24"/>
          <w:lang w:val="en-US"/>
        </w:rPr>
        <mc:AlternateContent>
          <mc:Choice Requires="wps">
            <w:drawing>
              <wp:anchor distT="0" distB="0" distL="114300" distR="114300" simplePos="0" relativeHeight="251658241"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4681468">
              <v:line id="Line 5"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white" from="-81pt,7.5pt" to="522pt,7.5pt" w14:anchorId="1B5830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w:pict>
          </mc:Fallback>
        </mc:AlternateContent>
      </w:r>
    </w:p>
    <w:p w:rsidRPr="00455A7B" w:rsidR="00A65AD2" w:rsidP="00AB78CB" w:rsidRDefault="00A65AD2" w14:paraId="14D1C7B7" w14:textId="77777777">
      <w:pPr>
        <w:pStyle w:val="copynotice"/>
        <w:spacing w:after="0"/>
        <w:rPr>
          <w:rFonts w:ascii="Times New Roman" w:hAnsi="Times New Roman" w:cs="Times New Roman"/>
          <w:b/>
          <w:bCs/>
          <w:sz w:val="24"/>
          <w:szCs w:val="24"/>
        </w:rPr>
      </w:pPr>
      <w:r w:rsidRPr="00455A7B">
        <w:rPr>
          <w:rFonts w:ascii="Times New Roman" w:hAnsi="Times New Roman" w:cs="Times New Roman"/>
          <w:b/>
          <w:bCs/>
          <w:sz w:val="24"/>
          <w:szCs w:val="24"/>
        </w:rPr>
        <w:t>COPYRIGHT NOTICE</w:t>
      </w:r>
    </w:p>
    <w:p w:rsidRPr="00455A7B" w:rsidR="00A65AD2" w:rsidP="00AB78CB" w:rsidRDefault="00A65AD2" w14:paraId="4EE761E4" w14:textId="77777777">
      <w:pPr>
        <w:jc w:val="center"/>
        <w:rPr>
          <w:color w:val="FFFFFF"/>
        </w:rPr>
      </w:pPr>
      <w:r w:rsidRPr="00455A7B">
        <w:rPr>
          <w:color w:val="FFFFFF"/>
        </w:rPr>
        <w:t>Copyright © 2007 IndiGo Aviation Limited</w:t>
      </w:r>
    </w:p>
    <w:p w:rsidRPr="00455A7B" w:rsidR="00A65AD2" w:rsidP="00AB78CB" w:rsidRDefault="00A65AD2" w14:paraId="1DA33A54" w14:textId="77777777">
      <w:pPr>
        <w:pStyle w:val="BodyText2"/>
        <w:spacing w:after="0"/>
        <w:jc w:val="center"/>
        <w:rPr>
          <w:rFonts w:ascii="Times New Roman" w:hAnsi="Times New Roman"/>
          <w:b/>
          <w:sz w:val="24"/>
        </w:rPr>
      </w:pPr>
      <w:r w:rsidRPr="00455A7B">
        <w:rPr>
          <w:rFonts w:ascii="Times New Roman" w:hAnsi="Times New Roman"/>
          <w:color w:val="FFFFFF"/>
          <w:sz w:val="24"/>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rsidRPr="00455A7B" w:rsidR="00A65AD2" w:rsidP="00AB78CB" w:rsidRDefault="00A65AD2" w14:paraId="1A015B78" w14:textId="77777777">
      <w:pPr>
        <w:pStyle w:val="disclaimer"/>
        <w:spacing w:after="0"/>
        <w:rPr>
          <w:rFonts w:ascii="Times New Roman" w:hAnsi="Times New Roman" w:cs="Times New Roman"/>
          <w:b/>
          <w:sz w:val="24"/>
          <w:szCs w:val="24"/>
        </w:rPr>
      </w:pPr>
    </w:p>
    <w:p w:rsidRPr="00455A7B" w:rsidR="00A65AD2" w:rsidP="00AB78CB" w:rsidRDefault="00A65AD2" w14:paraId="411ED1DA" w14:textId="77777777">
      <w:pPr>
        <w:pStyle w:val="disclaimer"/>
        <w:spacing w:after="0"/>
        <w:rPr>
          <w:rFonts w:ascii="Times New Roman" w:hAnsi="Times New Roman" w:cs="Times New Roman"/>
          <w:b/>
          <w:sz w:val="24"/>
          <w:szCs w:val="24"/>
        </w:rPr>
      </w:pPr>
      <w:r w:rsidRPr="00455A7B">
        <w:rPr>
          <w:rFonts w:ascii="Times New Roman" w:hAnsi="Times New Roman" w:cs="Times New Roman"/>
          <w:b/>
          <w:sz w:val="24"/>
          <w:szCs w:val="24"/>
        </w:rPr>
        <w:t>DISCLAIMER</w:t>
      </w:r>
    </w:p>
    <w:p w:rsidRPr="00455A7B" w:rsidR="00A65AD2" w:rsidP="00AB78CB" w:rsidRDefault="00A65AD2" w14:paraId="56656811" w14:textId="77777777">
      <w:pPr>
        <w:pStyle w:val="disclaimer"/>
        <w:spacing w:after="0"/>
        <w:rPr>
          <w:rFonts w:ascii="Times New Roman" w:hAnsi="Times New Roman" w:cs="Times New Roman"/>
          <w:sz w:val="24"/>
          <w:szCs w:val="24"/>
        </w:rPr>
      </w:pPr>
      <w:r w:rsidRPr="00455A7B">
        <w:rPr>
          <w:rFonts w:ascii="Times New Roman" w:hAnsi="Times New Roman" w:cs="Times New Roman"/>
          <w:sz w:val="24"/>
          <w:szCs w:val="24"/>
        </w:rPr>
        <w:t xml:space="preserve">The contents of this document are subject to change from time to time. Although IndiGo uses its best endeavors to ensure accuracy of the contents, we assume no responsibility for any </w:t>
      </w:r>
      <w:bookmarkStart w:name="_Int_LGNxpS1U" w:id="1"/>
      <w:r w:rsidRPr="00455A7B">
        <w:rPr>
          <w:rFonts w:ascii="Times New Roman" w:hAnsi="Times New Roman" w:cs="Times New Roman"/>
          <w:sz w:val="24"/>
          <w:szCs w:val="24"/>
        </w:rPr>
        <w:t>inadvertent error</w:t>
      </w:r>
      <w:bookmarkEnd w:id="1"/>
      <w:r w:rsidRPr="00455A7B">
        <w:rPr>
          <w:rFonts w:ascii="Times New Roman" w:hAnsi="Times New Roman" w:cs="Times New Roman"/>
          <w:sz w:val="24"/>
          <w:szCs w:val="24"/>
        </w:rPr>
        <w:t xml:space="preserve"> or omission that may appear in this document. Any false or misleading statements found within the response could be grounds for disqualification.</w:t>
      </w:r>
    </w:p>
    <w:p w:rsidRPr="00455A7B" w:rsidR="00A65AD2" w:rsidP="00AB78CB" w:rsidRDefault="00A65AD2" w14:paraId="0B564625" w14:textId="77777777">
      <w:pPr>
        <w:pStyle w:val="Heading1"/>
        <w:spacing w:after="0"/>
        <w:rPr>
          <w:rFonts w:ascii="Times New Roman" w:hAnsi="Times New Roman" w:cs="Times New Roman"/>
          <w:sz w:val="24"/>
          <w:szCs w:val="24"/>
        </w:rPr>
      </w:pPr>
      <w:bookmarkStart w:name="_Toc224284579" w:id="2"/>
      <w:r w:rsidRPr="00455A7B">
        <w:rPr>
          <w:rFonts w:ascii="Times New Roman" w:hAnsi="Times New Roman" w:cs="Times New Roman"/>
          <w:sz w:val="24"/>
          <w:szCs w:val="24"/>
        </w:rPr>
        <w:t>CONTACT DETAILS</w:t>
      </w:r>
      <w:bookmarkEnd w:id="2"/>
    </w:p>
    <w:p w:rsidRPr="00455A7B" w:rsidR="00A65AD2" w:rsidP="00AB78CB" w:rsidRDefault="00A65AD2" w14:paraId="07CDB77C" w14:textId="2EEA3F28">
      <w:pPr>
        <w:pStyle w:val="disclaimer"/>
        <w:spacing w:after="0"/>
        <w:rPr>
          <w:rFonts w:ascii="Times New Roman" w:hAnsi="Times New Roman" w:cs="Times New Roman"/>
          <w:sz w:val="24"/>
          <w:szCs w:val="24"/>
        </w:rPr>
      </w:pPr>
      <w:r w:rsidRPr="00455A7B">
        <w:rPr>
          <w:rFonts w:ascii="Times New Roman" w:hAnsi="Times New Roman" w:cs="Times New Roman"/>
          <w:sz w:val="24"/>
          <w:szCs w:val="24"/>
        </w:rPr>
        <w:t>For any queries relating to this document, please contact:</w:t>
      </w:r>
    </w:p>
    <w:p w:rsidRPr="00455A7B" w:rsidR="003D18E3" w:rsidP="00AB78CB" w:rsidRDefault="003D18E3" w14:paraId="6B85A411" w14:textId="77777777">
      <w:pPr>
        <w:pStyle w:val="disclaimer"/>
        <w:spacing w:after="0"/>
        <w:rPr>
          <w:rFonts w:ascii="Times New Roman" w:hAnsi="Times New Roman" w:cs="Times New Roman"/>
          <w:sz w:val="24"/>
          <w:szCs w:val="24"/>
        </w:rPr>
      </w:pPr>
    </w:p>
    <w:tbl>
      <w:tblPr>
        <w:tblW w:w="9729" w:type="dxa"/>
        <w:tblInd w:w="113"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left w:w="0" w:type="dxa"/>
          <w:right w:w="0" w:type="dxa"/>
        </w:tblCellMar>
        <w:tblLook w:val="0000" w:firstRow="0" w:lastRow="0" w:firstColumn="0" w:lastColumn="0" w:noHBand="0" w:noVBand="0"/>
      </w:tblPr>
      <w:tblGrid>
        <w:gridCol w:w="9729"/>
      </w:tblGrid>
      <w:tr w:rsidRPr="00455A7B" w:rsidR="00A65AD2" w:rsidTr="39558C42" w14:paraId="261822F9" w14:textId="77777777">
        <w:trPr>
          <w:trHeight w:val="578"/>
        </w:trPr>
        <w:tc>
          <w:tcPr>
            <w:tcW w:w="9729" w:type="dxa"/>
            <w:tcBorders>
              <w:top w:val="single" w:color="auto" w:sz="4" w:space="0"/>
              <w:bottom w:val="single" w:color="auto" w:sz="4" w:space="0"/>
            </w:tcBorders>
            <w:vAlign w:val="center"/>
          </w:tcPr>
          <w:p w:rsidRPr="00455A7B" w:rsidR="001A473C" w:rsidP="00AB78CB" w:rsidRDefault="001A473C" w14:paraId="7B15BB82" w14:textId="77777777">
            <w:pPr>
              <w:pStyle w:val="paragraph"/>
              <w:spacing w:before="0" w:beforeAutospacing="0" w:after="0" w:afterAutospacing="0"/>
              <w:textAlignment w:val="baseline"/>
              <w:rPr>
                <w:i/>
                <w:iCs/>
              </w:rPr>
            </w:pPr>
            <w:r w:rsidRPr="00455A7B">
              <w:rPr>
                <w:rStyle w:val="normaltextrun"/>
                <w:i/>
                <w:iCs/>
              </w:rPr>
              <w:t>Gaurav Yadav</w:t>
            </w:r>
            <w:r w:rsidRPr="00455A7B">
              <w:rPr>
                <w:rStyle w:val="eop"/>
                <w:i/>
                <w:iCs/>
              </w:rPr>
              <w:t> </w:t>
            </w:r>
          </w:p>
          <w:p w:rsidRPr="00455A7B" w:rsidR="00A65AD2" w:rsidP="00AB78CB" w:rsidRDefault="001A473C" w14:paraId="7A04D2CE" w14:textId="4032FAD2">
            <w:pPr>
              <w:pStyle w:val="paragraph"/>
              <w:spacing w:before="0" w:beforeAutospacing="0" w:after="0" w:afterAutospacing="0"/>
              <w:textAlignment w:val="baseline"/>
              <w:rPr>
                <w:i/>
                <w:iCs/>
              </w:rPr>
            </w:pPr>
            <w:r w:rsidRPr="00455A7B">
              <w:rPr>
                <w:rStyle w:val="normaltextrun"/>
                <w:i/>
                <w:iCs/>
              </w:rPr>
              <w:t>Ashwani Sharma</w:t>
            </w:r>
          </w:p>
        </w:tc>
      </w:tr>
      <w:tr w:rsidRPr="00455A7B" w:rsidR="003D18E3" w:rsidTr="39558C42" w14:paraId="4AC5F374" w14:textId="77777777">
        <w:trPr>
          <w:trHeight w:val="578"/>
        </w:trPr>
        <w:tc>
          <w:tcPr>
            <w:tcW w:w="9729" w:type="dxa"/>
            <w:tcBorders>
              <w:top w:val="single" w:color="auto" w:sz="4" w:space="0"/>
            </w:tcBorders>
            <w:vAlign w:val="center"/>
          </w:tcPr>
          <w:p w:rsidRPr="00455A7B" w:rsidR="003D18E3" w:rsidP="003D18E3" w:rsidRDefault="003D18E3" w14:paraId="477787DD" w14:textId="50C2FB1F">
            <w:pPr>
              <w:pStyle w:val="paragraph"/>
              <w:spacing w:before="0" w:beforeAutospacing="0" w:after="0" w:afterAutospacing="0"/>
              <w:textAlignment w:val="baseline"/>
              <w:rPr>
                <w:rStyle w:val="normaltextrun"/>
                <w:i/>
                <w:iCs/>
              </w:rPr>
            </w:pPr>
            <w:r w:rsidRPr="00455A7B">
              <w:rPr>
                <w:rStyle w:val="normaltextrun"/>
                <w:i/>
                <w:iCs/>
              </w:rPr>
              <w:t xml:space="preserve">Email: </w:t>
            </w:r>
            <w:hyperlink w:history="1" r:id="rId12">
              <w:r w:rsidRPr="00455A7B">
                <w:rPr>
                  <w:rStyle w:val="Hyperlink"/>
                  <w:i/>
                  <w:iCs/>
                </w:rPr>
                <w:t>Gaurav.yadav3@goindigo.in</w:t>
              </w:r>
            </w:hyperlink>
          </w:p>
          <w:p w:rsidRPr="00455A7B" w:rsidR="003D18E3" w:rsidP="39558C42" w:rsidRDefault="5E235085" w14:paraId="3DCF0A2B" w14:textId="63D6B277">
            <w:pPr>
              <w:pStyle w:val="paragraph"/>
              <w:spacing w:before="0" w:beforeAutospacing="0" w:after="0" w:afterAutospacing="0"/>
              <w:textAlignment w:val="baseline"/>
              <w:rPr>
                <w:rStyle w:val="normaltextrun"/>
                <w:i/>
                <w:iCs/>
              </w:rPr>
            </w:pPr>
            <w:r w:rsidRPr="00455A7B">
              <w:rPr>
                <w:rStyle w:val="normaltextrun"/>
                <w:i/>
                <w:iCs/>
              </w:rPr>
              <w:t xml:space="preserve">        </w:t>
            </w:r>
            <w:r w:rsidRPr="00455A7B">
              <w:rPr>
                <w:rStyle w:val="Hyperlink"/>
              </w:rPr>
              <w:t>ashwani.sharma@goindigo.in</w:t>
            </w:r>
            <w:r w:rsidRPr="00455A7B">
              <w:rPr>
                <w:rStyle w:val="normaltextrun"/>
                <w:i/>
                <w:iCs/>
              </w:rPr>
              <w:t xml:space="preserve">                         </w:t>
            </w:r>
          </w:p>
        </w:tc>
      </w:tr>
    </w:tbl>
    <w:p w:rsidRPr="00455A7B" w:rsidR="00A65AD2" w:rsidP="00AB78CB" w:rsidRDefault="00A65AD2" w14:paraId="115B4C28" w14:textId="77777777">
      <w:pPr>
        <w:pStyle w:val="disclaimer"/>
        <w:spacing w:after="0"/>
        <w:rPr>
          <w:rFonts w:ascii="Times New Roman" w:hAnsi="Times New Roman" w:cs="Times New Roman"/>
          <w:sz w:val="24"/>
          <w:szCs w:val="24"/>
        </w:rPr>
      </w:pPr>
      <w:r w:rsidRPr="00455A7B">
        <w:rPr>
          <w:rFonts w:ascii="Times New Roman" w:hAnsi="Times New Roman" w:cs="Times New Roman"/>
          <w:sz w:val="24"/>
          <w:szCs w:val="24"/>
        </w:rPr>
        <w:br w:type="page"/>
      </w:r>
    </w:p>
    <w:p w:rsidRPr="00455A7B" w:rsidR="00A65AD2" w:rsidP="00AB78CB" w:rsidRDefault="00A65AD2" w14:paraId="76855160" w14:textId="77777777">
      <w:pPr>
        <w:pStyle w:val="disclaimer"/>
        <w:spacing w:after="0"/>
        <w:rPr>
          <w:rFonts w:ascii="Times New Roman" w:hAnsi="Times New Roman" w:cs="Times New Roman"/>
          <w:sz w:val="24"/>
          <w:szCs w:val="24"/>
        </w:rPr>
      </w:pPr>
    </w:p>
    <w:p w:rsidRPr="00455A7B" w:rsidR="00A65AD2" w:rsidP="00AB78CB" w:rsidRDefault="00A65AD2" w14:paraId="738FDA14" w14:textId="77777777">
      <w:pPr>
        <w:pStyle w:val="TOCEntry"/>
        <w:tabs>
          <w:tab w:val="left" w:pos="8550"/>
        </w:tabs>
        <w:spacing w:before="0" w:after="0"/>
        <w:ind w:right="360"/>
        <w:jc w:val="center"/>
        <w:rPr>
          <w:rFonts w:ascii="Times New Roman" w:hAnsi="Times New Roman"/>
          <w:bCs/>
          <w:sz w:val="24"/>
          <w:szCs w:val="24"/>
        </w:rPr>
      </w:pPr>
      <w:bookmarkStart w:name="_Toc116113018" w:id="3"/>
      <w:r w:rsidRPr="00455A7B">
        <w:rPr>
          <w:rFonts w:ascii="Times New Roman" w:hAnsi="Times New Roman"/>
          <w:sz w:val="24"/>
          <w:szCs w:val="24"/>
        </w:rPr>
        <w:t>Table of Contents</w:t>
      </w:r>
      <w:bookmarkEnd w:id="3"/>
    </w:p>
    <w:p w:rsidRPr="00455A7B" w:rsidR="003D18E3" w:rsidRDefault="00A65AD2" w14:paraId="54A2167B" w14:textId="797FB59E">
      <w:pPr>
        <w:pStyle w:val="TOC1"/>
        <w:tabs>
          <w:tab w:val="right" w:leader="dot" w:pos="9739"/>
        </w:tabs>
        <w:rPr>
          <w:rFonts w:eastAsiaTheme="minorEastAsia"/>
          <w:b w:val="0"/>
          <w:bCs w:val="0"/>
          <w:caps w:val="0"/>
          <w:noProof/>
          <w:szCs w:val="22"/>
        </w:rPr>
      </w:pPr>
      <w:r w:rsidRPr="00455A7B">
        <w:rPr>
          <w:sz w:val="24"/>
        </w:rPr>
        <w:fldChar w:fldCharType="begin"/>
      </w:r>
      <w:r w:rsidRPr="00455A7B">
        <w:rPr>
          <w:sz w:val="24"/>
        </w:rPr>
        <w:instrText xml:space="preserve"> TOC \o "2-3" \h \z \t "Heading 1,1" </w:instrText>
      </w:r>
      <w:r w:rsidRPr="00455A7B">
        <w:rPr>
          <w:sz w:val="24"/>
        </w:rPr>
        <w:fldChar w:fldCharType="separate"/>
      </w:r>
      <w:hyperlink w:history="1" w:anchor="_Toc224284579">
        <w:r w:rsidRPr="00455A7B" w:rsidR="003D18E3">
          <w:rPr>
            <w:rStyle w:val="Hyperlink"/>
            <w:noProof/>
          </w:rPr>
          <w:t>CONTACT DETAILS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_Toc224284579 \h </w:instrText>
        </w:r>
        <w:r w:rsidRPr="00455A7B" w:rsidR="003D18E3">
          <w:rPr>
            <w:noProof/>
            <w:webHidden/>
          </w:rPr>
        </w:r>
        <w:r w:rsidRPr="00455A7B" w:rsidR="003D18E3">
          <w:rPr>
            <w:noProof/>
            <w:webHidden/>
          </w:rPr>
          <w:fldChar w:fldCharType="separate"/>
        </w:r>
        <w:r w:rsidRPr="00455A7B" w:rsidR="003D18E3">
          <w:rPr>
            <w:noProof/>
            <w:webHidden/>
          </w:rPr>
          <w:t>2</w:t>
        </w:r>
        <w:r w:rsidRPr="00455A7B" w:rsidR="003D18E3">
          <w:rPr>
            <w:noProof/>
            <w:webHidden/>
          </w:rPr>
          <w:fldChar w:fldCharType="end"/>
        </w:r>
      </w:hyperlink>
    </w:p>
    <w:p w:rsidRPr="00455A7B" w:rsidR="003D18E3" w:rsidRDefault="009D2D9A" w14:paraId="69454E2A" w14:textId="294CE45F">
      <w:pPr>
        <w:pStyle w:val="TOC1"/>
        <w:tabs>
          <w:tab w:val="right" w:leader="dot" w:pos="9739"/>
        </w:tabs>
        <w:rPr>
          <w:rFonts w:eastAsiaTheme="minorEastAsia"/>
          <w:b w:val="0"/>
          <w:bCs w:val="0"/>
          <w:caps w:val="0"/>
          <w:noProof/>
          <w:szCs w:val="22"/>
        </w:rPr>
      </w:pPr>
      <w:hyperlink w:history="1" w:anchor="_Toc224284580">
        <w:r w:rsidRPr="00455A7B" w:rsidR="003D18E3">
          <w:rPr>
            <w:rStyle w:val="Hyperlink"/>
            <w:noProof/>
          </w:rPr>
          <w:t>InterGlobe Aviation Limited</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_Toc224284580 \h </w:instrText>
        </w:r>
        <w:r w:rsidRPr="00455A7B" w:rsidR="003D18E3">
          <w:rPr>
            <w:noProof/>
            <w:webHidden/>
          </w:rPr>
        </w:r>
        <w:r w:rsidRPr="00455A7B" w:rsidR="003D18E3">
          <w:rPr>
            <w:noProof/>
            <w:webHidden/>
          </w:rPr>
          <w:fldChar w:fldCharType="separate"/>
        </w:r>
        <w:r w:rsidRPr="00455A7B" w:rsidR="003D18E3">
          <w:rPr>
            <w:noProof/>
            <w:webHidden/>
          </w:rPr>
          <w:t>4</w:t>
        </w:r>
        <w:r w:rsidRPr="00455A7B" w:rsidR="003D18E3">
          <w:rPr>
            <w:noProof/>
            <w:webHidden/>
          </w:rPr>
          <w:fldChar w:fldCharType="end"/>
        </w:r>
      </w:hyperlink>
    </w:p>
    <w:p w:rsidRPr="00455A7B" w:rsidR="003D18E3" w:rsidRDefault="009D2D9A" w14:paraId="22D4872A" w14:textId="4B5E2CAF">
      <w:pPr>
        <w:pStyle w:val="TOC1"/>
        <w:tabs>
          <w:tab w:val="right" w:leader="dot" w:pos="9739"/>
        </w:tabs>
        <w:rPr>
          <w:rFonts w:eastAsiaTheme="minorEastAsia"/>
          <w:b w:val="0"/>
          <w:bCs w:val="0"/>
          <w:caps w:val="0"/>
          <w:noProof/>
          <w:szCs w:val="22"/>
        </w:rPr>
      </w:pPr>
      <w:hyperlink w:history="1" w:anchor="_Toc224284581">
        <w:r w:rsidRPr="00455A7B" w:rsidR="003D18E3">
          <w:rPr>
            <w:rStyle w:val="Hyperlink"/>
            <w:noProof/>
          </w:rPr>
          <w:t>Schedule a - Information for potential suppliers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_Toc224284581 \h </w:instrText>
        </w:r>
        <w:r w:rsidRPr="00455A7B" w:rsidR="003D18E3">
          <w:rPr>
            <w:noProof/>
            <w:webHidden/>
          </w:rPr>
        </w:r>
        <w:r w:rsidRPr="00455A7B" w:rsidR="003D18E3">
          <w:rPr>
            <w:noProof/>
            <w:webHidden/>
          </w:rPr>
          <w:fldChar w:fldCharType="separate"/>
        </w:r>
        <w:r w:rsidRPr="00455A7B" w:rsidR="003D18E3">
          <w:rPr>
            <w:noProof/>
            <w:webHidden/>
          </w:rPr>
          <w:t>5</w:t>
        </w:r>
        <w:r w:rsidRPr="00455A7B" w:rsidR="003D18E3">
          <w:rPr>
            <w:noProof/>
            <w:webHidden/>
          </w:rPr>
          <w:fldChar w:fldCharType="end"/>
        </w:r>
      </w:hyperlink>
    </w:p>
    <w:p w:rsidRPr="00455A7B" w:rsidR="003D18E3" w:rsidRDefault="009D2D9A" w14:paraId="4E520AEF" w14:textId="13E9E0AE">
      <w:pPr>
        <w:pStyle w:val="TOC2"/>
        <w:tabs>
          <w:tab w:val="left" w:pos="660"/>
          <w:tab w:val="right" w:leader="dot" w:pos="9739"/>
        </w:tabs>
        <w:rPr>
          <w:rFonts w:eastAsiaTheme="minorEastAsia"/>
          <w:smallCaps w:val="0"/>
          <w:noProof/>
          <w:szCs w:val="22"/>
        </w:rPr>
      </w:pPr>
      <w:hyperlink w:history="1" w:anchor="_Toc224284582">
        <w:r w:rsidRPr="00455A7B" w:rsidR="003D18E3">
          <w:rPr>
            <w:rStyle w:val="Hyperlink"/>
            <w:noProof/>
          </w:rPr>
          <w:t>I.</w:t>
        </w:r>
        <w:r w:rsidRPr="00455A7B" w:rsidR="003D18E3">
          <w:rPr>
            <w:rFonts w:eastAsiaTheme="minorEastAsia"/>
            <w:smallCaps w:val="0"/>
            <w:noProof/>
            <w:szCs w:val="22"/>
          </w:rPr>
          <w:tab/>
        </w:r>
        <w:r w:rsidRPr="00455A7B" w:rsidR="003D18E3">
          <w:rPr>
            <w:rStyle w:val="Hyperlink"/>
            <w:noProof/>
          </w:rPr>
          <w:t>Objective</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_Toc224284582 \h </w:instrText>
        </w:r>
        <w:r w:rsidRPr="00455A7B" w:rsidR="003D18E3">
          <w:rPr>
            <w:noProof/>
            <w:webHidden/>
          </w:rPr>
        </w:r>
        <w:r w:rsidRPr="00455A7B" w:rsidR="003D18E3">
          <w:rPr>
            <w:noProof/>
            <w:webHidden/>
          </w:rPr>
          <w:fldChar w:fldCharType="separate"/>
        </w:r>
        <w:r w:rsidRPr="00455A7B" w:rsidR="003D18E3">
          <w:rPr>
            <w:noProof/>
            <w:webHidden/>
          </w:rPr>
          <w:t>5</w:t>
        </w:r>
        <w:r w:rsidRPr="00455A7B" w:rsidR="003D18E3">
          <w:rPr>
            <w:noProof/>
            <w:webHidden/>
          </w:rPr>
          <w:fldChar w:fldCharType="end"/>
        </w:r>
      </w:hyperlink>
    </w:p>
    <w:p w:rsidRPr="00455A7B" w:rsidR="003D18E3" w:rsidRDefault="009D2D9A" w14:paraId="3C7A40E6" w14:textId="4FFAFD6C">
      <w:pPr>
        <w:pStyle w:val="TOC2"/>
        <w:tabs>
          <w:tab w:val="left" w:pos="660"/>
          <w:tab w:val="right" w:leader="dot" w:pos="9739"/>
        </w:tabs>
        <w:rPr>
          <w:rFonts w:eastAsiaTheme="minorEastAsia"/>
          <w:smallCaps w:val="0"/>
          <w:noProof/>
          <w:szCs w:val="22"/>
        </w:rPr>
      </w:pPr>
      <w:hyperlink w:history="1" w:anchor="_Toc224284583">
        <w:r w:rsidRPr="00455A7B" w:rsidR="003D18E3">
          <w:rPr>
            <w:rStyle w:val="Hyperlink"/>
            <w:noProof/>
          </w:rPr>
          <w:t>II.</w:t>
        </w:r>
        <w:r w:rsidRPr="00455A7B" w:rsidR="003D18E3">
          <w:rPr>
            <w:rFonts w:eastAsiaTheme="minorEastAsia"/>
            <w:smallCaps w:val="0"/>
            <w:noProof/>
            <w:szCs w:val="22"/>
          </w:rPr>
          <w:tab/>
        </w:r>
        <w:r w:rsidRPr="00455A7B" w:rsidR="003D18E3">
          <w:rPr>
            <w:rStyle w:val="Hyperlink"/>
            <w:noProof/>
          </w:rPr>
          <w:t>Critical Capabilities &amp; High-Level Scope of Work</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_Toc224284583 \h </w:instrText>
        </w:r>
        <w:r w:rsidRPr="00455A7B" w:rsidR="003D18E3">
          <w:rPr>
            <w:noProof/>
            <w:webHidden/>
          </w:rPr>
        </w:r>
        <w:r w:rsidRPr="00455A7B" w:rsidR="003D18E3">
          <w:rPr>
            <w:noProof/>
            <w:webHidden/>
          </w:rPr>
          <w:fldChar w:fldCharType="separate"/>
        </w:r>
        <w:r w:rsidRPr="00455A7B" w:rsidR="003D18E3">
          <w:rPr>
            <w:noProof/>
            <w:webHidden/>
          </w:rPr>
          <w:t>5</w:t>
        </w:r>
        <w:r w:rsidRPr="00455A7B" w:rsidR="003D18E3">
          <w:rPr>
            <w:noProof/>
            <w:webHidden/>
          </w:rPr>
          <w:fldChar w:fldCharType="end"/>
        </w:r>
      </w:hyperlink>
    </w:p>
    <w:p w:rsidRPr="00455A7B" w:rsidR="003D18E3" w:rsidRDefault="009D2D9A" w14:paraId="39189BBC" w14:textId="7280FB8E">
      <w:pPr>
        <w:pStyle w:val="TOC2"/>
        <w:tabs>
          <w:tab w:val="left" w:pos="880"/>
          <w:tab w:val="right" w:leader="dot" w:pos="9739"/>
        </w:tabs>
        <w:rPr>
          <w:rFonts w:eastAsiaTheme="minorEastAsia"/>
          <w:smallCaps w:val="0"/>
          <w:noProof/>
          <w:szCs w:val="22"/>
        </w:rPr>
      </w:pPr>
      <w:hyperlink w:history="1" w:anchor="_Toc224284584">
        <w:r w:rsidRPr="00455A7B" w:rsidR="003D18E3">
          <w:rPr>
            <w:rStyle w:val="Hyperlink"/>
            <w:noProof/>
          </w:rPr>
          <w:t>III.</w:t>
        </w:r>
        <w:r w:rsidRPr="00455A7B" w:rsidR="003D18E3">
          <w:rPr>
            <w:rFonts w:eastAsiaTheme="minorEastAsia"/>
            <w:smallCaps w:val="0"/>
            <w:noProof/>
            <w:szCs w:val="22"/>
          </w:rPr>
          <w:tab/>
        </w:r>
        <w:r w:rsidRPr="00455A7B" w:rsidR="003D18E3">
          <w:rPr>
            <w:rStyle w:val="Hyperlink"/>
            <w:noProof/>
          </w:rPr>
          <w:t>Functional Detailed Requirements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_Toc224284584 \h </w:instrText>
        </w:r>
        <w:r w:rsidRPr="00455A7B" w:rsidR="003D18E3">
          <w:rPr>
            <w:noProof/>
            <w:webHidden/>
          </w:rPr>
        </w:r>
        <w:r w:rsidRPr="00455A7B" w:rsidR="003D18E3">
          <w:rPr>
            <w:noProof/>
            <w:webHidden/>
          </w:rPr>
          <w:fldChar w:fldCharType="separate"/>
        </w:r>
        <w:r w:rsidRPr="00455A7B" w:rsidR="003D18E3">
          <w:rPr>
            <w:noProof/>
            <w:webHidden/>
          </w:rPr>
          <w:t>7</w:t>
        </w:r>
        <w:r w:rsidRPr="00455A7B" w:rsidR="003D18E3">
          <w:rPr>
            <w:noProof/>
            <w:webHidden/>
          </w:rPr>
          <w:fldChar w:fldCharType="end"/>
        </w:r>
      </w:hyperlink>
    </w:p>
    <w:p w:rsidRPr="00455A7B" w:rsidR="003D18E3" w:rsidRDefault="009D2D9A" w14:paraId="001B4F85" w14:textId="05CF6BC6">
      <w:pPr>
        <w:pStyle w:val="TOC2"/>
        <w:tabs>
          <w:tab w:val="left" w:pos="880"/>
          <w:tab w:val="right" w:leader="dot" w:pos="9739"/>
        </w:tabs>
        <w:rPr>
          <w:rFonts w:eastAsiaTheme="minorEastAsia"/>
          <w:smallCaps w:val="0"/>
          <w:noProof/>
          <w:szCs w:val="22"/>
        </w:rPr>
      </w:pPr>
      <w:hyperlink w:history="1" w:anchor="_Toc224284585">
        <w:r w:rsidRPr="00455A7B" w:rsidR="003D18E3">
          <w:rPr>
            <w:rStyle w:val="Hyperlink"/>
            <w:noProof/>
          </w:rPr>
          <w:t>IV.</w:t>
        </w:r>
        <w:r w:rsidRPr="00455A7B" w:rsidR="003D18E3">
          <w:rPr>
            <w:rFonts w:eastAsiaTheme="minorEastAsia"/>
            <w:smallCaps w:val="0"/>
            <w:noProof/>
            <w:szCs w:val="22"/>
          </w:rPr>
          <w:tab/>
        </w:r>
        <w:r w:rsidRPr="00455A7B" w:rsidR="003D18E3">
          <w:rPr>
            <w:rStyle w:val="Hyperlink"/>
            <w:noProof/>
          </w:rPr>
          <w:t>Non-Functional Detailed Requirements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_Toc224284585 \h </w:instrText>
        </w:r>
        <w:r w:rsidRPr="00455A7B" w:rsidR="003D18E3">
          <w:rPr>
            <w:noProof/>
            <w:webHidden/>
          </w:rPr>
        </w:r>
        <w:r w:rsidRPr="00455A7B" w:rsidR="003D18E3">
          <w:rPr>
            <w:noProof/>
            <w:webHidden/>
          </w:rPr>
          <w:fldChar w:fldCharType="separate"/>
        </w:r>
        <w:r w:rsidRPr="00455A7B" w:rsidR="003D18E3">
          <w:rPr>
            <w:noProof/>
            <w:webHidden/>
          </w:rPr>
          <w:t>8</w:t>
        </w:r>
        <w:r w:rsidRPr="00455A7B" w:rsidR="003D18E3">
          <w:rPr>
            <w:noProof/>
            <w:webHidden/>
          </w:rPr>
          <w:fldChar w:fldCharType="end"/>
        </w:r>
      </w:hyperlink>
    </w:p>
    <w:p w:rsidRPr="00455A7B" w:rsidR="003D18E3" w:rsidRDefault="009D2D9A" w14:paraId="32C65B16" w14:textId="3BDE143B">
      <w:pPr>
        <w:pStyle w:val="TOC2"/>
        <w:tabs>
          <w:tab w:val="left" w:pos="660"/>
          <w:tab w:val="right" w:leader="dot" w:pos="9739"/>
        </w:tabs>
        <w:rPr>
          <w:rFonts w:eastAsiaTheme="minorEastAsia"/>
          <w:smallCaps w:val="0"/>
          <w:noProof/>
          <w:szCs w:val="22"/>
        </w:rPr>
      </w:pPr>
      <w:hyperlink w:history="1" w:anchor="_Toc224284586">
        <w:r w:rsidRPr="00455A7B" w:rsidR="003D18E3">
          <w:rPr>
            <w:rStyle w:val="Hyperlink"/>
            <w:noProof/>
          </w:rPr>
          <w:t>V.</w:t>
        </w:r>
        <w:r w:rsidRPr="00455A7B" w:rsidR="003D18E3">
          <w:rPr>
            <w:rFonts w:eastAsiaTheme="minorEastAsia"/>
            <w:smallCaps w:val="0"/>
            <w:noProof/>
            <w:szCs w:val="22"/>
          </w:rPr>
          <w:tab/>
        </w:r>
        <w:r w:rsidRPr="00455A7B" w:rsidR="003D18E3">
          <w:rPr>
            <w:rStyle w:val="Hyperlink"/>
            <w:noProof/>
          </w:rPr>
          <w:t>Vendor Capabilit</w:t>
        </w:r>
        <w:r w:rsidRPr="00455A7B" w:rsidR="00455A7B">
          <w:rPr>
            <w:rStyle w:val="Hyperlink"/>
            <w:noProof/>
          </w:rPr>
          <w:t>ies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_Toc224284586 \h </w:instrText>
        </w:r>
        <w:r w:rsidRPr="00455A7B" w:rsidR="003D18E3">
          <w:rPr>
            <w:noProof/>
            <w:webHidden/>
          </w:rPr>
        </w:r>
        <w:r w:rsidRPr="00455A7B" w:rsidR="003D18E3">
          <w:rPr>
            <w:noProof/>
            <w:webHidden/>
          </w:rPr>
          <w:fldChar w:fldCharType="separate"/>
        </w:r>
        <w:r w:rsidRPr="00455A7B" w:rsidR="003D18E3">
          <w:rPr>
            <w:noProof/>
            <w:webHidden/>
          </w:rPr>
          <w:t>9</w:t>
        </w:r>
        <w:r w:rsidRPr="00455A7B" w:rsidR="003D18E3">
          <w:rPr>
            <w:noProof/>
            <w:webHidden/>
          </w:rPr>
          <w:fldChar w:fldCharType="end"/>
        </w:r>
      </w:hyperlink>
    </w:p>
    <w:p w:rsidRPr="00455A7B" w:rsidR="003D18E3" w:rsidRDefault="009D2D9A" w14:paraId="7EA1368D" w14:textId="386412BB">
      <w:pPr>
        <w:pStyle w:val="TOC2"/>
        <w:tabs>
          <w:tab w:val="left" w:pos="880"/>
          <w:tab w:val="right" w:leader="dot" w:pos="9739"/>
        </w:tabs>
        <w:rPr>
          <w:rFonts w:eastAsiaTheme="minorEastAsia"/>
          <w:smallCaps w:val="0"/>
          <w:noProof/>
          <w:szCs w:val="22"/>
        </w:rPr>
      </w:pPr>
      <w:hyperlink w:history="1" w:anchor="_Toc224284587">
        <w:r w:rsidRPr="00455A7B" w:rsidR="003D18E3">
          <w:rPr>
            <w:rStyle w:val="Hyperlink"/>
            <w:noProof/>
          </w:rPr>
          <w:t>VI.</w:t>
        </w:r>
        <w:r w:rsidRPr="00455A7B" w:rsidR="003D18E3">
          <w:rPr>
            <w:rFonts w:eastAsiaTheme="minorEastAsia"/>
            <w:smallCaps w:val="0"/>
            <w:noProof/>
            <w:szCs w:val="22"/>
          </w:rPr>
          <w:tab/>
        </w:r>
        <w:r w:rsidRPr="00455A7B" w:rsidR="003D18E3">
          <w:rPr>
            <w:rStyle w:val="Hyperlink"/>
            <w:noProof/>
          </w:rPr>
          <w:t>RFP MILESTONES: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_Toc224284587 \h </w:instrText>
        </w:r>
        <w:r w:rsidRPr="00455A7B" w:rsidR="003D18E3">
          <w:rPr>
            <w:noProof/>
            <w:webHidden/>
          </w:rPr>
        </w:r>
        <w:r w:rsidRPr="00455A7B" w:rsidR="003D18E3">
          <w:rPr>
            <w:noProof/>
            <w:webHidden/>
          </w:rPr>
          <w:fldChar w:fldCharType="separate"/>
        </w:r>
        <w:r w:rsidRPr="00455A7B" w:rsidR="003D18E3">
          <w:rPr>
            <w:noProof/>
            <w:webHidden/>
          </w:rPr>
          <w:t>14</w:t>
        </w:r>
        <w:r w:rsidRPr="00455A7B" w:rsidR="003D18E3">
          <w:rPr>
            <w:noProof/>
            <w:webHidden/>
          </w:rPr>
          <w:fldChar w:fldCharType="end"/>
        </w:r>
      </w:hyperlink>
    </w:p>
    <w:p w:rsidRPr="00455A7B" w:rsidR="003D18E3" w:rsidRDefault="009D2D9A" w14:paraId="09B6CC77" w14:textId="75191180">
      <w:pPr>
        <w:pStyle w:val="TOC2"/>
        <w:tabs>
          <w:tab w:val="left" w:pos="880"/>
          <w:tab w:val="right" w:leader="dot" w:pos="9739"/>
        </w:tabs>
        <w:rPr>
          <w:rFonts w:eastAsiaTheme="minorEastAsia"/>
          <w:smallCaps w:val="0"/>
          <w:noProof/>
          <w:sz w:val="24"/>
        </w:rPr>
      </w:pPr>
      <w:hyperlink w:history="1" w:anchor="_Toc224284588">
        <w:r w:rsidRPr="00455A7B" w:rsidR="003D18E3">
          <w:rPr>
            <w:rStyle w:val="Hyperlink"/>
            <w:noProof/>
          </w:rPr>
          <w:t>VII.</w:t>
        </w:r>
        <w:r w:rsidRPr="00455A7B" w:rsidR="003D18E3">
          <w:rPr>
            <w:rFonts w:eastAsiaTheme="minorEastAsia"/>
            <w:smallCaps w:val="0"/>
            <w:noProof/>
            <w:szCs w:val="22"/>
          </w:rPr>
          <w:tab/>
        </w:r>
        <w:r w:rsidRPr="00455A7B" w:rsidR="003D18E3">
          <w:rPr>
            <w:rStyle w:val="Hyperlink"/>
            <w:noProof/>
          </w:rPr>
          <w:t>Terms</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_Toc224284588 \h </w:instrText>
        </w:r>
        <w:r w:rsidRPr="00455A7B" w:rsidR="003D18E3">
          <w:rPr>
            <w:noProof/>
            <w:webHidden/>
          </w:rPr>
        </w:r>
        <w:r w:rsidRPr="00455A7B" w:rsidR="003D18E3">
          <w:rPr>
            <w:noProof/>
            <w:webHidden/>
          </w:rPr>
          <w:fldChar w:fldCharType="separate"/>
        </w:r>
        <w:r w:rsidRPr="00455A7B" w:rsidR="003D18E3">
          <w:rPr>
            <w:noProof/>
            <w:webHidden/>
          </w:rPr>
          <w:t>14</w:t>
        </w:r>
        <w:r w:rsidRPr="00455A7B" w:rsidR="003D18E3">
          <w:rPr>
            <w:noProof/>
            <w:webHidden/>
          </w:rPr>
          <w:fldChar w:fldCharType="end"/>
        </w:r>
      </w:hyperlink>
    </w:p>
    <w:p w:rsidRPr="00455A7B" w:rsidR="003D18E3" w:rsidRDefault="009D2D9A" w14:paraId="44CEB3D7" w14:textId="2057C9E6">
      <w:pPr>
        <w:pStyle w:val="TOC2"/>
        <w:tabs>
          <w:tab w:val="left" w:pos="880"/>
          <w:tab w:val="right" w:leader="dot" w:pos="9739"/>
        </w:tabs>
        <w:rPr>
          <w:rFonts w:eastAsiaTheme="minorEastAsia"/>
          <w:smallCaps w:val="0"/>
          <w:noProof/>
          <w:szCs w:val="22"/>
        </w:rPr>
      </w:pPr>
      <w:hyperlink w:history="1" w:anchor="_Toc224284589">
        <w:r w:rsidRPr="00455A7B" w:rsidR="003D18E3">
          <w:rPr>
            <w:rStyle w:val="Hyperlink"/>
            <w:noProof/>
          </w:rPr>
          <w:t>VIII.</w:t>
        </w:r>
        <w:r w:rsidRPr="00455A7B" w:rsidR="003D18E3">
          <w:rPr>
            <w:rFonts w:eastAsiaTheme="minorEastAsia"/>
            <w:smallCaps w:val="0"/>
            <w:noProof/>
            <w:szCs w:val="22"/>
          </w:rPr>
          <w:tab/>
        </w:r>
        <w:r w:rsidRPr="00455A7B" w:rsidR="003D18E3">
          <w:rPr>
            <w:rStyle w:val="Hyperlink"/>
            <w:noProof/>
          </w:rPr>
          <w:t>Commercial</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_Toc224284589 \h </w:instrText>
        </w:r>
        <w:r w:rsidRPr="00455A7B" w:rsidR="003D18E3">
          <w:rPr>
            <w:noProof/>
            <w:webHidden/>
          </w:rPr>
        </w:r>
        <w:r w:rsidRPr="00455A7B" w:rsidR="003D18E3">
          <w:rPr>
            <w:noProof/>
            <w:webHidden/>
          </w:rPr>
          <w:fldChar w:fldCharType="separate"/>
        </w:r>
        <w:r w:rsidRPr="00455A7B" w:rsidR="003D18E3">
          <w:rPr>
            <w:noProof/>
            <w:webHidden/>
          </w:rPr>
          <w:t>22</w:t>
        </w:r>
        <w:r w:rsidRPr="00455A7B" w:rsidR="003D18E3">
          <w:rPr>
            <w:noProof/>
            <w:webHidden/>
          </w:rPr>
          <w:fldChar w:fldCharType="end"/>
        </w:r>
      </w:hyperlink>
    </w:p>
    <w:p w:rsidRPr="00455A7B" w:rsidR="003D18E3" w:rsidRDefault="009D2D9A" w14:paraId="48D62B4D" w14:textId="109F0BBD">
      <w:pPr>
        <w:pStyle w:val="TOC2"/>
        <w:tabs>
          <w:tab w:val="left" w:pos="880"/>
          <w:tab w:val="right" w:leader="dot" w:pos="9739"/>
        </w:tabs>
        <w:rPr>
          <w:rFonts w:eastAsiaTheme="minorEastAsia"/>
          <w:smallCaps w:val="0"/>
          <w:noProof/>
          <w:szCs w:val="22"/>
        </w:rPr>
      </w:pPr>
      <w:hyperlink w:history="1" w:anchor="_Toc224284590">
        <w:r w:rsidRPr="00455A7B" w:rsidR="003D18E3">
          <w:rPr>
            <w:rStyle w:val="Hyperlink"/>
            <w:noProof/>
          </w:rPr>
          <w:t>IX.</w:t>
        </w:r>
        <w:r w:rsidRPr="00455A7B" w:rsidR="003D18E3">
          <w:rPr>
            <w:rFonts w:eastAsiaTheme="minorEastAsia"/>
            <w:smallCaps w:val="0"/>
            <w:noProof/>
            <w:szCs w:val="22"/>
          </w:rPr>
          <w:tab/>
        </w:r>
        <w:r w:rsidRPr="00455A7B" w:rsidR="003D18E3">
          <w:rPr>
            <w:rStyle w:val="Hyperlink"/>
            <w:noProof/>
          </w:rPr>
          <w:t>Annexure - Glossary</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_Toc224284590 \h </w:instrText>
        </w:r>
        <w:r w:rsidRPr="00455A7B" w:rsidR="003D18E3">
          <w:rPr>
            <w:noProof/>
            <w:webHidden/>
          </w:rPr>
        </w:r>
        <w:r w:rsidRPr="00455A7B" w:rsidR="003D18E3">
          <w:rPr>
            <w:noProof/>
            <w:webHidden/>
          </w:rPr>
          <w:fldChar w:fldCharType="separate"/>
        </w:r>
        <w:r w:rsidRPr="00455A7B" w:rsidR="003D18E3">
          <w:rPr>
            <w:noProof/>
            <w:webHidden/>
          </w:rPr>
          <w:t>22</w:t>
        </w:r>
        <w:r w:rsidRPr="00455A7B" w:rsidR="003D18E3">
          <w:rPr>
            <w:noProof/>
            <w:webHidden/>
          </w:rPr>
          <w:fldChar w:fldCharType="end"/>
        </w:r>
      </w:hyperlink>
    </w:p>
    <w:p w:rsidRPr="00455A7B" w:rsidR="003D18E3" w:rsidRDefault="009D2D9A" w14:paraId="5B480DE6" w14:textId="4DE4B66B">
      <w:pPr>
        <w:pStyle w:val="TOC2"/>
        <w:tabs>
          <w:tab w:val="left" w:pos="660"/>
          <w:tab w:val="right" w:leader="dot" w:pos="9739"/>
        </w:tabs>
        <w:rPr>
          <w:rFonts w:eastAsiaTheme="minorEastAsia"/>
          <w:smallCaps w:val="0"/>
          <w:noProof/>
          <w:szCs w:val="22"/>
        </w:rPr>
      </w:pPr>
      <w:hyperlink w:history="1" w:anchor="_Toc224284591">
        <w:r w:rsidRPr="00455A7B" w:rsidR="003D18E3">
          <w:rPr>
            <w:rStyle w:val="Hyperlink"/>
            <w:noProof/>
          </w:rPr>
          <w:t>X.</w:t>
        </w:r>
        <w:r w:rsidRPr="00455A7B" w:rsidR="003D18E3">
          <w:rPr>
            <w:rFonts w:eastAsiaTheme="minorEastAsia"/>
            <w:smallCaps w:val="0"/>
            <w:noProof/>
            <w:szCs w:val="22"/>
          </w:rPr>
          <w:tab/>
        </w:r>
        <w:r w:rsidRPr="00455A7B" w:rsidR="003D18E3">
          <w:rPr>
            <w:rStyle w:val="Hyperlink"/>
            <w:noProof/>
          </w:rPr>
          <w:t>Annexure – Architecture Checklist</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_Toc224284591 \h </w:instrText>
        </w:r>
        <w:r w:rsidRPr="00455A7B" w:rsidR="003D18E3">
          <w:rPr>
            <w:noProof/>
            <w:webHidden/>
          </w:rPr>
        </w:r>
        <w:r w:rsidRPr="00455A7B" w:rsidR="003D18E3">
          <w:rPr>
            <w:noProof/>
            <w:webHidden/>
          </w:rPr>
          <w:fldChar w:fldCharType="separate"/>
        </w:r>
        <w:r w:rsidRPr="00455A7B" w:rsidR="003D18E3">
          <w:rPr>
            <w:noProof/>
            <w:webHidden/>
          </w:rPr>
          <w:t>23</w:t>
        </w:r>
        <w:r w:rsidRPr="00455A7B" w:rsidR="003D18E3">
          <w:rPr>
            <w:noProof/>
            <w:webHidden/>
          </w:rPr>
          <w:fldChar w:fldCharType="end"/>
        </w:r>
      </w:hyperlink>
    </w:p>
    <w:p w:rsidRPr="00455A7B" w:rsidR="003D18E3" w:rsidRDefault="009D2D9A" w14:paraId="764A2417" w14:textId="1B2BD043">
      <w:pPr>
        <w:pStyle w:val="TOC2"/>
        <w:tabs>
          <w:tab w:val="left" w:pos="880"/>
          <w:tab w:val="right" w:leader="dot" w:pos="9739"/>
        </w:tabs>
        <w:rPr>
          <w:rFonts w:eastAsiaTheme="minorEastAsia"/>
          <w:smallCaps w:val="0"/>
          <w:noProof/>
          <w:szCs w:val="22"/>
        </w:rPr>
      </w:pPr>
      <w:hyperlink w:history="1" w:anchor="_Toc224284592">
        <w:r w:rsidRPr="00455A7B" w:rsidR="003D18E3">
          <w:rPr>
            <w:rStyle w:val="Hyperlink"/>
            <w:noProof/>
          </w:rPr>
          <w:t>XI.</w:t>
        </w:r>
        <w:r w:rsidRPr="00455A7B" w:rsidR="003D18E3">
          <w:rPr>
            <w:rFonts w:eastAsiaTheme="minorEastAsia"/>
            <w:smallCaps w:val="0"/>
            <w:noProof/>
            <w:szCs w:val="22"/>
          </w:rPr>
          <w:tab/>
        </w:r>
        <w:r w:rsidRPr="00455A7B" w:rsidR="003D18E3">
          <w:rPr>
            <w:rStyle w:val="Hyperlink"/>
            <w:noProof/>
          </w:rPr>
          <w:t>Annexure – Info Sec requirement</w:t>
        </w:r>
        <w:r w:rsidRPr="00455A7B" w:rsidR="003D18E3">
          <w:rPr>
            <w:noProof/>
            <w:webHidden/>
          </w:rPr>
          <w:tab/>
        </w:r>
        <w:r w:rsidRPr="00455A7B" w:rsidR="003D18E3">
          <w:rPr>
            <w:noProof/>
            <w:webHidden/>
          </w:rPr>
          <w:fldChar w:fldCharType="begin"/>
        </w:r>
        <w:r w:rsidRPr="00455A7B" w:rsidR="003D18E3">
          <w:rPr>
            <w:noProof/>
            <w:webHidden/>
          </w:rPr>
          <w:instrText xml:space="preserve"> PAGEREF _Toc224284592 \h </w:instrText>
        </w:r>
        <w:r w:rsidRPr="00455A7B" w:rsidR="003D18E3">
          <w:rPr>
            <w:noProof/>
            <w:webHidden/>
          </w:rPr>
        </w:r>
        <w:r w:rsidRPr="00455A7B" w:rsidR="003D18E3">
          <w:rPr>
            <w:noProof/>
            <w:webHidden/>
          </w:rPr>
          <w:fldChar w:fldCharType="separate"/>
        </w:r>
        <w:r w:rsidRPr="00455A7B" w:rsidR="003D18E3">
          <w:rPr>
            <w:noProof/>
            <w:webHidden/>
          </w:rPr>
          <w:t>24</w:t>
        </w:r>
        <w:r w:rsidRPr="00455A7B" w:rsidR="003D18E3">
          <w:rPr>
            <w:noProof/>
            <w:webHidden/>
          </w:rPr>
          <w:fldChar w:fldCharType="end"/>
        </w:r>
      </w:hyperlink>
    </w:p>
    <w:p w:rsidRPr="00455A7B" w:rsidR="00A65AD2" w:rsidP="00AB78CB" w:rsidRDefault="00A65AD2" w14:paraId="7F6B77C8" w14:textId="64E231EC">
      <w:pPr>
        <w:pStyle w:val="TOC1"/>
        <w:spacing w:before="0" w:after="0"/>
        <w:rPr>
          <w:sz w:val="24"/>
        </w:rPr>
      </w:pPr>
      <w:r w:rsidRPr="00455A7B">
        <w:rPr>
          <w:sz w:val="24"/>
        </w:rPr>
        <w:fldChar w:fldCharType="end"/>
      </w:r>
    </w:p>
    <w:p w:rsidRPr="00455A7B" w:rsidR="00A65AD2" w:rsidP="00AB78CB" w:rsidRDefault="1E3B24BE" w14:paraId="58DF1D27" w14:textId="77777777">
      <w:pPr>
        <w:pStyle w:val="Heading1"/>
        <w:spacing w:after="0"/>
        <w:rPr>
          <w:rFonts w:ascii="Times New Roman" w:hAnsi="Times New Roman" w:cs="Times New Roman"/>
          <w:sz w:val="24"/>
          <w:szCs w:val="24"/>
        </w:rPr>
      </w:pPr>
      <w:bookmarkStart w:name="_Toc224284580" w:id="4"/>
      <w:proofErr w:type="spellStart"/>
      <w:r w:rsidRPr="00455A7B">
        <w:rPr>
          <w:rFonts w:ascii="Times New Roman" w:hAnsi="Times New Roman" w:cs="Times New Roman"/>
          <w:sz w:val="24"/>
          <w:szCs w:val="24"/>
        </w:rPr>
        <w:t>InterGlobe</w:t>
      </w:r>
      <w:proofErr w:type="spellEnd"/>
      <w:r w:rsidRPr="00455A7B">
        <w:rPr>
          <w:rFonts w:ascii="Times New Roman" w:hAnsi="Times New Roman" w:cs="Times New Roman"/>
          <w:sz w:val="24"/>
          <w:szCs w:val="24"/>
        </w:rPr>
        <w:t xml:space="preserve"> Aviation Limited</w:t>
      </w:r>
      <w:bookmarkEnd w:id="4"/>
      <w:r w:rsidRPr="00455A7B">
        <w:rPr>
          <w:rFonts w:ascii="Times New Roman" w:hAnsi="Times New Roman" w:cs="Times New Roman"/>
          <w:sz w:val="24"/>
          <w:szCs w:val="24"/>
        </w:rPr>
        <w:t xml:space="preserve"> </w:t>
      </w:r>
    </w:p>
    <w:p w:rsidRPr="00455A7B" w:rsidR="6AD510FE" w:rsidP="6AD510FE" w:rsidRDefault="6AD510FE" w14:paraId="0414935F" w14:textId="02C270C3">
      <w:pPr>
        <w:jc w:val="both"/>
      </w:pPr>
    </w:p>
    <w:p w:rsidRPr="00455A7B" w:rsidR="00A65AD2" w:rsidP="00AB78CB" w:rsidRDefault="00A65AD2" w14:paraId="026E57C9" w14:textId="2364D287">
      <w:pPr>
        <w:jc w:val="both"/>
      </w:pPr>
      <w:bookmarkStart w:name="_Toc428787813" w:id="5"/>
      <w:proofErr w:type="spellStart"/>
      <w:r w:rsidRPr="00455A7B">
        <w:t>InterGlobe</w:t>
      </w:r>
      <w:proofErr w:type="spellEnd"/>
      <w:r w:rsidRPr="00455A7B">
        <w:t xml:space="preserve"> Aviation Limited is a low cost/</w:t>
      </w:r>
      <w:r w:rsidRPr="00455A7B" w:rsidR="4AFFF2FA">
        <w:t>no-</w:t>
      </w:r>
      <w:r w:rsidRPr="00455A7B">
        <w:t>frill airline which offers great reliability, service, and quality.</w:t>
      </w:r>
      <w:bookmarkEnd w:id="5"/>
      <w:r w:rsidRPr="00455A7B">
        <w:t xml:space="preserve"> IndiGo is a scheduled airline with the largest market share of domestic air travel in India and follows a low-cost carrier model with a current fleet of </w:t>
      </w:r>
      <w:r w:rsidRPr="00455A7B" w:rsidR="001A473C">
        <w:t>417</w:t>
      </w:r>
      <w:r w:rsidRPr="00455A7B">
        <w:t xml:space="preserve"> aircrafts. The airline currently offers </w:t>
      </w:r>
      <w:r w:rsidRPr="00455A7B">
        <w:rPr>
          <w:b/>
          <w:bCs/>
        </w:rPr>
        <w:t>104</w:t>
      </w:r>
      <w:r w:rsidRPr="00455A7B">
        <w:t xml:space="preserve"> destinations including </w:t>
      </w:r>
      <w:r w:rsidRPr="00455A7B" w:rsidR="001A473C">
        <w:t>104</w:t>
      </w:r>
      <w:r w:rsidRPr="00455A7B">
        <w:t xml:space="preserve"> domestic destinations within India and </w:t>
      </w:r>
      <w:r w:rsidRPr="00455A7B" w:rsidR="001A473C">
        <w:t>41</w:t>
      </w:r>
      <w:r w:rsidRPr="00455A7B">
        <w:t xml:space="preserve"> international destinations. IndiGo is headquartered in Gurgaon, India.</w:t>
      </w:r>
    </w:p>
    <w:p w:rsidRPr="00455A7B" w:rsidR="00A65AD2" w:rsidP="00AB78CB" w:rsidRDefault="00A65AD2" w14:paraId="5E2A5BBC" w14:textId="77777777">
      <w:pPr>
        <w:jc w:val="both"/>
      </w:pPr>
    </w:p>
    <w:p w:rsidRPr="00455A7B" w:rsidR="00A65AD2" w:rsidP="00AB78CB" w:rsidRDefault="00A65AD2" w14:paraId="1A0E3177" w14:textId="58E89B93">
      <w:pPr>
        <w:jc w:val="both"/>
      </w:pPr>
      <w:r w:rsidRPr="00455A7B">
        <w:t xml:space="preserve">IndiGo is inviting suppliers of repute and experience, with capabilities to provide solution to </w:t>
      </w:r>
      <w:r w:rsidRPr="00455A7B" w:rsidR="00CC37AA">
        <w:rPr>
          <w:b/>
          <w:bCs/>
          <w:color w:val="000000"/>
        </w:rPr>
        <w:t>Digital Experience (</w:t>
      </w:r>
      <w:r w:rsidRPr="00455A7B" w:rsidR="003F218B">
        <w:rPr>
          <w:b/>
          <w:bCs/>
          <w:color w:val="000000"/>
        </w:rPr>
        <w:t>DX</w:t>
      </w:r>
      <w:r w:rsidRPr="00455A7B" w:rsidR="00CC37AA">
        <w:rPr>
          <w:b/>
          <w:bCs/>
          <w:color w:val="000000"/>
        </w:rPr>
        <w:t>) Feedback &amp; Frontline Behavioral Analytics Platform</w:t>
      </w:r>
      <w:r w:rsidRPr="00455A7B" w:rsidR="001A473C">
        <w:rPr>
          <w:color w:val="000000"/>
        </w:rPr>
        <w:t> </w:t>
      </w:r>
      <w:r w:rsidRPr="00455A7B">
        <w:t xml:space="preserve">by submitting their proposal in this regard. </w:t>
      </w:r>
    </w:p>
    <w:p w:rsidRPr="00455A7B" w:rsidR="00A65AD2" w:rsidP="00AB78CB" w:rsidRDefault="00A65AD2" w14:paraId="2D8C5782" w14:textId="77777777">
      <w:pPr>
        <w:jc w:val="both"/>
      </w:pPr>
    </w:p>
    <w:p w:rsidRPr="00455A7B" w:rsidR="00A65AD2" w:rsidP="00AB78CB" w:rsidRDefault="00A65AD2" w14:paraId="7C05CF52" w14:textId="77777777">
      <w:pPr>
        <w:jc w:val="both"/>
      </w:pPr>
      <w:r w:rsidRPr="00455A7B">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rsidRPr="00455A7B" w:rsidR="00A65AD2" w:rsidP="00AB78CB" w:rsidRDefault="00A65AD2" w14:paraId="05EF665E" w14:textId="77777777">
      <w:pPr>
        <w:pStyle w:val="Heading1"/>
        <w:spacing w:after="0"/>
        <w:rPr>
          <w:rFonts w:ascii="Times New Roman" w:hAnsi="Times New Roman" w:cs="Times New Roman"/>
          <w:sz w:val="24"/>
          <w:szCs w:val="24"/>
        </w:rPr>
      </w:pPr>
      <w:bookmarkStart w:name="_Toc224284581" w:id="6"/>
      <w:r w:rsidRPr="00455A7B">
        <w:rPr>
          <w:rFonts w:ascii="Times New Roman" w:hAnsi="Times New Roman" w:cs="Times New Roman"/>
          <w:sz w:val="24"/>
          <w:szCs w:val="24"/>
        </w:rPr>
        <w:t>Schedule a - Information for potential suppliers</w:t>
      </w:r>
      <w:bookmarkEnd w:id="6"/>
    </w:p>
    <w:p w:rsidRPr="00455A7B" w:rsidR="00AB78CB" w:rsidP="007F4813" w:rsidRDefault="00AB78CB" w14:paraId="264CB770" w14:textId="77777777">
      <w:pPr>
        <w:pStyle w:val="Heading2"/>
        <w:numPr>
          <w:ilvl w:val="0"/>
          <w:numId w:val="0"/>
        </w:numPr>
        <w:ind w:left="576"/>
        <w:rPr>
          <w:rFonts w:ascii="Times New Roman" w:hAnsi="Times New Roman" w:cs="Times New Roman"/>
        </w:rPr>
      </w:pPr>
    </w:p>
    <w:p w:rsidRPr="00455A7B" w:rsidR="00A65AD2" w:rsidP="0DE4D8AD" w:rsidRDefault="00A65AD2" w14:paraId="4C36D514" w14:textId="09582D26">
      <w:pPr>
        <w:pStyle w:val="Heading2"/>
        <w:rPr>
          <w:rFonts w:ascii="Times New Roman" w:hAnsi="Times New Roman" w:cs="Times New Roman"/>
        </w:rPr>
      </w:pPr>
      <w:bookmarkStart w:name="_Toc224284582" w:id="7"/>
      <w:r w:rsidRPr="00455A7B">
        <w:rPr>
          <w:rFonts w:ascii="Times New Roman" w:hAnsi="Times New Roman" w:cs="Times New Roman"/>
        </w:rPr>
        <w:t>Objective</w:t>
      </w:r>
      <w:bookmarkEnd w:id="7"/>
    </w:p>
    <w:p w:rsidRPr="00455A7B" w:rsidR="2256932B" w:rsidP="00127571" w:rsidRDefault="4628E263" w14:paraId="57A6A53B" w14:textId="08EED193">
      <w:pPr>
        <w:ind w:left="142"/>
        <w:rPr>
          <w:color w:val="000000" w:themeColor="text1"/>
        </w:rPr>
      </w:pPr>
      <w:r w:rsidRPr="00455A7B">
        <w:rPr>
          <w:color w:val="000000" w:themeColor="text1"/>
        </w:rPr>
        <w:t>The intention of this Request for Proposal (RFP) is to shortlist reliable, efficient, and cost‑effective suppliers capable of addressing critical digital experience challenges across IndiGo’s customer journeys.</w:t>
      </w:r>
      <w:r w:rsidRPr="00455A7B" w:rsidR="220434B2">
        <w:rPr>
          <w:color w:val="000000" w:themeColor="text1"/>
        </w:rPr>
        <w:t xml:space="preserve"> </w:t>
      </w:r>
      <w:r w:rsidRPr="00455A7B">
        <w:rPr>
          <w:color w:val="000000" w:themeColor="text1"/>
        </w:rPr>
        <w:t xml:space="preserve">IndiGo currently experiences significant drop‑offs across key digital touchpoints, including high‑intent booking abandonment </w:t>
      </w:r>
      <w:r w:rsidRPr="00455A7B" w:rsidR="00BF2AAD">
        <w:rPr>
          <w:color w:val="000000" w:themeColor="text1"/>
        </w:rPr>
        <w:t xml:space="preserve">with users facing issues during and after the booking </w:t>
      </w:r>
      <w:r w:rsidRPr="00455A7B" w:rsidR="000674F5">
        <w:rPr>
          <w:color w:val="000000" w:themeColor="text1"/>
        </w:rPr>
        <w:t>journey</w:t>
      </w:r>
      <w:r w:rsidRPr="00455A7B" w:rsidR="00AD6D01">
        <w:rPr>
          <w:color w:val="000000" w:themeColor="text1"/>
        </w:rPr>
        <w:t xml:space="preserve">. </w:t>
      </w:r>
      <w:r w:rsidRPr="00455A7B">
        <w:rPr>
          <w:color w:val="000000" w:themeColor="text1"/>
        </w:rPr>
        <w:t xml:space="preserve">These issues lead to loss of direct revenue and increased dependency on contact center support. Through this RFP, IndiGo aims to onboard a </w:t>
      </w:r>
      <w:r w:rsidRPr="00455A7B" w:rsidR="00FD2560">
        <w:rPr>
          <w:color w:val="000000" w:themeColor="text1"/>
        </w:rPr>
        <w:t>Digital</w:t>
      </w:r>
      <w:r w:rsidRPr="00455A7B">
        <w:rPr>
          <w:color w:val="000000" w:themeColor="text1"/>
        </w:rPr>
        <w:t xml:space="preserve"> Experience (</w:t>
      </w:r>
      <w:r w:rsidRPr="00455A7B" w:rsidR="003F218B">
        <w:rPr>
          <w:color w:val="000000" w:themeColor="text1"/>
        </w:rPr>
        <w:t>DX</w:t>
      </w:r>
      <w:r w:rsidRPr="00455A7B">
        <w:rPr>
          <w:color w:val="000000" w:themeColor="text1"/>
        </w:rPr>
        <w:t xml:space="preserve">) platform that </w:t>
      </w:r>
      <w:r w:rsidRPr="00455A7B" w:rsidR="001030AE">
        <w:rPr>
          <w:color w:val="000000" w:themeColor="text1"/>
        </w:rPr>
        <w:t xml:space="preserve">can identify these issues which can help to deliver enhanced experience </w:t>
      </w:r>
      <w:r w:rsidRPr="00455A7B" w:rsidR="00173902">
        <w:rPr>
          <w:color w:val="000000" w:themeColor="text1"/>
        </w:rPr>
        <w:t xml:space="preserve">to the users, </w:t>
      </w:r>
      <w:r w:rsidRPr="00455A7B">
        <w:rPr>
          <w:color w:val="000000" w:themeColor="text1"/>
        </w:rPr>
        <w:t>recover at‑risk journeys, reduce</w:t>
      </w:r>
      <w:r w:rsidRPr="00455A7B" w:rsidR="009F7E35">
        <w:rPr>
          <w:color w:val="000000" w:themeColor="text1"/>
        </w:rPr>
        <w:t>s</w:t>
      </w:r>
      <w:r w:rsidRPr="00455A7B">
        <w:rPr>
          <w:color w:val="000000" w:themeColor="text1"/>
        </w:rPr>
        <w:t xml:space="preserve"> failure‑driven customer contacts, and protect</w:t>
      </w:r>
      <w:r w:rsidRPr="00455A7B" w:rsidR="00D82D17">
        <w:rPr>
          <w:color w:val="000000" w:themeColor="text1"/>
        </w:rPr>
        <w:t>s</w:t>
      </w:r>
      <w:r w:rsidRPr="00455A7B">
        <w:rPr>
          <w:color w:val="000000" w:themeColor="text1"/>
        </w:rPr>
        <w:t xml:space="preserve"> revenue.</w:t>
      </w:r>
    </w:p>
    <w:p w:rsidRPr="00455A7B" w:rsidR="00786856" w:rsidP="00127571" w:rsidRDefault="00786856" w14:paraId="5E50511C" w14:textId="77777777">
      <w:pPr>
        <w:ind w:left="142"/>
        <w:rPr>
          <w:color w:val="000000" w:themeColor="text1"/>
        </w:rPr>
      </w:pPr>
    </w:p>
    <w:p w:rsidRPr="00455A7B" w:rsidR="2256932B" w:rsidP="00127571" w:rsidRDefault="54583408" w14:paraId="0F3CB323" w14:textId="4EAB28B3">
      <w:pPr>
        <w:ind w:left="142"/>
        <w:rPr>
          <w:color w:val="000000" w:themeColor="text1"/>
        </w:rPr>
      </w:pPr>
      <w:r w:rsidRPr="00455A7B">
        <w:rPr>
          <w:color w:val="000000" w:themeColor="text1"/>
        </w:rPr>
        <w:t>At a very high level, the key objectives of this initiative are outlined below:</w:t>
      </w:r>
    </w:p>
    <w:p w:rsidRPr="00455A7B" w:rsidR="00EE3EC3" w:rsidP="00AB78CB" w:rsidRDefault="22950F1D" w14:paraId="200C4DCE" w14:textId="385CD09C">
      <w:pPr>
        <w:pStyle w:val="NormalWeb"/>
        <w:spacing w:before="0" w:after="0"/>
        <w:rPr>
          <w:color w:val="000000"/>
        </w:rPr>
      </w:pPr>
      <w:r w:rsidRPr="00455A7B">
        <w:rPr>
          <w:color w:val="000000" w:themeColor="text1"/>
        </w:rPr>
        <w:t xml:space="preserve"> </w:t>
      </w:r>
      <w:r w:rsidRPr="00455A7B" w:rsidR="7815E59E">
        <w:rPr>
          <w:color w:val="000000" w:themeColor="text1"/>
        </w:rPr>
        <w:t>The implementation will focus on:</w:t>
      </w:r>
    </w:p>
    <w:p w:rsidRPr="00455A7B" w:rsidR="00EE3EC3" w:rsidP="009D2D9A" w:rsidRDefault="00EE3EC3" w14:paraId="1311A743" w14:textId="77777777">
      <w:pPr>
        <w:numPr>
          <w:ilvl w:val="0"/>
          <w:numId w:val="12"/>
        </w:numPr>
        <w:tabs>
          <w:tab w:val="clear" w:pos="720"/>
          <w:tab w:val="num" w:pos="284"/>
        </w:tabs>
        <w:ind w:left="360"/>
        <w:rPr>
          <w:color w:val="000000"/>
        </w:rPr>
      </w:pPr>
      <w:r w:rsidRPr="00455A7B">
        <w:rPr>
          <w:color w:val="000000" w:themeColor="text1"/>
        </w:rPr>
        <w:t xml:space="preserve">Capturing structured and unstructured customer feedback across the </w:t>
      </w:r>
      <w:r w:rsidRPr="00455A7B">
        <w:rPr>
          <w:b/>
          <w:bCs/>
          <w:color w:val="000000" w:themeColor="text1"/>
        </w:rPr>
        <w:t>end-to-end booking funnel</w:t>
      </w:r>
    </w:p>
    <w:p w:rsidRPr="00455A7B" w:rsidR="00EE3EC3" w:rsidP="009D2D9A" w:rsidRDefault="00EE3EC3" w14:paraId="274A7D7F" w14:textId="49417FAA">
      <w:pPr>
        <w:numPr>
          <w:ilvl w:val="0"/>
          <w:numId w:val="12"/>
        </w:numPr>
        <w:tabs>
          <w:tab w:val="clear" w:pos="720"/>
          <w:tab w:val="num" w:pos="284"/>
        </w:tabs>
        <w:ind w:left="360"/>
        <w:rPr>
          <w:color w:val="000000"/>
        </w:rPr>
      </w:pPr>
      <w:r w:rsidRPr="00455A7B">
        <w:rPr>
          <w:color w:val="000000" w:themeColor="text1"/>
        </w:rPr>
        <w:t>Monitoring user behavior patterns to detect friction signals such as rage clicks, dead clicks, idle sessions, and exit intent</w:t>
      </w:r>
      <w:r w:rsidRPr="00455A7B" w:rsidR="00911A7B">
        <w:rPr>
          <w:color w:val="000000" w:themeColor="text1"/>
        </w:rPr>
        <w:t>, frustration index</w:t>
      </w:r>
    </w:p>
    <w:p w:rsidRPr="00455A7B" w:rsidR="00EE3EC3" w:rsidP="009D2D9A" w:rsidRDefault="00EE3EC3" w14:paraId="6FBD47E7" w14:textId="3CF8352F">
      <w:pPr>
        <w:numPr>
          <w:ilvl w:val="0"/>
          <w:numId w:val="12"/>
        </w:numPr>
        <w:tabs>
          <w:tab w:val="clear" w:pos="720"/>
          <w:tab w:val="num" w:pos="284"/>
        </w:tabs>
        <w:ind w:left="360"/>
        <w:rPr>
          <w:color w:val="000000"/>
        </w:rPr>
      </w:pPr>
      <w:r w:rsidRPr="00455A7B">
        <w:rPr>
          <w:color w:val="000000" w:themeColor="text1"/>
        </w:rPr>
        <w:t xml:space="preserve">Identifying </w:t>
      </w:r>
      <w:r w:rsidRPr="00455A7B" w:rsidR="00E334DC">
        <w:rPr>
          <w:color w:val="000000" w:themeColor="text1"/>
        </w:rPr>
        <w:t>trends</w:t>
      </w:r>
      <w:r w:rsidRPr="00455A7B">
        <w:rPr>
          <w:color w:val="000000" w:themeColor="text1"/>
        </w:rPr>
        <w:t xml:space="preserve"> </w:t>
      </w:r>
      <w:r w:rsidRPr="00455A7B" w:rsidR="00704BF3">
        <w:rPr>
          <w:color w:val="000000" w:themeColor="text1"/>
        </w:rPr>
        <w:t xml:space="preserve">in </w:t>
      </w:r>
      <w:r w:rsidRPr="00455A7B">
        <w:rPr>
          <w:color w:val="000000" w:themeColor="text1"/>
        </w:rPr>
        <w:t xml:space="preserve">drop-offs </w:t>
      </w:r>
      <w:r w:rsidRPr="00455A7B" w:rsidR="00E334DC">
        <w:rPr>
          <w:color w:val="000000" w:themeColor="text1"/>
        </w:rPr>
        <w:t xml:space="preserve">all across the digital platforms </w:t>
      </w:r>
      <w:r w:rsidRPr="00455A7B">
        <w:rPr>
          <w:color w:val="000000" w:themeColor="text1"/>
        </w:rPr>
        <w:t>through AI-driven text and behavioral analytics</w:t>
      </w:r>
    </w:p>
    <w:p w:rsidRPr="00455A7B" w:rsidR="00EE3EC3" w:rsidP="009D2D9A" w:rsidRDefault="00EE3EC3" w14:paraId="4B7C4FCB" w14:textId="77777777">
      <w:pPr>
        <w:numPr>
          <w:ilvl w:val="0"/>
          <w:numId w:val="12"/>
        </w:numPr>
        <w:tabs>
          <w:tab w:val="clear" w:pos="720"/>
          <w:tab w:val="num" w:pos="284"/>
        </w:tabs>
        <w:ind w:left="360"/>
        <w:rPr>
          <w:color w:val="000000"/>
        </w:rPr>
      </w:pPr>
      <w:r w:rsidRPr="00455A7B">
        <w:rPr>
          <w:color w:val="000000" w:themeColor="text1"/>
        </w:rPr>
        <w:t>Enabling contextual interventions and assistance mechanisms during high-friction journey stages</w:t>
      </w:r>
    </w:p>
    <w:p w:rsidRPr="00455A7B" w:rsidR="00EE3EC3" w:rsidP="009D2D9A" w:rsidRDefault="00EE3EC3" w14:paraId="7B0E07B8" w14:textId="4F87A3B8">
      <w:pPr>
        <w:numPr>
          <w:ilvl w:val="0"/>
          <w:numId w:val="12"/>
        </w:numPr>
        <w:tabs>
          <w:tab w:val="clear" w:pos="720"/>
          <w:tab w:val="num" w:pos="284"/>
        </w:tabs>
        <w:ind w:left="360"/>
        <w:rPr>
          <w:color w:val="000000"/>
        </w:rPr>
      </w:pPr>
      <w:r w:rsidRPr="00455A7B">
        <w:rPr>
          <w:color w:val="000000" w:themeColor="text1"/>
        </w:rPr>
        <w:t xml:space="preserve">Providing centralized dashboards </w:t>
      </w:r>
      <w:r w:rsidRPr="00455A7B" w:rsidR="00D11355">
        <w:rPr>
          <w:color w:val="000000" w:themeColor="text1"/>
        </w:rPr>
        <w:t>to internal stakeholders</w:t>
      </w:r>
      <w:r w:rsidRPr="00455A7B">
        <w:rPr>
          <w:color w:val="000000" w:themeColor="text1"/>
        </w:rPr>
        <w:t> to monitor journey performance</w:t>
      </w:r>
    </w:p>
    <w:p w:rsidRPr="00455A7B" w:rsidR="00EE3EC3" w:rsidP="009D2D9A" w:rsidRDefault="00EE3EC3" w14:paraId="644B0A0A" w14:textId="08E315CF">
      <w:pPr>
        <w:numPr>
          <w:ilvl w:val="0"/>
          <w:numId w:val="12"/>
        </w:numPr>
        <w:tabs>
          <w:tab w:val="clear" w:pos="720"/>
          <w:tab w:val="num" w:pos="284"/>
        </w:tabs>
        <w:ind w:left="360"/>
        <w:rPr>
          <w:color w:val="000000"/>
        </w:rPr>
      </w:pPr>
      <w:r w:rsidRPr="00455A7B">
        <w:rPr>
          <w:color w:val="000000" w:themeColor="text1"/>
        </w:rPr>
        <w:t xml:space="preserve">Supporting IndiGo’s broader </w:t>
      </w:r>
      <w:r w:rsidRPr="00455A7B">
        <w:rPr>
          <w:b/>
          <w:bCs/>
          <w:color w:val="000000" w:themeColor="text1"/>
        </w:rPr>
        <w:t>digital experience improvement strategy</w:t>
      </w:r>
    </w:p>
    <w:p w:rsidRPr="00455A7B" w:rsidR="00741B7B" w:rsidP="00741B7B" w:rsidRDefault="00741B7B" w14:paraId="12EFAFBD" w14:textId="77777777">
      <w:pPr>
        <w:rPr>
          <w:color w:val="000000"/>
        </w:rPr>
      </w:pPr>
    </w:p>
    <w:p w:rsidRPr="00455A7B" w:rsidR="00EE3EC3" w:rsidP="00AB78CB" w:rsidRDefault="00EE3EC3" w14:paraId="26702193" w14:textId="77777777"/>
    <w:p w:rsidRPr="00455A7B" w:rsidR="00A65AD2" w:rsidP="007F4813" w:rsidRDefault="060DAC55" w14:paraId="0BBFBE3D" w14:textId="3157945A">
      <w:pPr>
        <w:pStyle w:val="Heading2"/>
        <w:rPr>
          <w:rFonts w:ascii="Times New Roman" w:hAnsi="Times New Roman" w:cs="Times New Roman"/>
        </w:rPr>
      </w:pPr>
      <w:bookmarkStart w:name="_Toc464141240" w:id="8"/>
      <w:r w:rsidRPr="00455A7B">
        <w:rPr>
          <w:rFonts w:ascii="Times New Roman" w:hAnsi="Times New Roman" w:cs="Times New Roman"/>
        </w:rPr>
        <w:t xml:space="preserve"> </w:t>
      </w:r>
      <w:bookmarkStart w:name="_Toc224284583" w:id="9"/>
      <w:r w:rsidRPr="00455A7B" w:rsidR="1E3B24BE">
        <w:rPr>
          <w:rFonts w:ascii="Times New Roman" w:hAnsi="Times New Roman" w:cs="Times New Roman"/>
        </w:rPr>
        <w:t>Critical Capabilities &amp; High-Level Scope of Work</w:t>
      </w:r>
      <w:bookmarkEnd w:id="9"/>
    </w:p>
    <w:p w:rsidRPr="00455A7B" w:rsidR="003D18E3" w:rsidP="003D18E3" w:rsidRDefault="003D18E3" w14:paraId="49B03579" w14:textId="1FF79698">
      <w:r w:rsidRPr="00455A7B">
        <w:t>Vendors are required to provide a point-by-point response to each item listed in the scope below. All responses must be supported with relevant documentation demonstrating prior experience, technical capability, and domain expertise.</w:t>
      </w:r>
    </w:p>
    <w:p w:rsidRPr="00455A7B" w:rsidR="007F4813" w:rsidP="003D18E3" w:rsidRDefault="003D18E3" w14:paraId="67E57CB5" w14:textId="16FFAB5A">
      <w:r w:rsidRPr="00455A7B">
        <w:t xml:space="preserve">The selected vendor shall provide a </w:t>
      </w:r>
      <w:r w:rsidRPr="00455A7B" w:rsidR="00D11355">
        <w:t>Digital</w:t>
      </w:r>
      <w:r w:rsidRPr="00455A7B">
        <w:t xml:space="preserve"> Experience (</w:t>
      </w:r>
      <w:r w:rsidRPr="00455A7B" w:rsidR="003F218B">
        <w:t>DX</w:t>
      </w:r>
      <w:r w:rsidRPr="00455A7B">
        <w:t>) analytics and behavioral intervention solution encompassing the following high-level capabilities.</w:t>
      </w:r>
    </w:p>
    <w:p w:rsidRPr="00455A7B" w:rsidR="003D18E3" w:rsidP="003D18E3" w:rsidRDefault="003D18E3" w14:paraId="4262F1D1" w14:textId="77777777"/>
    <w:p w:rsidRPr="00455A7B" w:rsidR="00190682" w:rsidP="00C63AD7" w:rsidRDefault="00190682" w14:paraId="57A97E91" w14:textId="75C55782"/>
    <w:p w:rsidRPr="00455A7B" w:rsidR="00C63AD7" w:rsidP="00C63AD7" w:rsidRDefault="00C63AD7" w14:paraId="02411A19" w14:textId="134EA3AD">
      <w:pPr>
        <w:spacing w:line="259" w:lineRule="auto"/>
        <w:ind w:left="360" w:hanging="360"/>
        <w:rPr>
          <w:b/>
          <w:bCs/>
        </w:rPr>
      </w:pPr>
      <w:r w:rsidRPr="00455A7B">
        <w:rPr>
          <w:b/>
          <w:bCs/>
        </w:rPr>
        <w:t>2.1 Cart Abandonment Detection and Recovery</w:t>
      </w:r>
    </w:p>
    <w:p w:rsidRPr="00455A7B" w:rsidR="00C63AD7" w:rsidP="00C63AD7" w:rsidRDefault="00C63AD7" w14:paraId="1692DB45" w14:textId="77777777">
      <w:pPr>
        <w:jc w:val="both"/>
      </w:pPr>
    </w:p>
    <w:p w:rsidRPr="00455A7B" w:rsidR="00C63AD7" w:rsidP="00C63AD7" w:rsidRDefault="00C63AD7" w14:paraId="1AF2A3AA" w14:textId="65FF2362">
      <w:pPr>
        <w:jc w:val="both"/>
      </w:pPr>
      <w:r w:rsidRPr="00455A7B">
        <w:t xml:space="preserve">The system should enable identification of </w:t>
      </w:r>
      <w:r w:rsidRPr="00455A7B" w:rsidR="00F96EAC">
        <w:t xml:space="preserve">exit intent and </w:t>
      </w:r>
      <w:r w:rsidRPr="00455A7B">
        <w:t>high-intent customers abandoning the booking journey, particularly during:</w:t>
      </w:r>
    </w:p>
    <w:p w:rsidRPr="00455A7B" w:rsidR="00C63AD7" w:rsidP="009D2D9A" w:rsidRDefault="00C63AD7" w14:paraId="697D60B6" w14:textId="77777777">
      <w:pPr>
        <w:pStyle w:val="ListParagraph"/>
        <w:numPr>
          <w:ilvl w:val="1"/>
          <w:numId w:val="53"/>
        </w:numPr>
        <w:ind w:left="284" w:hanging="284"/>
        <w:rPr>
          <w:b w:val="0"/>
          <w:bCs w:val="0"/>
        </w:rPr>
      </w:pPr>
      <w:r w:rsidRPr="00455A7B">
        <w:rPr>
          <w:b w:val="0"/>
          <w:bCs w:val="0"/>
        </w:rPr>
        <w:t>Passenger Details stage</w:t>
      </w:r>
    </w:p>
    <w:p w:rsidRPr="00455A7B" w:rsidR="00C63AD7" w:rsidP="009D2D9A" w:rsidRDefault="00C63AD7" w14:paraId="09F4098D" w14:textId="77777777">
      <w:pPr>
        <w:pStyle w:val="ListParagraph"/>
        <w:numPr>
          <w:ilvl w:val="1"/>
          <w:numId w:val="53"/>
        </w:numPr>
        <w:ind w:left="284" w:hanging="284"/>
        <w:rPr>
          <w:b w:val="0"/>
          <w:bCs w:val="0"/>
        </w:rPr>
      </w:pPr>
      <w:r w:rsidRPr="00455A7B">
        <w:rPr>
          <w:b w:val="0"/>
          <w:bCs w:val="0"/>
        </w:rPr>
        <w:t>Payment stage</w:t>
      </w:r>
    </w:p>
    <w:p w:rsidRPr="00455A7B" w:rsidR="00C63AD7" w:rsidP="009D2D9A" w:rsidRDefault="00C63AD7" w14:paraId="721F1B1F" w14:textId="77777777">
      <w:pPr>
        <w:pStyle w:val="ListParagraph"/>
        <w:numPr>
          <w:ilvl w:val="1"/>
          <w:numId w:val="53"/>
        </w:numPr>
        <w:ind w:left="284" w:hanging="284"/>
        <w:rPr>
          <w:b w:val="0"/>
          <w:bCs w:val="0"/>
        </w:rPr>
      </w:pPr>
      <w:r w:rsidRPr="00455A7B">
        <w:rPr>
          <w:b w:val="0"/>
          <w:bCs w:val="0"/>
        </w:rPr>
        <w:t>Differentiation between browse abandonment and high-intent abandonment</w:t>
      </w:r>
    </w:p>
    <w:p w:rsidRPr="00455A7B" w:rsidR="00C63AD7" w:rsidP="009D2D9A" w:rsidRDefault="00C63AD7" w14:paraId="2E60573E" w14:textId="06AA7F45">
      <w:pPr>
        <w:pStyle w:val="ListParagraph"/>
        <w:numPr>
          <w:ilvl w:val="1"/>
          <w:numId w:val="53"/>
        </w:numPr>
        <w:ind w:left="284" w:hanging="284"/>
        <w:rPr>
          <w:b w:val="0"/>
          <w:bCs w:val="0"/>
        </w:rPr>
      </w:pPr>
      <w:r w:rsidRPr="00455A7B">
        <w:rPr>
          <w:b w:val="0"/>
          <w:bCs w:val="0"/>
        </w:rPr>
        <w:t>Support for recovery beyond nudges (e.g., live assistance, escalation routing)</w:t>
      </w:r>
      <w:r w:rsidRPr="00455A7B" w:rsidR="007D6914">
        <w:rPr>
          <w:b w:val="0"/>
          <w:bCs w:val="0"/>
        </w:rPr>
        <w:t xml:space="preserve"> and target engagement</w:t>
      </w:r>
    </w:p>
    <w:p w:rsidRPr="00455A7B" w:rsidR="003E72E2" w:rsidP="003E72E2" w:rsidRDefault="003E72E2" w14:paraId="645D92CA" w14:textId="77777777"/>
    <w:p w:rsidRPr="00455A7B" w:rsidR="00C63AD7" w:rsidP="00C63AD7" w:rsidRDefault="00C63AD7" w14:paraId="40FFBD6A" w14:textId="77777777">
      <w:pPr>
        <w:jc w:val="both"/>
      </w:pPr>
      <w:r w:rsidRPr="00455A7B">
        <w:t>The solution must support triggering contextual engagement prompts or nudges aimed at improving completion rates.</w:t>
      </w:r>
    </w:p>
    <w:p w:rsidRPr="00455A7B" w:rsidR="009D5ABE" w:rsidP="00C63AD7" w:rsidRDefault="009D5ABE" w14:paraId="4C2D5A14" w14:textId="77777777"/>
    <w:p w:rsidRPr="00455A7B" w:rsidR="00C63AD7" w:rsidP="00C63AD7" w:rsidRDefault="00C63AD7" w14:paraId="58D0FDDC" w14:textId="77777777">
      <w:pPr>
        <w:spacing w:line="259" w:lineRule="auto"/>
        <w:ind w:left="360" w:hanging="360"/>
        <w:rPr>
          <w:b/>
          <w:bCs/>
        </w:rPr>
      </w:pPr>
      <w:r w:rsidRPr="00455A7B">
        <w:rPr>
          <w:b/>
          <w:bCs/>
        </w:rPr>
        <w:t>2.2 Real-Time Journey Intervention &amp; Recovery</w:t>
      </w:r>
    </w:p>
    <w:p w:rsidRPr="00455A7B" w:rsidR="00C63AD7" w:rsidP="009D2D9A" w:rsidRDefault="00C63AD7" w14:paraId="64A7BA29" w14:textId="77777777">
      <w:pPr>
        <w:pStyle w:val="ListParagraph"/>
        <w:numPr>
          <w:ilvl w:val="1"/>
          <w:numId w:val="53"/>
        </w:numPr>
        <w:ind w:left="284" w:hanging="284"/>
        <w:rPr>
          <w:b w:val="0"/>
          <w:bCs w:val="0"/>
        </w:rPr>
      </w:pPr>
      <w:r w:rsidRPr="00455A7B">
        <w:rPr>
          <w:b w:val="0"/>
          <w:bCs w:val="0"/>
        </w:rPr>
        <w:t>Contextual, real-time interception of users exhibiting high-friction signals</w:t>
      </w:r>
    </w:p>
    <w:p w:rsidRPr="00455A7B" w:rsidR="00C63AD7" w:rsidP="009D2D9A" w:rsidRDefault="00C63AD7" w14:paraId="119D9D8D" w14:textId="77777777">
      <w:pPr>
        <w:pStyle w:val="ListParagraph"/>
        <w:numPr>
          <w:ilvl w:val="1"/>
          <w:numId w:val="53"/>
        </w:numPr>
        <w:ind w:left="284" w:hanging="284"/>
        <w:rPr>
          <w:b w:val="0"/>
          <w:bCs w:val="0"/>
        </w:rPr>
      </w:pPr>
      <w:r w:rsidRPr="00455A7B">
        <w:rPr>
          <w:b w:val="0"/>
          <w:bCs w:val="0"/>
        </w:rPr>
        <w:t>Recognition of returning users who previously abandoned or failed journeys and proactive re-engagement</w:t>
      </w:r>
    </w:p>
    <w:p w:rsidRPr="00455A7B" w:rsidR="009D5ABE" w:rsidP="00C63AD7" w:rsidRDefault="009D5ABE" w14:paraId="256BE989" w14:textId="77777777"/>
    <w:p w:rsidRPr="00455A7B" w:rsidR="00EE3EC3" w:rsidP="6AD510FE" w:rsidRDefault="6AB628A5" w14:paraId="1CF0D056" w14:textId="4CE06EFA">
      <w:pPr>
        <w:ind w:left="360" w:hanging="360"/>
        <w:rPr>
          <w:b/>
          <w:bCs/>
        </w:rPr>
      </w:pPr>
      <w:r w:rsidRPr="00455A7B">
        <w:rPr>
          <w:b/>
          <w:bCs/>
        </w:rPr>
        <w:t>2.</w:t>
      </w:r>
      <w:r w:rsidRPr="00455A7B" w:rsidR="009D5ABE">
        <w:rPr>
          <w:b/>
          <w:bCs/>
        </w:rPr>
        <w:t>3</w:t>
      </w:r>
      <w:r w:rsidRPr="00455A7B" w:rsidR="00EE3EC3">
        <w:tab/>
      </w:r>
      <w:bookmarkStart w:name="_Hlk227764673" w:id="10"/>
      <w:r w:rsidRPr="00455A7B" w:rsidR="25CC4192">
        <w:rPr>
          <w:b/>
          <w:bCs/>
        </w:rPr>
        <w:t xml:space="preserve">Journey-Level </w:t>
      </w:r>
      <w:bookmarkEnd w:id="10"/>
      <w:r w:rsidRPr="00455A7B" w:rsidR="25CC4192">
        <w:rPr>
          <w:b/>
          <w:bCs/>
        </w:rPr>
        <w:t>Feedback Collection</w:t>
      </w:r>
    </w:p>
    <w:p w:rsidRPr="00455A7B" w:rsidR="001A473C" w:rsidP="00AB78CB" w:rsidRDefault="001A473C" w14:paraId="2496312F" w14:textId="77777777">
      <w:pPr>
        <w:jc w:val="both"/>
      </w:pPr>
    </w:p>
    <w:p w:rsidRPr="00455A7B" w:rsidR="00EE3EC3" w:rsidP="00AB78CB" w:rsidRDefault="00EE3EC3" w14:paraId="5D7532DB" w14:textId="5590710B">
      <w:pPr>
        <w:jc w:val="both"/>
      </w:pPr>
      <w:r w:rsidRPr="00455A7B">
        <w:t>The solution must enable feedback capture across the complete digital journeys including:</w:t>
      </w:r>
    </w:p>
    <w:p w:rsidRPr="00455A7B" w:rsidR="007F4813" w:rsidP="00AB78CB" w:rsidRDefault="007F4813" w14:paraId="1215528F" w14:textId="77777777">
      <w:pPr>
        <w:jc w:val="both"/>
      </w:pPr>
    </w:p>
    <w:p w:rsidRPr="00455A7B" w:rsidR="00EE3EC3" w:rsidP="009D2D9A" w:rsidRDefault="25CC4192" w14:paraId="742CDD90" w14:textId="041265F6">
      <w:pPr>
        <w:pStyle w:val="ListParagraph"/>
        <w:numPr>
          <w:ilvl w:val="1"/>
          <w:numId w:val="53"/>
        </w:numPr>
        <w:ind w:left="284" w:hanging="284"/>
        <w:rPr>
          <w:b w:val="0"/>
          <w:bCs w:val="0"/>
        </w:rPr>
      </w:pPr>
      <w:r w:rsidRPr="00455A7B">
        <w:rPr>
          <w:b w:val="0"/>
          <w:bCs w:val="0"/>
        </w:rPr>
        <w:t>Flight Search Page</w:t>
      </w:r>
    </w:p>
    <w:p w:rsidRPr="00455A7B" w:rsidR="00EE3EC3" w:rsidP="009D2D9A" w:rsidRDefault="25CC4192" w14:paraId="4FA97E1E" w14:textId="4EF23FBC">
      <w:pPr>
        <w:pStyle w:val="ListParagraph"/>
        <w:numPr>
          <w:ilvl w:val="1"/>
          <w:numId w:val="53"/>
        </w:numPr>
        <w:ind w:left="284" w:hanging="284"/>
        <w:rPr>
          <w:b w:val="0"/>
          <w:bCs w:val="0"/>
        </w:rPr>
      </w:pPr>
      <w:r w:rsidRPr="00455A7B">
        <w:rPr>
          <w:b w:val="0"/>
          <w:bCs w:val="0"/>
        </w:rPr>
        <w:t>Passenger Details</w:t>
      </w:r>
    </w:p>
    <w:p w:rsidRPr="00455A7B" w:rsidR="00EE3EC3" w:rsidP="009D2D9A" w:rsidRDefault="25CC4192" w14:paraId="34581CA4" w14:textId="6FD2327D">
      <w:pPr>
        <w:pStyle w:val="ListParagraph"/>
        <w:numPr>
          <w:ilvl w:val="1"/>
          <w:numId w:val="53"/>
        </w:numPr>
        <w:ind w:left="284" w:hanging="284"/>
        <w:rPr>
          <w:b w:val="0"/>
          <w:bCs w:val="0"/>
        </w:rPr>
      </w:pPr>
      <w:r w:rsidRPr="00455A7B">
        <w:rPr>
          <w:b w:val="0"/>
          <w:bCs w:val="0"/>
        </w:rPr>
        <w:t>Add-ons selection</w:t>
      </w:r>
    </w:p>
    <w:p w:rsidRPr="00455A7B" w:rsidR="00EE3EC3" w:rsidP="009D2D9A" w:rsidRDefault="25CC4192" w14:paraId="334F8DF4" w14:textId="0C918B74">
      <w:pPr>
        <w:pStyle w:val="ListParagraph"/>
        <w:numPr>
          <w:ilvl w:val="1"/>
          <w:numId w:val="53"/>
        </w:numPr>
        <w:ind w:left="284" w:hanging="284"/>
        <w:rPr>
          <w:b w:val="0"/>
          <w:bCs w:val="0"/>
        </w:rPr>
      </w:pPr>
      <w:r w:rsidRPr="00455A7B">
        <w:rPr>
          <w:b w:val="0"/>
          <w:bCs w:val="0"/>
        </w:rPr>
        <w:t>Payment Page</w:t>
      </w:r>
    </w:p>
    <w:p w:rsidRPr="00455A7B" w:rsidR="00EE3EC3" w:rsidP="009D2D9A" w:rsidRDefault="25CC4192" w14:paraId="0E05A355" w14:textId="7C8B0234">
      <w:pPr>
        <w:pStyle w:val="ListParagraph"/>
        <w:numPr>
          <w:ilvl w:val="1"/>
          <w:numId w:val="53"/>
        </w:numPr>
        <w:ind w:left="284" w:hanging="284"/>
        <w:rPr>
          <w:b w:val="0"/>
          <w:bCs w:val="0"/>
        </w:rPr>
      </w:pPr>
      <w:r w:rsidRPr="00455A7B">
        <w:rPr>
          <w:b w:val="0"/>
          <w:bCs w:val="0"/>
        </w:rPr>
        <w:t>Booking Confirmation</w:t>
      </w:r>
    </w:p>
    <w:p w:rsidRPr="00455A7B" w:rsidR="00EE3EC3" w:rsidP="009D2D9A" w:rsidRDefault="25CC4192" w14:paraId="0957B79E" w14:textId="1D60B836">
      <w:pPr>
        <w:pStyle w:val="ListParagraph"/>
        <w:numPr>
          <w:ilvl w:val="1"/>
          <w:numId w:val="53"/>
        </w:numPr>
        <w:ind w:left="284" w:hanging="284"/>
        <w:rPr>
          <w:b w:val="0"/>
          <w:bCs w:val="0"/>
        </w:rPr>
      </w:pPr>
      <w:r w:rsidRPr="00455A7B">
        <w:rPr>
          <w:b w:val="0"/>
          <w:bCs w:val="0"/>
        </w:rPr>
        <w:t>Web Check-in funnel</w:t>
      </w:r>
    </w:p>
    <w:p w:rsidR="00B01F0C" w:rsidP="00AB78CB" w:rsidRDefault="00B01F0C" w14:paraId="6F995942" w14:textId="77777777">
      <w:pPr>
        <w:jc w:val="both"/>
      </w:pPr>
    </w:p>
    <w:p w:rsidRPr="00455A7B" w:rsidR="00AB730A" w:rsidP="00AB78CB" w:rsidRDefault="00EE3EC3" w14:paraId="1E5122DD" w14:textId="461D5D84">
      <w:pPr>
        <w:jc w:val="both"/>
        <w:rPr>
          <w:highlight w:val="green"/>
        </w:rPr>
      </w:pPr>
      <w:r w:rsidRPr="00455A7B">
        <w:t>Feedback collection should support both structured surveys and open-text feedback capture.</w:t>
      </w:r>
      <w:r w:rsidRPr="00455A7B" w:rsidR="0005451B">
        <w:t xml:space="preserve"> The solution should also be capable of Calculat</w:t>
      </w:r>
      <w:r w:rsidRPr="00455A7B" w:rsidR="00673CF5">
        <w:t>ing</w:t>
      </w:r>
      <w:r w:rsidRPr="00455A7B" w:rsidR="0005451B">
        <w:t xml:space="preserve"> and track</w:t>
      </w:r>
      <w:r w:rsidRPr="00455A7B" w:rsidR="00673CF5">
        <w:t>ing</w:t>
      </w:r>
      <w:r w:rsidRPr="00455A7B" w:rsidR="0005451B">
        <w:t xml:space="preserve"> CSAT scores consistently</w:t>
      </w:r>
      <w:r w:rsidRPr="00455A7B" w:rsidR="00673CF5">
        <w:t>.</w:t>
      </w:r>
    </w:p>
    <w:p w:rsidRPr="00455A7B" w:rsidR="00EE3EC3" w:rsidP="00AB78CB" w:rsidRDefault="00EE3EC3" w14:paraId="54894A9E" w14:textId="77777777">
      <w:pPr>
        <w:jc w:val="both"/>
      </w:pPr>
    </w:p>
    <w:p w:rsidRPr="00455A7B" w:rsidR="009D5ABE" w:rsidP="00AB78CB" w:rsidRDefault="009D5ABE" w14:paraId="3F04478E" w14:textId="77777777">
      <w:pPr>
        <w:jc w:val="both"/>
      </w:pPr>
    </w:p>
    <w:p w:rsidRPr="00455A7B" w:rsidR="00EE3EC3" w:rsidP="6AD510FE" w:rsidRDefault="5F7A7C3D" w14:paraId="32006139" w14:textId="54B59679">
      <w:pPr>
        <w:spacing w:line="259" w:lineRule="auto"/>
        <w:ind w:left="360" w:hanging="360"/>
        <w:rPr>
          <w:b/>
          <w:bCs/>
        </w:rPr>
      </w:pPr>
      <w:r w:rsidRPr="00455A7B">
        <w:rPr>
          <w:b/>
          <w:bCs/>
        </w:rPr>
        <w:t xml:space="preserve">2.4 </w:t>
      </w:r>
      <w:r w:rsidRPr="00455A7B" w:rsidR="25CC4192">
        <w:rPr>
          <w:b/>
          <w:bCs/>
        </w:rPr>
        <w:t xml:space="preserve">AI-Based Feedback </w:t>
      </w:r>
      <w:r w:rsidRPr="00455A7B" w:rsidR="00B13B20">
        <w:rPr>
          <w:b/>
          <w:bCs/>
        </w:rPr>
        <w:t xml:space="preserve">and Insights </w:t>
      </w:r>
      <w:r w:rsidRPr="00455A7B" w:rsidR="25CC4192">
        <w:rPr>
          <w:b/>
          <w:bCs/>
        </w:rPr>
        <w:t>Analysis</w:t>
      </w:r>
    </w:p>
    <w:p w:rsidRPr="00455A7B" w:rsidR="001A473C" w:rsidP="00AB78CB" w:rsidRDefault="001A473C" w14:paraId="5FB966CF" w14:textId="77777777">
      <w:pPr>
        <w:jc w:val="both"/>
      </w:pPr>
    </w:p>
    <w:p w:rsidRPr="00455A7B" w:rsidR="00EE3EC3" w:rsidP="00AB78CB" w:rsidRDefault="00EE3EC3" w14:paraId="539E88AB" w14:textId="568FA4FD">
      <w:pPr>
        <w:jc w:val="both"/>
      </w:pPr>
      <w:r w:rsidRPr="00455A7B">
        <w:t>The platform must support AI-powered text analytics to process open-ended customer feedback.</w:t>
      </w:r>
    </w:p>
    <w:p w:rsidRPr="00455A7B" w:rsidR="00EE3EC3" w:rsidP="00AB78CB" w:rsidRDefault="00EE3EC3" w14:paraId="03EDF479" w14:textId="05A01AC4">
      <w:pPr>
        <w:jc w:val="both"/>
      </w:pPr>
      <w:r w:rsidRPr="00455A7B">
        <w:t>Capabilities should include</w:t>
      </w:r>
      <w:r w:rsidRPr="00455A7B" w:rsidR="00175707">
        <w:t>, but not limited to</w:t>
      </w:r>
      <w:r w:rsidRPr="00455A7B">
        <w:t>:</w:t>
      </w:r>
    </w:p>
    <w:p w:rsidRPr="00455A7B" w:rsidR="00EE3EC3" w:rsidP="009D2D9A" w:rsidRDefault="00704BF3" w14:paraId="5AC86C18" w14:textId="745C0B19">
      <w:pPr>
        <w:pStyle w:val="ListParagraph"/>
        <w:numPr>
          <w:ilvl w:val="1"/>
          <w:numId w:val="53"/>
        </w:numPr>
        <w:ind w:left="284" w:hanging="284"/>
        <w:rPr>
          <w:b w:val="0"/>
          <w:bCs w:val="0"/>
        </w:rPr>
      </w:pPr>
      <w:r w:rsidRPr="00455A7B">
        <w:rPr>
          <w:b w:val="0"/>
          <w:bCs w:val="0"/>
        </w:rPr>
        <w:t>Drop-Off Trend Analysis</w:t>
      </w:r>
    </w:p>
    <w:p w:rsidRPr="00455A7B" w:rsidR="00EE3EC3" w:rsidP="009D2D9A" w:rsidRDefault="25CC4192" w14:paraId="55E7C004" w14:textId="78159811">
      <w:pPr>
        <w:pStyle w:val="ListParagraph"/>
        <w:numPr>
          <w:ilvl w:val="1"/>
          <w:numId w:val="53"/>
        </w:numPr>
        <w:ind w:left="284" w:hanging="284"/>
        <w:rPr>
          <w:b w:val="0"/>
          <w:bCs w:val="0"/>
        </w:rPr>
      </w:pPr>
      <w:r w:rsidRPr="00455A7B">
        <w:rPr>
          <w:b w:val="0"/>
          <w:bCs w:val="0"/>
        </w:rPr>
        <w:t>Topic clustering</w:t>
      </w:r>
    </w:p>
    <w:p w:rsidRPr="00455A7B" w:rsidR="00EE3EC3" w:rsidP="009D2D9A" w:rsidRDefault="25CC4192" w14:paraId="36BE377D" w14:textId="60C9AE27">
      <w:pPr>
        <w:pStyle w:val="ListParagraph"/>
        <w:numPr>
          <w:ilvl w:val="1"/>
          <w:numId w:val="53"/>
        </w:numPr>
        <w:ind w:left="284" w:hanging="284"/>
        <w:rPr>
          <w:b w:val="0"/>
          <w:bCs w:val="0"/>
        </w:rPr>
      </w:pPr>
      <w:r w:rsidRPr="00455A7B">
        <w:rPr>
          <w:b w:val="0"/>
          <w:bCs w:val="0"/>
        </w:rPr>
        <w:t>Sentiment detection</w:t>
      </w:r>
    </w:p>
    <w:p w:rsidRPr="00455A7B" w:rsidR="00EE3EC3" w:rsidP="009D2D9A" w:rsidRDefault="25CC4192" w14:paraId="3A638EAD" w14:textId="2A769037">
      <w:pPr>
        <w:pStyle w:val="ListParagraph"/>
        <w:numPr>
          <w:ilvl w:val="1"/>
          <w:numId w:val="53"/>
        </w:numPr>
        <w:ind w:left="284" w:hanging="284"/>
        <w:rPr>
          <w:b w:val="0"/>
          <w:bCs w:val="0"/>
        </w:rPr>
      </w:pPr>
      <w:r w:rsidRPr="00455A7B">
        <w:rPr>
          <w:b w:val="0"/>
          <w:bCs w:val="0"/>
        </w:rPr>
        <w:t>Issue categorization</w:t>
      </w:r>
      <w:r w:rsidRPr="00455A7B" w:rsidR="009A6A73">
        <w:rPr>
          <w:b w:val="0"/>
          <w:bCs w:val="0"/>
        </w:rPr>
        <w:t xml:space="preserve"> such as - </w:t>
      </w:r>
    </w:p>
    <w:p w:rsidRPr="00455A7B" w:rsidR="00AE1726" w:rsidP="009D2D9A" w:rsidRDefault="00AE1726" w14:paraId="5135AFBA" w14:textId="77777777">
      <w:pPr>
        <w:numPr>
          <w:ilvl w:val="1"/>
          <w:numId w:val="53"/>
        </w:numPr>
        <w:rPr>
          <w:color w:val="000000"/>
        </w:rPr>
      </w:pPr>
      <w:r w:rsidRPr="00455A7B">
        <w:rPr>
          <w:color w:val="000000" w:themeColor="text1"/>
        </w:rPr>
        <w:t xml:space="preserve">Predictive identification of abandonment or failure risk in-session </w:t>
      </w:r>
    </w:p>
    <w:p w:rsidRPr="00455A7B" w:rsidR="00AE1726" w:rsidP="009D2D9A" w:rsidRDefault="00AE1726" w14:paraId="13A3527B" w14:textId="77777777">
      <w:pPr>
        <w:numPr>
          <w:ilvl w:val="1"/>
          <w:numId w:val="53"/>
        </w:numPr>
        <w:rPr>
          <w:color w:val="000000"/>
        </w:rPr>
      </w:pPr>
      <w:r w:rsidRPr="00455A7B">
        <w:rPr>
          <w:color w:val="000000" w:themeColor="text1"/>
        </w:rPr>
        <w:t xml:space="preserve">Behavioral + feedback signal fusion (not text alone) </w:t>
      </w:r>
    </w:p>
    <w:p w:rsidRPr="00455A7B" w:rsidR="00AE1726" w:rsidP="009D2D9A" w:rsidRDefault="00AE1726" w14:paraId="7B9FFF56" w14:textId="77777777">
      <w:pPr>
        <w:numPr>
          <w:ilvl w:val="1"/>
          <w:numId w:val="53"/>
        </w:numPr>
        <w:rPr>
          <w:color w:val="000000"/>
        </w:rPr>
      </w:pPr>
      <w:r w:rsidRPr="00455A7B">
        <w:rPr>
          <w:color w:val="000000" w:themeColor="text1"/>
        </w:rPr>
        <w:t>Automated surfacing of top revenue-impacting friction drivers</w:t>
      </w:r>
    </w:p>
    <w:p w:rsidRPr="00455A7B" w:rsidR="00AE1726" w:rsidP="009D2D9A" w:rsidRDefault="00AE1726" w14:paraId="44139176" w14:textId="77777777">
      <w:pPr>
        <w:numPr>
          <w:ilvl w:val="1"/>
          <w:numId w:val="53"/>
        </w:numPr>
        <w:rPr>
          <w:color w:val="000000"/>
        </w:rPr>
      </w:pPr>
      <w:r w:rsidRPr="00455A7B">
        <w:rPr>
          <w:color w:val="000000" w:themeColor="text1"/>
        </w:rPr>
        <w:t>Payment errors</w:t>
      </w:r>
    </w:p>
    <w:p w:rsidRPr="00455A7B" w:rsidR="00AE1726" w:rsidP="009D2D9A" w:rsidRDefault="00AE1726" w14:paraId="3DC0223A" w14:textId="77777777">
      <w:pPr>
        <w:numPr>
          <w:ilvl w:val="1"/>
          <w:numId w:val="53"/>
        </w:numPr>
        <w:rPr>
          <w:color w:val="000000"/>
        </w:rPr>
      </w:pPr>
      <w:r w:rsidRPr="00455A7B">
        <w:rPr>
          <w:color w:val="000000" w:themeColor="text1"/>
        </w:rPr>
        <w:t>UI/UX difficulties</w:t>
      </w:r>
    </w:p>
    <w:p w:rsidRPr="00455A7B" w:rsidR="00AE1726" w:rsidP="009D2D9A" w:rsidRDefault="00AE1726" w14:paraId="0EEDD40E" w14:textId="77777777">
      <w:pPr>
        <w:numPr>
          <w:ilvl w:val="1"/>
          <w:numId w:val="53"/>
        </w:numPr>
        <w:rPr>
          <w:color w:val="000000"/>
        </w:rPr>
      </w:pPr>
      <w:r w:rsidRPr="00455A7B">
        <w:rPr>
          <w:color w:val="000000" w:themeColor="text1"/>
        </w:rPr>
        <w:t>Performance issues</w:t>
      </w:r>
    </w:p>
    <w:p w:rsidRPr="00455A7B" w:rsidR="00AE1726" w:rsidP="009D2D9A" w:rsidRDefault="00AE1726" w14:paraId="54ECCD6A" w14:textId="77777777">
      <w:pPr>
        <w:numPr>
          <w:ilvl w:val="1"/>
          <w:numId w:val="53"/>
        </w:numPr>
        <w:rPr>
          <w:color w:val="000000"/>
        </w:rPr>
      </w:pPr>
      <w:r w:rsidRPr="00455A7B">
        <w:rPr>
          <w:color w:val="000000" w:themeColor="text1"/>
        </w:rPr>
        <w:t>Booking process confusion</w:t>
      </w:r>
    </w:p>
    <w:p w:rsidRPr="00455A7B" w:rsidR="00AE1726" w:rsidP="5EC1FED5" w:rsidRDefault="00AE1726" w14:paraId="12728286" w14:textId="77777777">
      <w:pPr>
        <w:pStyle w:val="ListParagraph"/>
        <w:numPr>
          <w:ilvl w:val="0"/>
          <w:numId w:val="0"/>
        </w:numPr>
        <w:ind w:left="284" w:hanging="284"/>
        <w:rPr>
          <w:b w:val="0"/>
          <w:bCs w:val="0"/>
        </w:rPr>
      </w:pPr>
    </w:p>
    <w:p w:rsidRPr="00455A7B" w:rsidR="00EE3EC3" w:rsidP="00AB78CB" w:rsidRDefault="00EE3EC3" w14:paraId="18655BA4" w14:textId="77777777">
      <w:pPr>
        <w:jc w:val="both"/>
      </w:pPr>
      <w:r w:rsidRPr="00455A7B">
        <w:t>This functionality will help digital teams identify recurring experience issues affecting conversions.</w:t>
      </w:r>
    </w:p>
    <w:p w:rsidRPr="00455A7B" w:rsidR="00EE3EC3" w:rsidP="00AB78CB" w:rsidRDefault="00EE3EC3" w14:paraId="03795F6D" w14:textId="77777777">
      <w:pPr>
        <w:jc w:val="both"/>
      </w:pPr>
    </w:p>
    <w:p w:rsidRPr="00455A7B" w:rsidR="00EE3EC3" w:rsidP="6AD510FE" w:rsidRDefault="38C92F46" w14:paraId="624E7897" w14:textId="6EC8B18A">
      <w:pPr>
        <w:spacing w:line="259" w:lineRule="auto"/>
        <w:ind w:left="360" w:hanging="360"/>
        <w:rPr>
          <w:b/>
          <w:bCs/>
        </w:rPr>
      </w:pPr>
      <w:r w:rsidRPr="00455A7B">
        <w:rPr>
          <w:b/>
          <w:bCs/>
        </w:rPr>
        <w:t xml:space="preserve">2.5 </w:t>
      </w:r>
      <w:r w:rsidRPr="00455A7B" w:rsidR="25CC4192">
        <w:rPr>
          <w:b/>
          <w:bCs/>
        </w:rPr>
        <w:t>Experience Monitoring Dashboards</w:t>
      </w:r>
    </w:p>
    <w:p w:rsidRPr="00455A7B" w:rsidR="001A473C" w:rsidP="00AB78CB" w:rsidRDefault="001A473C" w14:paraId="21AC56A6" w14:textId="77777777">
      <w:pPr>
        <w:jc w:val="both"/>
      </w:pPr>
    </w:p>
    <w:p w:rsidRPr="00455A7B" w:rsidR="00EE3EC3" w:rsidP="00AB78CB" w:rsidRDefault="00EE3EC3" w14:paraId="77752832" w14:textId="1F62FD8D">
      <w:pPr>
        <w:jc w:val="both"/>
      </w:pPr>
      <w:r w:rsidRPr="00455A7B">
        <w:t xml:space="preserve">The solution should provide centralized </w:t>
      </w:r>
      <w:r w:rsidRPr="00455A7B" w:rsidR="00431294">
        <w:t xml:space="preserve">configurable </w:t>
      </w:r>
      <w:r w:rsidRPr="00455A7B">
        <w:t>dashboards enabling monitoring of:</w:t>
      </w:r>
    </w:p>
    <w:p w:rsidRPr="00455A7B" w:rsidR="00EE3EC3" w:rsidP="009D2D9A" w:rsidRDefault="25CC4192" w14:paraId="64940338" w14:textId="7F4912CF">
      <w:pPr>
        <w:pStyle w:val="ListParagraph"/>
        <w:numPr>
          <w:ilvl w:val="1"/>
          <w:numId w:val="53"/>
        </w:numPr>
        <w:ind w:left="284" w:hanging="284"/>
        <w:rPr>
          <w:b w:val="0"/>
          <w:bCs w:val="0"/>
        </w:rPr>
      </w:pPr>
      <w:r w:rsidRPr="00455A7B">
        <w:rPr>
          <w:b w:val="0"/>
          <w:bCs w:val="0"/>
        </w:rPr>
        <w:t>Customer feedback trends</w:t>
      </w:r>
    </w:p>
    <w:p w:rsidRPr="00455A7B" w:rsidR="00EE3EC3" w:rsidP="009D2D9A" w:rsidRDefault="25CC4192" w14:paraId="1D4C5B54" w14:textId="46253F5B">
      <w:pPr>
        <w:pStyle w:val="ListParagraph"/>
        <w:numPr>
          <w:ilvl w:val="1"/>
          <w:numId w:val="53"/>
        </w:numPr>
        <w:ind w:left="284" w:hanging="284"/>
        <w:rPr>
          <w:b w:val="0"/>
          <w:bCs w:val="0"/>
        </w:rPr>
      </w:pPr>
      <w:r w:rsidRPr="00455A7B">
        <w:rPr>
          <w:b w:val="0"/>
          <w:bCs w:val="0"/>
        </w:rPr>
        <w:t>Journey-level drop-off rates</w:t>
      </w:r>
    </w:p>
    <w:p w:rsidRPr="00455A7B" w:rsidR="00EE3EC3" w:rsidP="009D2D9A" w:rsidRDefault="25CC4192" w14:paraId="15587325" w14:textId="27AC6A03">
      <w:pPr>
        <w:pStyle w:val="ListParagraph"/>
        <w:numPr>
          <w:ilvl w:val="1"/>
          <w:numId w:val="53"/>
        </w:numPr>
        <w:ind w:left="284" w:hanging="284"/>
        <w:rPr>
          <w:b w:val="0"/>
          <w:bCs w:val="0"/>
        </w:rPr>
      </w:pPr>
      <w:r w:rsidRPr="00455A7B">
        <w:rPr>
          <w:b w:val="0"/>
          <w:bCs w:val="0"/>
        </w:rPr>
        <w:t>Behavioral friction indicators</w:t>
      </w:r>
    </w:p>
    <w:p w:rsidRPr="00455A7B" w:rsidR="00EE3EC3" w:rsidP="009D2D9A" w:rsidRDefault="25CC4192" w14:paraId="7D460CCF" w14:textId="6D85CD8A">
      <w:pPr>
        <w:pStyle w:val="ListParagraph"/>
        <w:numPr>
          <w:ilvl w:val="1"/>
          <w:numId w:val="53"/>
        </w:numPr>
        <w:ind w:left="284" w:hanging="284"/>
        <w:rPr>
          <w:b w:val="0"/>
          <w:bCs w:val="0"/>
        </w:rPr>
      </w:pPr>
      <w:r w:rsidRPr="00455A7B">
        <w:rPr>
          <w:b w:val="0"/>
          <w:bCs w:val="0"/>
        </w:rPr>
        <w:t>Customer sentiment analysis</w:t>
      </w:r>
    </w:p>
    <w:p w:rsidRPr="00455A7B" w:rsidR="00431294" w:rsidP="00377737" w:rsidRDefault="00431294" w14:paraId="5713F4DD" w14:textId="77777777"/>
    <w:p w:rsidRPr="00455A7B" w:rsidR="00EE3EC3" w:rsidP="00AB78CB" w:rsidRDefault="25CC4192" w14:paraId="03664E26" w14:textId="0F2CBBA3">
      <w:pPr>
        <w:jc w:val="both"/>
      </w:pPr>
      <w:r w:rsidRPr="00455A7B">
        <w:t xml:space="preserve">Dashboards should be accessible to </w:t>
      </w:r>
      <w:r w:rsidRPr="00455A7B" w:rsidR="00D11355">
        <w:t>internal</w:t>
      </w:r>
      <w:r w:rsidRPr="00455A7B">
        <w:t xml:space="preserve"> stakeholders</w:t>
      </w:r>
      <w:r w:rsidRPr="00455A7B" w:rsidR="00377737">
        <w:t>, support exportable reports and enable trend analysis across journeys and digital channels</w:t>
      </w:r>
    </w:p>
    <w:p w:rsidRPr="00455A7B" w:rsidR="00A93838" w:rsidP="00AB78CB" w:rsidRDefault="00A93838" w14:paraId="6ED5A3DE" w14:textId="77777777">
      <w:pPr>
        <w:jc w:val="both"/>
      </w:pPr>
    </w:p>
    <w:p w:rsidRPr="00455A7B" w:rsidR="6AD510FE" w:rsidP="6AD510FE" w:rsidRDefault="6AD510FE" w14:paraId="612162C8" w14:textId="22F4596F">
      <w:pPr>
        <w:jc w:val="both"/>
      </w:pPr>
    </w:p>
    <w:p w:rsidRPr="00455A7B" w:rsidR="6AD510FE" w:rsidP="6AD510FE" w:rsidRDefault="6AD510FE" w14:paraId="374ED5EB" w14:textId="166C6AC6">
      <w:pPr>
        <w:jc w:val="both"/>
      </w:pPr>
    </w:p>
    <w:p w:rsidRPr="00455A7B" w:rsidR="00EE3EC3" w:rsidP="009D2D9A" w:rsidRDefault="25CC4192" w14:paraId="114E8397" w14:textId="173D4E97">
      <w:pPr>
        <w:pStyle w:val="ListParagraph"/>
        <w:numPr>
          <w:ilvl w:val="1"/>
          <w:numId w:val="55"/>
        </w:numPr>
        <w:spacing w:line="259" w:lineRule="auto"/>
      </w:pPr>
      <w:r w:rsidRPr="00455A7B">
        <w:t>Integration with Existing Digital Platforms</w:t>
      </w:r>
    </w:p>
    <w:p w:rsidRPr="00455A7B" w:rsidR="00AB730A" w:rsidP="007F4813" w:rsidRDefault="00AB730A" w14:paraId="71EC7E33" w14:textId="77777777"/>
    <w:p w:rsidRPr="00455A7B" w:rsidR="00A65AD2" w:rsidP="00395EC2" w:rsidRDefault="00EE3EC3" w14:paraId="0E47F6CC" w14:textId="3A3A8AE4">
      <w:pPr>
        <w:jc w:val="both"/>
      </w:pPr>
      <w:r w:rsidRPr="00455A7B">
        <w:t xml:space="preserve">The implementation partner will be responsible for integrating the </w:t>
      </w:r>
      <w:r w:rsidRPr="00455A7B" w:rsidR="003F218B">
        <w:t>DX</w:t>
      </w:r>
      <w:r w:rsidRPr="00455A7B">
        <w:t xml:space="preserve"> platform with existing digital systems including</w:t>
      </w:r>
      <w:r w:rsidRPr="00455A7B" w:rsidR="00263E10">
        <w:t xml:space="preserve"> the Indigo Web and Mobile platforms.</w:t>
      </w:r>
      <w:r w:rsidRPr="00455A7B" w:rsidR="00125723">
        <w:t xml:space="preserve"> </w:t>
      </w:r>
      <w:r w:rsidRPr="00455A7B" w:rsidR="00395EC2">
        <w:t>The</w:t>
      </w:r>
      <w:r w:rsidRPr="00455A7B" w:rsidR="00263E10">
        <w:t xml:space="preserve"> </w:t>
      </w:r>
      <w:r w:rsidRPr="00455A7B">
        <w:t>integration must support secure and scalable data exchange.</w:t>
      </w:r>
    </w:p>
    <w:p w:rsidRPr="00455A7B" w:rsidR="007E0DFE" w:rsidP="00584826" w:rsidRDefault="007E0DFE" w14:paraId="4F17874D" w14:textId="74A600E3">
      <w:pPr>
        <w:jc w:val="both"/>
      </w:pPr>
    </w:p>
    <w:p w:rsidRPr="00455A7B" w:rsidR="00FD64D2" w:rsidP="00AB78CB" w:rsidRDefault="00FD64D2" w14:paraId="073B30A4" w14:textId="77777777">
      <w:pPr>
        <w:jc w:val="both"/>
      </w:pPr>
    </w:p>
    <w:p w:rsidRPr="00455A7B" w:rsidR="00A65AD2" w:rsidP="007F4813" w:rsidRDefault="691F4EBD" w14:paraId="79D3BA6F" w14:textId="2034F260">
      <w:pPr>
        <w:pStyle w:val="Heading2"/>
        <w:rPr>
          <w:rFonts w:ascii="Times New Roman" w:hAnsi="Times New Roman" w:cs="Times New Roman"/>
        </w:rPr>
      </w:pPr>
      <w:r w:rsidRPr="00455A7B">
        <w:rPr>
          <w:rFonts w:ascii="Times New Roman" w:hAnsi="Times New Roman" w:cs="Times New Roman"/>
        </w:rPr>
        <w:t xml:space="preserve"> </w:t>
      </w:r>
      <w:bookmarkStart w:name="_Toc224284584" w:id="11"/>
      <w:r w:rsidRPr="00455A7B" w:rsidR="00A65AD2">
        <w:rPr>
          <w:rFonts w:ascii="Times New Roman" w:hAnsi="Times New Roman" w:cs="Times New Roman"/>
        </w:rPr>
        <w:t>Functional Detailed Requirements</w:t>
      </w:r>
      <w:bookmarkEnd w:id="11"/>
    </w:p>
    <w:p w:rsidRPr="00455A7B" w:rsidR="003D18E3" w:rsidP="003D18E3" w:rsidRDefault="003D18E3" w14:paraId="03CCA802" w14:textId="77777777">
      <w:r w:rsidRPr="00455A7B">
        <w:t>This section outlines the standard product features that must be available within the proposed solution. While these features are expected to be part of the vendor’s core offering, the solution should also demonstrate sufficient flexibility to be configured or enhanced to meet IndiGo’s specific business and operational requirements within the vendor’s standard application framework.</w:t>
      </w:r>
    </w:p>
    <w:p w:rsidRPr="00455A7B" w:rsidR="00741B7B" w:rsidP="003D18E3" w:rsidRDefault="79B8602A" w14:paraId="493C703D" w14:textId="4865E5FC">
      <w:r w:rsidRPr="00455A7B">
        <w:t>The proposed solution must support the following functional capabilities.</w:t>
      </w:r>
    </w:p>
    <w:p w:rsidRPr="00455A7B" w:rsidR="00327BC1" w:rsidP="6AD510FE" w:rsidRDefault="00327BC1" w14:paraId="44B47B1B" w14:textId="77777777">
      <w:pPr>
        <w:pStyle w:val="ListParagraph"/>
        <w:numPr>
          <w:ilvl w:val="0"/>
          <w:numId w:val="0"/>
        </w:numPr>
        <w:ind w:left="360"/>
      </w:pPr>
    </w:p>
    <w:p w:rsidRPr="00455A7B" w:rsidR="00EE3EC3" w:rsidP="6AD510FE" w:rsidRDefault="44D47190" w14:paraId="3A21F475" w14:textId="017F218E">
      <w:pPr>
        <w:spacing w:line="259" w:lineRule="auto"/>
        <w:ind w:left="360" w:hanging="360"/>
        <w:rPr>
          <w:b/>
          <w:bCs/>
        </w:rPr>
      </w:pPr>
      <w:r w:rsidRPr="00455A7B">
        <w:rPr>
          <w:b/>
          <w:bCs/>
        </w:rPr>
        <w:t xml:space="preserve">3.1 </w:t>
      </w:r>
      <w:r w:rsidRPr="00455A7B" w:rsidR="25CC4192">
        <w:rPr>
          <w:b/>
          <w:bCs/>
        </w:rPr>
        <w:t>Feedback Capture</w:t>
      </w:r>
    </w:p>
    <w:p w:rsidRPr="00455A7B" w:rsidR="00741B7B" w:rsidP="007F4813" w:rsidRDefault="00741B7B" w14:paraId="60FAFA65" w14:textId="77777777"/>
    <w:p w:rsidRPr="00455A7B" w:rsidR="00EE3EC3" w:rsidP="009D2D9A" w:rsidRDefault="25CC4192" w14:paraId="43ABF303" w14:textId="77777777">
      <w:pPr>
        <w:pStyle w:val="ListParagraph"/>
        <w:numPr>
          <w:ilvl w:val="1"/>
          <w:numId w:val="53"/>
        </w:numPr>
        <w:ind w:left="284" w:hanging="284"/>
        <w:rPr>
          <w:b w:val="0"/>
          <w:bCs w:val="0"/>
        </w:rPr>
      </w:pPr>
      <w:r w:rsidRPr="00455A7B">
        <w:rPr>
          <w:b w:val="0"/>
          <w:bCs w:val="0"/>
        </w:rPr>
        <w:t>Deploy feedback widgets across key digital touchpoints.</w:t>
      </w:r>
    </w:p>
    <w:p w:rsidRPr="00455A7B" w:rsidR="00EE3EC3" w:rsidP="009D2D9A" w:rsidRDefault="25CC4192" w14:paraId="36969102" w14:textId="77777777">
      <w:pPr>
        <w:pStyle w:val="ListParagraph"/>
        <w:numPr>
          <w:ilvl w:val="1"/>
          <w:numId w:val="53"/>
        </w:numPr>
        <w:ind w:left="284" w:hanging="284"/>
        <w:rPr>
          <w:b w:val="0"/>
          <w:bCs w:val="0"/>
        </w:rPr>
      </w:pPr>
      <w:r w:rsidRPr="00455A7B">
        <w:rPr>
          <w:b w:val="0"/>
          <w:bCs w:val="0"/>
        </w:rPr>
        <w:t>Enable contextual surveys triggered based on user interaction events.</w:t>
      </w:r>
    </w:p>
    <w:p w:rsidRPr="00455A7B" w:rsidR="00EE3EC3" w:rsidP="009D2D9A" w:rsidRDefault="25CC4192" w14:paraId="4945C82D" w14:textId="77777777">
      <w:pPr>
        <w:pStyle w:val="ListParagraph"/>
        <w:numPr>
          <w:ilvl w:val="1"/>
          <w:numId w:val="53"/>
        </w:numPr>
        <w:ind w:left="284" w:hanging="284"/>
        <w:rPr>
          <w:b w:val="0"/>
          <w:bCs w:val="0"/>
        </w:rPr>
      </w:pPr>
      <w:r w:rsidRPr="00455A7B">
        <w:rPr>
          <w:b w:val="0"/>
          <w:bCs w:val="0"/>
        </w:rPr>
        <w:t>Support both structured questionnaires and open-text feedback collection.</w:t>
      </w:r>
    </w:p>
    <w:p w:rsidRPr="00455A7B" w:rsidR="00741B7B" w:rsidP="009D2D9A" w:rsidRDefault="25CC4192" w14:paraId="40F573F8" w14:textId="77777777">
      <w:pPr>
        <w:pStyle w:val="ListParagraph"/>
        <w:numPr>
          <w:ilvl w:val="1"/>
          <w:numId w:val="53"/>
        </w:numPr>
        <w:ind w:left="284" w:hanging="284"/>
        <w:rPr>
          <w:b w:val="0"/>
          <w:bCs w:val="0"/>
        </w:rPr>
      </w:pPr>
      <w:r w:rsidRPr="00455A7B">
        <w:rPr>
          <w:b w:val="0"/>
          <w:bCs w:val="0"/>
        </w:rPr>
        <w:t>Allow configurable survey triggers based on journey stage.</w:t>
      </w:r>
    </w:p>
    <w:p w:rsidRPr="00455A7B" w:rsidR="001D0609" w:rsidP="009D2D9A" w:rsidRDefault="00A332F4" w14:paraId="3BB4D7FD" w14:textId="7BC2D85C">
      <w:pPr>
        <w:pStyle w:val="ListParagraph"/>
        <w:numPr>
          <w:ilvl w:val="1"/>
          <w:numId w:val="53"/>
        </w:numPr>
        <w:ind w:left="284" w:hanging="284"/>
        <w:rPr>
          <w:b w:val="0"/>
          <w:bCs w:val="0"/>
        </w:rPr>
      </w:pPr>
      <w:r w:rsidRPr="00455A7B">
        <w:rPr>
          <w:b w:val="0"/>
          <w:bCs w:val="0"/>
        </w:rPr>
        <w:t xml:space="preserve">Calculate and </w:t>
      </w:r>
      <w:r w:rsidRPr="00455A7B" w:rsidR="00823EA2">
        <w:rPr>
          <w:b w:val="0"/>
          <w:bCs w:val="0"/>
        </w:rPr>
        <w:t>t</w:t>
      </w:r>
      <w:r w:rsidRPr="00455A7B" w:rsidR="001D0609">
        <w:rPr>
          <w:b w:val="0"/>
          <w:bCs w:val="0"/>
        </w:rPr>
        <w:t>rack</w:t>
      </w:r>
      <w:r w:rsidRPr="00455A7B" w:rsidR="00535F5C">
        <w:rPr>
          <w:b w:val="0"/>
          <w:bCs w:val="0"/>
        </w:rPr>
        <w:t xml:space="preserve"> customer satisfaction s</w:t>
      </w:r>
      <w:r w:rsidRPr="00455A7B" w:rsidR="00F469F5">
        <w:rPr>
          <w:b w:val="0"/>
          <w:bCs w:val="0"/>
        </w:rPr>
        <w:t>c</w:t>
      </w:r>
      <w:r w:rsidRPr="00455A7B" w:rsidR="00535F5C">
        <w:rPr>
          <w:b w:val="0"/>
          <w:bCs w:val="0"/>
        </w:rPr>
        <w:t xml:space="preserve">ore </w:t>
      </w:r>
      <w:r w:rsidRPr="00455A7B" w:rsidR="00F16BA3">
        <w:rPr>
          <w:b w:val="0"/>
          <w:bCs w:val="0"/>
        </w:rPr>
        <w:t>with respect to the user journeys on Indigo’s Digital platforms</w:t>
      </w:r>
      <w:r w:rsidRPr="00455A7B" w:rsidR="00F469F5">
        <w:rPr>
          <w:b w:val="0"/>
          <w:bCs w:val="0"/>
        </w:rPr>
        <w:t>, termed as</w:t>
      </w:r>
      <w:r w:rsidRPr="00455A7B" w:rsidR="001D0609">
        <w:rPr>
          <w:b w:val="0"/>
          <w:bCs w:val="0"/>
        </w:rPr>
        <w:t xml:space="preserve"> Digital CSAT</w:t>
      </w:r>
    </w:p>
    <w:p w:rsidRPr="00455A7B" w:rsidR="00741B7B" w:rsidP="00741B7B" w:rsidRDefault="00741B7B" w14:paraId="32C1EE0D" w14:textId="77777777">
      <w:pPr>
        <w:rPr>
          <w:color w:val="000000"/>
        </w:rPr>
      </w:pPr>
    </w:p>
    <w:p w:rsidRPr="00455A7B" w:rsidR="00EE3EC3" w:rsidP="6AD510FE" w:rsidRDefault="2095AECD" w14:paraId="0907069E" w14:textId="1ECC0067">
      <w:pPr>
        <w:spacing w:line="259" w:lineRule="auto"/>
        <w:ind w:left="360" w:hanging="360"/>
        <w:rPr>
          <w:b/>
          <w:bCs/>
        </w:rPr>
      </w:pPr>
      <w:r w:rsidRPr="00455A7B">
        <w:rPr>
          <w:b/>
          <w:bCs/>
        </w:rPr>
        <w:t xml:space="preserve">3.2 </w:t>
      </w:r>
      <w:r w:rsidRPr="00455A7B" w:rsidR="25CC4192">
        <w:rPr>
          <w:b/>
          <w:bCs/>
        </w:rPr>
        <w:t>Behavioral Monitoring</w:t>
      </w:r>
    </w:p>
    <w:p w:rsidRPr="00455A7B" w:rsidR="00741B7B" w:rsidP="00EF2D91" w:rsidRDefault="00741B7B" w14:paraId="57081ECA" w14:textId="77777777">
      <w:pPr>
        <w:ind w:left="360"/>
      </w:pPr>
    </w:p>
    <w:p w:rsidRPr="00455A7B" w:rsidR="00EE3EC3" w:rsidP="009D2D9A" w:rsidRDefault="25CC4192" w14:paraId="6D957EFD" w14:textId="77777777">
      <w:pPr>
        <w:numPr>
          <w:ilvl w:val="0"/>
          <w:numId w:val="13"/>
        </w:numPr>
        <w:tabs>
          <w:tab w:val="clear" w:pos="720"/>
          <w:tab w:val="num" w:pos="426"/>
        </w:tabs>
        <w:ind w:left="270" w:hanging="270"/>
        <w:rPr>
          <w:b/>
          <w:bCs/>
        </w:rPr>
      </w:pPr>
      <w:r w:rsidRPr="00455A7B">
        <w:t>Monitor user interactions across booking and check-in flows.</w:t>
      </w:r>
    </w:p>
    <w:p w:rsidRPr="00455A7B" w:rsidR="00EE3EC3" w:rsidP="009D2D9A" w:rsidRDefault="25CC4192" w14:paraId="1B359477" w14:textId="77777777">
      <w:pPr>
        <w:numPr>
          <w:ilvl w:val="0"/>
          <w:numId w:val="13"/>
        </w:numPr>
        <w:tabs>
          <w:tab w:val="clear" w:pos="720"/>
          <w:tab w:val="num" w:pos="426"/>
        </w:tabs>
        <w:ind w:left="270" w:hanging="270"/>
      </w:pPr>
      <w:r w:rsidRPr="00455A7B">
        <w:t>Capture behavioral signals such as rage clicks, dead clicks, repeated field corrections, and session inactivity.</w:t>
      </w:r>
    </w:p>
    <w:p w:rsidRPr="00455A7B" w:rsidR="00EE3EC3" w:rsidP="009D2D9A" w:rsidRDefault="25CC4192" w14:paraId="718D6A13" w14:textId="77777777">
      <w:pPr>
        <w:numPr>
          <w:ilvl w:val="0"/>
          <w:numId w:val="13"/>
        </w:numPr>
        <w:tabs>
          <w:tab w:val="clear" w:pos="720"/>
          <w:tab w:val="num" w:pos="426"/>
        </w:tabs>
        <w:ind w:left="270" w:hanging="270"/>
        <w:rPr>
          <w:b/>
          <w:bCs/>
        </w:rPr>
      </w:pPr>
      <w:r w:rsidRPr="00455A7B">
        <w:t>Provide event-level behavioral analytics for troubleshooting digital experience issues.</w:t>
      </w:r>
    </w:p>
    <w:p w:rsidRPr="00455A7B" w:rsidR="00EE3EC3" w:rsidP="00AB78CB" w:rsidRDefault="00EE3EC3" w14:paraId="592B5ABB" w14:textId="77777777"/>
    <w:p w:rsidRPr="00455A7B" w:rsidR="00EE3EC3" w:rsidP="00AB78CB" w:rsidRDefault="00EE3EC3" w14:paraId="089054FE" w14:textId="77777777"/>
    <w:p w:rsidRPr="00455A7B" w:rsidR="00EE3EC3" w:rsidP="6AD510FE" w:rsidRDefault="3570F1DB" w14:paraId="24194355" w14:textId="175E7130">
      <w:pPr>
        <w:tabs>
          <w:tab w:val="left" w:pos="142"/>
        </w:tabs>
        <w:spacing w:line="259" w:lineRule="auto"/>
        <w:ind w:left="360" w:hanging="360"/>
        <w:rPr>
          <w:b/>
          <w:bCs/>
        </w:rPr>
      </w:pPr>
      <w:r w:rsidRPr="00455A7B">
        <w:rPr>
          <w:b/>
          <w:bCs/>
        </w:rPr>
        <w:t>3.</w:t>
      </w:r>
      <w:r w:rsidR="009A75C6">
        <w:rPr>
          <w:b/>
          <w:bCs/>
        </w:rPr>
        <w:t>3</w:t>
      </w:r>
      <w:r w:rsidRPr="00455A7B">
        <w:rPr>
          <w:b/>
          <w:bCs/>
        </w:rPr>
        <w:t xml:space="preserve"> </w:t>
      </w:r>
      <w:r w:rsidRPr="00455A7B" w:rsidR="25CC4192">
        <w:rPr>
          <w:b/>
          <w:bCs/>
        </w:rPr>
        <w:t>Journey Analytics</w:t>
      </w:r>
    </w:p>
    <w:p w:rsidRPr="00455A7B" w:rsidR="00741B7B" w:rsidP="00EF2D91" w:rsidRDefault="00741B7B" w14:paraId="12B2B94E" w14:textId="77777777">
      <w:pPr>
        <w:ind w:left="360"/>
      </w:pPr>
    </w:p>
    <w:p w:rsidRPr="00455A7B" w:rsidR="00EE3EC3" w:rsidP="009D2D9A" w:rsidRDefault="25CC4192" w14:paraId="7838CA0D" w14:textId="517F5645">
      <w:pPr>
        <w:numPr>
          <w:ilvl w:val="0"/>
          <w:numId w:val="14"/>
        </w:numPr>
        <w:tabs>
          <w:tab w:val="clear" w:pos="720"/>
          <w:tab w:val="num" w:pos="426"/>
        </w:tabs>
        <w:ind w:left="270" w:hanging="270"/>
        <w:rPr>
          <w:color w:val="000000"/>
        </w:rPr>
      </w:pPr>
      <w:r w:rsidRPr="00455A7B">
        <w:rPr>
          <w:color w:val="000000" w:themeColor="text1"/>
        </w:rPr>
        <w:t>Provide funnel analytics</w:t>
      </w:r>
      <w:r w:rsidRPr="00455A7B" w:rsidR="00CF0ABB">
        <w:rPr>
          <w:color w:val="000000" w:themeColor="text1"/>
        </w:rPr>
        <w:t xml:space="preserve"> for</w:t>
      </w:r>
      <w:r w:rsidRPr="00455A7B">
        <w:rPr>
          <w:color w:val="000000" w:themeColor="text1"/>
        </w:rPr>
        <w:t xml:space="preserve"> </w:t>
      </w:r>
      <w:r w:rsidRPr="00455A7B" w:rsidR="00CF0ABB">
        <w:rPr>
          <w:color w:val="000000" w:themeColor="text1"/>
        </w:rPr>
        <w:t xml:space="preserve">digital </w:t>
      </w:r>
      <w:r w:rsidRPr="00455A7B">
        <w:rPr>
          <w:color w:val="000000" w:themeColor="text1"/>
        </w:rPr>
        <w:t>journeys.</w:t>
      </w:r>
    </w:p>
    <w:p w:rsidRPr="00455A7B" w:rsidR="00EE3EC3" w:rsidP="009D2D9A" w:rsidRDefault="25CC4192" w14:paraId="35AC3B13" w14:textId="0F8C4C87">
      <w:pPr>
        <w:numPr>
          <w:ilvl w:val="0"/>
          <w:numId w:val="14"/>
        </w:numPr>
        <w:tabs>
          <w:tab w:val="clear" w:pos="720"/>
          <w:tab w:val="num" w:pos="426"/>
        </w:tabs>
        <w:ind w:left="270" w:hanging="270"/>
        <w:rPr>
          <w:color w:val="000000"/>
        </w:rPr>
      </w:pPr>
      <w:r w:rsidRPr="00455A7B">
        <w:rPr>
          <w:color w:val="000000" w:themeColor="text1"/>
        </w:rPr>
        <w:t xml:space="preserve">Identify </w:t>
      </w:r>
      <w:r w:rsidRPr="00455A7B" w:rsidR="00C56F69">
        <w:rPr>
          <w:color w:val="000000" w:themeColor="text1"/>
        </w:rPr>
        <w:t xml:space="preserve">the points in user journey where drop-offs happen, that is, </w:t>
      </w:r>
      <w:r w:rsidRPr="00455A7B" w:rsidR="003C48FF">
        <w:rPr>
          <w:color w:val="000000" w:themeColor="text1"/>
        </w:rPr>
        <w:t>users do not move to the next step in the journey</w:t>
      </w:r>
      <w:r w:rsidRPr="00455A7B" w:rsidR="00395EC2">
        <w:rPr>
          <w:color w:val="000000" w:themeColor="text1"/>
        </w:rPr>
        <w:t>.</w:t>
      </w:r>
    </w:p>
    <w:p w:rsidRPr="00455A7B" w:rsidR="00EE3EC3" w:rsidP="009D2D9A" w:rsidRDefault="25CC4192" w14:paraId="2B63268A" w14:textId="14FC7C74">
      <w:pPr>
        <w:numPr>
          <w:ilvl w:val="0"/>
          <w:numId w:val="14"/>
        </w:numPr>
        <w:tabs>
          <w:tab w:val="clear" w:pos="720"/>
          <w:tab w:val="num" w:pos="426"/>
        </w:tabs>
        <w:ind w:left="270" w:hanging="270"/>
        <w:rPr>
          <w:color w:val="000000"/>
        </w:rPr>
      </w:pPr>
      <w:r w:rsidRPr="00455A7B">
        <w:rPr>
          <w:color w:val="000000" w:themeColor="text1"/>
        </w:rPr>
        <w:t>Provide session-level journey reconstruction capabilities.</w:t>
      </w:r>
    </w:p>
    <w:p w:rsidRPr="00455A7B" w:rsidR="52089B12" w:rsidP="00455A7B" w:rsidRDefault="52089B12" w14:paraId="5B4DBAF5" w14:textId="12BA76A9">
      <w:pPr>
        <w:rPr>
          <w:color w:val="000000" w:themeColor="text1"/>
        </w:rPr>
      </w:pPr>
    </w:p>
    <w:p w:rsidRPr="00455A7B" w:rsidR="000A6073" w:rsidP="00D13CE1" w:rsidRDefault="000A6073" w14:paraId="3E5C5BE6" w14:textId="77777777">
      <w:pPr>
        <w:ind w:left="720"/>
        <w:rPr>
          <w:color w:val="000000"/>
        </w:rPr>
      </w:pPr>
    </w:p>
    <w:p w:rsidRPr="00455A7B" w:rsidR="00A65AD2" w:rsidP="6AD510FE" w:rsidRDefault="73E90858" w14:paraId="1993E461" w14:textId="46991265">
      <w:pPr>
        <w:spacing w:line="259" w:lineRule="auto"/>
        <w:ind w:left="360" w:hanging="360"/>
        <w:rPr>
          <w:b/>
          <w:bCs/>
        </w:rPr>
      </w:pPr>
      <w:r w:rsidRPr="00455A7B">
        <w:rPr>
          <w:b/>
          <w:bCs/>
        </w:rPr>
        <w:t>3.</w:t>
      </w:r>
      <w:r w:rsidR="009A75C6">
        <w:rPr>
          <w:b/>
          <w:bCs/>
        </w:rPr>
        <w:t>4</w:t>
      </w:r>
      <w:r w:rsidRPr="00455A7B">
        <w:rPr>
          <w:b/>
          <w:bCs/>
        </w:rPr>
        <w:t xml:space="preserve"> </w:t>
      </w:r>
      <w:r w:rsidRPr="00455A7B" w:rsidR="47ED29F3">
        <w:rPr>
          <w:b/>
          <w:bCs/>
        </w:rPr>
        <w:t>Session Replay &amp; Behavioral Reconstruction</w:t>
      </w:r>
    </w:p>
    <w:p w:rsidRPr="00455A7B" w:rsidR="00D13CE1" w:rsidP="009D2D9A" w:rsidRDefault="47ED29F3" w14:paraId="60AA0F22" w14:textId="5FD55EF9">
      <w:pPr>
        <w:numPr>
          <w:ilvl w:val="0"/>
          <w:numId w:val="15"/>
        </w:numPr>
        <w:tabs>
          <w:tab w:val="clear" w:pos="720"/>
          <w:tab w:val="num" w:pos="426"/>
        </w:tabs>
        <w:ind w:left="270" w:hanging="270"/>
        <w:rPr>
          <w:color w:val="000000"/>
        </w:rPr>
      </w:pPr>
      <w:r w:rsidRPr="00455A7B">
        <w:rPr>
          <w:color w:val="000000" w:themeColor="text1"/>
        </w:rPr>
        <w:t xml:space="preserve">Ability to replay individual user sessions across </w:t>
      </w:r>
      <w:r w:rsidRPr="00455A7B" w:rsidR="00CF0ABB">
        <w:rPr>
          <w:color w:val="000000" w:themeColor="text1"/>
        </w:rPr>
        <w:t>digital</w:t>
      </w:r>
      <w:r w:rsidRPr="00455A7B">
        <w:rPr>
          <w:color w:val="000000" w:themeColor="text1"/>
        </w:rPr>
        <w:t xml:space="preserve"> journeys </w:t>
      </w:r>
    </w:p>
    <w:p w:rsidRPr="00455A7B" w:rsidR="00D13CE1" w:rsidP="009D2D9A" w:rsidRDefault="47ED29F3" w14:paraId="77137599" w14:textId="299B79A5">
      <w:pPr>
        <w:numPr>
          <w:ilvl w:val="0"/>
          <w:numId w:val="15"/>
        </w:numPr>
        <w:tabs>
          <w:tab w:val="clear" w:pos="720"/>
          <w:tab w:val="num" w:pos="426"/>
        </w:tabs>
        <w:ind w:left="270" w:hanging="270"/>
        <w:rPr>
          <w:color w:val="000000"/>
        </w:rPr>
      </w:pPr>
      <w:r w:rsidRPr="00455A7B">
        <w:rPr>
          <w:color w:val="000000" w:themeColor="text1"/>
        </w:rPr>
        <w:t xml:space="preserve">Masking of PII and sensitive fields </w:t>
      </w:r>
    </w:p>
    <w:p w:rsidRPr="00455A7B" w:rsidR="00D13CE1" w:rsidP="009D2D9A" w:rsidRDefault="00493088" w14:paraId="40935E27" w14:textId="1C3CA3CB">
      <w:pPr>
        <w:numPr>
          <w:ilvl w:val="0"/>
          <w:numId w:val="15"/>
        </w:numPr>
        <w:tabs>
          <w:tab w:val="clear" w:pos="720"/>
          <w:tab w:val="num" w:pos="426"/>
        </w:tabs>
        <w:ind w:left="270" w:hanging="270"/>
        <w:rPr>
          <w:color w:val="000000"/>
        </w:rPr>
      </w:pPr>
      <w:r w:rsidRPr="00455A7B">
        <w:rPr>
          <w:color w:val="000000" w:themeColor="text1"/>
        </w:rPr>
        <w:t>Direct, contextual linkage between individual customer feedback responses and their corresponding digital session replays.</w:t>
      </w:r>
    </w:p>
    <w:p w:rsidRPr="00455A7B" w:rsidR="00D13CE1" w:rsidP="009D2D9A" w:rsidRDefault="47ED29F3" w14:paraId="794E3E7C" w14:textId="742E9778">
      <w:pPr>
        <w:numPr>
          <w:ilvl w:val="0"/>
          <w:numId w:val="15"/>
        </w:numPr>
        <w:tabs>
          <w:tab w:val="clear" w:pos="720"/>
          <w:tab w:val="num" w:pos="426"/>
        </w:tabs>
        <w:ind w:left="270" w:hanging="270"/>
        <w:rPr>
          <w:color w:val="000000"/>
        </w:rPr>
      </w:pPr>
      <w:r w:rsidRPr="00455A7B">
        <w:rPr>
          <w:color w:val="000000" w:themeColor="text1"/>
        </w:rPr>
        <w:t>Ability to export session evidence for engineering and support teams</w:t>
      </w:r>
    </w:p>
    <w:p w:rsidRPr="00455A7B" w:rsidR="008F337E" w:rsidP="008F337E" w:rsidRDefault="008F337E" w14:paraId="0254A8F5" w14:textId="77777777">
      <w:pPr>
        <w:rPr>
          <w:color w:val="000000"/>
        </w:rPr>
      </w:pPr>
    </w:p>
    <w:p w:rsidRPr="00455A7B" w:rsidR="001A473C" w:rsidP="00AB78CB" w:rsidRDefault="001A473C" w14:paraId="28155EA3" w14:textId="77777777">
      <w:pPr>
        <w:jc w:val="both"/>
        <w:rPr>
          <w:highlight w:val="yellow"/>
        </w:rPr>
      </w:pPr>
    </w:p>
    <w:p w:rsidRPr="00455A7B" w:rsidR="00A65AD2" w:rsidP="007F4813" w:rsidRDefault="691F4EBD" w14:paraId="59AD0B3E" w14:textId="581C3B00">
      <w:pPr>
        <w:pStyle w:val="Heading2"/>
        <w:rPr>
          <w:rFonts w:ascii="Times New Roman" w:hAnsi="Times New Roman" w:cs="Times New Roman"/>
        </w:rPr>
      </w:pPr>
      <w:r w:rsidRPr="00455A7B">
        <w:rPr>
          <w:rFonts w:ascii="Times New Roman" w:hAnsi="Times New Roman" w:cs="Times New Roman"/>
        </w:rPr>
        <w:t xml:space="preserve"> </w:t>
      </w:r>
      <w:bookmarkStart w:name="_Toc224284585" w:id="12"/>
      <w:r w:rsidRPr="00455A7B" w:rsidR="00A65AD2">
        <w:rPr>
          <w:rFonts w:ascii="Times New Roman" w:hAnsi="Times New Roman" w:cs="Times New Roman"/>
        </w:rPr>
        <w:t>Non-Functional Detailed Requirements</w:t>
      </w:r>
      <w:bookmarkEnd w:id="12"/>
    </w:p>
    <w:p w:rsidRPr="00455A7B" w:rsidR="001C577D" w:rsidP="00AB78CB" w:rsidRDefault="00EE3EC3" w14:paraId="7308AFEB" w14:textId="39F7CB18">
      <w:pPr>
        <w:pStyle w:val="NormalWeb"/>
        <w:spacing w:before="0" w:after="0"/>
        <w:rPr>
          <w:color w:val="000000"/>
        </w:rPr>
      </w:pPr>
      <w:r w:rsidRPr="00455A7B">
        <w:rPr>
          <w:color w:val="000000"/>
        </w:rPr>
        <w:t>The proposed solution must meet the following non-functional requirements.</w:t>
      </w:r>
    </w:p>
    <w:p w:rsidRPr="00455A7B" w:rsidR="004A7AE1" w:rsidP="00327BC1" w:rsidRDefault="004A7AE1" w14:paraId="71003FE5" w14:textId="77777777"/>
    <w:p w:rsidRPr="00455A7B" w:rsidR="00741B7B" w:rsidP="6AD510FE" w:rsidRDefault="64B22D8A" w14:paraId="01AC9209" w14:textId="4FBDA334">
      <w:pPr>
        <w:spacing w:line="259" w:lineRule="auto"/>
        <w:rPr>
          <w:b/>
          <w:bCs/>
        </w:rPr>
      </w:pPr>
      <w:r w:rsidRPr="00455A7B">
        <w:rPr>
          <w:b/>
          <w:bCs/>
        </w:rPr>
        <w:t xml:space="preserve">4.1 </w:t>
      </w:r>
      <w:r w:rsidRPr="00455A7B" w:rsidR="25CC4192">
        <w:rPr>
          <w:b/>
          <w:bCs/>
        </w:rPr>
        <w:t>Performance</w:t>
      </w:r>
    </w:p>
    <w:p w:rsidRPr="00455A7B" w:rsidR="00EE3EC3" w:rsidP="009D2D9A" w:rsidRDefault="25CC4192" w14:paraId="4344AE8B" w14:textId="77777777">
      <w:pPr>
        <w:numPr>
          <w:ilvl w:val="0"/>
          <w:numId w:val="16"/>
        </w:numPr>
        <w:ind w:left="270" w:hanging="180"/>
        <w:rPr>
          <w:color w:val="000000"/>
        </w:rPr>
      </w:pPr>
      <w:r w:rsidRPr="00455A7B">
        <w:rPr>
          <w:color w:val="000000" w:themeColor="text1"/>
        </w:rPr>
        <w:t>The feedback widgets and behavioral monitoring components must not introduce noticeable latency within the booking flow.</w:t>
      </w:r>
    </w:p>
    <w:p w:rsidRPr="00455A7B" w:rsidR="001C577D" w:rsidP="009D2D9A" w:rsidRDefault="25CC4192" w14:paraId="51B79EA9" w14:textId="46E8B57D">
      <w:pPr>
        <w:numPr>
          <w:ilvl w:val="0"/>
          <w:numId w:val="16"/>
        </w:numPr>
        <w:ind w:left="270" w:hanging="180"/>
        <w:rPr>
          <w:color w:val="000000"/>
        </w:rPr>
      </w:pPr>
      <w:r w:rsidRPr="00455A7B">
        <w:rPr>
          <w:color w:val="000000" w:themeColor="text1"/>
        </w:rPr>
        <w:t>Platform must support high concurrent user traffic typical of airline booking platforms.</w:t>
      </w:r>
    </w:p>
    <w:p w:rsidRPr="00455A7B" w:rsidR="00741B7B" w:rsidP="00741B7B" w:rsidRDefault="00741B7B" w14:paraId="688753D9" w14:textId="77777777">
      <w:pPr>
        <w:ind w:left="720"/>
        <w:rPr>
          <w:color w:val="000000"/>
        </w:rPr>
      </w:pPr>
    </w:p>
    <w:p w:rsidRPr="00455A7B" w:rsidR="004A7AE1" w:rsidP="6AD510FE" w:rsidRDefault="4E831912" w14:paraId="6C086F25" w14:textId="5FE2DDBD">
      <w:pPr>
        <w:spacing w:line="259" w:lineRule="auto"/>
        <w:rPr>
          <w:b/>
          <w:bCs/>
        </w:rPr>
      </w:pPr>
      <w:r w:rsidRPr="00455A7B">
        <w:rPr>
          <w:b/>
          <w:bCs/>
        </w:rPr>
        <w:t xml:space="preserve">4.2 </w:t>
      </w:r>
      <w:r w:rsidRPr="00455A7B" w:rsidR="25CC4192">
        <w:rPr>
          <w:b/>
          <w:bCs/>
        </w:rPr>
        <w:t>Scalability</w:t>
      </w:r>
    </w:p>
    <w:p w:rsidRPr="00455A7B" w:rsidR="00EE3EC3" w:rsidP="00AB78CB" w:rsidRDefault="00EE3EC3" w14:paraId="2421882D" w14:textId="77777777">
      <w:pPr>
        <w:pStyle w:val="NormalWeb"/>
        <w:spacing w:before="0" w:after="0"/>
        <w:rPr>
          <w:rFonts w:eastAsiaTheme="minorHAnsi"/>
        </w:rPr>
      </w:pPr>
      <w:r w:rsidRPr="00455A7B">
        <w:rPr>
          <w:color w:val="000000"/>
        </w:rPr>
        <w:t>The platform should scale to support:</w:t>
      </w:r>
    </w:p>
    <w:p w:rsidRPr="00455A7B" w:rsidR="00EE3EC3" w:rsidP="009D2D9A" w:rsidRDefault="25CC4192" w14:paraId="3571ED75" w14:textId="26662D9E">
      <w:pPr>
        <w:numPr>
          <w:ilvl w:val="0"/>
          <w:numId w:val="17"/>
        </w:numPr>
        <w:ind w:left="270" w:hanging="180"/>
        <w:rPr>
          <w:color w:val="000000"/>
        </w:rPr>
      </w:pPr>
      <w:r w:rsidRPr="00455A7B">
        <w:rPr>
          <w:color w:val="000000" w:themeColor="text1"/>
        </w:rPr>
        <w:t xml:space="preserve">High traffic volumes across </w:t>
      </w:r>
      <w:r w:rsidRPr="00455A7B" w:rsidR="009662C4">
        <w:rPr>
          <w:color w:val="000000" w:themeColor="text1"/>
        </w:rPr>
        <w:t xml:space="preserve">all digital </w:t>
      </w:r>
      <w:r w:rsidRPr="00455A7B">
        <w:rPr>
          <w:color w:val="000000" w:themeColor="text1"/>
        </w:rPr>
        <w:t>platforms</w:t>
      </w:r>
    </w:p>
    <w:p w:rsidRPr="00455A7B" w:rsidR="004A7AE1" w:rsidP="004A7AE1" w:rsidRDefault="004A7AE1" w14:paraId="38E4E5E2" w14:textId="77777777">
      <w:pPr>
        <w:ind w:left="720"/>
        <w:rPr>
          <w:color w:val="000000"/>
        </w:rPr>
      </w:pPr>
    </w:p>
    <w:p w:rsidRPr="00455A7B" w:rsidR="00EE3EC3" w:rsidP="6AD510FE" w:rsidRDefault="0BA5BF7F" w14:paraId="209669EC" w14:textId="0F9D6640">
      <w:pPr>
        <w:spacing w:line="259" w:lineRule="auto"/>
        <w:rPr>
          <w:b/>
          <w:bCs/>
        </w:rPr>
      </w:pPr>
      <w:r w:rsidRPr="00455A7B">
        <w:rPr>
          <w:b/>
          <w:bCs/>
        </w:rPr>
        <w:t xml:space="preserve">4.3 </w:t>
      </w:r>
      <w:r w:rsidRPr="00455A7B" w:rsidR="25CC4192">
        <w:rPr>
          <w:b/>
          <w:bCs/>
        </w:rPr>
        <w:t>Security &amp; Data Protection</w:t>
      </w:r>
    </w:p>
    <w:p w:rsidRPr="00455A7B" w:rsidR="00EE3EC3" w:rsidP="00AB78CB" w:rsidRDefault="25CC4192" w14:paraId="456A5382" w14:textId="2EB822DC">
      <w:pPr>
        <w:pStyle w:val="NormalWeb"/>
        <w:spacing w:before="0" w:after="0"/>
        <w:rPr>
          <w:color w:val="000000"/>
        </w:rPr>
      </w:pPr>
      <w:r w:rsidRPr="00455A7B">
        <w:rPr>
          <w:color w:val="000000" w:themeColor="text1"/>
        </w:rPr>
        <w:t>The solution must comply with applicable regulatory and internal security standards including:</w:t>
      </w:r>
    </w:p>
    <w:p w:rsidRPr="00455A7B" w:rsidR="00EE3EC3" w:rsidP="009D2D9A" w:rsidRDefault="00F548E9" w14:paraId="1B1274BA" w14:textId="3FB92C1B">
      <w:pPr>
        <w:numPr>
          <w:ilvl w:val="0"/>
          <w:numId w:val="18"/>
        </w:numPr>
        <w:ind w:left="270" w:hanging="180"/>
        <w:rPr>
          <w:color w:val="000000"/>
        </w:rPr>
      </w:pPr>
      <w:r w:rsidRPr="00455A7B">
        <w:rPr>
          <w:color w:val="000000" w:themeColor="text1"/>
        </w:rPr>
        <w:t>Digital P</w:t>
      </w:r>
      <w:r w:rsidRPr="00455A7B" w:rsidR="00CD1FD4">
        <w:rPr>
          <w:color w:val="000000" w:themeColor="text1"/>
        </w:rPr>
        <w:t>ersonal Data Protection Act</w:t>
      </w:r>
    </w:p>
    <w:p w:rsidRPr="00455A7B" w:rsidR="00EE3EC3" w:rsidP="009D2D9A" w:rsidRDefault="25CC4192" w14:paraId="2E14B686" w14:textId="77777777">
      <w:pPr>
        <w:numPr>
          <w:ilvl w:val="0"/>
          <w:numId w:val="18"/>
        </w:numPr>
        <w:ind w:left="270" w:hanging="180"/>
        <w:rPr>
          <w:color w:val="000000"/>
        </w:rPr>
      </w:pPr>
      <w:r w:rsidRPr="00455A7B">
        <w:rPr>
          <w:color w:val="000000" w:themeColor="text1"/>
        </w:rPr>
        <w:t>GDPR compliance where applicable</w:t>
      </w:r>
    </w:p>
    <w:p w:rsidRPr="00455A7B" w:rsidR="00EE3EC3" w:rsidP="009D2D9A" w:rsidRDefault="25CC4192" w14:paraId="6BAAF9EF" w14:textId="77777777">
      <w:pPr>
        <w:numPr>
          <w:ilvl w:val="0"/>
          <w:numId w:val="18"/>
        </w:numPr>
        <w:ind w:left="270" w:hanging="180"/>
        <w:rPr>
          <w:color w:val="000000"/>
        </w:rPr>
      </w:pPr>
      <w:r w:rsidRPr="00455A7B">
        <w:rPr>
          <w:color w:val="000000" w:themeColor="text1"/>
        </w:rPr>
        <w:t>Secure handling of customer data</w:t>
      </w:r>
    </w:p>
    <w:p w:rsidRPr="00455A7B" w:rsidR="001C577D" w:rsidP="009D2D9A" w:rsidRDefault="25CC4192" w14:paraId="771E7EE3" w14:textId="4348831E">
      <w:pPr>
        <w:numPr>
          <w:ilvl w:val="0"/>
          <w:numId w:val="18"/>
        </w:numPr>
        <w:ind w:left="270" w:hanging="180"/>
        <w:rPr>
          <w:color w:val="000000"/>
        </w:rPr>
      </w:pPr>
      <w:r w:rsidRPr="00455A7B">
        <w:rPr>
          <w:color w:val="000000" w:themeColor="text1"/>
        </w:rPr>
        <w:t>Data encryption in transit and at rest</w:t>
      </w:r>
    </w:p>
    <w:p w:rsidRPr="00455A7B" w:rsidR="6AD510FE" w:rsidP="6AD510FE" w:rsidRDefault="6AD510FE" w14:paraId="77CE7513" w14:textId="2E15A87B">
      <w:pPr>
        <w:ind w:left="720"/>
        <w:rPr>
          <w:color w:val="000000" w:themeColor="text1"/>
        </w:rPr>
      </w:pPr>
    </w:p>
    <w:p w:rsidRPr="00455A7B" w:rsidR="00EE3EC3" w:rsidP="6AD510FE" w:rsidRDefault="185F71F5" w14:paraId="6E036FA7" w14:textId="2480F578">
      <w:pPr>
        <w:spacing w:line="259" w:lineRule="auto"/>
        <w:rPr>
          <w:b/>
          <w:bCs/>
        </w:rPr>
      </w:pPr>
      <w:r w:rsidRPr="00455A7B">
        <w:rPr>
          <w:b/>
          <w:bCs/>
        </w:rPr>
        <w:t xml:space="preserve">4.4 </w:t>
      </w:r>
      <w:r w:rsidRPr="00455A7B" w:rsidR="25CC4192">
        <w:rPr>
          <w:b/>
          <w:bCs/>
        </w:rPr>
        <w:t>Availability</w:t>
      </w:r>
    </w:p>
    <w:p w:rsidRPr="00455A7B" w:rsidR="001C577D" w:rsidP="00AB78CB" w:rsidRDefault="00EE3EC3" w14:paraId="5917D5EF" w14:textId="2C223AC2">
      <w:pPr>
        <w:pStyle w:val="NormalWeb"/>
        <w:spacing w:before="0" w:after="0"/>
        <w:rPr>
          <w:color w:val="000000"/>
        </w:rPr>
      </w:pPr>
      <w:r w:rsidRPr="00455A7B">
        <w:rPr>
          <w:color w:val="000000" w:themeColor="text1"/>
        </w:rPr>
        <w:t xml:space="preserve">The platform must maintain high availability and reliability aligned with </w:t>
      </w:r>
      <w:r w:rsidRPr="00455A7B" w:rsidR="00B97B92">
        <w:rPr>
          <w:color w:val="000000" w:themeColor="text1"/>
        </w:rPr>
        <w:t xml:space="preserve">IndiGo </w:t>
      </w:r>
      <w:r w:rsidRPr="00455A7B">
        <w:rPr>
          <w:color w:val="000000" w:themeColor="text1"/>
        </w:rPr>
        <w:t>digital platform requirements.</w:t>
      </w:r>
    </w:p>
    <w:p w:rsidRPr="00455A7B" w:rsidR="00327BC1" w:rsidP="00AB78CB" w:rsidRDefault="00327BC1" w14:paraId="37242C28" w14:textId="77777777">
      <w:pPr>
        <w:pStyle w:val="NormalWeb"/>
        <w:spacing w:before="0" w:after="0"/>
        <w:rPr>
          <w:color w:val="000000"/>
        </w:rPr>
      </w:pPr>
    </w:p>
    <w:p w:rsidRPr="00455A7B" w:rsidR="00CC37AA" w:rsidP="6AD510FE" w:rsidRDefault="3A85DA29" w14:paraId="6F555AD5" w14:textId="42E898A8">
      <w:pPr>
        <w:spacing w:line="259" w:lineRule="auto"/>
        <w:rPr>
          <w:b/>
          <w:bCs/>
        </w:rPr>
      </w:pPr>
      <w:r w:rsidRPr="00455A7B">
        <w:rPr>
          <w:b/>
          <w:bCs/>
        </w:rPr>
        <w:t>4.</w:t>
      </w:r>
      <w:r w:rsidRPr="00455A7B" w:rsidR="00346A60">
        <w:rPr>
          <w:b/>
          <w:bCs/>
        </w:rPr>
        <w:t>5</w:t>
      </w:r>
      <w:r w:rsidRPr="00455A7B">
        <w:rPr>
          <w:b/>
          <w:bCs/>
        </w:rPr>
        <w:t xml:space="preserve"> </w:t>
      </w:r>
      <w:r w:rsidRPr="00455A7B" w:rsidR="79A8D1DB">
        <w:rPr>
          <w:b/>
          <w:bCs/>
        </w:rPr>
        <w:t>Data Privacy Enhancements</w:t>
      </w:r>
    </w:p>
    <w:p w:rsidRPr="00455A7B" w:rsidR="00CC37AA" w:rsidP="009D2D9A" w:rsidRDefault="79A8D1DB" w14:paraId="40004CD0" w14:textId="77777777">
      <w:pPr>
        <w:numPr>
          <w:ilvl w:val="0"/>
          <w:numId w:val="18"/>
        </w:numPr>
        <w:ind w:left="360" w:hanging="270"/>
        <w:rPr>
          <w:color w:val="000000"/>
        </w:rPr>
      </w:pPr>
      <w:r w:rsidRPr="00455A7B">
        <w:rPr>
          <w:color w:val="000000" w:themeColor="text1"/>
        </w:rPr>
        <w:t>Mandatory PII masking in session replays and behavioral logs</w:t>
      </w:r>
    </w:p>
    <w:p w:rsidRPr="00455A7B" w:rsidR="00A65AD2" w:rsidP="009D2D9A" w:rsidRDefault="79A8D1DB" w14:paraId="5E953797" w14:textId="5FDF5A93">
      <w:pPr>
        <w:numPr>
          <w:ilvl w:val="0"/>
          <w:numId w:val="18"/>
        </w:numPr>
        <w:ind w:left="360" w:hanging="270"/>
        <w:rPr>
          <w:color w:val="000000"/>
        </w:rPr>
      </w:pPr>
      <w:r w:rsidRPr="00455A7B">
        <w:rPr>
          <w:color w:val="000000" w:themeColor="text1"/>
        </w:rPr>
        <w:t>Configurable consent and data retention policies</w:t>
      </w:r>
    </w:p>
    <w:p w:rsidRPr="00455A7B" w:rsidR="00CC37AA" w:rsidP="00CC37AA" w:rsidRDefault="00CC37AA" w14:paraId="16A2987D" w14:textId="76C0BA24">
      <w:pPr>
        <w:rPr>
          <w:color w:val="000000"/>
        </w:rPr>
      </w:pPr>
    </w:p>
    <w:p w:rsidRPr="00455A7B" w:rsidR="00CC37AA" w:rsidP="6AD510FE" w:rsidRDefault="03723A5A" w14:paraId="2B0A3A04" w14:textId="4768EF49">
      <w:pPr>
        <w:spacing w:line="259" w:lineRule="auto"/>
        <w:rPr>
          <w:b/>
          <w:bCs/>
        </w:rPr>
      </w:pPr>
      <w:r w:rsidRPr="00455A7B">
        <w:rPr>
          <w:b/>
          <w:bCs/>
        </w:rPr>
        <w:t>4.</w:t>
      </w:r>
      <w:r w:rsidRPr="00455A7B" w:rsidR="00346A60">
        <w:rPr>
          <w:b/>
          <w:bCs/>
        </w:rPr>
        <w:t>6</w:t>
      </w:r>
      <w:r w:rsidRPr="00455A7B">
        <w:rPr>
          <w:b/>
          <w:bCs/>
        </w:rPr>
        <w:t xml:space="preserve"> </w:t>
      </w:r>
      <w:r w:rsidRPr="00455A7B" w:rsidR="79A8D1DB">
        <w:rPr>
          <w:b/>
          <w:bCs/>
        </w:rPr>
        <w:t>AI Governance</w:t>
      </w:r>
    </w:p>
    <w:p w:rsidRPr="00455A7B" w:rsidR="00CC37AA" w:rsidP="009D2D9A" w:rsidRDefault="79A8D1DB" w14:paraId="468CD2C1" w14:textId="77777777">
      <w:pPr>
        <w:numPr>
          <w:ilvl w:val="0"/>
          <w:numId w:val="18"/>
        </w:numPr>
        <w:spacing w:line="259" w:lineRule="auto"/>
        <w:ind w:left="360" w:hanging="270"/>
        <w:rPr>
          <w:color w:val="000000" w:themeColor="text1"/>
        </w:rPr>
      </w:pPr>
      <w:r w:rsidRPr="00455A7B">
        <w:rPr>
          <w:color w:val="000000" w:themeColor="text1"/>
        </w:rPr>
        <w:t>Explainability of AI outputs</w:t>
      </w:r>
    </w:p>
    <w:p w:rsidRPr="00455A7B" w:rsidR="00CC37AA" w:rsidP="009D2D9A" w:rsidRDefault="79A8D1DB" w14:paraId="237E0A8F" w14:textId="77777777">
      <w:pPr>
        <w:numPr>
          <w:ilvl w:val="0"/>
          <w:numId w:val="18"/>
        </w:numPr>
        <w:spacing w:line="259" w:lineRule="auto"/>
        <w:ind w:left="360" w:hanging="270"/>
        <w:rPr>
          <w:color w:val="000000" w:themeColor="text1"/>
        </w:rPr>
      </w:pPr>
      <w:r w:rsidRPr="00455A7B">
        <w:rPr>
          <w:color w:val="000000" w:themeColor="text1"/>
        </w:rPr>
        <w:t>Ability to configure AI-driven recommendations (manual vs automated actioning)</w:t>
      </w:r>
    </w:p>
    <w:p w:rsidRPr="00455A7B" w:rsidR="00CC37AA" w:rsidP="009D2D9A" w:rsidRDefault="79A8D1DB" w14:paraId="5E0F27CB" w14:textId="3567DEA0">
      <w:pPr>
        <w:numPr>
          <w:ilvl w:val="0"/>
          <w:numId w:val="18"/>
        </w:numPr>
        <w:spacing w:line="259" w:lineRule="auto"/>
        <w:ind w:left="360" w:hanging="270"/>
        <w:rPr>
          <w:color w:val="000000" w:themeColor="text1"/>
        </w:rPr>
      </w:pPr>
      <w:r w:rsidRPr="00455A7B">
        <w:rPr>
          <w:color w:val="000000" w:themeColor="text1"/>
        </w:rPr>
        <w:t>Audit trails for AI-based decisions</w:t>
      </w:r>
    </w:p>
    <w:p w:rsidRPr="00455A7B" w:rsidR="00A65AD2" w:rsidP="00AB78CB" w:rsidRDefault="00A65AD2" w14:paraId="1D82958B" w14:textId="77777777"/>
    <w:p w:rsidRPr="00455A7B" w:rsidR="00A65AD2" w:rsidP="007F4813" w:rsidRDefault="00A65AD2" w14:paraId="35AFA860" w14:textId="4521DE6A">
      <w:pPr>
        <w:pStyle w:val="Heading2"/>
        <w:rPr>
          <w:rFonts w:ascii="Times New Roman" w:hAnsi="Times New Roman" w:cs="Times New Roman"/>
        </w:rPr>
      </w:pPr>
      <w:bookmarkStart w:name="_Toc140079252" w:id="13"/>
      <w:bookmarkStart w:name="_Toc140079261" w:id="14"/>
      <w:bookmarkStart w:name="_Toc140079373" w:id="15"/>
      <w:bookmarkStart w:name="_Toc140079374" w:id="16"/>
      <w:bookmarkStart w:name="_Toc140079375" w:id="17"/>
      <w:bookmarkStart w:name="_Toc140079376" w:id="18"/>
      <w:bookmarkStart w:name="_Toc140079377" w:id="19"/>
      <w:bookmarkStart w:name="_Toc140079378" w:id="20"/>
      <w:bookmarkStart w:name="_Toc140079379" w:id="21"/>
      <w:bookmarkStart w:name="_Toc140079380" w:id="22"/>
      <w:bookmarkStart w:name="_Toc140079381" w:id="23"/>
      <w:bookmarkStart w:name="_Toc140079382" w:id="24"/>
      <w:bookmarkStart w:name="_Toc140079383" w:id="25"/>
      <w:bookmarkStart w:name="_Toc140079384" w:id="26"/>
      <w:bookmarkStart w:name="_Toc140079385" w:id="27"/>
      <w:bookmarkStart w:name="_Toc140079386" w:id="28"/>
      <w:bookmarkStart w:name="_Toc140079387" w:id="29"/>
      <w:bookmarkStart w:name="_Toc140079388" w:id="30"/>
      <w:bookmarkStart w:name="_Toc140079389" w:id="31"/>
      <w:bookmarkStart w:name="_Toc140079390" w:id="32"/>
      <w:bookmarkStart w:name="_Toc140079391" w:id="33"/>
      <w:bookmarkStart w:name="_Toc140079392" w:id="34"/>
      <w:bookmarkStart w:name="_Toc140079393" w:id="35"/>
      <w:bookmarkStart w:name="_Toc140079394" w:id="36"/>
      <w:bookmarkStart w:name="_Toc140079395" w:id="37"/>
      <w:bookmarkStart w:name="_Toc125042128" w:id="38"/>
      <w:bookmarkStart w:name="_Toc224284586" w:id="39"/>
      <w:bookmarkEnd w:id="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455A7B">
        <w:rPr>
          <w:rFonts w:ascii="Times New Roman" w:hAnsi="Times New Roman" w:cs="Times New Roman"/>
        </w:rPr>
        <w:t>Vendor Capabilit</w:t>
      </w:r>
      <w:bookmarkEnd w:id="38"/>
      <w:bookmarkEnd w:id="39"/>
      <w:r w:rsidRPr="00455A7B" w:rsidR="00455A7B">
        <w:rPr>
          <w:rFonts w:ascii="Times New Roman" w:hAnsi="Times New Roman" w:cs="Times New Roman"/>
        </w:rPr>
        <w:t>ies</w:t>
      </w:r>
    </w:p>
    <w:p w:rsidRPr="00455A7B" w:rsidR="003D18E3" w:rsidP="00C22DAA" w:rsidRDefault="003D18E3" w14:paraId="09C404D7" w14:textId="77777777">
      <w:pPr>
        <w:pStyle w:val="NormalWeb"/>
        <w:spacing w:before="0" w:after="0"/>
      </w:pPr>
      <w:r w:rsidRPr="00455A7B">
        <w:t>Vendors are required to outline their organizational capabilities and service offerings, with specific emphasis on experience within the airline industry. The qualification requirements listed below are indicative and not exhaustive. IndiGo reserves the right to introduce additional terms, conditions, or evaluation criteria during the proposal assessment and contract finalization process with the successful vendor(s).</w:t>
      </w:r>
    </w:p>
    <w:p w:rsidRPr="00455A7B" w:rsidR="00892A22" w:rsidP="00C22DAA" w:rsidRDefault="003D18E3" w14:paraId="034049E1" w14:textId="536626D2">
      <w:pPr>
        <w:pStyle w:val="NormalWeb"/>
        <w:spacing w:before="0" w:after="0"/>
      </w:pPr>
      <w:r w:rsidRPr="00455A7B">
        <w:t>Vendors responding to this RFP must provide the following information.</w:t>
      </w:r>
    </w:p>
    <w:p w:rsidRPr="00455A7B" w:rsidR="003D18E3" w:rsidP="003D18E3" w:rsidRDefault="003D18E3" w14:paraId="10EC163E" w14:textId="77777777">
      <w:pPr>
        <w:pStyle w:val="NormalWeb"/>
        <w:spacing w:before="0" w:after="0"/>
      </w:pPr>
    </w:p>
    <w:p w:rsidRPr="00455A7B" w:rsidR="001C577D" w:rsidP="00C22DAA" w:rsidRDefault="22DAEB92" w14:paraId="70D1EC37" w14:textId="5F461A4D">
      <w:pPr>
        <w:jc w:val="both"/>
        <w:rPr>
          <w:rFonts w:eastAsiaTheme="minorEastAsia"/>
          <w:b/>
          <w:bCs/>
        </w:rPr>
      </w:pPr>
      <w:r w:rsidRPr="00455A7B">
        <w:rPr>
          <w:rFonts w:eastAsiaTheme="minorEastAsia"/>
          <w:b/>
          <w:bCs/>
        </w:rPr>
        <w:t>5.1 Organizational Profile</w:t>
      </w:r>
    </w:p>
    <w:p w:rsidRPr="00455A7B" w:rsidR="001C577D" w:rsidP="009D2D9A" w:rsidRDefault="22DAEB92" w14:paraId="405FE906" w14:textId="77777777">
      <w:pPr>
        <w:numPr>
          <w:ilvl w:val="0"/>
          <w:numId w:val="19"/>
        </w:numPr>
        <w:ind w:left="450" w:hanging="270"/>
        <w:rPr>
          <w:color w:val="000000"/>
        </w:rPr>
      </w:pPr>
      <w:r w:rsidRPr="00455A7B">
        <w:rPr>
          <w:color w:val="000000" w:themeColor="text1"/>
        </w:rPr>
        <w:t>Company overview</w:t>
      </w:r>
    </w:p>
    <w:p w:rsidRPr="00455A7B" w:rsidR="001C577D" w:rsidP="009D2D9A" w:rsidRDefault="22DAEB92" w14:paraId="3A7B6C83" w14:textId="61A1D363">
      <w:pPr>
        <w:numPr>
          <w:ilvl w:val="0"/>
          <w:numId w:val="19"/>
        </w:numPr>
        <w:ind w:left="450" w:hanging="270"/>
        <w:rPr>
          <w:color w:val="000000"/>
        </w:rPr>
      </w:pPr>
      <w:r w:rsidRPr="00455A7B">
        <w:rPr>
          <w:color w:val="000000" w:themeColor="text1"/>
        </w:rPr>
        <w:t xml:space="preserve">Years of experience in </w:t>
      </w:r>
      <w:r w:rsidRPr="00455A7B" w:rsidR="003F218B">
        <w:rPr>
          <w:color w:val="000000" w:themeColor="text1"/>
        </w:rPr>
        <w:t>DX</w:t>
      </w:r>
      <w:r w:rsidRPr="00455A7B">
        <w:rPr>
          <w:color w:val="000000" w:themeColor="text1"/>
        </w:rPr>
        <w:t xml:space="preserve"> analytics platforms</w:t>
      </w:r>
    </w:p>
    <w:p w:rsidRPr="00455A7B" w:rsidR="001C577D" w:rsidP="009D2D9A" w:rsidRDefault="22DAEB92" w14:paraId="2BFEB58F" w14:textId="77777777">
      <w:pPr>
        <w:numPr>
          <w:ilvl w:val="0"/>
          <w:numId w:val="19"/>
        </w:numPr>
        <w:ind w:left="450" w:hanging="270"/>
        <w:rPr>
          <w:color w:val="000000"/>
        </w:rPr>
      </w:pPr>
      <w:r w:rsidRPr="00455A7B">
        <w:rPr>
          <w:color w:val="000000" w:themeColor="text1"/>
        </w:rPr>
        <w:t>Global and aviation industry experience</w:t>
      </w:r>
    </w:p>
    <w:p w:rsidRPr="00455A7B" w:rsidR="00802716" w:rsidP="00802716" w:rsidRDefault="00802716" w14:paraId="490CEA8A" w14:textId="77777777">
      <w:pPr>
        <w:ind w:left="720"/>
        <w:rPr>
          <w:color w:val="000000"/>
        </w:rPr>
      </w:pPr>
    </w:p>
    <w:p w:rsidRPr="00455A7B" w:rsidR="001C577D" w:rsidP="6AD510FE" w:rsidRDefault="22DAEB92" w14:paraId="6587EBDD" w14:textId="7AA237DC">
      <w:pPr>
        <w:ind w:left="180"/>
        <w:jc w:val="both"/>
      </w:pPr>
      <w:r w:rsidRPr="00455A7B">
        <w:rPr>
          <w:rFonts w:eastAsiaTheme="minorEastAsia"/>
          <w:b/>
          <w:bCs/>
        </w:rPr>
        <w:t>5.2 Implementation Experience</w:t>
      </w:r>
    </w:p>
    <w:p w:rsidRPr="00455A7B" w:rsidR="001C577D" w:rsidP="009D2D9A" w:rsidRDefault="22DAEB92" w14:paraId="2A7070FA" w14:textId="1DD350F8">
      <w:pPr>
        <w:numPr>
          <w:ilvl w:val="0"/>
          <w:numId w:val="20"/>
        </w:numPr>
        <w:ind w:left="450" w:hanging="270"/>
        <w:rPr>
          <w:color w:val="000000"/>
        </w:rPr>
      </w:pPr>
      <w:r w:rsidRPr="00455A7B">
        <w:rPr>
          <w:color w:val="000000" w:themeColor="text1"/>
        </w:rPr>
        <w:t xml:space="preserve">Prior deployments of </w:t>
      </w:r>
      <w:r w:rsidRPr="00455A7B" w:rsidR="003F218B">
        <w:rPr>
          <w:color w:val="000000" w:themeColor="text1"/>
        </w:rPr>
        <w:t>DX</w:t>
      </w:r>
      <w:r w:rsidRPr="00455A7B">
        <w:rPr>
          <w:color w:val="000000" w:themeColor="text1"/>
        </w:rPr>
        <w:t xml:space="preserve"> analytics solutions</w:t>
      </w:r>
    </w:p>
    <w:p w:rsidRPr="00455A7B" w:rsidR="001C577D" w:rsidP="009D2D9A" w:rsidRDefault="22DAEB92" w14:paraId="36AAEBAE" w14:textId="77777777">
      <w:pPr>
        <w:numPr>
          <w:ilvl w:val="0"/>
          <w:numId w:val="20"/>
        </w:numPr>
        <w:ind w:left="450" w:hanging="270"/>
        <w:rPr>
          <w:color w:val="000000"/>
        </w:rPr>
      </w:pPr>
      <w:r w:rsidRPr="00455A7B">
        <w:rPr>
          <w:color w:val="000000" w:themeColor="text1"/>
        </w:rPr>
        <w:t xml:space="preserve">Experience implementing </w:t>
      </w:r>
      <w:r w:rsidRPr="00455A7B">
        <w:rPr>
          <w:b/>
          <w:bCs/>
          <w:color w:val="000000" w:themeColor="text1"/>
        </w:rPr>
        <w:t>journey-level feedback systems for digital commerce platforms</w:t>
      </w:r>
    </w:p>
    <w:p w:rsidRPr="00455A7B" w:rsidR="001C577D" w:rsidP="009D2D9A" w:rsidRDefault="22DAEB92" w14:paraId="56204947" w14:textId="2E93838E">
      <w:pPr>
        <w:numPr>
          <w:ilvl w:val="0"/>
          <w:numId w:val="20"/>
        </w:numPr>
        <w:ind w:left="450" w:hanging="270"/>
        <w:rPr>
          <w:color w:val="000000"/>
        </w:rPr>
      </w:pPr>
      <w:r w:rsidRPr="00455A7B">
        <w:rPr>
          <w:color w:val="000000" w:themeColor="text1"/>
        </w:rPr>
        <w:t>Experience integrating with platforms such as Salesforce</w:t>
      </w:r>
      <w:r w:rsidRPr="00455A7B" w:rsidR="00A551CA">
        <w:rPr>
          <w:b/>
          <w:bCs/>
          <w:color w:val="000000" w:themeColor="text1"/>
        </w:rPr>
        <w:t xml:space="preserve"> </w:t>
      </w:r>
    </w:p>
    <w:p w:rsidRPr="00455A7B" w:rsidR="00CC37AA" w:rsidP="009D2D9A" w:rsidRDefault="79A8D1DB" w14:paraId="3100FE33" w14:textId="76F40BF9">
      <w:pPr>
        <w:numPr>
          <w:ilvl w:val="0"/>
          <w:numId w:val="20"/>
        </w:numPr>
        <w:ind w:left="450" w:hanging="270"/>
        <w:rPr>
          <w:color w:val="000000"/>
        </w:rPr>
      </w:pPr>
      <w:r w:rsidRPr="00455A7B">
        <w:rPr>
          <w:color w:val="000000" w:themeColor="text1"/>
        </w:rPr>
        <w:t>At least 2 case studies demonstrating:</w:t>
      </w:r>
    </w:p>
    <w:p w:rsidRPr="00455A7B" w:rsidR="00CC37AA" w:rsidP="009D2D9A" w:rsidRDefault="79A8D1DB" w14:paraId="0E24B562" w14:textId="77777777">
      <w:pPr>
        <w:numPr>
          <w:ilvl w:val="1"/>
          <w:numId w:val="20"/>
        </w:numPr>
        <w:ind w:left="630" w:hanging="90"/>
        <w:rPr>
          <w:color w:val="000000"/>
        </w:rPr>
      </w:pPr>
      <w:r w:rsidRPr="00455A7B">
        <w:rPr>
          <w:color w:val="000000" w:themeColor="text1"/>
        </w:rPr>
        <w:t>Conversion uplift OR abandonment reduction</w:t>
      </w:r>
    </w:p>
    <w:p w:rsidRPr="00455A7B" w:rsidR="00CC37AA" w:rsidP="009D2D9A" w:rsidRDefault="79A8D1DB" w14:paraId="314F35B0" w14:textId="77777777">
      <w:pPr>
        <w:numPr>
          <w:ilvl w:val="1"/>
          <w:numId w:val="20"/>
        </w:numPr>
        <w:ind w:left="630" w:hanging="90"/>
        <w:rPr>
          <w:color w:val="000000"/>
        </w:rPr>
      </w:pPr>
      <w:r w:rsidRPr="00455A7B">
        <w:rPr>
          <w:color w:val="000000" w:themeColor="text1"/>
        </w:rPr>
        <w:t>Reduction in digital failure-driven contact center volume</w:t>
      </w:r>
    </w:p>
    <w:p w:rsidRPr="00455A7B" w:rsidR="00CC37AA" w:rsidP="009D2D9A" w:rsidRDefault="79A8D1DB" w14:paraId="3BDD18A2" w14:textId="68DD2CD4">
      <w:pPr>
        <w:numPr>
          <w:ilvl w:val="1"/>
          <w:numId w:val="20"/>
        </w:numPr>
        <w:ind w:left="630" w:hanging="90"/>
        <w:rPr>
          <w:color w:val="000000"/>
        </w:rPr>
      </w:pPr>
      <w:r w:rsidRPr="00455A7B">
        <w:rPr>
          <w:color w:val="000000" w:themeColor="text1"/>
        </w:rPr>
        <w:t>Measurable revenue or cost-to-serve impact</w:t>
      </w:r>
    </w:p>
    <w:p w:rsidRPr="00455A7B" w:rsidR="00A93838" w:rsidP="00A93838" w:rsidRDefault="00A93838" w14:paraId="2770C3D4" w14:textId="77777777">
      <w:pPr>
        <w:rPr>
          <w:color w:val="000000"/>
        </w:rPr>
      </w:pPr>
    </w:p>
    <w:p w:rsidRPr="00455A7B" w:rsidR="00802716" w:rsidP="00802716" w:rsidRDefault="00802716" w14:paraId="67EE828B" w14:textId="77777777">
      <w:pPr>
        <w:ind w:left="1440"/>
        <w:rPr>
          <w:color w:val="000000"/>
        </w:rPr>
      </w:pPr>
    </w:p>
    <w:p w:rsidRPr="00455A7B" w:rsidR="001C577D" w:rsidP="006753AB" w:rsidRDefault="22DAEB92" w14:paraId="2FA8052E" w14:textId="3DB2B809">
      <w:pPr>
        <w:jc w:val="both"/>
        <w:rPr>
          <w:rFonts w:eastAsiaTheme="minorEastAsia"/>
          <w:b/>
          <w:bCs/>
        </w:rPr>
      </w:pPr>
      <w:r w:rsidRPr="00455A7B">
        <w:rPr>
          <w:rFonts w:eastAsiaTheme="minorEastAsia"/>
          <w:b/>
          <w:bCs/>
        </w:rPr>
        <w:t>5.3 Product Capability</w:t>
      </w:r>
    </w:p>
    <w:p w:rsidRPr="00455A7B" w:rsidR="001C577D" w:rsidP="6AD510FE" w:rsidRDefault="32C67D9D" w14:paraId="43C9564A" w14:textId="3D048ED8">
      <w:pPr>
        <w:pStyle w:val="NormalWeb"/>
        <w:spacing w:before="0" w:after="0"/>
        <w:ind w:left="270"/>
        <w:rPr>
          <w:color w:val="000000"/>
        </w:rPr>
      </w:pPr>
      <w:r w:rsidRPr="00455A7B">
        <w:rPr>
          <w:color w:val="000000" w:themeColor="text1"/>
        </w:rPr>
        <w:t xml:space="preserve">    </w:t>
      </w:r>
      <w:r w:rsidRPr="00455A7B" w:rsidR="22DAEB92">
        <w:rPr>
          <w:color w:val="000000" w:themeColor="text1"/>
        </w:rPr>
        <w:t>Vendors should demonstrate:</w:t>
      </w:r>
    </w:p>
    <w:p w:rsidRPr="00455A7B" w:rsidR="001C577D" w:rsidP="009D2D9A" w:rsidRDefault="22DAEB92" w14:paraId="0E97D9DD" w14:textId="2D9608B6">
      <w:pPr>
        <w:numPr>
          <w:ilvl w:val="0"/>
          <w:numId w:val="19"/>
        </w:numPr>
        <w:ind w:left="450" w:hanging="270"/>
        <w:rPr>
          <w:color w:val="000000" w:themeColor="text1"/>
        </w:rPr>
      </w:pPr>
      <w:r w:rsidRPr="00455A7B">
        <w:rPr>
          <w:color w:val="000000" w:themeColor="text1"/>
        </w:rPr>
        <w:t>Behavioral analytics capabilities</w:t>
      </w:r>
    </w:p>
    <w:p w:rsidRPr="00455A7B" w:rsidR="004004C8" w:rsidP="009D2D9A" w:rsidRDefault="22DAEB92" w14:paraId="45FD227B" w14:textId="5040A2C8">
      <w:pPr>
        <w:numPr>
          <w:ilvl w:val="0"/>
          <w:numId w:val="19"/>
        </w:numPr>
        <w:ind w:left="450" w:hanging="270"/>
        <w:rPr>
          <w:color w:val="000000" w:themeColor="text1"/>
        </w:rPr>
      </w:pPr>
      <w:r w:rsidRPr="00455A7B">
        <w:rPr>
          <w:color w:val="000000" w:themeColor="text1"/>
        </w:rPr>
        <w:t>AI-based text analytics</w:t>
      </w:r>
    </w:p>
    <w:p w:rsidRPr="00455A7B" w:rsidR="004004C8" w:rsidP="009D2D9A" w:rsidRDefault="004004C8" w14:paraId="6D2D9611" w14:textId="5B927BD4">
      <w:pPr>
        <w:numPr>
          <w:ilvl w:val="0"/>
          <w:numId w:val="19"/>
        </w:numPr>
        <w:ind w:left="450" w:hanging="270"/>
        <w:rPr>
          <w:color w:val="000000" w:themeColor="text1"/>
        </w:rPr>
      </w:pPr>
      <w:r w:rsidRPr="00455A7B">
        <w:rPr>
          <w:color w:val="000000" w:themeColor="text1"/>
        </w:rPr>
        <w:t>Digital CSAT</w:t>
      </w:r>
    </w:p>
    <w:p w:rsidRPr="00455A7B" w:rsidR="001C577D" w:rsidP="009D2D9A" w:rsidRDefault="22DAEB92" w14:paraId="582A3D80" w14:textId="77777777">
      <w:pPr>
        <w:numPr>
          <w:ilvl w:val="0"/>
          <w:numId w:val="19"/>
        </w:numPr>
        <w:ind w:left="450" w:hanging="270"/>
        <w:rPr>
          <w:color w:val="000000" w:themeColor="text1"/>
        </w:rPr>
      </w:pPr>
      <w:r w:rsidRPr="00455A7B">
        <w:rPr>
          <w:color w:val="000000" w:themeColor="text1"/>
        </w:rPr>
        <w:t>Journey analytics dashboards</w:t>
      </w:r>
    </w:p>
    <w:p w:rsidRPr="00455A7B" w:rsidR="001C577D" w:rsidP="009D2D9A" w:rsidRDefault="22DAEB92" w14:paraId="67863FCC" w14:textId="37D1DDA3">
      <w:pPr>
        <w:numPr>
          <w:ilvl w:val="0"/>
          <w:numId w:val="19"/>
        </w:numPr>
        <w:ind w:left="450" w:hanging="270"/>
        <w:rPr>
          <w:color w:val="000000" w:themeColor="text1"/>
        </w:rPr>
      </w:pPr>
      <w:r w:rsidRPr="00455A7B">
        <w:rPr>
          <w:color w:val="000000" w:themeColor="text1"/>
        </w:rPr>
        <w:t>Cart abandonment detection mechanisms</w:t>
      </w:r>
    </w:p>
    <w:p w:rsidRPr="00455A7B" w:rsidR="00C22DAA" w:rsidP="009D2D9A" w:rsidRDefault="12114866" w14:paraId="3D454BA9" w14:textId="0035AB11">
      <w:pPr>
        <w:numPr>
          <w:ilvl w:val="0"/>
          <w:numId w:val="19"/>
        </w:numPr>
        <w:ind w:left="450" w:hanging="270"/>
        <w:rPr>
          <w:color w:val="000000" w:themeColor="text1"/>
        </w:rPr>
      </w:pPr>
      <w:r w:rsidRPr="00455A7B">
        <w:rPr>
          <w:color w:val="000000" w:themeColor="text1"/>
        </w:rPr>
        <w:t>Demonstrated roadmap toward journey orchestration and personalization</w:t>
      </w:r>
    </w:p>
    <w:p w:rsidRPr="00455A7B" w:rsidR="00395EC2" w:rsidP="00395EC2" w:rsidRDefault="00395EC2" w14:paraId="10F343C7" w14:textId="77777777">
      <w:pPr>
        <w:ind w:left="450"/>
        <w:rPr>
          <w:color w:val="000000" w:themeColor="text1"/>
        </w:rPr>
      </w:pPr>
    </w:p>
    <w:p w:rsidRPr="00455A7B" w:rsidR="00AD645E" w:rsidP="39558C42" w:rsidRDefault="781F9FE0" w14:paraId="70FE8F69" w14:textId="119DF9D5">
      <w:pPr>
        <w:jc w:val="both"/>
        <w:rPr>
          <w:rFonts w:eastAsiaTheme="minorEastAsia"/>
          <w:b/>
          <w:bCs/>
        </w:rPr>
      </w:pPr>
      <w:r w:rsidRPr="00455A7B">
        <w:rPr>
          <w:rFonts w:eastAsiaTheme="minorEastAsia"/>
          <w:b/>
          <w:bCs/>
        </w:rPr>
        <w:t xml:space="preserve">5.4 </w:t>
      </w:r>
      <w:r w:rsidRPr="00455A7B" w:rsidR="256F1E52">
        <w:rPr>
          <w:rFonts w:eastAsiaTheme="minorEastAsia"/>
          <w:b/>
          <w:bCs/>
        </w:rPr>
        <w:t>Implementation Approach</w:t>
      </w:r>
    </w:p>
    <w:p w:rsidRPr="00455A7B" w:rsidR="001C577D" w:rsidP="6AD510FE" w:rsidRDefault="4A08BF91" w14:paraId="569D5A14" w14:textId="5E5893A5">
      <w:pPr>
        <w:pStyle w:val="NormalWeb"/>
        <w:spacing w:before="0" w:after="0"/>
        <w:rPr>
          <w:rFonts w:eastAsiaTheme="minorEastAsia"/>
        </w:rPr>
      </w:pPr>
      <w:r w:rsidRPr="00455A7B">
        <w:rPr>
          <w:color w:val="000000" w:themeColor="text1"/>
        </w:rPr>
        <w:t xml:space="preserve">     </w:t>
      </w:r>
      <w:r w:rsidRPr="00455A7B" w:rsidR="22DAEB92">
        <w:rPr>
          <w:color w:val="000000" w:themeColor="text1"/>
        </w:rPr>
        <w:t>Vendors should describe:</w:t>
      </w:r>
    </w:p>
    <w:p w:rsidRPr="00455A7B" w:rsidR="001C577D" w:rsidP="009D2D9A" w:rsidRDefault="22DAEB92" w14:paraId="6D95A16E" w14:textId="77777777">
      <w:pPr>
        <w:numPr>
          <w:ilvl w:val="0"/>
          <w:numId w:val="21"/>
        </w:numPr>
        <w:ind w:left="450" w:hanging="180"/>
        <w:rPr>
          <w:color w:val="000000"/>
        </w:rPr>
      </w:pPr>
      <w:r w:rsidRPr="00455A7B">
        <w:rPr>
          <w:color w:val="000000" w:themeColor="text1"/>
        </w:rPr>
        <w:t>Implementation methodology</w:t>
      </w:r>
    </w:p>
    <w:p w:rsidRPr="00455A7B" w:rsidR="001C577D" w:rsidP="009D2D9A" w:rsidRDefault="22DAEB92" w14:paraId="205EF5F2" w14:textId="0039593B">
      <w:pPr>
        <w:numPr>
          <w:ilvl w:val="0"/>
          <w:numId w:val="21"/>
        </w:numPr>
        <w:ind w:left="450" w:hanging="180"/>
        <w:rPr>
          <w:color w:val="000000"/>
        </w:rPr>
      </w:pPr>
      <w:r w:rsidRPr="00455A7B">
        <w:rPr>
          <w:color w:val="000000" w:themeColor="text1"/>
        </w:rPr>
        <w:t>Integration approach with IndiGo digital platforms</w:t>
      </w:r>
      <w:r w:rsidRPr="00455A7B" w:rsidR="00276443">
        <w:rPr>
          <w:color w:val="000000" w:themeColor="text1"/>
        </w:rPr>
        <w:t xml:space="preserve"> &amp; systems</w:t>
      </w:r>
    </w:p>
    <w:p w:rsidRPr="00455A7B" w:rsidR="001C577D" w:rsidP="009D2D9A" w:rsidRDefault="22DAEB92" w14:paraId="760DF77D" w14:textId="77777777">
      <w:pPr>
        <w:numPr>
          <w:ilvl w:val="0"/>
          <w:numId w:val="21"/>
        </w:numPr>
        <w:ind w:left="450" w:hanging="180"/>
        <w:rPr>
          <w:color w:val="000000"/>
        </w:rPr>
      </w:pPr>
      <w:r w:rsidRPr="00455A7B">
        <w:rPr>
          <w:color w:val="000000" w:themeColor="text1"/>
        </w:rPr>
        <w:t>Deployment timelines</w:t>
      </w:r>
    </w:p>
    <w:p w:rsidRPr="00455A7B" w:rsidR="001C577D" w:rsidP="009D2D9A" w:rsidRDefault="22DAEB92" w14:paraId="10DC678E" w14:textId="77777777">
      <w:pPr>
        <w:numPr>
          <w:ilvl w:val="0"/>
          <w:numId w:val="21"/>
        </w:numPr>
        <w:ind w:left="450" w:hanging="180"/>
        <w:rPr>
          <w:color w:val="000000"/>
        </w:rPr>
      </w:pPr>
      <w:r w:rsidRPr="00455A7B">
        <w:rPr>
          <w:color w:val="000000" w:themeColor="text1"/>
        </w:rPr>
        <w:t>Post-implementation support model</w:t>
      </w:r>
    </w:p>
    <w:p w:rsidRPr="00455A7B" w:rsidR="00A65AD2" w:rsidP="00AB78CB" w:rsidRDefault="00A65AD2" w14:paraId="2913BE41" w14:textId="77777777">
      <w:pPr>
        <w:pStyle w:val="p1"/>
        <w:jc w:val="both"/>
        <w:rPr>
          <w:rFonts w:ascii="Times New Roman" w:hAnsi="Times New Roman" w:cs="Times New Roman"/>
          <w:color w:val="000000" w:themeColor="text1"/>
          <w:sz w:val="24"/>
          <w:szCs w:val="24"/>
        </w:rPr>
      </w:pPr>
    </w:p>
    <w:p w:rsidRPr="00455A7B" w:rsidR="00A65AD2" w:rsidP="009D2D9A" w:rsidRDefault="1E3B24BE" w14:paraId="75768ED7" w14:textId="4F7930DC">
      <w:pPr>
        <w:pStyle w:val="p1"/>
        <w:numPr>
          <w:ilvl w:val="1"/>
          <w:numId w:val="59"/>
        </w:numPr>
        <w:jc w:val="both"/>
        <w:rPr>
          <w:rFonts w:ascii="Times New Roman" w:hAnsi="Times New Roman" w:cs="Times New Roman"/>
          <w:color w:val="000000" w:themeColor="text1"/>
          <w:sz w:val="24"/>
          <w:szCs w:val="24"/>
        </w:rPr>
      </w:pPr>
      <w:r w:rsidRPr="00455A7B">
        <w:rPr>
          <w:rFonts w:ascii="Times New Roman" w:hAnsi="Times New Roman" w:cs="Times New Roman"/>
          <w:b/>
          <w:bCs/>
          <w:color w:val="000000" w:themeColor="text1"/>
          <w:sz w:val="24"/>
          <w:szCs w:val="24"/>
        </w:rPr>
        <w:t>Non-Commercial</w:t>
      </w:r>
      <w:r w:rsidR="009A75C6">
        <w:rPr>
          <w:rFonts w:ascii="Times New Roman" w:hAnsi="Times New Roman" w:cs="Times New Roman"/>
          <w:b/>
          <w:bCs/>
          <w:color w:val="000000" w:themeColor="text1"/>
          <w:sz w:val="24"/>
          <w:szCs w:val="24"/>
        </w:rPr>
        <w:t xml:space="preserve"> information</w:t>
      </w:r>
    </w:p>
    <w:p w:rsidRPr="00455A7B" w:rsidR="00D47C16" w:rsidP="6AD510FE" w:rsidRDefault="5F39714B" w14:paraId="5E39C4FC" w14:textId="77777777">
      <w:pPr>
        <w:pStyle w:val="NormalWeb"/>
        <w:spacing w:before="0" w:after="0"/>
        <w:ind w:left="270"/>
        <w:rPr>
          <w:color w:val="000000" w:themeColor="text1"/>
        </w:rPr>
      </w:pPr>
      <w:r w:rsidRPr="00455A7B">
        <w:rPr>
          <w:color w:val="000000" w:themeColor="text1"/>
        </w:rPr>
        <w:t>The vendor is required to provide detailed information covering the non-commercial aspects of the proposed solution and engagement model. This information will be used to evaluate the vendor’s capability to support IndiGo’s digital ecosystem and ensure long-term sustainability of the solution.</w:t>
      </w:r>
    </w:p>
    <w:p w:rsidRPr="00455A7B" w:rsidR="00D47C16" w:rsidP="6AD510FE" w:rsidRDefault="5F39714B" w14:paraId="6946DF2C" w14:textId="77777777">
      <w:pPr>
        <w:pStyle w:val="NormalWeb"/>
        <w:spacing w:before="0" w:after="0"/>
        <w:ind w:left="270"/>
        <w:rPr>
          <w:color w:val="000000" w:themeColor="text1"/>
        </w:rPr>
      </w:pPr>
      <w:r w:rsidRPr="00455A7B">
        <w:rPr>
          <w:color w:val="000000" w:themeColor="text1"/>
        </w:rPr>
        <w:t>The response should include the following components:</w:t>
      </w:r>
    </w:p>
    <w:p w:rsidRPr="00455A7B" w:rsidR="00D47C16" w:rsidP="6AD510FE" w:rsidRDefault="5F39714B" w14:paraId="5EEC7CD7" w14:textId="77777777">
      <w:pPr>
        <w:pStyle w:val="NormalWeb"/>
        <w:spacing w:before="0" w:after="0"/>
        <w:ind w:firstLine="180"/>
      </w:pPr>
      <w:proofErr w:type="spellStart"/>
      <w:r w:rsidRPr="00455A7B">
        <w:rPr>
          <w:b/>
          <w:bCs/>
          <w:color w:val="000000" w:themeColor="text1"/>
        </w:rPr>
        <w:t>i</w:t>
      </w:r>
      <w:proofErr w:type="spellEnd"/>
      <w:r w:rsidRPr="00455A7B">
        <w:rPr>
          <w:b/>
          <w:bCs/>
          <w:color w:val="000000" w:themeColor="text1"/>
        </w:rPr>
        <w:t>. Solution Overview</w:t>
      </w:r>
    </w:p>
    <w:p w:rsidRPr="00455A7B" w:rsidR="00D47C16" w:rsidP="009D2D9A" w:rsidRDefault="5F39714B" w14:paraId="317E267D" w14:textId="4A9E995C">
      <w:pPr>
        <w:numPr>
          <w:ilvl w:val="0"/>
          <w:numId w:val="22"/>
        </w:numPr>
        <w:ind w:left="450" w:hanging="180"/>
        <w:rPr>
          <w:color w:val="000000"/>
        </w:rPr>
      </w:pPr>
      <w:r w:rsidRPr="00455A7B">
        <w:rPr>
          <w:color w:val="000000" w:themeColor="text1"/>
        </w:rPr>
        <w:t xml:space="preserve">Detailed description of the proposed </w:t>
      </w:r>
      <w:r w:rsidRPr="00455A7B" w:rsidR="000F3D59">
        <w:rPr>
          <w:color w:val="000000" w:themeColor="text1"/>
        </w:rPr>
        <w:t>Digital</w:t>
      </w:r>
      <w:r w:rsidRPr="00455A7B">
        <w:rPr>
          <w:color w:val="000000" w:themeColor="text1"/>
        </w:rPr>
        <w:t xml:space="preserve"> Experience (</w:t>
      </w:r>
      <w:r w:rsidRPr="00455A7B" w:rsidR="003F218B">
        <w:rPr>
          <w:color w:val="000000" w:themeColor="text1"/>
        </w:rPr>
        <w:t>DX</w:t>
      </w:r>
      <w:r w:rsidRPr="00455A7B">
        <w:rPr>
          <w:color w:val="000000" w:themeColor="text1"/>
        </w:rPr>
        <w:t>) platform and its core capabilities.</w:t>
      </w:r>
    </w:p>
    <w:p w:rsidRPr="00455A7B" w:rsidR="00D47C16" w:rsidP="009D2D9A" w:rsidRDefault="5F39714B" w14:paraId="4F974FD8" w14:textId="6D80D71F">
      <w:pPr>
        <w:numPr>
          <w:ilvl w:val="0"/>
          <w:numId w:val="22"/>
        </w:numPr>
        <w:ind w:left="450" w:hanging="180"/>
        <w:rPr>
          <w:color w:val="000000"/>
        </w:rPr>
      </w:pPr>
      <w:r w:rsidRPr="00455A7B">
        <w:rPr>
          <w:color w:val="000000" w:themeColor="text1"/>
        </w:rPr>
        <w:t>Explanation of how the platform supports journey-level feedback collection across digital channels.</w:t>
      </w:r>
    </w:p>
    <w:p w:rsidRPr="00455A7B" w:rsidR="00D47C16" w:rsidP="009D2D9A" w:rsidRDefault="5F39714B" w14:paraId="7ADEE16A" w14:textId="77777777">
      <w:pPr>
        <w:numPr>
          <w:ilvl w:val="0"/>
          <w:numId w:val="22"/>
        </w:numPr>
        <w:ind w:left="450" w:hanging="180"/>
        <w:rPr>
          <w:color w:val="000000"/>
        </w:rPr>
      </w:pPr>
      <w:r w:rsidRPr="00455A7B">
        <w:rPr>
          <w:color w:val="000000" w:themeColor="text1"/>
        </w:rPr>
        <w:t>Capability to capture both structured surveys and open-ended customer feedback.</w:t>
      </w:r>
    </w:p>
    <w:p w:rsidRPr="00455A7B" w:rsidR="00D47C16" w:rsidP="009D2D9A" w:rsidRDefault="5F39714B" w14:paraId="537A9871" w14:textId="77777777">
      <w:pPr>
        <w:numPr>
          <w:ilvl w:val="0"/>
          <w:numId w:val="22"/>
        </w:numPr>
        <w:ind w:left="450" w:hanging="180"/>
        <w:rPr>
          <w:color w:val="000000"/>
        </w:rPr>
      </w:pPr>
      <w:r w:rsidRPr="00455A7B">
        <w:rPr>
          <w:color w:val="000000" w:themeColor="text1"/>
        </w:rPr>
        <w:t>Overview of behavioral analytics features such as rage click detection, dead click monitoring, idle session identification, and exit intent tracking.</w:t>
      </w:r>
    </w:p>
    <w:p w:rsidRPr="009A75C6" w:rsidR="00D47C16" w:rsidP="009D2D9A" w:rsidRDefault="5F39714B" w14:paraId="2137077C" w14:textId="77777777">
      <w:pPr>
        <w:numPr>
          <w:ilvl w:val="0"/>
          <w:numId w:val="22"/>
        </w:numPr>
        <w:ind w:left="450" w:hanging="180"/>
        <w:rPr>
          <w:color w:val="000000"/>
        </w:rPr>
      </w:pPr>
      <w:r w:rsidRPr="00455A7B">
        <w:rPr>
          <w:color w:val="000000" w:themeColor="text1"/>
        </w:rPr>
        <w:t>Description of AI-driven analytics capabilities for text-based feedback analysis and issue categorization.</w:t>
      </w:r>
    </w:p>
    <w:p w:rsidRPr="00455A7B" w:rsidR="009A75C6" w:rsidP="009A75C6" w:rsidRDefault="009A75C6" w14:paraId="7A037E20" w14:textId="77777777">
      <w:pPr>
        <w:ind w:left="450"/>
        <w:rPr>
          <w:color w:val="000000"/>
        </w:rPr>
      </w:pPr>
    </w:p>
    <w:p w:rsidRPr="00455A7B" w:rsidR="00D47C16" w:rsidP="6AD510FE" w:rsidRDefault="5F39714B" w14:paraId="5726F11E" w14:textId="77777777">
      <w:pPr>
        <w:pStyle w:val="NormalWeb"/>
        <w:spacing w:before="0" w:after="0"/>
        <w:ind w:firstLine="180"/>
        <w:rPr>
          <w:rFonts w:eastAsiaTheme="minorEastAsia"/>
        </w:rPr>
      </w:pPr>
      <w:r w:rsidRPr="00455A7B">
        <w:rPr>
          <w:b/>
          <w:bCs/>
          <w:color w:val="000000" w:themeColor="text1"/>
        </w:rPr>
        <w:t>ii. Implementation Methodology</w:t>
      </w:r>
    </w:p>
    <w:p w:rsidRPr="00455A7B" w:rsidR="00D47C16" w:rsidP="009D2D9A" w:rsidRDefault="5F39714B" w14:paraId="0BFCFA45" w14:textId="77777777">
      <w:pPr>
        <w:numPr>
          <w:ilvl w:val="0"/>
          <w:numId w:val="23"/>
        </w:numPr>
        <w:ind w:left="450" w:hanging="180"/>
        <w:rPr>
          <w:color w:val="000000"/>
        </w:rPr>
      </w:pPr>
      <w:r w:rsidRPr="00455A7B">
        <w:rPr>
          <w:color w:val="000000" w:themeColor="text1"/>
        </w:rPr>
        <w:t>Proposed implementation approach including planning, configuration, deployment, and validation phases.</w:t>
      </w:r>
    </w:p>
    <w:p w:rsidRPr="00455A7B" w:rsidR="00D47C16" w:rsidP="009D2D9A" w:rsidRDefault="5F39714B" w14:paraId="0319F1E7" w14:textId="3F41EFEF">
      <w:pPr>
        <w:numPr>
          <w:ilvl w:val="0"/>
          <w:numId w:val="23"/>
        </w:numPr>
        <w:ind w:left="450" w:hanging="180"/>
        <w:rPr>
          <w:color w:val="000000"/>
        </w:rPr>
      </w:pPr>
      <w:r w:rsidRPr="00455A7B">
        <w:rPr>
          <w:color w:val="000000" w:themeColor="text1"/>
        </w:rPr>
        <w:t xml:space="preserve">Integration methodology for connecting the </w:t>
      </w:r>
      <w:r w:rsidRPr="00455A7B" w:rsidR="003F218B">
        <w:rPr>
          <w:color w:val="000000" w:themeColor="text1"/>
        </w:rPr>
        <w:t>DX</w:t>
      </w:r>
      <w:r w:rsidRPr="00455A7B">
        <w:rPr>
          <w:color w:val="000000" w:themeColor="text1"/>
        </w:rPr>
        <w:t xml:space="preserve"> platform with IndiGo’s existing digital platforms.</w:t>
      </w:r>
    </w:p>
    <w:p w:rsidRPr="00455A7B" w:rsidR="00D47C16" w:rsidP="009D2D9A" w:rsidRDefault="5F39714B" w14:paraId="1561CD50" w14:textId="77777777">
      <w:pPr>
        <w:numPr>
          <w:ilvl w:val="0"/>
          <w:numId w:val="23"/>
        </w:numPr>
        <w:ind w:left="450" w:hanging="180"/>
        <w:rPr>
          <w:color w:val="000000"/>
        </w:rPr>
      </w:pPr>
      <w:r w:rsidRPr="00455A7B">
        <w:rPr>
          <w:color w:val="000000" w:themeColor="text1"/>
        </w:rPr>
        <w:t>Approach for deploying feedback widgets and behavioral tracking components across web and mobile platforms.</w:t>
      </w:r>
    </w:p>
    <w:p w:rsidRPr="00455A7B" w:rsidR="00A551CA" w:rsidP="00A551CA" w:rsidRDefault="00A551CA" w14:paraId="17ECC27D" w14:textId="77777777">
      <w:pPr>
        <w:rPr>
          <w:color w:val="000000"/>
        </w:rPr>
      </w:pPr>
    </w:p>
    <w:p w:rsidRPr="00455A7B" w:rsidR="00D47C16" w:rsidP="6AD510FE" w:rsidRDefault="5F39714B" w14:paraId="640E37DA" w14:textId="77777777">
      <w:pPr>
        <w:pStyle w:val="NormalWeb"/>
        <w:spacing w:before="0" w:after="0"/>
        <w:ind w:firstLine="270"/>
        <w:rPr>
          <w:rFonts w:eastAsiaTheme="minorEastAsia"/>
        </w:rPr>
      </w:pPr>
      <w:r w:rsidRPr="00455A7B">
        <w:rPr>
          <w:b/>
          <w:bCs/>
          <w:color w:val="000000" w:themeColor="text1"/>
        </w:rPr>
        <w:t>iii. Integration Capability</w:t>
      </w:r>
    </w:p>
    <w:p w:rsidRPr="00455A7B" w:rsidR="00D47C16" w:rsidP="009D2D9A" w:rsidRDefault="5F39714B" w14:paraId="1081831C" w14:textId="77777777">
      <w:pPr>
        <w:numPr>
          <w:ilvl w:val="0"/>
          <w:numId w:val="24"/>
        </w:numPr>
        <w:ind w:left="426" w:hanging="142"/>
        <w:rPr>
          <w:color w:val="000000"/>
        </w:rPr>
      </w:pPr>
      <w:r w:rsidRPr="00455A7B">
        <w:rPr>
          <w:color w:val="000000" w:themeColor="text1"/>
        </w:rPr>
        <w:t>Description of integration architecture and supported APIs.</w:t>
      </w:r>
    </w:p>
    <w:p w:rsidRPr="00455A7B" w:rsidR="00C22DAA" w:rsidP="009D2D9A" w:rsidRDefault="5F39714B" w14:paraId="471B3E59" w14:textId="77777777">
      <w:pPr>
        <w:numPr>
          <w:ilvl w:val="0"/>
          <w:numId w:val="24"/>
        </w:numPr>
        <w:ind w:left="426" w:hanging="142"/>
        <w:rPr>
          <w:color w:val="000000"/>
        </w:rPr>
      </w:pPr>
      <w:r w:rsidRPr="00455A7B">
        <w:rPr>
          <w:color w:val="000000" w:themeColor="text1"/>
        </w:rPr>
        <w:t>Capability to support secure integration with enterprise digital platforms.</w:t>
      </w:r>
    </w:p>
    <w:p w:rsidRPr="00455A7B" w:rsidR="00D47C16" w:rsidP="009D2D9A" w:rsidRDefault="70F3BB70" w14:paraId="4406AE75" w14:textId="54E0975A">
      <w:pPr>
        <w:numPr>
          <w:ilvl w:val="0"/>
          <w:numId w:val="24"/>
        </w:numPr>
        <w:ind w:left="426" w:hanging="142"/>
        <w:rPr>
          <w:color w:val="000000"/>
        </w:rPr>
      </w:pPr>
      <w:r w:rsidRPr="00455A7B">
        <w:rPr>
          <w:color w:val="000000" w:themeColor="text1"/>
        </w:rPr>
        <w:t xml:space="preserve">Data exchange mechanisms for </w:t>
      </w:r>
      <w:r w:rsidRPr="00455A7B" w:rsidR="495826B1">
        <w:rPr>
          <w:color w:val="000000" w:themeColor="text1"/>
        </w:rPr>
        <w:t>analytics,</w:t>
      </w:r>
      <w:r w:rsidRPr="00455A7B">
        <w:rPr>
          <w:color w:val="000000" w:themeColor="text1"/>
        </w:rPr>
        <w:t xml:space="preserve"> </w:t>
      </w:r>
      <w:r w:rsidRPr="00455A7B" w:rsidR="4A36C336">
        <w:rPr>
          <w:color w:val="000000" w:themeColor="text1"/>
        </w:rPr>
        <w:t>dashboards,</w:t>
      </w:r>
      <w:r w:rsidRPr="00455A7B">
        <w:rPr>
          <w:color w:val="000000" w:themeColor="text1"/>
        </w:rPr>
        <w:t xml:space="preserve"> and monitoring systems.</w:t>
      </w:r>
    </w:p>
    <w:p w:rsidRPr="00455A7B" w:rsidR="39558C42" w:rsidP="39558C42" w:rsidRDefault="39558C42" w14:paraId="1ED41D72" w14:textId="24BBEF8B">
      <w:pPr>
        <w:rPr>
          <w:color w:val="000000" w:themeColor="text1"/>
        </w:rPr>
      </w:pPr>
    </w:p>
    <w:p w:rsidRPr="00455A7B" w:rsidR="00D47C16" w:rsidP="00786856" w:rsidRDefault="5F39714B" w14:paraId="4F5F9C17" w14:textId="77777777">
      <w:pPr>
        <w:pStyle w:val="NormalWeb"/>
        <w:spacing w:before="0" w:after="0"/>
        <w:ind w:left="426" w:hanging="142"/>
        <w:rPr>
          <w:rFonts w:eastAsiaTheme="minorEastAsia"/>
        </w:rPr>
      </w:pPr>
      <w:r w:rsidRPr="00455A7B">
        <w:rPr>
          <w:b/>
          <w:bCs/>
          <w:color w:val="000000" w:themeColor="text1"/>
        </w:rPr>
        <w:t>iv. Operational Support Model</w:t>
      </w:r>
    </w:p>
    <w:p w:rsidRPr="00455A7B" w:rsidR="00D47C16" w:rsidP="009D2D9A" w:rsidRDefault="5F39714B" w14:paraId="21F3F32D" w14:textId="77777777">
      <w:pPr>
        <w:numPr>
          <w:ilvl w:val="0"/>
          <w:numId w:val="25"/>
        </w:numPr>
        <w:ind w:left="426" w:hanging="142"/>
        <w:rPr>
          <w:color w:val="000000"/>
        </w:rPr>
      </w:pPr>
      <w:r w:rsidRPr="00455A7B">
        <w:rPr>
          <w:color w:val="000000" w:themeColor="text1"/>
        </w:rPr>
        <w:t>Description of support structure for post-implementation operations.</w:t>
      </w:r>
    </w:p>
    <w:p w:rsidRPr="00455A7B" w:rsidR="00D47C16" w:rsidP="009D2D9A" w:rsidRDefault="5F39714B" w14:paraId="26C4D081" w14:textId="77777777">
      <w:pPr>
        <w:numPr>
          <w:ilvl w:val="0"/>
          <w:numId w:val="25"/>
        </w:numPr>
        <w:ind w:left="426" w:hanging="142"/>
        <w:rPr>
          <w:color w:val="000000"/>
        </w:rPr>
      </w:pPr>
      <w:r w:rsidRPr="00455A7B">
        <w:rPr>
          <w:color w:val="000000" w:themeColor="text1"/>
        </w:rPr>
        <w:t>Incident handling process for platform-related issues.</w:t>
      </w:r>
    </w:p>
    <w:p w:rsidRPr="00455A7B" w:rsidR="00D47C16" w:rsidP="009D2D9A" w:rsidRDefault="70F3BB70" w14:paraId="677F9F75" w14:textId="77777777">
      <w:pPr>
        <w:numPr>
          <w:ilvl w:val="0"/>
          <w:numId w:val="25"/>
        </w:numPr>
        <w:ind w:left="426" w:hanging="142"/>
        <w:rPr>
          <w:color w:val="000000"/>
        </w:rPr>
      </w:pPr>
      <w:r w:rsidRPr="00455A7B">
        <w:rPr>
          <w:color w:val="000000" w:themeColor="text1"/>
        </w:rPr>
        <w:t>Mechanism for monitoring platform health and performance.</w:t>
      </w:r>
    </w:p>
    <w:p w:rsidRPr="00455A7B" w:rsidR="39558C42" w:rsidP="39558C42" w:rsidRDefault="39558C42" w14:paraId="52696FBE" w14:textId="4477A1AD">
      <w:pPr>
        <w:rPr>
          <w:color w:val="000000" w:themeColor="text1"/>
        </w:rPr>
      </w:pPr>
    </w:p>
    <w:p w:rsidRPr="00455A7B" w:rsidR="00D47C16" w:rsidP="00786856" w:rsidRDefault="5F39714B" w14:paraId="261526FE" w14:textId="77777777">
      <w:pPr>
        <w:pStyle w:val="NormalWeb"/>
        <w:spacing w:before="0" w:after="0"/>
        <w:ind w:left="426" w:hanging="142"/>
        <w:rPr>
          <w:rFonts w:eastAsiaTheme="minorEastAsia"/>
        </w:rPr>
      </w:pPr>
      <w:r w:rsidRPr="00455A7B">
        <w:rPr>
          <w:b/>
          <w:bCs/>
          <w:color w:val="000000" w:themeColor="text1"/>
        </w:rPr>
        <w:t>v. Compliance and Data Governance</w:t>
      </w:r>
    </w:p>
    <w:p w:rsidRPr="00455A7B" w:rsidR="00D47C16" w:rsidP="009D2D9A" w:rsidRDefault="5F39714B" w14:paraId="1485AFCC" w14:textId="39CBAC22">
      <w:pPr>
        <w:numPr>
          <w:ilvl w:val="0"/>
          <w:numId w:val="26"/>
        </w:numPr>
        <w:ind w:left="426" w:hanging="142"/>
        <w:rPr>
          <w:color w:val="000000"/>
        </w:rPr>
      </w:pPr>
      <w:r w:rsidRPr="00455A7B">
        <w:rPr>
          <w:color w:val="000000" w:themeColor="text1"/>
        </w:rPr>
        <w:t xml:space="preserve">Data privacy and protection controls </w:t>
      </w:r>
      <w:r w:rsidRPr="00455A7B" w:rsidR="0D27A20B">
        <w:rPr>
          <w:color w:val="000000" w:themeColor="text1"/>
        </w:rPr>
        <w:t>are implemented</w:t>
      </w:r>
      <w:r w:rsidRPr="00455A7B">
        <w:rPr>
          <w:color w:val="000000" w:themeColor="text1"/>
        </w:rPr>
        <w:t xml:space="preserve"> within the platform.</w:t>
      </w:r>
    </w:p>
    <w:p w:rsidRPr="00455A7B" w:rsidR="00D47C16" w:rsidP="009D2D9A" w:rsidRDefault="5F39714B" w14:paraId="67B5F08F" w14:textId="77777777">
      <w:pPr>
        <w:numPr>
          <w:ilvl w:val="0"/>
          <w:numId w:val="26"/>
        </w:numPr>
        <w:ind w:left="426" w:hanging="142"/>
        <w:rPr>
          <w:color w:val="000000"/>
        </w:rPr>
      </w:pPr>
      <w:r w:rsidRPr="00455A7B">
        <w:rPr>
          <w:color w:val="000000" w:themeColor="text1"/>
        </w:rPr>
        <w:t>Compliance with applicable regulatory frameworks governing customer data protection.</w:t>
      </w:r>
    </w:p>
    <w:p w:rsidRPr="00455A7B" w:rsidR="00D47C16" w:rsidP="009D2D9A" w:rsidRDefault="5F39714B" w14:paraId="49DA9AC8" w14:textId="41B52386">
      <w:pPr>
        <w:numPr>
          <w:ilvl w:val="0"/>
          <w:numId w:val="26"/>
        </w:numPr>
        <w:ind w:left="426" w:hanging="142"/>
        <w:rPr>
          <w:color w:val="000000"/>
        </w:rPr>
      </w:pPr>
      <w:r w:rsidRPr="00455A7B">
        <w:rPr>
          <w:color w:val="000000" w:themeColor="text1"/>
        </w:rPr>
        <w:t xml:space="preserve">Controls for secure storage, processing, and access </w:t>
      </w:r>
      <w:r w:rsidRPr="00455A7B" w:rsidR="028270C2">
        <w:rPr>
          <w:color w:val="000000" w:themeColor="text1"/>
        </w:rPr>
        <w:t>to</w:t>
      </w:r>
      <w:r w:rsidRPr="00455A7B">
        <w:rPr>
          <w:color w:val="000000" w:themeColor="text1"/>
        </w:rPr>
        <w:t xml:space="preserve"> collected customer feedback data.</w:t>
      </w:r>
    </w:p>
    <w:p w:rsidRPr="00455A7B" w:rsidR="00D47C16" w:rsidP="6AD510FE" w:rsidRDefault="00D47C16" w14:paraId="7DB3BAC3" w14:textId="42546762">
      <w:pPr>
        <w:pStyle w:val="p1"/>
        <w:jc w:val="both"/>
        <w:rPr>
          <w:rFonts w:ascii="Times New Roman" w:hAnsi="Times New Roman" w:cs="Times New Roman"/>
          <w:color w:val="000000" w:themeColor="text1"/>
          <w:sz w:val="24"/>
          <w:szCs w:val="24"/>
        </w:rPr>
      </w:pPr>
    </w:p>
    <w:p w:rsidRPr="00455A7B" w:rsidR="00D47C16" w:rsidP="009B1F05" w:rsidRDefault="009B1F05" w14:paraId="18F5E76B" w14:textId="5310962C">
      <w:pPr>
        <w:pStyle w:val="p1"/>
        <w:jc w:val="both"/>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vi.</w:t>
      </w:r>
      <w:r w:rsidRPr="00455A7B" w:rsidR="1E3B24BE">
        <w:rPr>
          <w:rFonts w:ascii="Times New Roman" w:hAnsi="Times New Roman" w:cs="Times New Roman"/>
          <w:b/>
          <w:bCs/>
          <w:color w:val="000000" w:themeColor="text1"/>
          <w:sz w:val="24"/>
          <w:szCs w:val="24"/>
        </w:rPr>
        <w:t>Product</w:t>
      </w:r>
      <w:proofErr w:type="spellEnd"/>
      <w:r w:rsidRPr="00455A7B" w:rsidR="1E3B24BE">
        <w:rPr>
          <w:rFonts w:ascii="Times New Roman" w:hAnsi="Times New Roman" w:cs="Times New Roman"/>
          <w:b/>
          <w:bCs/>
          <w:color w:val="000000" w:themeColor="text1"/>
          <w:sz w:val="24"/>
          <w:szCs w:val="24"/>
        </w:rPr>
        <w:t xml:space="preserve"> Roadmap</w:t>
      </w:r>
    </w:p>
    <w:p w:rsidRPr="00455A7B" w:rsidR="00D47C16" w:rsidP="00C22DAA" w:rsidRDefault="5F39714B" w14:paraId="625903CA" w14:textId="5FF40129">
      <w:pPr>
        <w:pStyle w:val="NormalWeb"/>
        <w:spacing w:before="0" w:after="0"/>
        <w:ind w:left="284"/>
      </w:pPr>
      <w:r w:rsidRPr="00455A7B">
        <w:rPr>
          <w:color w:val="000000" w:themeColor="text1"/>
        </w:rPr>
        <w:t xml:space="preserve">The vendor should provide a detailed product roadmap outlining the planned evolution of the </w:t>
      </w:r>
      <w:r w:rsidRPr="00455A7B" w:rsidR="003F218B">
        <w:rPr>
          <w:color w:val="000000" w:themeColor="text1"/>
        </w:rPr>
        <w:t>DX</w:t>
      </w:r>
      <w:r w:rsidRPr="00455A7B">
        <w:rPr>
          <w:color w:val="000000" w:themeColor="text1"/>
        </w:rPr>
        <w:t xml:space="preserve"> platform. This will enable IndiGo to assess the long-term viability and innovation potential of the proposed solution.</w:t>
      </w:r>
    </w:p>
    <w:p w:rsidRPr="00455A7B" w:rsidR="00D47C16" w:rsidP="00C22DAA" w:rsidRDefault="5F39714B" w14:paraId="0BF3382C" w14:textId="77777777">
      <w:pPr>
        <w:pStyle w:val="NormalWeb"/>
        <w:spacing w:before="0" w:after="0"/>
        <w:ind w:left="284"/>
      </w:pPr>
      <w:r w:rsidRPr="00455A7B">
        <w:rPr>
          <w:color w:val="000000" w:themeColor="text1"/>
        </w:rPr>
        <w:t>The roadmap should include the following information:</w:t>
      </w:r>
    </w:p>
    <w:p w:rsidRPr="00455A7B" w:rsidR="00D47C16" w:rsidP="00C22DAA" w:rsidRDefault="5F39714B" w14:paraId="0CBEB705" w14:textId="77777777">
      <w:pPr>
        <w:pStyle w:val="NormalWeb"/>
        <w:spacing w:before="0" w:after="0"/>
        <w:ind w:left="284"/>
      </w:pPr>
      <w:proofErr w:type="spellStart"/>
      <w:r w:rsidRPr="00455A7B">
        <w:rPr>
          <w:b/>
          <w:bCs/>
          <w:color w:val="000000" w:themeColor="text1"/>
        </w:rPr>
        <w:t>i</w:t>
      </w:r>
      <w:proofErr w:type="spellEnd"/>
      <w:r w:rsidRPr="00455A7B">
        <w:rPr>
          <w:b/>
          <w:bCs/>
          <w:color w:val="000000" w:themeColor="text1"/>
        </w:rPr>
        <w:t>. Planned Feature Enhancements</w:t>
      </w:r>
    </w:p>
    <w:p w:rsidRPr="00455A7B" w:rsidR="00D47C16" w:rsidP="009D2D9A" w:rsidRDefault="5F39714B" w14:paraId="0B7FF5CA" w14:textId="77777777">
      <w:pPr>
        <w:numPr>
          <w:ilvl w:val="0"/>
          <w:numId w:val="27"/>
        </w:numPr>
        <w:ind w:left="284" w:firstLine="0"/>
        <w:rPr>
          <w:color w:val="000000"/>
        </w:rPr>
      </w:pPr>
      <w:r w:rsidRPr="00455A7B">
        <w:rPr>
          <w:color w:val="000000" w:themeColor="text1"/>
        </w:rPr>
        <w:t>Upcoming capabilities related to customer feedback analytics.</w:t>
      </w:r>
    </w:p>
    <w:p w:rsidRPr="00455A7B" w:rsidR="00D47C16" w:rsidP="009D2D9A" w:rsidRDefault="5F39714B" w14:paraId="4704F7FC" w14:textId="77777777">
      <w:pPr>
        <w:numPr>
          <w:ilvl w:val="0"/>
          <w:numId w:val="27"/>
        </w:numPr>
        <w:ind w:left="284" w:firstLine="0"/>
        <w:rPr>
          <w:color w:val="000000"/>
        </w:rPr>
      </w:pPr>
      <w:r w:rsidRPr="00455A7B">
        <w:rPr>
          <w:color w:val="000000" w:themeColor="text1"/>
        </w:rPr>
        <w:t>Improvements in behavioral analytics and user journey monitoring.</w:t>
      </w:r>
    </w:p>
    <w:p w:rsidRPr="00455A7B" w:rsidR="00D47C16" w:rsidP="009D2D9A" w:rsidRDefault="5F39714B" w14:paraId="24AA61D4" w14:textId="77777777">
      <w:pPr>
        <w:numPr>
          <w:ilvl w:val="0"/>
          <w:numId w:val="27"/>
        </w:numPr>
        <w:ind w:left="284" w:firstLine="0"/>
        <w:rPr>
          <w:color w:val="000000"/>
        </w:rPr>
      </w:pPr>
      <w:r w:rsidRPr="00455A7B">
        <w:rPr>
          <w:color w:val="000000" w:themeColor="text1"/>
        </w:rPr>
        <w:t>Planned enhancements in AI-based text analytics and sentiment detection.</w:t>
      </w:r>
    </w:p>
    <w:p w:rsidRPr="00455A7B" w:rsidR="00D47C16" w:rsidP="00C22DAA" w:rsidRDefault="5F39714B" w14:paraId="3777CF58" w14:textId="77777777">
      <w:pPr>
        <w:pStyle w:val="NormalWeb"/>
        <w:spacing w:before="0" w:after="0"/>
        <w:ind w:left="567" w:hanging="283"/>
        <w:rPr>
          <w:rFonts w:eastAsiaTheme="minorEastAsia"/>
        </w:rPr>
      </w:pPr>
      <w:r w:rsidRPr="00455A7B">
        <w:rPr>
          <w:b/>
          <w:bCs/>
          <w:color w:val="000000" w:themeColor="text1"/>
        </w:rPr>
        <w:t>ii. Digital Experience Optimization Capabilities</w:t>
      </w:r>
    </w:p>
    <w:p w:rsidRPr="00455A7B" w:rsidR="00D47C16" w:rsidP="009D2D9A" w:rsidRDefault="5F39714B" w14:paraId="0A5A27D5" w14:textId="77777777">
      <w:pPr>
        <w:numPr>
          <w:ilvl w:val="0"/>
          <w:numId w:val="28"/>
        </w:numPr>
        <w:ind w:left="567" w:hanging="283"/>
        <w:rPr>
          <w:color w:val="000000"/>
        </w:rPr>
      </w:pPr>
      <w:r w:rsidRPr="00455A7B">
        <w:rPr>
          <w:color w:val="000000" w:themeColor="text1"/>
        </w:rPr>
        <w:t>Future capabilities for automated journey optimization and personalization.</w:t>
      </w:r>
    </w:p>
    <w:p w:rsidRPr="00455A7B" w:rsidR="00A551CA" w:rsidP="009D2D9A" w:rsidRDefault="5F39714B" w14:paraId="31F60B0F" w14:textId="53C49362">
      <w:pPr>
        <w:numPr>
          <w:ilvl w:val="0"/>
          <w:numId w:val="28"/>
        </w:numPr>
        <w:ind w:left="567" w:hanging="283"/>
        <w:rPr>
          <w:color w:val="000000"/>
        </w:rPr>
      </w:pPr>
      <w:r w:rsidRPr="00455A7B">
        <w:rPr>
          <w:color w:val="000000" w:themeColor="text1"/>
        </w:rPr>
        <w:t>Planned enhancements in behavioral intervention mechanisms such as contextual nudges and engagement prompts.</w:t>
      </w:r>
    </w:p>
    <w:p w:rsidRPr="00455A7B" w:rsidR="00D47C16" w:rsidP="00C22DAA" w:rsidRDefault="5F39714B" w14:paraId="62004D04" w14:textId="77777777">
      <w:pPr>
        <w:pStyle w:val="NormalWeb"/>
        <w:spacing w:before="0" w:after="0"/>
        <w:ind w:left="567" w:hanging="283"/>
        <w:rPr>
          <w:rFonts w:eastAsiaTheme="minorEastAsia"/>
        </w:rPr>
      </w:pPr>
      <w:r w:rsidRPr="00455A7B">
        <w:rPr>
          <w:b/>
          <w:bCs/>
          <w:color w:val="000000" w:themeColor="text1"/>
        </w:rPr>
        <w:t>iii. Analytics and Reporting Enhancements</w:t>
      </w:r>
    </w:p>
    <w:p w:rsidRPr="00455A7B" w:rsidR="00D47C16" w:rsidP="009D2D9A" w:rsidRDefault="002C3A44" w14:paraId="40976ADE" w14:textId="0CE0D231">
      <w:pPr>
        <w:numPr>
          <w:ilvl w:val="0"/>
          <w:numId w:val="29"/>
        </w:numPr>
        <w:ind w:left="567" w:hanging="283"/>
        <w:rPr>
          <w:color w:val="000000"/>
        </w:rPr>
      </w:pPr>
      <w:r w:rsidRPr="00455A7B">
        <w:rPr>
          <w:color w:val="000000" w:themeColor="text1"/>
        </w:rPr>
        <w:t>Readiness</w:t>
      </w:r>
      <w:r w:rsidRPr="00455A7B" w:rsidR="5F39714B">
        <w:rPr>
          <w:color w:val="000000" w:themeColor="text1"/>
        </w:rPr>
        <w:t xml:space="preserve"> for advanced </w:t>
      </w:r>
      <w:r w:rsidRPr="00455A7B" w:rsidR="003C56A1">
        <w:rPr>
          <w:color w:val="000000" w:themeColor="text1"/>
        </w:rPr>
        <w:t xml:space="preserve">insight generation to derive intuitive </w:t>
      </w:r>
      <w:r w:rsidRPr="00455A7B" w:rsidR="000F3D59">
        <w:rPr>
          <w:color w:val="000000" w:themeColor="text1"/>
        </w:rPr>
        <w:t>actionable</w:t>
      </w:r>
      <w:r w:rsidRPr="00455A7B" w:rsidR="5F39714B">
        <w:rPr>
          <w:color w:val="000000" w:themeColor="text1"/>
        </w:rPr>
        <w:t>.</w:t>
      </w:r>
    </w:p>
    <w:p w:rsidRPr="00455A7B" w:rsidR="00D47C16" w:rsidP="009D2D9A" w:rsidRDefault="5F39714B" w14:paraId="0BEBAD61" w14:textId="77777777">
      <w:pPr>
        <w:numPr>
          <w:ilvl w:val="0"/>
          <w:numId w:val="29"/>
        </w:numPr>
        <w:ind w:left="567" w:hanging="283"/>
        <w:rPr>
          <w:color w:val="000000"/>
        </w:rPr>
      </w:pPr>
      <w:r w:rsidRPr="00455A7B">
        <w:rPr>
          <w:color w:val="000000" w:themeColor="text1"/>
        </w:rPr>
        <w:t>Planned improvements in dashboard visualization and reporting features.</w:t>
      </w:r>
    </w:p>
    <w:p w:rsidRPr="00455A7B" w:rsidR="00D47C16" w:rsidP="009D2D9A" w:rsidRDefault="5F39714B" w14:paraId="6B6716D6" w14:textId="77777777">
      <w:pPr>
        <w:numPr>
          <w:ilvl w:val="0"/>
          <w:numId w:val="29"/>
        </w:numPr>
        <w:ind w:left="567" w:hanging="283"/>
        <w:rPr>
          <w:color w:val="000000"/>
        </w:rPr>
      </w:pPr>
      <w:r w:rsidRPr="00455A7B">
        <w:rPr>
          <w:color w:val="000000" w:themeColor="text1"/>
        </w:rPr>
        <w:t>Enhancements supporting deeper journey performance insights.</w:t>
      </w:r>
    </w:p>
    <w:p w:rsidRPr="00455A7B" w:rsidR="00D47C16" w:rsidP="00C22DAA" w:rsidRDefault="5F39714B" w14:paraId="6CE3FD36" w14:textId="77777777">
      <w:pPr>
        <w:pStyle w:val="NormalWeb"/>
        <w:spacing w:before="0" w:after="0"/>
        <w:ind w:left="567" w:hanging="283"/>
        <w:rPr>
          <w:rFonts w:eastAsiaTheme="minorEastAsia"/>
        </w:rPr>
      </w:pPr>
      <w:r w:rsidRPr="00455A7B">
        <w:rPr>
          <w:b/>
          <w:bCs/>
          <w:color w:val="000000" w:themeColor="text1"/>
        </w:rPr>
        <w:t>iv. Integration and Platform Expansion</w:t>
      </w:r>
    </w:p>
    <w:p w:rsidRPr="00455A7B" w:rsidR="00D47C16" w:rsidP="009D2D9A" w:rsidRDefault="5F39714B" w14:paraId="0175E8FF" w14:textId="0C45D559">
      <w:pPr>
        <w:numPr>
          <w:ilvl w:val="0"/>
          <w:numId w:val="30"/>
        </w:numPr>
        <w:ind w:left="567" w:hanging="283"/>
        <w:rPr>
          <w:color w:val="000000"/>
        </w:rPr>
      </w:pPr>
      <w:r w:rsidRPr="00455A7B">
        <w:rPr>
          <w:color w:val="000000" w:themeColor="text1"/>
        </w:rPr>
        <w:t>Future support for integrations with additional digital platforms and analytics tools.</w:t>
      </w:r>
    </w:p>
    <w:p w:rsidRPr="00455A7B" w:rsidR="00D47C16" w:rsidP="009D2D9A" w:rsidRDefault="5F39714B" w14:paraId="2378332A" w14:textId="77777777">
      <w:pPr>
        <w:numPr>
          <w:ilvl w:val="0"/>
          <w:numId w:val="30"/>
        </w:numPr>
        <w:ind w:left="567" w:hanging="283"/>
        <w:rPr>
          <w:color w:val="000000"/>
        </w:rPr>
      </w:pPr>
      <w:r w:rsidRPr="00455A7B">
        <w:rPr>
          <w:color w:val="000000" w:themeColor="text1"/>
        </w:rPr>
        <w:t>Capability expansion to support emerging digital channels and experience management frameworks.</w:t>
      </w:r>
    </w:p>
    <w:p w:rsidRPr="00455A7B" w:rsidR="00D47C16" w:rsidP="00C22DAA" w:rsidRDefault="5F39714B" w14:paraId="554F9266" w14:textId="77777777">
      <w:pPr>
        <w:pStyle w:val="NormalWeb"/>
        <w:spacing w:before="0" w:after="0"/>
        <w:ind w:left="567" w:hanging="283"/>
        <w:rPr>
          <w:rFonts w:eastAsiaTheme="minorEastAsia"/>
        </w:rPr>
      </w:pPr>
      <w:r w:rsidRPr="00455A7B">
        <w:rPr>
          <w:b/>
          <w:bCs/>
          <w:color w:val="000000" w:themeColor="text1"/>
        </w:rPr>
        <w:t>v. Technology and AI Evolution</w:t>
      </w:r>
    </w:p>
    <w:p w:rsidRPr="00455A7B" w:rsidR="00D47C16" w:rsidP="009D2D9A" w:rsidRDefault="5F39714B" w14:paraId="68B0249D" w14:textId="77777777">
      <w:pPr>
        <w:numPr>
          <w:ilvl w:val="0"/>
          <w:numId w:val="31"/>
        </w:numPr>
        <w:ind w:left="567" w:hanging="283"/>
        <w:rPr>
          <w:color w:val="000000"/>
        </w:rPr>
      </w:pPr>
      <w:r w:rsidRPr="00455A7B">
        <w:rPr>
          <w:color w:val="000000" w:themeColor="text1"/>
        </w:rPr>
        <w:t>Planned upgrades in machine learning or AI engines used for feedback analysis.</w:t>
      </w:r>
    </w:p>
    <w:p w:rsidRPr="00455A7B" w:rsidR="00D47C16" w:rsidP="009D2D9A" w:rsidRDefault="5F39714B" w14:paraId="48797D31" w14:textId="14C2E16F">
      <w:pPr>
        <w:numPr>
          <w:ilvl w:val="0"/>
          <w:numId w:val="31"/>
        </w:numPr>
        <w:ind w:left="567" w:hanging="283"/>
        <w:rPr>
          <w:color w:val="000000"/>
        </w:rPr>
      </w:pPr>
      <w:r w:rsidRPr="00455A7B">
        <w:rPr>
          <w:color w:val="000000" w:themeColor="text1"/>
        </w:rPr>
        <w:t xml:space="preserve">Enhancements enabling predictive analytics for </w:t>
      </w:r>
      <w:r w:rsidRPr="00455A7B" w:rsidR="00D74B72">
        <w:rPr>
          <w:color w:val="000000" w:themeColor="text1"/>
        </w:rPr>
        <w:t>digital</w:t>
      </w:r>
      <w:r w:rsidRPr="00455A7B">
        <w:rPr>
          <w:color w:val="000000" w:themeColor="text1"/>
        </w:rPr>
        <w:t xml:space="preserve"> experience management.</w:t>
      </w:r>
    </w:p>
    <w:p w:rsidRPr="00455A7B" w:rsidR="00C73BDD" w:rsidP="00C22DAA" w:rsidRDefault="00C73BDD" w14:paraId="20A8AA51" w14:textId="77777777">
      <w:pPr>
        <w:pStyle w:val="NormalWeb"/>
        <w:spacing w:before="0" w:after="0"/>
        <w:ind w:left="567" w:hanging="283"/>
        <w:rPr>
          <w:color w:val="000000" w:themeColor="text1"/>
        </w:rPr>
      </w:pPr>
    </w:p>
    <w:p w:rsidRPr="00455A7B" w:rsidR="00D47C16" w:rsidP="00C22DAA" w:rsidRDefault="5F39714B" w14:paraId="77C498B0" w14:textId="375706B2">
      <w:pPr>
        <w:pStyle w:val="NormalWeb"/>
        <w:spacing w:before="0" w:after="0"/>
        <w:ind w:left="567" w:hanging="283"/>
        <w:rPr>
          <w:rFonts w:eastAsiaTheme="minorEastAsia"/>
        </w:rPr>
      </w:pPr>
      <w:r w:rsidRPr="00455A7B">
        <w:rPr>
          <w:color w:val="000000" w:themeColor="text1"/>
        </w:rPr>
        <w:t xml:space="preserve">The roadmap should clearly indicate </w:t>
      </w:r>
      <w:r w:rsidRPr="00455A7B">
        <w:rPr>
          <w:b/>
          <w:bCs/>
          <w:color w:val="000000" w:themeColor="text1"/>
        </w:rPr>
        <w:t>feature timelines, planned releases, and expected capability improvements</w:t>
      </w:r>
      <w:r w:rsidRPr="00455A7B">
        <w:rPr>
          <w:color w:val="000000" w:themeColor="text1"/>
        </w:rPr>
        <w:t>, enabling IndiGo to align the solution with its long-term digital transformation initiatives.</w:t>
      </w:r>
    </w:p>
    <w:p w:rsidRPr="00455A7B" w:rsidR="52089B12" w:rsidP="00C73BDD" w:rsidRDefault="52089B12" w14:paraId="324B4E19" w14:textId="5F30216D">
      <w:pPr>
        <w:pStyle w:val="p1"/>
        <w:jc w:val="both"/>
        <w:rPr>
          <w:rFonts w:ascii="Times New Roman" w:hAnsi="Times New Roman" w:cs="Times New Roman"/>
          <w:color w:val="000000" w:themeColor="text1"/>
          <w:sz w:val="24"/>
          <w:szCs w:val="24"/>
        </w:rPr>
      </w:pPr>
    </w:p>
    <w:p w:rsidRPr="00455A7B" w:rsidR="52089B12" w:rsidP="52089B12" w:rsidRDefault="52089B12" w14:paraId="64BC5516" w14:textId="52C19B7E">
      <w:pPr>
        <w:pStyle w:val="p1"/>
        <w:ind w:left="567" w:hanging="283"/>
        <w:jc w:val="both"/>
        <w:rPr>
          <w:rFonts w:ascii="Times New Roman" w:hAnsi="Times New Roman" w:cs="Times New Roman"/>
          <w:color w:val="000000" w:themeColor="text1"/>
          <w:sz w:val="24"/>
          <w:szCs w:val="24"/>
        </w:rPr>
      </w:pPr>
    </w:p>
    <w:p w:rsidRPr="00455A7B" w:rsidR="027BCF44" w:rsidP="009D2D9A" w:rsidRDefault="027BCF44" w14:paraId="073CD008" w14:textId="4FA7B3C5">
      <w:pPr>
        <w:pStyle w:val="p1"/>
        <w:numPr>
          <w:ilvl w:val="0"/>
          <w:numId w:val="60"/>
        </w:numPr>
        <w:jc w:val="both"/>
        <w:rPr>
          <w:rFonts w:ascii="Times New Roman" w:hAnsi="Times New Roman" w:cs="Times New Roman"/>
          <w:b/>
          <w:bCs/>
          <w:color w:val="000000" w:themeColor="text1"/>
          <w:sz w:val="24"/>
          <w:szCs w:val="24"/>
        </w:rPr>
      </w:pPr>
      <w:r w:rsidRPr="00455A7B">
        <w:rPr>
          <w:rFonts w:ascii="Times New Roman" w:hAnsi="Times New Roman" w:cs="Times New Roman"/>
          <w:b/>
          <w:bCs/>
          <w:color w:val="000000" w:themeColor="text1"/>
          <w:sz w:val="24"/>
          <w:szCs w:val="24"/>
        </w:rPr>
        <w:t xml:space="preserve">Project Governance and Methodology </w:t>
      </w:r>
    </w:p>
    <w:p w:rsidRPr="00455A7B" w:rsidR="26BF5765" w:rsidP="39558C42" w:rsidRDefault="26BF5765" w14:paraId="35051063" w14:textId="46AA1C70">
      <w:pPr>
        <w:pStyle w:val="p1"/>
        <w:ind w:left="270" w:firstLine="14"/>
        <w:rPr>
          <w:rFonts w:ascii="Times New Roman" w:hAnsi="Times New Roman" w:cs="Times New Roman"/>
          <w:color w:val="000000" w:themeColor="text1"/>
          <w:sz w:val="24"/>
          <w:szCs w:val="24"/>
        </w:rPr>
      </w:pPr>
      <w:r w:rsidRPr="00455A7B">
        <w:rPr>
          <w:rFonts w:ascii="Times New Roman" w:hAnsi="Times New Roman" w:cs="Times New Roman"/>
          <w:color w:val="000000" w:themeColor="text1"/>
          <w:sz w:val="24"/>
          <w:szCs w:val="24"/>
        </w:rPr>
        <w:t xml:space="preserve">The vendor should demonstrate how the proposed solution supports IndiGo’s progression from digital experience measurement to an operationalized Digital Experience Management (XM) model, enabling continuous learning, rapid intervention, and scalable journey optimization. </w:t>
      </w:r>
    </w:p>
    <w:p w:rsidRPr="00B04BBC" w:rsidR="00D47C16" w:rsidP="00B04BBC" w:rsidRDefault="009B1F05" w14:paraId="021B6269" w14:textId="6EB280D0">
      <w:r>
        <w:t xml:space="preserve">    </w:t>
      </w:r>
      <w:r w:rsidRPr="00455A7B" w:rsidR="26BF5765">
        <w:t xml:space="preserve">The governance structure should clearly define roles, responsibilities, </w:t>
      </w:r>
      <w:r>
        <w:t xml:space="preserve">communication   </w:t>
      </w:r>
      <w:r w:rsidRPr="00455A7B" w:rsidR="26BF5765">
        <w:t xml:space="preserve">mechanisms, and decision-making processes throughout the implementation and </w:t>
      </w:r>
      <w:proofErr w:type="spellStart"/>
      <w:r w:rsidRPr="00455A7B" w:rsidR="26BF5765">
        <w:t>ope</w:t>
      </w:r>
      <w:r w:rsidRPr="00455A7B" w:rsidR="00B50F07">
        <w:t>ss</w:t>
      </w:r>
      <w:r w:rsidRPr="00455A7B" w:rsidR="26BF5765">
        <w:t>rational</w:t>
      </w:r>
      <w:proofErr w:type="spellEnd"/>
      <w:r w:rsidRPr="00455A7B" w:rsidR="26BF5765">
        <w:t xml:space="preserve"> phases.</w:t>
      </w:r>
      <w:r w:rsidR="00B04BBC">
        <w:t xml:space="preserve"> </w:t>
      </w:r>
      <w:r w:rsidRPr="00455A7B" w:rsidR="00D47C16">
        <w:rPr>
          <w:color w:val="000000"/>
        </w:rPr>
        <w:t>The proposed governance model should include the following layers:</w:t>
      </w:r>
    </w:p>
    <w:p w:rsidRPr="00455A7B" w:rsidR="00D47C16" w:rsidP="00C22DAA" w:rsidRDefault="00D47C16" w14:paraId="6F9B10A9" w14:textId="77777777">
      <w:pPr>
        <w:pStyle w:val="NormalWeb"/>
        <w:spacing w:before="0" w:after="0"/>
        <w:ind w:left="567" w:hanging="283"/>
      </w:pPr>
      <w:r w:rsidRPr="00455A7B">
        <w:rPr>
          <w:b/>
          <w:bCs/>
          <w:color w:val="000000"/>
        </w:rPr>
        <w:t>a. Executive Steering Committee</w:t>
      </w:r>
    </w:p>
    <w:p w:rsidRPr="00455A7B" w:rsidR="00D47C16" w:rsidP="00C22DAA" w:rsidRDefault="00D47C16" w14:paraId="2ADB1E48" w14:textId="77777777">
      <w:pPr>
        <w:pStyle w:val="NormalWeb"/>
        <w:spacing w:before="0" w:after="0"/>
        <w:ind w:left="567" w:hanging="283"/>
      </w:pPr>
      <w:r w:rsidRPr="00455A7B">
        <w:rPr>
          <w:color w:val="000000"/>
        </w:rPr>
        <w:t>Responsible for strategic oversight and alignment with IndiGo’s digital experience objectives.</w:t>
      </w:r>
    </w:p>
    <w:p w:rsidRPr="00455A7B" w:rsidR="00D47C16" w:rsidP="00C22DAA" w:rsidRDefault="00D47C16" w14:paraId="33257684" w14:textId="77777777">
      <w:pPr>
        <w:pStyle w:val="NormalWeb"/>
        <w:spacing w:before="0" w:after="0"/>
        <w:ind w:left="567" w:hanging="283"/>
      </w:pPr>
      <w:r w:rsidRPr="00455A7B">
        <w:rPr>
          <w:color w:val="000000"/>
        </w:rPr>
        <w:t>Key responsibilities:</w:t>
      </w:r>
    </w:p>
    <w:p w:rsidRPr="00455A7B" w:rsidR="00D47C16" w:rsidP="009D2D9A" w:rsidRDefault="5F39714B" w14:paraId="3F406EEF" w14:textId="7CFB2E21">
      <w:pPr>
        <w:numPr>
          <w:ilvl w:val="0"/>
          <w:numId w:val="32"/>
        </w:numPr>
        <w:ind w:left="567" w:hanging="283"/>
        <w:rPr>
          <w:color w:val="000000"/>
        </w:rPr>
      </w:pPr>
      <w:r w:rsidRPr="00455A7B">
        <w:rPr>
          <w:color w:val="000000" w:themeColor="text1"/>
        </w:rPr>
        <w:t xml:space="preserve">Strategic direction and oversight of the </w:t>
      </w:r>
      <w:r w:rsidRPr="00455A7B" w:rsidR="003F218B">
        <w:rPr>
          <w:color w:val="000000" w:themeColor="text1"/>
        </w:rPr>
        <w:t>DX</w:t>
      </w:r>
      <w:r w:rsidRPr="00455A7B">
        <w:rPr>
          <w:color w:val="000000" w:themeColor="text1"/>
        </w:rPr>
        <w:t xml:space="preserve"> implementation program</w:t>
      </w:r>
    </w:p>
    <w:p w:rsidRPr="00455A7B" w:rsidR="00D47C16" w:rsidP="009D2D9A" w:rsidRDefault="5F39714B" w14:paraId="25EC9D85" w14:textId="77777777">
      <w:pPr>
        <w:numPr>
          <w:ilvl w:val="0"/>
          <w:numId w:val="32"/>
        </w:numPr>
        <w:ind w:left="567" w:hanging="283"/>
        <w:rPr>
          <w:color w:val="000000"/>
        </w:rPr>
      </w:pPr>
      <w:r w:rsidRPr="00455A7B">
        <w:rPr>
          <w:color w:val="000000" w:themeColor="text1"/>
        </w:rPr>
        <w:t>Resolution of escalated risks and issues</w:t>
      </w:r>
    </w:p>
    <w:p w:rsidRPr="00455A7B" w:rsidR="00D47C16" w:rsidP="009D2D9A" w:rsidRDefault="5F39714B" w14:paraId="0163B0DE" w14:textId="77777777">
      <w:pPr>
        <w:numPr>
          <w:ilvl w:val="0"/>
          <w:numId w:val="32"/>
        </w:numPr>
        <w:ind w:left="567" w:hanging="283"/>
        <w:rPr>
          <w:color w:val="000000"/>
        </w:rPr>
      </w:pPr>
      <w:r w:rsidRPr="00455A7B">
        <w:rPr>
          <w:color w:val="000000" w:themeColor="text1"/>
        </w:rPr>
        <w:t>Monitoring program outcomes against defined objectives</w:t>
      </w:r>
    </w:p>
    <w:p w:rsidRPr="00455A7B" w:rsidR="00D47C16" w:rsidP="009D2D9A" w:rsidRDefault="5F39714B" w14:paraId="6884D4F1" w14:textId="7E701472">
      <w:pPr>
        <w:numPr>
          <w:ilvl w:val="0"/>
          <w:numId w:val="32"/>
        </w:numPr>
        <w:ind w:left="540" w:hanging="180"/>
        <w:rPr>
          <w:color w:val="000000"/>
        </w:rPr>
      </w:pPr>
      <w:r w:rsidRPr="00455A7B">
        <w:rPr>
          <w:color w:val="000000" w:themeColor="text1"/>
        </w:rPr>
        <w:t xml:space="preserve">Periodic review of </w:t>
      </w:r>
      <w:r w:rsidRPr="00455A7B" w:rsidR="003F218B">
        <w:rPr>
          <w:color w:val="000000" w:themeColor="text1"/>
        </w:rPr>
        <w:t>DX</w:t>
      </w:r>
      <w:r w:rsidRPr="00455A7B">
        <w:rPr>
          <w:color w:val="000000" w:themeColor="text1"/>
        </w:rPr>
        <w:t xml:space="preserve"> performance metrics and platform adoption</w:t>
      </w:r>
    </w:p>
    <w:p w:rsidRPr="00455A7B" w:rsidR="00D47C16" w:rsidP="52089B12" w:rsidRDefault="5BECC168" w14:paraId="4AEA0668" w14:textId="6C837F74">
      <w:pPr>
        <w:pStyle w:val="NormalWeb"/>
        <w:spacing w:before="0" w:after="0"/>
        <w:rPr>
          <w:rFonts w:eastAsiaTheme="minorEastAsia"/>
        </w:rPr>
      </w:pPr>
      <w:r w:rsidRPr="00455A7B">
        <w:rPr>
          <w:color w:val="000000" w:themeColor="text1"/>
        </w:rPr>
        <w:t xml:space="preserve">       </w:t>
      </w:r>
      <w:r w:rsidRPr="00455A7B" w:rsidR="00D47C16">
        <w:rPr>
          <w:color w:val="000000" w:themeColor="text1"/>
        </w:rPr>
        <w:t>Participants typically include:</w:t>
      </w:r>
    </w:p>
    <w:p w:rsidRPr="00455A7B" w:rsidR="00D47C16" w:rsidP="009D2D9A" w:rsidRDefault="5F39714B" w14:paraId="0F049575" w14:textId="77777777">
      <w:pPr>
        <w:numPr>
          <w:ilvl w:val="0"/>
          <w:numId w:val="33"/>
        </w:numPr>
        <w:ind w:left="540" w:hanging="180"/>
        <w:rPr>
          <w:color w:val="000000"/>
        </w:rPr>
      </w:pPr>
      <w:r w:rsidRPr="00455A7B">
        <w:rPr>
          <w:color w:val="000000" w:themeColor="text1"/>
        </w:rPr>
        <w:t>IndiGo Digital Leadership</w:t>
      </w:r>
    </w:p>
    <w:p w:rsidRPr="00455A7B" w:rsidR="00D47C16" w:rsidP="009D2D9A" w:rsidRDefault="003F218B" w14:paraId="3DE65C88" w14:textId="59D7980B">
      <w:pPr>
        <w:numPr>
          <w:ilvl w:val="0"/>
          <w:numId w:val="33"/>
        </w:numPr>
        <w:ind w:left="540" w:hanging="180"/>
        <w:rPr>
          <w:color w:val="000000"/>
        </w:rPr>
      </w:pPr>
      <w:r w:rsidRPr="00455A7B">
        <w:rPr>
          <w:color w:val="000000" w:themeColor="text1"/>
        </w:rPr>
        <w:t>DX</w:t>
      </w:r>
      <w:r w:rsidRPr="00455A7B" w:rsidR="5F39714B">
        <w:rPr>
          <w:color w:val="000000" w:themeColor="text1"/>
        </w:rPr>
        <w:t>/Product Leadership</w:t>
      </w:r>
    </w:p>
    <w:p w:rsidRPr="00455A7B" w:rsidR="00D47C16" w:rsidP="009D2D9A" w:rsidRDefault="5F39714B" w14:paraId="49789BA2" w14:textId="77777777">
      <w:pPr>
        <w:numPr>
          <w:ilvl w:val="0"/>
          <w:numId w:val="33"/>
        </w:numPr>
        <w:ind w:left="540" w:hanging="180"/>
        <w:rPr>
          <w:color w:val="000000"/>
        </w:rPr>
      </w:pPr>
      <w:r w:rsidRPr="00455A7B">
        <w:rPr>
          <w:color w:val="000000" w:themeColor="text1"/>
        </w:rPr>
        <w:t>Vendor Senior Management</w:t>
      </w:r>
    </w:p>
    <w:p w:rsidRPr="00455A7B" w:rsidR="00D47C16" w:rsidP="00AB78CB" w:rsidRDefault="00D47C16" w14:paraId="32F7619B" w14:textId="77777777">
      <w:pPr>
        <w:pStyle w:val="NormalWeb"/>
        <w:spacing w:before="0" w:after="0"/>
        <w:rPr>
          <w:rFonts w:eastAsiaTheme="minorHAnsi"/>
        </w:rPr>
      </w:pPr>
      <w:r w:rsidRPr="00455A7B">
        <w:rPr>
          <w:b/>
          <w:bCs/>
          <w:color w:val="000000"/>
        </w:rPr>
        <w:t>b. Program Management Layer</w:t>
      </w:r>
    </w:p>
    <w:p w:rsidRPr="00455A7B" w:rsidR="00D47C16" w:rsidP="00AB78CB" w:rsidRDefault="00D47C16" w14:paraId="57684349" w14:textId="77777777">
      <w:pPr>
        <w:pStyle w:val="NormalWeb"/>
        <w:spacing w:before="0" w:after="0"/>
      </w:pPr>
      <w:r w:rsidRPr="00455A7B">
        <w:rPr>
          <w:color w:val="000000"/>
        </w:rPr>
        <w:t>Responsible for managing delivery timelines, scope alignment, and cross-team coordination.</w:t>
      </w:r>
    </w:p>
    <w:p w:rsidRPr="00455A7B" w:rsidR="00D47C16" w:rsidP="00AB78CB" w:rsidRDefault="00D47C16" w14:paraId="55EA2867" w14:textId="77777777">
      <w:pPr>
        <w:pStyle w:val="NormalWeb"/>
        <w:spacing w:before="0" w:after="0"/>
      </w:pPr>
      <w:r w:rsidRPr="00455A7B">
        <w:rPr>
          <w:color w:val="000000"/>
        </w:rPr>
        <w:t>Key responsibilities:</w:t>
      </w:r>
    </w:p>
    <w:p w:rsidRPr="00455A7B" w:rsidR="00D47C16" w:rsidP="009D2D9A" w:rsidRDefault="5F39714B" w14:paraId="131CCBF1" w14:textId="77777777">
      <w:pPr>
        <w:numPr>
          <w:ilvl w:val="0"/>
          <w:numId w:val="34"/>
        </w:numPr>
        <w:ind w:left="540" w:hanging="180"/>
        <w:rPr>
          <w:color w:val="000000"/>
        </w:rPr>
      </w:pPr>
      <w:r w:rsidRPr="00455A7B">
        <w:rPr>
          <w:color w:val="000000" w:themeColor="text1"/>
        </w:rPr>
        <w:t>Program planning and milestone tracking</w:t>
      </w:r>
    </w:p>
    <w:p w:rsidRPr="00455A7B" w:rsidR="00D47C16" w:rsidP="009D2D9A" w:rsidRDefault="5F39714B" w14:paraId="52C88BD4" w14:textId="77777777">
      <w:pPr>
        <w:numPr>
          <w:ilvl w:val="0"/>
          <w:numId w:val="34"/>
        </w:numPr>
        <w:ind w:left="540" w:hanging="180"/>
        <w:rPr>
          <w:color w:val="000000"/>
        </w:rPr>
      </w:pPr>
      <w:r w:rsidRPr="00455A7B">
        <w:rPr>
          <w:color w:val="000000" w:themeColor="text1"/>
        </w:rPr>
        <w:t>Coordination between IndiGo teams and vendor implementation teams</w:t>
      </w:r>
    </w:p>
    <w:p w:rsidRPr="00455A7B" w:rsidR="00D47C16" w:rsidP="009D2D9A" w:rsidRDefault="5F39714B" w14:paraId="72A93574" w14:textId="77777777">
      <w:pPr>
        <w:numPr>
          <w:ilvl w:val="0"/>
          <w:numId w:val="34"/>
        </w:numPr>
        <w:ind w:left="540" w:hanging="180"/>
        <w:rPr>
          <w:color w:val="000000"/>
        </w:rPr>
      </w:pPr>
      <w:r w:rsidRPr="00455A7B">
        <w:rPr>
          <w:color w:val="000000" w:themeColor="text1"/>
        </w:rPr>
        <w:t>Monitoring implementation progress against the project plan</w:t>
      </w:r>
    </w:p>
    <w:p w:rsidRPr="00455A7B" w:rsidR="00D47C16" w:rsidP="009D2D9A" w:rsidRDefault="5F39714B" w14:paraId="6074A37E" w14:textId="77777777">
      <w:pPr>
        <w:numPr>
          <w:ilvl w:val="0"/>
          <w:numId w:val="34"/>
        </w:numPr>
        <w:ind w:left="540" w:hanging="180"/>
        <w:rPr>
          <w:color w:val="000000"/>
        </w:rPr>
      </w:pPr>
      <w:r w:rsidRPr="00455A7B">
        <w:rPr>
          <w:color w:val="000000" w:themeColor="text1"/>
        </w:rPr>
        <w:t>Risk identification and mitigation planning</w:t>
      </w:r>
    </w:p>
    <w:p w:rsidRPr="00455A7B" w:rsidR="00D47C16" w:rsidP="00AB78CB" w:rsidRDefault="00D47C16" w14:paraId="75B0F874" w14:textId="77777777">
      <w:pPr>
        <w:pStyle w:val="NormalWeb"/>
        <w:spacing w:before="0" w:after="0"/>
        <w:rPr>
          <w:rFonts w:eastAsiaTheme="minorHAnsi"/>
        </w:rPr>
      </w:pPr>
      <w:r w:rsidRPr="00455A7B">
        <w:rPr>
          <w:color w:val="000000"/>
        </w:rPr>
        <w:t>Deliverables include:</w:t>
      </w:r>
    </w:p>
    <w:p w:rsidRPr="00455A7B" w:rsidR="00D47C16" w:rsidP="009D2D9A" w:rsidRDefault="5F39714B" w14:paraId="2138789F" w14:textId="77777777">
      <w:pPr>
        <w:numPr>
          <w:ilvl w:val="0"/>
          <w:numId w:val="35"/>
        </w:numPr>
        <w:ind w:left="540" w:hanging="180"/>
        <w:rPr>
          <w:color w:val="000000"/>
        </w:rPr>
      </w:pPr>
      <w:r w:rsidRPr="00455A7B">
        <w:rPr>
          <w:color w:val="000000" w:themeColor="text1"/>
        </w:rPr>
        <w:t>Program status reports</w:t>
      </w:r>
    </w:p>
    <w:p w:rsidRPr="00455A7B" w:rsidR="00D47C16" w:rsidP="009D2D9A" w:rsidRDefault="5F39714B" w14:paraId="0E78369E" w14:textId="77777777">
      <w:pPr>
        <w:numPr>
          <w:ilvl w:val="0"/>
          <w:numId w:val="35"/>
        </w:numPr>
        <w:ind w:left="540" w:hanging="180"/>
        <w:rPr>
          <w:color w:val="000000"/>
        </w:rPr>
      </w:pPr>
      <w:r w:rsidRPr="00455A7B">
        <w:rPr>
          <w:color w:val="000000" w:themeColor="text1"/>
        </w:rPr>
        <w:t>Risk registers</w:t>
      </w:r>
    </w:p>
    <w:p w:rsidRPr="00455A7B" w:rsidR="00D47C16" w:rsidP="009D2D9A" w:rsidRDefault="5F39714B" w14:paraId="34D4107C" w14:textId="77777777">
      <w:pPr>
        <w:numPr>
          <w:ilvl w:val="0"/>
          <w:numId w:val="35"/>
        </w:numPr>
        <w:ind w:left="540" w:hanging="180"/>
        <w:rPr>
          <w:color w:val="000000"/>
        </w:rPr>
      </w:pPr>
      <w:r w:rsidRPr="00455A7B">
        <w:rPr>
          <w:color w:val="000000" w:themeColor="text1"/>
        </w:rPr>
        <w:t>Milestone completion reports</w:t>
      </w:r>
    </w:p>
    <w:p w:rsidRPr="00455A7B" w:rsidR="00D47C16" w:rsidP="00AB78CB" w:rsidRDefault="00D47C16" w14:paraId="46892AA8" w14:textId="77777777">
      <w:pPr>
        <w:pStyle w:val="NormalWeb"/>
        <w:spacing w:before="0" w:after="0"/>
        <w:rPr>
          <w:rFonts w:eastAsiaTheme="minorHAnsi"/>
        </w:rPr>
      </w:pPr>
      <w:r w:rsidRPr="00455A7B">
        <w:rPr>
          <w:b/>
          <w:bCs/>
          <w:color w:val="000000"/>
        </w:rPr>
        <w:t>c. Technical Governance</w:t>
      </w:r>
    </w:p>
    <w:p w:rsidRPr="00455A7B" w:rsidR="00D47C16" w:rsidP="00AB78CB" w:rsidRDefault="00D47C16" w14:paraId="17363F0F" w14:textId="77777777">
      <w:pPr>
        <w:pStyle w:val="NormalWeb"/>
        <w:spacing w:before="0" w:after="0"/>
      </w:pPr>
      <w:r w:rsidRPr="00455A7B">
        <w:rPr>
          <w:color w:val="000000"/>
        </w:rPr>
        <w:t>Responsible for technical design validation and integration oversight.</w:t>
      </w:r>
    </w:p>
    <w:p w:rsidRPr="00455A7B" w:rsidR="00D47C16" w:rsidP="00AB78CB" w:rsidRDefault="00D47C16" w14:paraId="171DD5A1" w14:textId="77777777">
      <w:pPr>
        <w:pStyle w:val="NormalWeb"/>
        <w:spacing w:before="0" w:after="0"/>
      </w:pPr>
      <w:r w:rsidRPr="00455A7B">
        <w:rPr>
          <w:color w:val="000000"/>
        </w:rPr>
        <w:t>Key responsibilities:</w:t>
      </w:r>
    </w:p>
    <w:p w:rsidRPr="00455A7B" w:rsidR="00D47C16" w:rsidP="009D2D9A" w:rsidRDefault="5F39714B" w14:paraId="6E993749" w14:textId="77777777">
      <w:pPr>
        <w:numPr>
          <w:ilvl w:val="0"/>
          <w:numId w:val="36"/>
        </w:numPr>
        <w:ind w:left="540" w:hanging="180"/>
        <w:rPr>
          <w:color w:val="000000"/>
        </w:rPr>
      </w:pPr>
      <w:r w:rsidRPr="00455A7B">
        <w:rPr>
          <w:color w:val="000000" w:themeColor="text1"/>
        </w:rPr>
        <w:t>Architecture validation and solution design approval</w:t>
      </w:r>
    </w:p>
    <w:p w:rsidRPr="00455A7B" w:rsidR="00D47C16" w:rsidP="009D2D9A" w:rsidRDefault="5F39714B" w14:paraId="7A09507D" w14:textId="77777777">
      <w:pPr>
        <w:numPr>
          <w:ilvl w:val="0"/>
          <w:numId w:val="36"/>
        </w:numPr>
        <w:ind w:left="540" w:hanging="180"/>
        <w:rPr>
          <w:color w:val="000000"/>
        </w:rPr>
      </w:pPr>
      <w:r w:rsidRPr="00455A7B">
        <w:rPr>
          <w:color w:val="000000" w:themeColor="text1"/>
        </w:rPr>
        <w:t>Performance monitoring and optimization</w:t>
      </w:r>
    </w:p>
    <w:p w:rsidRPr="00455A7B" w:rsidR="00D47C16" w:rsidP="009D2D9A" w:rsidRDefault="5F39714B" w14:paraId="5261D294" w14:textId="77777777">
      <w:pPr>
        <w:numPr>
          <w:ilvl w:val="0"/>
          <w:numId w:val="36"/>
        </w:numPr>
        <w:ind w:left="540" w:hanging="180"/>
        <w:rPr>
          <w:color w:val="000000"/>
        </w:rPr>
      </w:pPr>
      <w:r w:rsidRPr="00455A7B">
        <w:rPr>
          <w:color w:val="000000" w:themeColor="text1"/>
        </w:rPr>
        <w:t>Security and compliance validation</w:t>
      </w:r>
    </w:p>
    <w:p w:rsidRPr="00455A7B" w:rsidR="00D47C16" w:rsidP="00AB78CB" w:rsidRDefault="00D47C16" w14:paraId="0DD86BAF" w14:textId="77777777">
      <w:pPr>
        <w:pStyle w:val="NormalWeb"/>
        <w:spacing w:before="0" w:after="0"/>
        <w:rPr>
          <w:rFonts w:eastAsiaTheme="minorHAnsi"/>
        </w:rPr>
      </w:pPr>
      <w:r w:rsidRPr="00455A7B">
        <w:rPr>
          <w:b/>
          <w:bCs/>
          <w:color w:val="000000"/>
        </w:rPr>
        <w:t>d. Operational Governance</w:t>
      </w:r>
    </w:p>
    <w:p w:rsidRPr="00455A7B" w:rsidR="00D47C16" w:rsidP="39558C42" w:rsidRDefault="1B6B31AF" w14:paraId="42A7CBFA" w14:textId="066FEA89">
      <w:pPr>
        <w:pStyle w:val="NormalWeb"/>
        <w:spacing w:before="0" w:after="0"/>
      </w:pPr>
      <w:r w:rsidRPr="00455A7B">
        <w:rPr>
          <w:color w:val="000000" w:themeColor="text1"/>
        </w:rPr>
        <w:t>Responsible for ensuring platform stab</w:t>
      </w:r>
      <w:r w:rsidRPr="00455A7B" w:rsidR="0098637E">
        <w:rPr>
          <w:color w:val="000000" w:themeColor="text1"/>
        </w:rPr>
        <w:t>ilit</w:t>
      </w:r>
      <w:r w:rsidRPr="00455A7B">
        <w:rPr>
          <w:color w:val="000000" w:themeColor="text1"/>
        </w:rPr>
        <w:t xml:space="preserve">y and operational </w:t>
      </w:r>
      <w:r w:rsidRPr="00455A7B" w:rsidR="39CE47B7">
        <w:rPr>
          <w:color w:val="000000" w:themeColor="text1"/>
        </w:rPr>
        <w:t>effectiveness of</w:t>
      </w:r>
      <w:r w:rsidRPr="00455A7B">
        <w:rPr>
          <w:color w:val="000000" w:themeColor="text1"/>
        </w:rPr>
        <w:t xml:space="preserve"> post deployment.</w:t>
      </w:r>
    </w:p>
    <w:p w:rsidRPr="00455A7B" w:rsidR="00D47C16" w:rsidP="00AB78CB" w:rsidRDefault="00D47C16" w14:paraId="3A490086" w14:textId="77777777">
      <w:pPr>
        <w:pStyle w:val="NormalWeb"/>
        <w:spacing w:before="0" w:after="0"/>
      </w:pPr>
      <w:r w:rsidRPr="00455A7B">
        <w:rPr>
          <w:color w:val="000000"/>
        </w:rPr>
        <w:t>Key responsibilities:</w:t>
      </w:r>
    </w:p>
    <w:p w:rsidRPr="00455A7B" w:rsidR="00D47C16" w:rsidP="009D2D9A" w:rsidRDefault="5F39714B" w14:paraId="1DA5F231" w14:textId="77777777">
      <w:pPr>
        <w:numPr>
          <w:ilvl w:val="0"/>
          <w:numId w:val="37"/>
        </w:numPr>
        <w:ind w:left="540" w:hanging="180"/>
        <w:rPr>
          <w:color w:val="000000"/>
        </w:rPr>
      </w:pPr>
      <w:r w:rsidRPr="00455A7B">
        <w:rPr>
          <w:color w:val="000000" w:themeColor="text1"/>
        </w:rPr>
        <w:t>Monitoring system performance and feedback data quality</w:t>
      </w:r>
    </w:p>
    <w:p w:rsidRPr="00455A7B" w:rsidR="00D47C16" w:rsidP="009D2D9A" w:rsidRDefault="5F39714B" w14:paraId="02490FA8" w14:textId="77777777">
      <w:pPr>
        <w:numPr>
          <w:ilvl w:val="0"/>
          <w:numId w:val="37"/>
        </w:numPr>
        <w:ind w:left="540" w:hanging="180"/>
        <w:rPr>
          <w:color w:val="000000"/>
        </w:rPr>
      </w:pPr>
      <w:r w:rsidRPr="00455A7B">
        <w:rPr>
          <w:color w:val="000000" w:themeColor="text1"/>
        </w:rPr>
        <w:t>Reviewing customer feedback insights and actionable outcomes</w:t>
      </w:r>
    </w:p>
    <w:p w:rsidRPr="00455A7B" w:rsidR="00D47C16" w:rsidP="009D2D9A" w:rsidRDefault="5F39714B" w14:paraId="47EA48F1" w14:textId="44B83F7A">
      <w:pPr>
        <w:numPr>
          <w:ilvl w:val="0"/>
          <w:numId w:val="37"/>
        </w:numPr>
        <w:ind w:left="540" w:hanging="180"/>
        <w:rPr>
          <w:color w:val="000000"/>
        </w:rPr>
      </w:pPr>
      <w:r w:rsidRPr="00455A7B">
        <w:rPr>
          <w:color w:val="000000" w:themeColor="text1"/>
        </w:rPr>
        <w:t>Continuous improvement of feedback collection strategies</w:t>
      </w:r>
    </w:p>
    <w:p w:rsidRPr="00455A7B" w:rsidR="004A7AE1" w:rsidP="00395EC2" w:rsidRDefault="004A7AE1" w14:paraId="4EC1F5A7" w14:textId="77777777">
      <w:pPr>
        <w:rPr>
          <w:color w:val="000000"/>
        </w:rPr>
      </w:pPr>
    </w:p>
    <w:p w:rsidRPr="00455A7B" w:rsidR="00D47C16" w:rsidP="00B04BBC" w:rsidRDefault="00B04BBC" w14:paraId="28F17C4F" w14:textId="4C549640">
      <w:pPr>
        <w:pStyle w:val="p1"/>
        <w:jc w:val="both"/>
        <w:rPr>
          <w:rFonts w:ascii="Times New Roman" w:hAnsi="Times New Roman" w:cs="Times New Roman"/>
          <w:sz w:val="24"/>
          <w:szCs w:val="24"/>
        </w:rPr>
      </w:pPr>
      <w:proofErr w:type="spellStart"/>
      <w:r>
        <w:rPr>
          <w:rFonts w:ascii="Times New Roman" w:hAnsi="Times New Roman" w:cs="Times New Roman"/>
          <w:b/>
          <w:bCs/>
          <w:color w:val="000000" w:themeColor="text1"/>
          <w:sz w:val="24"/>
          <w:szCs w:val="24"/>
        </w:rPr>
        <w:t>viii.</w:t>
      </w:r>
      <w:r w:rsidRPr="00455A7B" w:rsidR="00A65AD2">
        <w:rPr>
          <w:rFonts w:ascii="Times New Roman" w:hAnsi="Times New Roman" w:cs="Times New Roman"/>
          <w:b/>
          <w:bCs/>
          <w:color w:val="000000" w:themeColor="text1"/>
          <w:sz w:val="24"/>
          <w:szCs w:val="24"/>
        </w:rPr>
        <w:t>High</w:t>
      </w:r>
      <w:proofErr w:type="spellEnd"/>
      <w:r w:rsidRPr="00455A7B" w:rsidR="00A65AD2">
        <w:rPr>
          <w:rFonts w:ascii="Times New Roman" w:hAnsi="Times New Roman" w:cs="Times New Roman"/>
          <w:b/>
          <w:bCs/>
          <w:color w:val="000000" w:themeColor="text1"/>
          <w:sz w:val="24"/>
          <w:szCs w:val="24"/>
        </w:rPr>
        <w:t xml:space="preserve"> Level Implementation Plan – </w:t>
      </w:r>
    </w:p>
    <w:p w:rsidRPr="00455A7B" w:rsidR="00D47C16" w:rsidP="00AB78CB" w:rsidRDefault="00D47C16" w14:paraId="707F67C2" w14:textId="705B9D29">
      <w:pPr>
        <w:pStyle w:val="NormalWeb"/>
        <w:spacing w:before="0" w:after="0"/>
      </w:pPr>
      <w:r w:rsidRPr="00455A7B">
        <w:rPr>
          <w:color w:val="000000"/>
        </w:rPr>
        <w:t xml:space="preserve">The implementation plan will focus on deploying the </w:t>
      </w:r>
      <w:r w:rsidRPr="00455A7B" w:rsidR="003F218B">
        <w:rPr>
          <w:color w:val="000000"/>
        </w:rPr>
        <w:t>DX</w:t>
      </w:r>
      <w:r w:rsidRPr="00455A7B">
        <w:rPr>
          <w:color w:val="000000"/>
        </w:rPr>
        <w:t xml:space="preserve"> platform across the key stages of IndiGo’s digital booking and check-in journeys in a phased and controlled manner.</w:t>
      </w:r>
    </w:p>
    <w:p w:rsidRPr="00455A7B" w:rsidR="001A473C" w:rsidP="00AB78CB" w:rsidRDefault="001A473C" w14:paraId="07C429B7" w14:textId="77777777">
      <w:pPr>
        <w:pStyle w:val="Heading4"/>
        <w:spacing w:after="0"/>
        <w:ind w:left="864" w:hanging="864"/>
        <w:rPr>
          <w:rFonts w:ascii="Times New Roman" w:hAnsi="Times New Roman"/>
          <w:color w:val="000000"/>
          <w:sz w:val="24"/>
          <w:szCs w:val="24"/>
        </w:rPr>
      </w:pPr>
    </w:p>
    <w:p w:rsidRPr="00455A7B" w:rsidR="00D47C16" w:rsidP="009D2D9A" w:rsidRDefault="5F39714B" w14:paraId="62BC7B94" w14:textId="2F0922C2">
      <w:pPr>
        <w:pStyle w:val="Heading4"/>
        <w:numPr>
          <w:ilvl w:val="0"/>
          <w:numId w:val="61"/>
        </w:numPr>
        <w:spacing w:after="0"/>
        <w:rPr>
          <w:rFonts w:ascii="Times New Roman" w:hAnsi="Times New Roman"/>
          <w:sz w:val="24"/>
          <w:szCs w:val="24"/>
        </w:rPr>
      </w:pPr>
      <w:r w:rsidRPr="00455A7B">
        <w:rPr>
          <w:rFonts w:ascii="Times New Roman" w:hAnsi="Times New Roman"/>
          <w:color w:val="000000" w:themeColor="text1"/>
          <w:sz w:val="24"/>
          <w:szCs w:val="24"/>
        </w:rPr>
        <w:t>Phase 1 – Project Initiation</w:t>
      </w:r>
    </w:p>
    <w:p w:rsidRPr="00455A7B" w:rsidR="00D47C16" w:rsidP="6AD510FE" w:rsidRDefault="5F39714B" w14:paraId="73DDD193" w14:textId="77777777">
      <w:pPr>
        <w:pStyle w:val="NormalWeb"/>
        <w:spacing w:before="0" w:after="0"/>
        <w:ind w:left="270" w:hanging="270"/>
        <w:rPr>
          <w:rFonts w:eastAsiaTheme="minorEastAsia"/>
        </w:rPr>
      </w:pPr>
      <w:r w:rsidRPr="00455A7B">
        <w:rPr>
          <w:color w:val="000000" w:themeColor="text1"/>
        </w:rPr>
        <w:t>Activities include:</w:t>
      </w:r>
    </w:p>
    <w:p w:rsidRPr="00455A7B" w:rsidR="00D47C16" w:rsidP="009D2D9A" w:rsidRDefault="5F39714B" w14:paraId="1FBDFB6D" w14:textId="77777777">
      <w:pPr>
        <w:numPr>
          <w:ilvl w:val="0"/>
          <w:numId w:val="38"/>
        </w:numPr>
        <w:ind w:left="270" w:hanging="270"/>
        <w:rPr>
          <w:color w:val="000000"/>
        </w:rPr>
      </w:pPr>
      <w:r w:rsidRPr="00455A7B">
        <w:rPr>
          <w:color w:val="000000" w:themeColor="text1"/>
        </w:rPr>
        <w:t>Project kickoff and stakeholder alignment</w:t>
      </w:r>
    </w:p>
    <w:p w:rsidRPr="00455A7B" w:rsidR="00D47C16" w:rsidP="009D2D9A" w:rsidRDefault="5F39714B" w14:paraId="5663445C" w14:textId="77777777">
      <w:pPr>
        <w:numPr>
          <w:ilvl w:val="0"/>
          <w:numId w:val="38"/>
        </w:numPr>
        <w:ind w:left="270" w:hanging="270"/>
        <w:rPr>
          <w:color w:val="000000"/>
        </w:rPr>
      </w:pPr>
      <w:r w:rsidRPr="00455A7B">
        <w:rPr>
          <w:color w:val="000000" w:themeColor="text1"/>
        </w:rPr>
        <w:t>Finalization of implementation scope and objectives</w:t>
      </w:r>
    </w:p>
    <w:p w:rsidRPr="00455A7B" w:rsidR="00D47C16" w:rsidP="009D2D9A" w:rsidRDefault="5F39714B" w14:paraId="39426D5E" w14:textId="77777777">
      <w:pPr>
        <w:numPr>
          <w:ilvl w:val="0"/>
          <w:numId w:val="38"/>
        </w:numPr>
        <w:ind w:left="270" w:hanging="270"/>
        <w:rPr>
          <w:color w:val="000000"/>
        </w:rPr>
      </w:pPr>
      <w:r w:rsidRPr="00455A7B">
        <w:rPr>
          <w:color w:val="000000" w:themeColor="text1"/>
        </w:rPr>
        <w:t>Establishment of governance structure</w:t>
      </w:r>
    </w:p>
    <w:p w:rsidRPr="00455A7B" w:rsidR="00D47C16" w:rsidP="009D2D9A" w:rsidRDefault="5F39714B" w14:paraId="446A70DC" w14:textId="77777777">
      <w:pPr>
        <w:numPr>
          <w:ilvl w:val="0"/>
          <w:numId w:val="38"/>
        </w:numPr>
        <w:ind w:left="270" w:hanging="270"/>
        <w:rPr>
          <w:color w:val="000000"/>
        </w:rPr>
      </w:pPr>
      <w:r w:rsidRPr="00455A7B">
        <w:rPr>
          <w:color w:val="000000" w:themeColor="text1"/>
        </w:rPr>
        <w:t>Preparation of detailed project plan</w:t>
      </w:r>
    </w:p>
    <w:p w:rsidRPr="00455A7B" w:rsidR="00D47C16" w:rsidP="00C22DAA" w:rsidRDefault="5F39714B" w14:paraId="42788D3A" w14:textId="77777777">
      <w:pPr>
        <w:pStyle w:val="NormalWeb"/>
        <w:spacing w:before="0" w:after="0"/>
        <w:ind w:left="142" w:hanging="142"/>
        <w:rPr>
          <w:rFonts w:eastAsiaTheme="minorEastAsia"/>
        </w:rPr>
      </w:pPr>
      <w:r w:rsidRPr="00455A7B">
        <w:rPr>
          <w:b/>
          <w:bCs/>
          <w:color w:val="000000" w:themeColor="text1"/>
        </w:rPr>
        <w:t>Key Deliverables</w:t>
      </w:r>
      <w:r w:rsidRPr="00455A7B">
        <w:rPr>
          <w:color w:val="000000" w:themeColor="text1"/>
        </w:rPr>
        <w:t>:</w:t>
      </w:r>
    </w:p>
    <w:p w:rsidRPr="00455A7B" w:rsidR="00D47C16" w:rsidP="009D2D9A" w:rsidRDefault="5F39714B" w14:paraId="25CEB3BA" w14:textId="77777777">
      <w:pPr>
        <w:numPr>
          <w:ilvl w:val="0"/>
          <w:numId w:val="39"/>
        </w:numPr>
        <w:ind w:left="142" w:hanging="142"/>
        <w:rPr>
          <w:color w:val="000000"/>
        </w:rPr>
      </w:pPr>
      <w:r w:rsidRPr="00455A7B">
        <w:rPr>
          <w:color w:val="000000" w:themeColor="text1"/>
        </w:rPr>
        <w:t>Project charter</w:t>
      </w:r>
    </w:p>
    <w:p w:rsidRPr="00455A7B" w:rsidR="00D47C16" w:rsidP="009D2D9A" w:rsidRDefault="5F39714B" w14:paraId="05D1AF41" w14:textId="77777777">
      <w:pPr>
        <w:numPr>
          <w:ilvl w:val="0"/>
          <w:numId w:val="39"/>
        </w:numPr>
        <w:ind w:left="142" w:hanging="142"/>
        <w:rPr>
          <w:color w:val="000000"/>
        </w:rPr>
      </w:pPr>
      <w:r w:rsidRPr="00455A7B">
        <w:rPr>
          <w:color w:val="000000" w:themeColor="text1"/>
        </w:rPr>
        <w:t>Implementation schedule</w:t>
      </w:r>
    </w:p>
    <w:p w:rsidRPr="00455A7B" w:rsidR="00D47C16" w:rsidP="009D2D9A" w:rsidRDefault="5F39714B" w14:paraId="583D0B6E" w14:textId="77777777">
      <w:pPr>
        <w:numPr>
          <w:ilvl w:val="0"/>
          <w:numId w:val="39"/>
        </w:numPr>
        <w:ind w:left="142" w:hanging="142"/>
        <w:rPr>
          <w:color w:val="000000"/>
        </w:rPr>
      </w:pPr>
      <w:r w:rsidRPr="00455A7B">
        <w:rPr>
          <w:color w:val="000000" w:themeColor="text1"/>
        </w:rPr>
        <w:t>Stakeholder communication plan</w:t>
      </w:r>
    </w:p>
    <w:p w:rsidRPr="00455A7B" w:rsidR="6AD510FE" w:rsidP="00C22DAA" w:rsidRDefault="6AD510FE" w14:paraId="40AAC1F5" w14:textId="7148EB71">
      <w:pPr>
        <w:ind w:left="142" w:hanging="142"/>
        <w:rPr>
          <w:color w:val="000000" w:themeColor="text1"/>
        </w:rPr>
      </w:pPr>
    </w:p>
    <w:p w:rsidRPr="00455A7B" w:rsidR="00D47C16" w:rsidP="009D2D9A" w:rsidRDefault="5F39714B" w14:paraId="38EC6B5B" w14:textId="7CD591AB">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2 – Journey Mapping and Feedback Strategy</w:t>
      </w:r>
    </w:p>
    <w:p w:rsidRPr="00455A7B" w:rsidR="00D47C16" w:rsidP="00C22DAA" w:rsidRDefault="5F39714B" w14:paraId="60DF4737" w14:textId="77777777">
      <w:pPr>
        <w:pStyle w:val="NormalWeb"/>
        <w:spacing w:before="0" w:after="0"/>
        <w:ind w:left="142" w:hanging="142"/>
        <w:rPr>
          <w:rFonts w:eastAsiaTheme="minorEastAsia"/>
        </w:rPr>
      </w:pPr>
      <w:r w:rsidRPr="00455A7B">
        <w:rPr>
          <w:color w:val="000000" w:themeColor="text1"/>
        </w:rPr>
        <w:t>Activities include:</w:t>
      </w:r>
    </w:p>
    <w:p w:rsidRPr="00455A7B" w:rsidR="00D47C16" w:rsidP="009D2D9A" w:rsidRDefault="5F39714B" w14:paraId="70BBFBEB" w14:textId="14D18162">
      <w:pPr>
        <w:numPr>
          <w:ilvl w:val="0"/>
          <w:numId w:val="40"/>
        </w:numPr>
        <w:ind w:left="142" w:hanging="142"/>
        <w:rPr>
          <w:color w:val="000000"/>
        </w:rPr>
      </w:pPr>
      <w:r w:rsidRPr="00455A7B">
        <w:rPr>
          <w:color w:val="000000" w:themeColor="text1"/>
        </w:rPr>
        <w:t>Mapping</w:t>
      </w:r>
      <w:r w:rsidRPr="00455A7B" w:rsidR="00C73BDD">
        <w:rPr>
          <w:color w:val="000000" w:themeColor="text1"/>
        </w:rPr>
        <w:t xml:space="preserve"> the full digital journey</w:t>
      </w:r>
    </w:p>
    <w:p w:rsidRPr="00455A7B" w:rsidR="00D47C16" w:rsidP="009D2D9A" w:rsidRDefault="5F39714B" w14:paraId="76BC58A2" w14:textId="77777777">
      <w:pPr>
        <w:numPr>
          <w:ilvl w:val="0"/>
          <w:numId w:val="40"/>
        </w:numPr>
        <w:ind w:left="142" w:hanging="142"/>
        <w:rPr>
          <w:color w:val="000000"/>
        </w:rPr>
      </w:pPr>
      <w:r w:rsidRPr="00455A7B">
        <w:rPr>
          <w:color w:val="000000" w:themeColor="text1"/>
        </w:rPr>
        <w:t>Identification of critical touchpoints for feedback capture</w:t>
      </w:r>
    </w:p>
    <w:p w:rsidRPr="00455A7B" w:rsidR="00D47C16" w:rsidP="009D2D9A" w:rsidRDefault="5F39714B" w14:paraId="32A13F34" w14:textId="77777777">
      <w:pPr>
        <w:numPr>
          <w:ilvl w:val="0"/>
          <w:numId w:val="40"/>
        </w:numPr>
        <w:ind w:left="142" w:hanging="142"/>
        <w:rPr>
          <w:color w:val="000000"/>
        </w:rPr>
      </w:pPr>
      <w:r w:rsidRPr="00455A7B">
        <w:rPr>
          <w:color w:val="000000" w:themeColor="text1"/>
        </w:rPr>
        <w:t>Definition of behavioral monitoring signals</w:t>
      </w:r>
    </w:p>
    <w:p w:rsidRPr="00455A7B" w:rsidR="00D47C16" w:rsidP="00C22DAA" w:rsidRDefault="5F39714B" w14:paraId="6F028D92" w14:textId="77777777">
      <w:pPr>
        <w:pStyle w:val="NormalWeb"/>
        <w:spacing w:before="0" w:after="0"/>
        <w:ind w:left="142" w:hanging="142"/>
        <w:rPr>
          <w:rFonts w:eastAsiaTheme="minorEastAsia"/>
        </w:rPr>
      </w:pPr>
      <w:r w:rsidRPr="00455A7B">
        <w:rPr>
          <w:color w:val="000000" w:themeColor="text1"/>
        </w:rPr>
        <w:t>Key Deliverables:</w:t>
      </w:r>
    </w:p>
    <w:p w:rsidRPr="00455A7B" w:rsidR="00D47C16" w:rsidP="009D2D9A" w:rsidRDefault="5F39714B" w14:paraId="4FFE1884" w14:textId="77777777">
      <w:pPr>
        <w:numPr>
          <w:ilvl w:val="0"/>
          <w:numId w:val="41"/>
        </w:numPr>
        <w:ind w:left="142" w:hanging="142"/>
        <w:rPr>
          <w:color w:val="000000"/>
        </w:rPr>
      </w:pPr>
      <w:r w:rsidRPr="00455A7B">
        <w:rPr>
          <w:color w:val="000000" w:themeColor="text1"/>
        </w:rPr>
        <w:t>Journey feedback strategy</w:t>
      </w:r>
    </w:p>
    <w:p w:rsidRPr="00455A7B" w:rsidR="00D47C16" w:rsidP="009D2D9A" w:rsidRDefault="5F39714B" w14:paraId="61FF712B" w14:textId="77777777">
      <w:pPr>
        <w:numPr>
          <w:ilvl w:val="0"/>
          <w:numId w:val="41"/>
        </w:numPr>
        <w:ind w:left="142" w:hanging="142"/>
        <w:rPr>
          <w:color w:val="000000"/>
        </w:rPr>
      </w:pPr>
      <w:r w:rsidRPr="00455A7B">
        <w:rPr>
          <w:color w:val="000000" w:themeColor="text1"/>
        </w:rPr>
        <w:t>Behavioral analytics configuration plan</w:t>
      </w:r>
    </w:p>
    <w:p w:rsidRPr="00455A7B" w:rsidR="6AD510FE" w:rsidP="00C22DAA" w:rsidRDefault="6AD510FE" w14:paraId="6A83BFA1" w14:textId="662F9DA1">
      <w:pPr>
        <w:ind w:left="142" w:hanging="142"/>
        <w:rPr>
          <w:color w:val="000000" w:themeColor="text1"/>
        </w:rPr>
      </w:pPr>
    </w:p>
    <w:p w:rsidRPr="00455A7B" w:rsidR="00D47C16" w:rsidP="009D2D9A" w:rsidRDefault="5F39714B" w14:paraId="1FA56A12" w14:textId="4CA0A25E">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3 – Platform Configuration</w:t>
      </w:r>
    </w:p>
    <w:p w:rsidRPr="00455A7B" w:rsidR="00D47C16" w:rsidP="00C22DAA" w:rsidRDefault="5F39714B" w14:paraId="27E2FA26" w14:textId="77777777">
      <w:pPr>
        <w:pStyle w:val="NormalWeb"/>
        <w:spacing w:before="0" w:after="0"/>
        <w:ind w:left="142" w:hanging="142"/>
        <w:rPr>
          <w:rFonts w:eastAsiaTheme="minorEastAsia"/>
        </w:rPr>
      </w:pPr>
      <w:r w:rsidRPr="00455A7B">
        <w:rPr>
          <w:color w:val="000000" w:themeColor="text1"/>
        </w:rPr>
        <w:t>Activities include:</w:t>
      </w:r>
    </w:p>
    <w:p w:rsidRPr="00455A7B" w:rsidR="00D47C16" w:rsidP="009D2D9A" w:rsidRDefault="5F39714B" w14:paraId="49A353D4" w14:textId="44633D63">
      <w:pPr>
        <w:numPr>
          <w:ilvl w:val="0"/>
          <w:numId w:val="42"/>
        </w:numPr>
        <w:ind w:left="142" w:hanging="142"/>
        <w:rPr>
          <w:color w:val="000000"/>
        </w:rPr>
      </w:pPr>
      <w:r w:rsidRPr="00455A7B">
        <w:rPr>
          <w:color w:val="000000" w:themeColor="text1"/>
        </w:rPr>
        <w:t xml:space="preserve">Configuration of </w:t>
      </w:r>
      <w:r w:rsidRPr="00455A7B" w:rsidR="003F218B">
        <w:rPr>
          <w:color w:val="000000" w:themeColor="text1"/>
        </w:rPr>
        <w:t>DX</w:t>
      </w:r>
      <w:r w:rsidRPr="00455A7B">
        <w:rPr>
          <w:color w:val="000000" w:themeColor="text1"/>
        </w:rPr>
        <w:t xml:space="preserve"> platform components</w:t>
      </w:r>
    </w:p>
    <w:p w:rsidRPr="00455A7B" w:rsidR="00D47C16" w:rsidP="009D2D9A" w:rsidRDefault="5F39714B" w14:paraId="19D3C58F" w14:textId="77777777">
      <w:pPr>
        <w:numPr>
          <w:ilvl w:val="0"/>
          <w:numId w:val="42"/>
        </w:numPr>
        <w:ind w:left="142" w:hanging="142"/>
        <w:rPr>
          <w:color w:val="000000"/>
        </w:rPr>
      </w:pPr>
      <w:r w:rsidRPr="00455A7B">
        <w:rPr>
          <w:color w:val="000000" w:themeColor="text1"/>
        </w:rPr>
        <w:t>Development of feedback widgets and surveys</w:t>
      </w:r>
    </w:p>
    <w:p w:rsidRPr="00455A7B" w:rsidR="00D47C16" w:rsidP="009D2D9A" w:rsidRDefault="5F39714B" w14:paraId="6C4EB4BF" w14:textId="77777777">
      <w:pPr>
        <w:numPr>
          <w:ilvl w:val="0"/>
          <w:numId w:val="42"/>
        </w:numPr>
        <w:ind w:left="142" w:hanging="142"/>
        <w:rPr>
          <w:color w:val="000000"/>
        </w:rPr>
      </w:pPr>
      <w:r w:rsidRPr="00455A7B">
        <w:rPr>
          <w:color w:val="000000" w:themeColor="text1"/>
        </w:rPr>
        <w:t>Setup of behavioral monitoring rules</w:t>
      </w:r>
    </w:p>
    <w:p w:rsidRPr="00455A7B" w:rsidR="00C22DAA" w:rsidP="00C22DAA" w:rsidRDefault="00C22DAA" w14:paraId="1D4595B5" w14:textId="77777777">
      <w:pPr>
        <w:pStyle w:val="NormalWeb"/>
        <w:spacing w:before="0" w:after="0"/>
        <w:ind w:left="142" w:hanging="142"/>
        <w:rPr>
          <w:color w:val="000000" w:themeColor="text1"/>
        </w:rPr>
      </w:pPr>
    </w:p>
    <w:p w:rsidRPr="00455A7B" w:rsidR="00D47C16" w:rsidP="00C22DAA" w:rsidRDefault="5F39714B" w14:paraId="2278ED43" w14:textId="1D9FF9F9">
      <w:pPr>
        <w:pStyle w:val="NormalWeb"/>
        <w:spacing w:before="0" w:after="0"/>
        <w:ind w:left="142" w:hanging="142"/>
        <w:rPr>
          <w:rFonts w:eastAsiaTheme="minorEastAsia"/>
          <w:b/>
        </w:rPr>
      </w:pPr>
      <w:r w:rsidRPr="00455A7B">
        <w:rPr>
          <w:b/>
          <w:color w:val="000000" w:themeColor="text1"/>
        </w:rPr>
        <w:t>Key Deliverables:</w:t>
      </w:r>
    </w:p>
    <w:p w:rsidRPr="00455A7B" w:rsidR="00D47C16" w:rsidP="009D2D9A" w:rsidRDefault="70F3BB70" w14:paraId="1432F025" w14:textId="77777777">
      <w:pPr>
        <w:numPr>
          <w:ilvl w:val="0"/>
          <w:numId w:val="43"/>
        </w:numPr>
        <w:ind w:left="180" w:hanging="180"/>
        <w:rPr>
          <w:color w:val="000000"/>
        </w:rPr>
      </w:pPr>
      <w:r w:rsidRPr="00455A7B">
        <w:rPr>
          <w:color w:val="000000" w:themeColor="text1"/>
        </w:rPr>
        <w:t>Configured feedback collection framework</w:t>
      </w:r>
    </w:p>
    <w:p w:rsidRPr="00455A7B" w:rsidR="00D47C16" w:rsidP="009D2D9A" w:rsidRDefault="70F3BB70" w14:paraId="013375E4" w14:textId="77777777">
      <w:pPr>
        <w:numPr>
          <w:ilvl w:val="0"/>
          <w:numId w:val="43"/>
        </w:numPr>
        <w:ind w:left="180" w:hanging="180"/>
        <w:rPr>
          <w:color w:val="000000"/>
        </w:rPr>
      </w:pPr>
      <w:r w:rsidRPr="00455A7B">
        <w:rPr>
          <w:color w:val="000000" w:themeColor="text1"/>
        </w:rPr>
        <w:t>Behavioral analytics setup</w:t>
      </w:r>
    </w:p>
    <w:p w:rsidRPr="00455A7B" w:rsidR="6AD510FE" w:rsidP="00C22DAA" w:rsidRDefault="6AD510FE" w14:paraId="6E165F35" w14:textId="5A0F7560">
      <w:pPr>
        <w:ind w:hanging="142"/>
        <w:rPr>
          <w:color w:val="000000" w:themeColor="text1"/>
        </w:rPr>
      </w:pPr>
    </w:p>
    <w:p w:rsidRPr="00455A7B" w:rsidR="00D47C16" w:rsidP="009D2D9A" w:rsidRDefault="5F39714B" w14:paraId="2E3E5304" w14:textId="7F934CAC">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4 – Integration with Digital Platforms</w:t>
      </w:r>
    </w:p>
    <w:p w:rsidRPr="00455A7B" w:rsidR="00D47C16" w:rsidP="00C22DAA" w:rsidRDefault="5F39714B" w14:paraId="28039A38" w14:textId="77777777">
      <w:pPr>
        <w:pStyle w:val="NormalWeb"/>
        <w:spacing w:before="0" w:after="0"/>
        <w:ind w:hanging="142"/>
        <w:rPr>
          <w:rFonts w:eastAsiaTheme="minorEastAsia"/>
        </w:rPr>
      </w:pPr>
      <w:r w:rsidRPr="00455A7B">
        <w:rPr>
          <w:color w:val="000000" w:themeColor="text1"/>
        </w:rPr>
        <w:t>Activities include:</w:t>
      </w:r>
    </w:p>
    <w:p w:rsidRPr="00455A7B" w:rsidR="00D47C16" w:rsidP="009D2D9A" w:rsidRDefault="70F3BB70" w14:paraId="3A870514" w14:textId="77777777">
      <w:pPr>
        <w:numPr>
          <w:ilvl w:val="0"/>
          <w:numId w:val="44"/>
        </w:numPr>
        <w:ind w:left="180" w:hanging="180"/>
        <w:rPr>
          <w:color w:val="000000"/>
        </w:rPr>
      </w:pPr>
      <w:r w:rsidRPr="00455A7B">
        <w:rPr>
          <w:color w:val="000000" w:themeColor="text1"/>
        </w:rPr>
        <w:t>Integration with Salesforce support platform for escalation or service assistance</w:t>
      </w:r>
    </w:p>
    <w:p w:rsidRPr="00455A7B" w:rsidR="00D47C16" w:rsidP="39558C42" w:rsidRDefault="70F3BB70" w14:paraId="68DAB2AF" w14:textId="77777777">
      <w:pPr>
        <w:pStyle w:val="NormalWeb"/>
        <w:spacing w:before="0" w:after="0"/>
        <w:ind w:left="180" w:hanging="180"/>
        <w:rPr>
          <w:rFonts w:eastAsiaTheme="minorEastAsia"/>
          <w:b/>
          <w:bCs/>
        </w:rPr>
      </w:pPr>
      <w:r w:rsidRPr="00455A7B">
        <w:rPr>
          <w:b/>
          <w:bCs/>
          <w:color w:val="000000" w:themeColor="text1"/>
        </w:rPr>
        <w:t>Key Deliverables:</w:t>
      </w:r>
    </w:p>
    <w:p w:rsidRPr="00455A7B" w:rsidR="00D47C16" w:rsidP="009D2D9A" w:rsidRDefault="70F3BB70" w14:paraId="2905C0A3" w14:textId="07EED69C">
      <w:pPr>
        <w:numPr>
          <w:ilvl w:val="0"/>
          <w:numId w:val="45"/>
        </w:numPr>
        <w:ind w:left="180" w:hanging="180"/>
        <w:rPr>
          <w:color w:val="000000"/>
        </w:rPr>
      </w:pPr>
      <w:r w:rsidRPr="00455A7B">
        <w:rPr>
          <w:color w:val="000000" w:themeColor="text1"/>
        </w:rPr>
        <w:t xml:space="preserve">Integrated </w:t>
      </w:r>
      <w:r w:rsidRPr="00455A7B" w:rsidR="003F218B">
        <w:rPr>
          <w:color w:val="000000" w:themeColor="text1"/>
        </w:rPr>
        <w:t>DX</w:t>
      </w:r>
      <w:r w:rsidRPr="00455A7B">
        <w:rPr>
          <w:color w:val="000000" w:themeColor="text1"/>
        </w:rPr>
        <w:t xml:space="preserve"> platform architecture</w:t>
      </w:r>
    </w:p>
    <w:p w:rsidRPr="00455A7B" w:rsidR="00D47C16" w:rsidP="009D2D9A" w:rsidRDefault="70F3BB70" w14:paraId="5CBBF79E" w14:textId="77777777">
      <w:pPr>
        <w:numPr>
          <w:ilvl w:val="0"/>
          <w:numId w:val="45"/>
        </w:numPr>
        <w:ind w:left="180" w:hanging="180"/>
        <w:rPr>
          <w:color w:val="000000"/>
        </w:rPr>
      </w:pPr>
      <w:r w:rsidRPr="00455A7B">
        <w:rPr>
          <w:color w:val="000000" w:themeColor="text1"/>
        </w:rPr>
        <w:t>Data exchange validation</w:t>
      </w:r>
    </w:p>
    <w:p w:rsidRPr="00455A7B" w:rsidR="6AD510FE" w:rsidP="00C22DAA" w:rsidRDefault="6AD510FE" w14:paraId="35C14AD4" w14:textId="6820D5D7">
      <w:pPr>
        <w:ind w:hanging="142"/>
        <w:rPr>
          <w:color w:val="000000" w:themeColor="text1"/>
        </w:rPr>
      </w:pPr>
    </w:p>
    <w:p w:rsidRPr="00455A7B" w:rsidR="00D47C16" w:rsidP="009D2D9A" w:rsidRDefault="5F39714B" w14:paraId="32175066" w14:textId="093C3053">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5 – Testing and Validation</w:t>
      </w:r>
    </w:p>
    <w:p w:rsidRPr="00455A7B" w:rsidR="00D47C16" w:rsidP="39558C42" w:rsidRDefault="70F3BB70" w14:paraId="43743764" w14:textId="77777777">
      <w:pPr>
        <w:pStyle w:val="NormalWeb"/>
        <w:spacing w:before="0" w:after="0"/>
        <w:ind w:left="180" w:hanging="180"/>
        <w:rPr>
          <w:rFonts w:eastAsiaTheme="minorEastAsia"/>
        </w:rPr>
      </w:pPr>
      <w:r w:rsidRPr="00455A7B">
        <w:rPr>
          <w:color w:val="000000" w:themeColor="text1"/>
        </w:rPr>
        <w:t>Activities include:</w:t>
      </w:r>
    </w:p>
    <w:p w:rsidRPr="00455A7B" w:rsidR="00D47C16" w:rsidP="009D2D9A" w:rsidRDefault="70F3BB70" w14:paraId="5C7DC51A" w14:textId="77777777">
      <w:pPr>
        <w:numPr>
          <w:ilvl w:val="0"/>
          <w:numId w:val="46"/>
        </w:numPr>
        <w:ind w:left="180" w:hanging="180"/>
        <w:rPr>
          <w:color w:val="000000"/>
        </w:rPr>
      </w:pPr>
      <w:r w:rsidRPr="00455A7B">
        <w:rPr>
          <w:color w:val="000000" w:themeColor="text1"/>
        </w:rPr>
        <w:t>Functional testing of feedback collection mechanisms</w:t>
      </w:r>
    </w:p>
    <w:p w:rsidRPr="00455A7B" w:rsidR="00D47C16" w:rsidP="009D2D9A" w:rsidRDefault="70F3BB70" w14:paraId="5FFF651D" w14:textId="77777777">
      <w:pPr>
        <w:numPr>
          <w:ilvl w:val="0"/>
          <w:numId w:val="46"/>
        </w:numPr>
        <w:ind w:left="180" w:hanging="180"/>
        <w:rPr>
          <w:color w:val="000000"/>
        </w:rPr>
      </w:pPr>
      <w:r w:rsidRPr="00455A7B">
        <w:rPr>
          <w:color w:val="000000" w:themeColor="text1"/>
        </w:rPr>
        <w:t>Validation of behavioral analytics signals</w:t>
      </w:r>
    </w:p>
    <w:p w:rsidRPr="00455A7B" w:rsidR="00D47C16" w:rsidP="009D2D9A" w:rsidRDefault="70F3BB70" w14:paraId="63D6EE3D" w14:textId="77777777">
      <w:pPr>
        <w:numPr>
          <w:ilvl w:val="0"/>
          <w:numId w:val="46"/>
        </w:numPr>
        <w:ind w:left="180" w:hanging="180"/>
        <w:rPr>
          <w:color w:val="000000"/>
        </w:rPr>
      </w:pPr>
      <w:r w:rsidRPr="00455A7B">
        <w:rPr>
          <w:color w:val="000000" w:themeColor="text1"/>
        </w:rPr>
        <w:t>Verification of dashboard reporting accuracy</w:t>
      </w:r>
    </w:p>
    <w:p w:rsidRPr="00455A7B" w:rsidR="00D47C16" w:rsidP="39558C42" w:rsidRDefault="70F3BB70" w14:paraId="477E78CB" w14:textId="77777777">
      <w:pPr>
        <w:pStyle w:val="NormalWeb"/>
        <w:spacing w:before="0" w:after="0"/>
        <w:ind w:left="180" w:hanging="180"/>
        <w:rPr>
          <w:rFonts w:eastAsiaTheme="minorEastAsia"/>
          <w:b/>
          <w:bCs/>
        </w:rPr>
      </w:pPr>
      <w:r w:rsidRPr="00455A7B">
        <w:rPr>
          <w:b/>
          <w:bCs/>
          <w:color w:val="000000" w:themeColor="text1"/>
        </w:rPr>
        <w:t>Key Deliverables:</w:t>
      </w:r>
    </w:p>
    <w:p w:rsidRPr="00455A7B" w:rsidR="00D47C16" w:rsidP="009D2D9A" w:rsidRDefault="70F3BB70" w14:paraId="59ECED65" w14:textId="77777777">
      <w:pPr>
        <w:numPr>
          <w:ilvl w:val="0"/>
          <w:numId w:val="47"/>
        </w:numPr>
        <w:ind w:left="180" w:hanging="180"/>
        <w:rPr>
          <w:color w:val="000000"/>
        </w:rPr>
      </w:pPr>
      <w:r w:rsidRPr="00455A7B">
        <w:rPr>
          <w:color w:val="000000" w:themeColor="text1"/>
        </w:rPr>
        <w:t>Test validation report</w:t>
      </w:r>
    </w:p>
    <w:p w:rsidRPr="00455A7B" w:rsidR="6AD510FE" w:rsidP="009D2D9A" w:rsidRDefault="70F3BB70" w14:paraId="44E6B545" w14:textId="02D7D648">
      <w:pPr>
        <w:numPr>
          <w:ilvl w:val="0"/>
          <w:numId w:val="47"/>
        </w:numPr>
        <w:ind w:left="180" w:hanging="180"/>
        <w:rPr>
          <w:color w:val="000000"/>
        </w:rPr>
      </w:pPr>
      <w:r w:rsidRPr="00455A7B">
        <w:rPr>
          <w:color w:val="000000" w:themeColor="text1"/>
        </w:rPr>
        <w:t>Performance validation results</w:t>
      </w:r>
      <w:r w:rsidRPr="00455A7B" w:rsidR="00FC38C7">
        <w:rPr>
          <w:color w:val="000000" w:themeColor="text1"/>
        </w:rPr>
        <w:t xml:space="preserve"> </w:t>
      </w:r>
      <w:r w:rsidRPr="00455A7B" w:rsidR="00944F38">
        <w:rPr>
          <w:color w:val="000000" w:themeColor="text1"/>
        </w:rPr>
        <w:t>of the solution</w:t>
      </w:r>
    </w:p>
    <w:p w:rsidRPr="00455A7B" w:rsidR="39558C42" w:rsidP="39558C42" w:rsidRDefault="39558C42" w14:paraId="3C4714FC" w14:textId="566412FE">
      <w:pPr>
        <w:ind w:hanging="142"/>
        <w:rPr>
          <w:color w:val="000000" w:themeColor="text1"/>
        </w:rPr>
      </w:pPr>
    </w:p>
    <w:p w:rsidRPr="00455A7B" w:rsidR="00D47C16" w:rsidP="009D2D9A" w:rsidRDefault="5F39714B" w14:paraId="75598C93" w14:textId="678F8A26">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6 – Deployment</w:t>
      </w:r>
    </w:p>
    <w:p w:rsidRPr="00455A7B" w:rsidR="00D47C16" w:rsidP="00C22DAA" w:rsidRDefault="5F39714B" w14:paraId="0772DA51" w14:textId="77777777">
      <w:pPr>
        <w:pStyle w:val="NormalWeb"/>
        <w:spacing w:before="0" w:after="0"/>
        <w:ind w:hanging="142"/>
        <w:rPr>
          <w:rFonts w:eastAsiaTheme="minorEastAsia"/>
        </w:rPr>
      </w:pPr>
      <w:r w:rsidRPr="00455A7B">
        <w:rPr>
          <w:color w:val="000000" w:themeColor="text1"/>
        </w:rPr>
        <w:t>Activities include:</w:t>
      </w:r>
    </w:p>
    <w:p w:rsidRPr="00455A7B" w:rsidR="00D47C16" w:rsidP="009D2D9A" w:rsidRDefault="5F39714B" w14:paraId="5C2E1317" w14:textId="35DED175">
      <w:pPr>
        <w:numPr>
          <w:ilvl w:val="0"/>
          <w:numId w:val="48"/>
        </w:numPr>
        <w:ind w:left="0" w:hanging="142"/>
        <w:rPr>
          <w:color w:val="000000"/>
        </w:rPr>
      </w:pPr>
      <w:r w:rsidRPr="00455A7B">
        <w:rPr>
          <w:color w:val="000000" w:themeColor="text1"/>
        </w:rPr>
        <w:t xml:space="preserve">Deployment of feedback widgets across </w:t>
      </w:r>
      <w:r w:rsidRPr="00455A7B" w:rsidR="00A46A3E">
        <w:rPr>
          <w:color w:val="000000" w:themeColor="text1"/>
        </w:rPr>
        <w:t>digital</w:t>
      </w:r>
      <w:r w:rsidRPr="00455A7B">
        <w:rPr>
          <w:color w:val="000000" w:themeColor="text1"/>
        </w:rPr>
        <w:t xml:space="preserve"> journeys</w:t>
      </w:r>
    </w:p>
    <w:p w:rsidRPr="00455A7B" w:rsidR="00D47C16" w:rsidP="009D2D9A" w:rsidRDefault="5F39714B" w14:paraId="6E9F4600" w14:textId="77777777">
      <w:pPr>
        <w:numPr>
          <w:ilvl w:val="0"/>
          <w:numId w:val="48"/>
        </w:numPr>
        <w:ind w:left="0" w:hanging="142"/>
        <w:rPr>
          <w:color w:val="000000"/>
        </w:rPr>
      </w:pPr>
      <w:r w:rsidRPr="00455A7B">
        <w:rPr>
          <w:color w:val="000000" w:themeColor="text1"/>
        </w:rPr>
        <w:t>Activation of behavioral monitoring components</w:t>
      </w:r>
    </w:p>
    <w:p w:rsidRPr="00455A7B" w:rsidR="00D47C16" w:rsidP="009D2D9A" w:rsidRDefault="5F39714B" w14:paraId="6F4D565F" w14:textId="77777777">
      <w:pPr>
        <w:numPr>
          <w:ilvl w:val="0"/>
          <w:numId w:val="48"/>
        </w:numPr>
        <w:ind w:left="0" w:hanging="142"/>
        <w:rPr>
          <w:color w:val="000000"/>
        </w:rPr>
      </w:pPr>
      <w:r w:rsidRPr="00455A7B">
        <w:rPr>
          <w:color w:val="000000" w:themeColor="text1"/>
        </w:rPr>
        <w:t>Enablement of dashboards for operational teams</w:t>
      </w:r>
    </w:p>
    <w:p w:rsidRPr="00455A7B" w:rsidR="00D47C16" w:rsidP="00C22DAA" w:rsidRDefault="5F39714B" w14:paraId="04F77BC4" w14:textId="77777777">
      <w:pPr>
        <w:pStyle w:val="NormalWeb"/>
        <w:spacing w:before="0" w:after="0"/>
        <w:ind w:hanging="142"/>
        <w:rPr>
          <w:rFonts w:eastAsiaTheme="minorEastAsia"/>
          <w:b/>
        </w:rPr>
      </w:pPr>
      <w:r w:rsidRPr="00455A7B">
        <w:rPr>
          <w:b/>
          <w:color w:val="000000" w:themeColor="text1"/>
        </w:rPr>
        <w:t>Key Deliverables:</w:t>
      </w:r>
    </w:p>
    <w:p w:rsidRPr="00455A7B" w:rsidR="00D47C16" w:rsidP="009D2D9A" w:rsidRDefault="5F39714B" w14:paraId="2553CE6B" w14:textId="77777777">
      <w:pPr>
        <w:numPr>
          <w:ilvl w:val="0"/>
          <w:numId w:val="49"/>
        </w:numPr>
        <w:ind w:left="0" w:hanging="142"/>
        <w:rPr>
          <w:color w:val="000000"/>
        </w:rPr>
      </w:pPr>
      <w:r w:rsidRPr="00455A7B">
        <w:rPr>
          <w:color w:val="000000" w:themeColor="text1"/>
        </w:rPr>
        <w:t>Production deployment confirmation</w:t>
      </w:r>
    </w:p>
    <w:p w:rsidRPr="00455A7B" w:rsidR="00D47C16" w:rsidP="009D2D9A" w:rsidRDefault="5F39714B" w14:paraId="1B22ABE6" w14:textId="77777777">
      <w:pPr>
        <w:numPr>
          <w:ilvl w:val="0"/>
          <w:numId w:val="49"/>
        </w:numPr>
        <w:ind w:left="0" w:hanging="142"/>
        <w:rPr>
          <w:color w:val="000000"/>
        </w:rPr>
      </w:pPr>
      <w:r w:rsidRPr="00455A7B">
        <w:rPr>
          <w:color w:val="000000" w:themeColor="text1"/>
        </w:rPr>
        <w:t>Dashboard access for stakeholders</w:t>
      </w:r>
    </w:p>
    <w:p w:rsidRPr="00455A7B" w:rsidR="6AD510FE" w:rsidP="00C22DAA" w:rsidRDefault="6AD510FE" w14:paraId="6CB646BE" w14:textId="5FBAA9D0">
      <w:pPr>
        <w:ind w:hanging="142"/>
        <w:rPr>
          <w:color w:val="000000" w:themeColor="text1"/>
        </w:rPr>
      </w:pPr>
    </w:p>
    <w:p w:rsidRPr="00455A7B" w:rsidR="00D47C16" w:rsidP="009D2D9A" w:rsidRDefault="5F39714B" w14:paraId="1C2965E8" w14:textId="2BAEBE4C">
      <w:pPr>
        <w:pStyle w:val="Heading4"/>
        <w:numPr>
          <w:ilvl w:val="0"/>
          <w:numId w:val="61"/>
        </w:numPr>
        <w:spacing w:after="0"/>
        <w:rPr>
          <w:rFonts w:ascii="Times New Roman" w:hAnsi="Times New Roman"/>
          <w:color w:val="auto"/>
          <w:sz w:val="24"/>
          <w:szCs w:val="24"/>
        </w:rPr>
      </w:pPr>
      <w:r w:rsidRPr="00455A7B">
        <w:rPr>
          <w:rFonts w:ascii="Times New Roman" w:hAnsi="Times New Roman"/>
          <w:color w:val="000000" w:themeColor="text1"/>
          <w:sz w:val="24"/>
          <w:szCs w:val="24"/>
        </w:rPr>
        <w:t>Phase 7 – Stabilization and Optimization</w:t>
      </w:r>
    </w:p>
    <w:p w:rsidRPr="00455A7B" w:rsidR="00D47C16" w:rsidP="00C22DAA" w:rsidRDefault="5F39714B" w14:paraId="7B373677" w14:textId="77777777">
      <w:pPr>
        <w:pStyle w:val="NormalWeb"/>
        <w:spacing w:before="0" w:after="0"/>
        <w:ind w:hanging="142"/>
        <w:rPr>
          <w:rFonts w:eastAsiaTheme="minorEastAsia"/>
        </w:rPr>
      </w:pPr>
      <w:r w:rsidRPr="00455A7B">
        <w:rPr>
          <w:color w:val="000000" w:themeColor="text1"/>
        </w:rPr>
        <w:t>Activities include:</w:t>
      </w:r>
    </w:p>
    <w:p w:rsidRPr="00455A7B" w:rsidR="00D47C16" w:rsidP="009D2D9A" w:rsidRDefault="5F39714B" w14:paraId="1031747C" w14:textId="77777777">
      <w:pPr>
        <w:numPr>
          <w:ilvl w:val="0"/>
          <w:numId w:val="50"/>
        </w:numPr>
        <w:ind w:left="0" w:hanging="142"/>
        <w:rPr>
          <w:color w:val="000000"/>
        </w:rPr>
      </w:pPr>
      <w:r w:rsidRPr="00455A7B">
        <w:rPr>
          <w:color w:val="000000" w:themeColor="text1"/>
        </w:rPr>
        <w:t>Monitoring initial operational performance</w:t>
      </w:r>
    </w:p>
    <w:p w:rsidRPr="00455A7B" w:rsidR="00D47C16" w:rsidP="009D2D9A" w:rsidRDefault="5F39714B" w14:paraId="544E7942" w14:textId="77777777">
      <w:pPr>
        <w:numPr>
          <w:ilvl w:val="0"/>
          <w:numId w:val="50"/>
        </w:numPr>
        <w:ind w:left="0" w:hanging="142"/>
        <w:rPr>
          <w:color w:val="000000"/>
        </w:rPr>
      </w:pPr>
      <w:r w:rsidRPr="00455A7B">
        <w:rPr>
          <w:color w:val="000000" w:themeColor="text1"/>
        </w:rPr>
        <w:t>Fine-tuning behavioral triggers and survey triggers</w:t>
      </w:r>
    </w:p>
    <w:p w:rsidRPr="00455A7B" w:rsidR="00D47C16" w:rsidP="009D2D9A" w:rsidRDefault="5F39714B" w14:paraId="618ECC5D" w14:textId="77777777">
      <w:pPr>
        <w:numPr>
          <w:ilvl w:val="0"/>
          <w:numId w:val="50"/>
        </w:numPr>
        <w:ind w:left="0" w:hanging="142"/>
        <w:rPr>
          <w:color w:val="000000"/>
        </w:rPr>
      </w:pPr>
      <w:r w:rsidRPr="00455A7B">
        <w:rPr>
          <w:color w:val="000000" w:themeColor="text1"/>
        </w:rPr>
        <w:t>Supporting digital teams in interpreting feedback insights</w:t>
      </w:r>
    </w:p>
    <w:p w:rsidRPr="00455A7B" w:rsidR="00D47C16" w:rsidP="00C22DAA" w:rsidRDefault="5F39714B" w14:paraId="3E43017F" w14:textId="77777777">
      <w:pPr>
        <w:pStyle w:val="NormalWeb"/>
        <w:spacing w:before="0" w:after="0"/>
        <w:ind w:hanging="142"/>
        <w:rPr>
          <w:rFonts w:eastAsiaTheme="minorEastAsia"/>
        </w:rPr>
      </w:pPr>
      <w:r w:rsidRPr="00455A7B">
        <w:rPr>
          <w:color w:val="000000" w:themeColor="text1"/>
        </w:rPr>
        <w:t>Key Deliverables:</w:t>
      </w:r>
    </w:p>
    <w:p w:rsidRPr="00455A7B" w:rsidR="00D47C16" w:rsidP="009D2D9A" w:rsidRDefault="5F39714B" w14:paraId="2B9D4CB0" w14:textId="77777777">
      <w:pPr>
        <w:numPr>
          <w:ilvl w:val="0"/>
          <w:numId w:val="51"/>
        </w:numPr>
        <w:ind w:left="0" w:hanging="142"/>
        <w:rPr>
          <w:color w:val="000000"/>
        </w:rPr>
      </w:pPr>
      <w:r w:rsidRPr="00455A7B">
        <w:rPr>
          <w:color w:val="000000" w:themeColor="text1"/>
        </w:rPr>
        <w:t>Stabilization report</w:t>
      </w:r>
    </w:p>
    <w:p w:rsidRPr="00455A7B" w:rsidR="00D47C16" w:rsidP="009D2D9A" w:rsidRDefault="003F218B" w14:paraId="4C93D6D3" w14:textId="08EC4187">
      <w:pPr>
        <w:numPr>
          <w:ilvl w:val="0"/>
          <w:numId w:val="51"/>
        </w:numPr>
        <w:ind w:left="0" w:hanging="142"/>
        <w:rPr>
          <w:color w:val="000000"/>
        </w:rPr>
      </w:pPr>
      <w:r w:rsidRPr="00455A7B">
        <w:rPr>
          <w:color w:val="000000" w:themeColor="text1"/>
        </w:rPr>
        <w:t>DX</w:t>
      </w:r>
      <w:r w:rsidRPr="00455A7B" w:rsidR="5F39714B">
        <w:rPr>
          <w:color w:val="000000" w:themeColor="text1"/>
        </w:rPr>
        <w:t xml:space="preserve"> performance baseline metrics</w:t>
      </w:r>
    </w:p>
    <w:p w:rsidRPr="00455A7B" w:rsidR="00535F09" w:rsidP="00535F09" w:rsidRDefault="00535F09" w14:paraId="1D83B399" w14:textId="77777777">
      <w:pPr>
        <w:rPr>
          <w:color w:val="000000"/>
        </w:rPr>
      </w:pPr>
    </w:p>
    <w:p w:rsidRPr="00455A7B" w:rsidR="00A65AD2" w:rsidP="00AB78CB" w:rsidRDefault="00A65AD2" w14:paraId="077001B3" w14:textId="77777777">
      <w:pPr>
        <w:jc w:val="both"/>
        <w:rPr>
          <w:highlight w:val="yellow"/>
        </w:rPr>
      </w:pPr>
    </w:p>
    <w:p w:rsidRPr="00455A7B" w:rsidR="00A65AD2" w:rsidP="007F4813" w:rsidRDefault="00A65AD2" w14:paraId="6EFDD8B6" w14:textId="77777777">
      <w:pPr>
        <w:pStyle w:val="Heading2"/>
        <w:rPr>
          <w:rFonts w:ascii="Times New Roman" w:hAnsi="Times New Roman" w:cs="Times New Roman"/>
        </w:rPr>
      </w:pPr>
      <w:bookmarkStart w:name="_Toc224284587" w:id="40"/>
      <w:r w:rsidRPr="00455A7B">
        <w:rPr>
          <w:rFonts w:ascii="Times New Roman" w:hAnsi="Times New Roman" w:cs="Times New Roman"/>
        </w:rPr>
        <w:t>RFP MILESTONES:</w:t>
      </w:r>
      <w:bookmarkEnd w:id="4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4855"/>
        <w:gridCol w:w="3571"/>
      </w:tblGrid>
      <w:tr w:rsidRPr="00455A7B" w:rsidR="00A65AD2" w:rsidTr="74B96F52" w14:paraId="0F4B17AA" w14:textId="77777777">
        <w:trPr>
          <w:trHeight w:val="206"/>
        </w:trPr>
        <w:tc>
          <w:tcPr>
            <w:tcW w:w="4855" w:type="dxa"/>
            <w:tcMar>
              <w:top w:w="0" w:type="dxa"/>
              <w:left w:w="108" w:type="dxa"/>
              <w:bottom w:w="0" w:type="dxa"/>
              <w:right w:w="108" w:type="dxa"/>
            </w:tcMar>
            <w:hideMark/>
          </w:tcPr>
          <w:p w:rsidRPr="00455A7B" w:rsidR="00A65AD2" w:rsidP="00AB78CB" w:rsidRDefault="00A65AD2" w14:paraId="1B6FB029" w14:textId="77777777">
            <w:pPr>
              <w:jc w:val="both"/>
              <w:rPr>
                <w:b/>
                <w:bCs/>
              </w:rPr>
            </w:pPr>
            <w:r w:rsidRPr="00455A7B">
              <w:rPr>
                <w:b/>
                <w:bCs/>
              </w:rPr>
              <w:t>Acknowledgement of RFP</w:t>
            </w:r>
          </w:p>
        </w:tc>
        <w:tc>
          <w:tcPr>
            <w:tcW w:w="3571" w:type="dxa"/>
            <w:shd w:val="clear" w:color="auto" w:fill="FFFF00"/>
            <w:tcMar>
              <w:top w:w="0" w:type="dxa"/>
              <w:left w:w="108" w:type="dxa"/>
              <w:bottom w:w="0" w:type="dxa"/>
              <w:right w:w="108" w:type="dxa"/>
            </w:tcMar>
          </w:tcPr>
          <w:p w:rsidR="74B96F52" w:rsidP="74B96F52" w:rsidRDefault="74B96F52" w14:paraId="4F6DEB33" w14:textId="0733D645">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21 May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1B11A858" w14:textId="77777777">
        <w:trPr>
          <w:trHeight w:val="206"/>
        </w:trPr>
        <w:tc>
          <w:tcPr>
            <w:tcW w:w="4855" w:type="dxa"/>
            <w:tcMar>
              <w:top w:w="0" w:type="dxa"/>
              <w:left w:w="108" w:type="dxa"/>
              <w:bottom w:w="0" w:type="dxa"/>
              <w:right w:w="108" w:type="dxa"/>
            </w:tcMar>
            <w:hideMark/>
          </w:tcPr>
          <w:p w:rsidRPr="00455A7B" w:rsidR="00A65AD2" w:rsidP="00AB78CB" w:rsidRDefault="00A65AD2" w14:paraId="4ED7A0A9" w14:textId="77777777">
            <w:pPr>
              <w:jc w:val="both"/>
              <w:rPr>
                <w:b/>
                <w:bCs/>
              </w:rPr>
            </w:pPr>
            <w:r w:rsidRPr="00455A7B">
              <w:rPr>
                <w:b/>
                <w:bCs/>
              </w:rPr>
              <w:t>Submission of queries</w:t>
            </w:r>
          </w:p>
        </w:tc>
        <w:tc>
          <w:tcPr>
            <w:tcW w:w="3571" w:type="dxa"/>
            <w:shd w:val="clear" w:color="auto" w:fill="FFFF00"/>
            <w:tcMar>
              <w:top w:w="0" w:type="dxa"/>
              <w:left w:w="108" w:type="dxa"/>
              <w:bottom w:w="0" w:type="dxa"/>
              <w:right w:w="108" w:type="dxa"/>
            </w:tcMar>
          </w:tcPr>
          <w:p w:rsidR="74B96F52" w:rsidP="74B96F52" w:rsidRDefault="74B96F52" w14:paraId="1E520DEE" w14:textId="6B8C506C">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28 May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29F2580E" w14:textId="77777777">
        <w:trPr>
          <w:trHeight w:val="206"/>
        </w:trPr>
        <w:tc>
          <w:tcPr>
            <w:tcW w:w="4855" w:type="dxa"/>
            <w:tcMar>
              <w:top w:w="0" w:type="dxa"/>
              <w:left w:w="108" w:type="dxa"/>
              <w:bottom w:w="0" w:type="dxa"/>
              <w:right w:w="108" w:type="dxa"/>
            </w:tcMar>
          </w:tcPr>
          <w:p w:rsidRPr="00455A7B" w:rsidR="00A65AD2" w:rsidP="00AB78CB" w:rsidRDefault="00A65AD2" w14:paraId="0F73E6E1" w14:textId="77777777">
            <w:pPr>
              <w:jc w:val="both"/>
              <w:rPr>
                <w:b/>
                <w:bCs/>
              </w:rPr>
            </w:pPr>
            <w:r w:rsidRPr="00455A7B">
              <w:rPr>
                <w:b/>
                <w:bCs/>
              </w:rPr>
              <w:t>Query Resolution</w:t>
            </w:r>
          </w:p>
        </w:tc>
        <w:tc>
          <w:tcPr>
            <w:tcW w:w="3571" w:type="dxa"/>
            <w:shd w:val="clear" w:color="auto" w:fill="FFFF00"/>
            <w:tcMar>
              <w:top w:w="0" w:type="dxa"/>
              <w:left w:w="108" w:type="dxa"/>
              <w:bottom w:w="0" w:type="dxa"/>
              <w:right w:w="108" w:type="dxa"/>
            </w:tcMar>
          </w:tcPr>
          <w:p w:rsidR="74B96F52" w:rsidP="74B96F52" w:rsidRDefault="74B96F52" w14:paraId="7F8F05E8" w14:textId="53120982">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01 June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05B2B441" w14:textId="77777777">
        <w:trPr>
          <w:trHeight w:val="206"/>
        </w:trPr>
        <w:tc>
          <w:tcPr>
            <w:tcW w:w="4855" w:type="dxa"/>
            <w:tcMar>
              <w:top w:w="0" w:type="dxa"/>
              <w:left w:w="108" w:type="dxa"/>
              <w:bottom w:w="0" w:type="dxa"/>
              <w:right w:w="108" w:type="dxa"/>
            </w:tcMar>
          </w:tcPr>
          <w:p w:rsidRPr="00455A7B" w:rsidR="00A65AD2" w:rsidP="00AB78CB" w:rsidRDefault="00A65AD2" w14:paraId="5128C875" w14:textId="3B34D8D3">
            <w:pPr>
              <w:jc w:val="both"/>
              <w:rPr>
                <w:b/>
                <w:bCs/>
              </w:rPr>
            </w:pPr>
            <w:r w:rsidRPr="00455A7B">
              <w:rPr>
                <w:b/>
                <w:bCs/>
              </w:rPr>
              <w:t>Techn</w:t>
            </w:r>
            <w:r w:rsidRPr="00455A7B" w:rsidR="00943C50">
              <w:rPr>
                <w:b/>
                <w:bCs/>
              </w:rPr>
              <w:t>o Commercial</w:t>
            </w:r>
            <w:r w:rsidRPr="00455A7B" w:rsidR="008B765F">
              <w:rPr>
                <w:b/>
                <w:bCs/>
              </w:rPr>
              <w:t xml:space="preserve"> proposal</w:t>
            </w:r>
          </w:p>
        </w:tc>
        <w:tc>
          <w:tcPr>
            <w:tcW w:w="3571" w:type="dxa"/>
            <w:shd w:val="clear" w:color="auto" w:fill="FFFF00"/>
            <w:tcMar>
              <w:top w:w="0" w:type="dxa"/>
              <w:left w:w="108" w:type="dxa"/>
              <w:bottom w:w="0" w:type="dxa"/>
              <w:right w:w="108" w:type="dxa"/>
            </w:tcMar>
          </w:tcPr>
          <w:p w:rsidR="74B96F52" w:rsidP="74B96F52" w:rsidRDefault="74B96F52" w14:paraId="0E572BB9" w14:textId="41A12072">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05 June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4F194574" w14:textId="77777777">
        <w:trPr>
          <w:trHeight w:val="206"/>
        </w:trPr>
        <w:tc>
          <w:tcPr>
            <w:tcW w:w="4855" w:type="dxa"/>
            <w:tcMar>
              <w:top w:w="0" w:type="dxa"/>
              <w:left w:w="108" w:type="dxa"/>
              <w:bottom w:w="0" w:type="dxa"/>
              <w:right w:w="108" w:type="dxa"/>
            </w:tcMar>
          </w:tcPr>
          <w:p w:rsidRPr="00455A7B" w:rsidR="00A65AD2" w:rsidP="00AB78CB" w:rsidRDefault="00A65AD2" w14:paraId="33B9DCF5" w14:textId="0812DD74">
            <w:pPr>
              <w:jc w:val="both"/>
              <w:rPr>
                <w:b/>
                <w:bCs/>
              </w:rPr>
            </w:pPr>
            <w:r w:rsidRPr="00455A7B">
              <w:t xml:space="preserve">Bid Defense Demo (If </w:t>
            </w:r>
            <w:r w:rsidRPr="00455A7B" w:rsidR="711F03AB">
              <w:t>required</w:t>
            </w:r>
            <w:r w:rsidRPr="00455A7B">
              <w:t>)</w:t>
            </w:r>
          </w:p>
        </w:tc>
        <w:tc>
          <w:tcPr>
            <w:tcW w:w="3571" w:type="dxa"/>
            <w:shd w:val="clear" w:color="auto" w:fill="FFFF00"/>
            <w:tcMar>
              <w:top w:w="0" w:type="dxa"/>
              <w:left w:w="108" w:type="dxa"/>
              <w:bottom w:w="0" w:type="dxa"/>
              <w:right w:w="108" w:type="dxa"/>
            </w:tcMar>
          </w:tcPr>
          <w:p w:rsidR="74B96F52" w:rsidP="74B96F52" w:rsidRDefault="74B96F52" w14:paraId="7492CEA8" w14:textId="7E5AD682">
            <w:pPr>
              <w:spacing w:before="0" w:beforeAutospacing="off" w:after="0" w:afterAutospacing="off"/>
              <w:jc w:val="both"/>
            </w:pPr>
            <w:r w:rsidRPr="74B96F52" w:rsidR="74B96F52">
              <w:rPr>
                <w:rFonts w:ascii="Times New Roman" w:hAnsi="Times New Roman" w:eastAsia="Times New Roman" w:cs="Times New Roman"/>
                <w:b w:val="1"/>
                <w:bCs w:val="1"/>
                <w:i w:val="0"/>
                <w:iCs w:val="0"/>
                <w:strike w:val="0"/>
                <w:dstrike w:val="0"/>
                <w:sz w:val="24"/>
                <w:szCs w:val="24"/>
                <w:u w:val="none"/>
              </w:rPr>
              <w:t>9 June 2026</w:t>
            </w:r>
            <w:r w:rsidRPr="74B96F52" w:rsidR="74B96F52">
              <w:rPr>
                <w:rFonts w:ascii="Times New Roman" w:hAnsi="Times New Roman" w:eastAsia="Times New Roman" w:cs="Times New Roman"/>
                <w:b w:val="0"/>
                <w:bCs w:val="0"/>
                <w:i w:val="0"/>
                <w:iCs w:val="0"/>
                <w:strike w:val="0"/>
                <w:dstrike w:val="0"/>
                <w:sz w:val="24"/>
                <w:szCs w:val="24"/>
                <w:u w:val="none"/>
              </w:rPr>
              <w:t xml:space="preserve"> </w:t>
            </w:r>
            <w:r w:rsidRPr="74B96F52" w:rsidR="74B96F52">
              <w:rPr>
                <w:rFonts w:ascii="Times New Roman" w:hAnsi="Times New Roman" w:eastAsia="Times New Roman" w:cs="Times New Roman"/>
                <w:b w:val="1"/>
                <w:bCs w:val="1"/>
                <w:i w:val="0"/>
                <w:iCs w:val="0"/>
                <w:strike w:val="0"/>
                <w:dstrike w:val="0"/>
                <w:sz w:val="24"/>
                <w:szCs w:val="24"/>
                <w:u w:val="none"/>
              </w:rPr>
              <w:t xml:space="preserve"> </w:t>
            </w:r>
          </w:p>
        </w:tc>
      </w:tr>
      <w:tr w:rsidRPr="00455A7B" w:rsidR="00A65AD2" w:rsidTr="74B96F52" w14:paraId="74036441" w14:textId="77777777">
        <w:trPr>
          <w:trHeight w:val="206"/>
        </w:trPr>
        <w:tc>
          <w:tcPr>
            <w:tcW w:w="4855" w:type="dxa"/>
            <w:tcMar>
              <w:top w:w="0" w:type="dxa"/>
              <w:left w:w="108" w:type="dxa"/>
              <w:bottom w:w="0" w:type="dxa"/>
              <w:right w:w="108" w:type="dxa"/>
            </w:tcMar>
          </w:tcPr>
          <w:p w:rsidRPr="00455A7B" w:rsidR="00A65AD2" w:rsidP="00AB78CB" w:rsidRDefault="00A65AD2" w14:paraId="178A427E" w14:textId="57E1BA9A">
            <w:pPr>
              <w:jc w:val="both"/>
              <w:rPr>
                <w:b/>
                <w:bCs/>
              </w:rPr>
            </w:pPr>
          </w:p>
        </w:tc>
        <w:tc>
          <w:tcPr>
            <w:tcW w:w="3571" w:type="dxa"/>
            <w:shd w:val="clear" w:color="auto" w:fill="FFFF00"/>
            <w:tcMar>
              <w:top w:w="0" w:type="dxa"/>
              <w:left w:w="108" w:type="dxa"/>
              <w:bottom w:w="0" w:type="dxa"/>
              <w:right w:w="108" w:type="dxa"/>
            </w:tcMar>
          </w:tcPr>
          <w:p w:rsidRPr="00455A7B" w:rsidR="00A65AD2" w:rsidP="00AB78CB" w:rsidRDefault="00A65AD2" w14:paraId="2E259CF6" w14:textId="2E719EB1">
            <w:pPr>
              <w:jc w:val="both"/>
              <w:rPr>
                <w:b/>
                <w:bCs/>
              </w:rPr>
            </w:pPr>
          </w:p>
        </w:tc>
      </w:tr>
    </w:tbl>
    <w:p w:rsidRPr="00455A7B" w:rsidR="00A65AD2" w:rsidP="00AB78CB" w:rsidRDefault="00A65AD2" w14:paraId="4129F81E" w14:textId="77777777"/>
    <w:p w:rsidRPr="00455A7B" w:rsidR="00A65AD2" w:rsidP="007F4813" w:rsidRDefault="00A65AD2" w14:paraId="02205CF6" w14:textId="77777777">
      <w:pPr>
        <w:pStyle w:val="Heading2"/>
        <w:rPr>
          <w:rFonts w:ascii="Times New Roman" w:hAnsi="Times New Roman" w:cs="Times New Roman"/>
        </w:rPr>
      </w:pPr>
      <w:bookmarkStart w:name="_Toc224284588" w:id="41"/>
      <w:r w:rsidRPr="00455A7B">
        <w:rPr>
          <w:rFonts w:ascii="Times New Roman" w:hAnsi="Times New Roman" w:cs="Times New Roman"/>
        </w:rPr>
        <w:t>Terms</w:t>
      </w:r>
      <w:bookmarkEnd w:id="41"/>
      <w:r w:rsidRPr="00455A7B">
        <w:rPr>
          <w:rFonts w:ascii="Times New Roman" w:hAnsi="Times New Roman" w:cs="Times New Roman"/>
        </w:rPr>
        <w:t xml:space="preserve"> </w:t>
      </w:r>
    </w:p>
    <w:p w:rsidRPr="00455A7B" w:rsidR="00A65AD2" w:rsidP="009D2D9A" w:rsidRDefault="1E3B24BE" w14:paraId="2E9AF67A" w14:textId="77777777">
      <w:pPr>
        <w:pStyle w:val="ListParagraph"/>
        <w:numPr>
          <w:ilvl w:val="1"/>
          <w:numId w:val="54"/>
        </w:numPr>
        <w:ind w:left="0" w:hanging="284"/>
        <w:rPr>
          <w:b w:val="0"/>
          <w:bCs w:val="0"/>
        </w:rPr>
      </w:pPr>
      <w:r w:rsidRPr="00455A7B">
        <w:rPr>
          <w:b w:val="0"/>
          <w:bCs w:val="0"/>
        </w:rPr>
        <w:t xml:space="preserve">This RFP is neither an agreement nor an offer by IndiGo to the prospective Supplier or any other person. </w:t>
      </w:r>
    </w:p>
    <w:p w:rsidRPr="00455A7B" w:rsidR="00A65AD2" w:rsidP="009D2D9A" w:rsidRDefault="1E3B24BE" w14:paraId="09EE6724" w14:textId="52151919">
      <w:pPr>
        <w:pStyle w:val="ListParagraph"/>
        <w:numPr>
          <w:ilvl w:val="1"/>
          <w:numId w:val="54"/>
        </w:numPr>
        <w:ind w:left="0" w:hanging="284"/>
        <w:rPr>
          <w:b w:val="0"/>
          <w:bCs w:val="0"/>
        </w:rPr>
      </w:pPr>
      <w:r w:rsidRPr="00455A7B">
        <w:rPr>
          <w:b w:val="0"/>
          <w:bCs w:val="0"/>
        </w:rPr>
        <w:t xml:space="preserve">IndiGo reserves the right to accept or reject any proposal for any reason without any obligation to provide justification. IndiGo further reserves the right to withdraw this Request for Proposal at any stage and cancel the project without any prior notice </w:t>
      </w:r>
      <w:r w:rsidRPr="00455A7B" w:rsidR="4F642E88">
        <w:rPr>
          <w:b w:val="0"/>
          <w:bCs w:val="0"/>
        </w:rPr>
        <w:t>or</w:t>
      </w:r>
      <w:r w:rsidRPr="00455A7B">
        <w:rPr>
          <w:b w:val="0"/>
          <w:bCs w:val="0"/>
        </w:rPr>
        <w:t xml:space="preserve"> any liability thereof.</w:t>
      </w:r>
    </w:p>
    <w:p w:rsidRPr="00455A7B" w:rsidR="00A65AD2" w:rsidP="009D2D9A" w:rsidRDefault="1E3B24BE" w14:paraId="19F778C4" w14:textId="3AA774BC">
      <w:pPr>
        <w:pStyle w:val="ListParagraph"/>
        <w:numPr>
          <w:ilvl w:val="1"/>
          <w:numId w:val="54"/>
        </w:numPr>
        <w:ind w:left="0" w:hanging="284"/>
        <w:rPr>
          <w:b w:val="0"/>
          <w:bCs w:val="0"/>
        </w:rPr>
      </w:pPr>
      <w:r w:rsidRPr="00455A7B">
        <w:rPr>
          <w:b w:val="0"/>
          <w:bCs w:val="0"/>
        </w:rPr>
        <w:t xml:space="preserve">The Supplier should define / </w:t>
      </w:r>
      <w:r w:rsidRPr="00455A7B" w:rsidR="078AE462">
        <w:rPr>
          <w:b w:val="0"/>
          <w:bCs w:val="0"/>
        </w:rPr>
        <w:t>list</w:t>
      </w:r>
      <w:r w:rsidRPr="00455A7B">
        <w:rPr>
          <w:b w:val="0"/>
          <w:bCs w:val="0"/>
        </w:rPr>
        <w:t xml:space="preserve"> the assumptions in a separate section marked “Assumptions”.</w:t>
      </w:r>
    </w:p>
    <w:p w:rsidRPr="00455A7B" w:rsidR="00A65AD2" w:rsidP="009D2D9A" w:rsidRDefault="1E3B24BE" w14:paraId="45E0C2E1" w14:textId="7D917F5A">
      <w:pPr>
        <w:pStyle w:val="ListParagraph"/>
        <w:numPr>
          <w:ilvl w:val="1"/>
          <w:numId w:val="54"/>
        </w:numPr>
        <w:ind w:left="0" w:hanging="284"/>
        <w:rPr>
          <w:b w:val="0"/>
          <w:bCs w:val="0"/>
        </w:rPr>
      </w:pPr>
      <w:r w:rsidRPr="00455A7B">
        <w:rPr>
          <w:b w:val="0"/>
          <w:bCs w:val="0"/>
        </w:rPr>
        <w:t xml:space="preserve">Any exceptions that are required to be part of the proposal be clearly defined and included in </w:t>
      </w:r>
      <w:r w:rsidRPr="00455A7B" w:rsidR="70B76031">
        <w:rPr>
          <w:b w:val="0"/>
          <w:bCs w:val="0"/>
        </w:rPr>
        <w:t>the separate</w:t>
      </w:r>
      <w:r w:rsidRPr="00455A7B">
        <w:rPr>
          <w:b w:val="0"/>
          <w:bCs w:val="0"/>
        </w:rPr>
        <w:t xml:space="preserve"> section marked “Exceptions”.</w:t>
      </w:r>
    </w:p>
    <w:p w:rsidRPr="00455A7B" w:rsidR="00A65AD2" w:rsidP="009D2D9A" w:rsidRDefault="1E3B24BE" w14:paraId="5AA11D1C" w14:textId="6DD8FD38">
      <w:pPr>
        <w:pStyle w:val="ListParagraph"/>
        <w:numPr>
          <w:ilvl w:val="1"/>
          <w:numId w:val="54"/>
        </w:numPr>
        <w:ind w:left="0" w:hanging="284"/>
        <w:rPr>
          <w:b w:val="0"/>
          <w:bCs w:val="0"/>
        </w:rPr>
      </w:pPr>
      <w:r w:rsidRPr="00455A7B">
        <w:rPr>
          <w:b w:val="0"/>
          <w:bCs w:val="0"/>
        </w:rPr>
        <w:t>IndiGo reserves the right to make changes/modifications/</w:t>
      </w:r>
      <w:r w:rsidRPr="00455A7B" w:rsidR="7D0B765B">
        <w:rPr>
          <w:b w:val="0"/>
          <w:bCs w:val="0"/>
        </w:rPr>
        <w:t>amendments</w:t>
      </w:r>
      <w:r w:rsidRPr="00455A7B">
        <w:rPr>
          <w:b w:val="0"/>
          <w:bCs w:val="0"/>
        </w:rPr>
        <w:t xml:space="preserve"> to this RFP. Any such changes will be intimated to Supplier through email.</w:t>
      </w:r>
    </w:p>
    <w:p w:rsidRPr="00455A7B" w:rsidR="00A65AD2" w:rsidP="009D2D9A" w:rsidRDefault="1E3B24BE" w14:paraId="71E6A02C" w14:textId="77777777">
      <w:pPr>
        <w:pStyle w:val="ListParagraph"/>
        <w:numPr>
          <w:ilvl w:val="1"/>
          <w:numId w:val="54"/>
        </w:numPr>
        <w:ind w:left="0" w:hanging="284"/>
        <w:rPr>
          <w:b w:val="0"/>
          <w:bCs w:val="0"/>
        </w:rPr>
      </w:pPr>
      <w:r w:rsidRPr="00455A7B">
        <w:rPr>
          <w:b w:val="0"/>
          <w:bCs w:val="0"/>
        </w:rPr>
        <w:t xml:space="preserve">This RFP has been prepared by IndiGo and the information contained herein or subsequently provided to the, in documentary form by IndiGo is provided to Supplier on the terms and conditions set out herein and such other terms and conditions subject to which such information is provided. The RFP is issued, and the Supplier accepts this RFP subject to the Disclaimer. </w:t>
      </w:r>
    </w:p>
    <w:p w:rsidRPr="00455A7B" w:rsidR="00A65AD2" w:rsidP="009D2D9A" w:rsidRDefault="1E3B24BE" w14:paraId="379BB27E" w14:textId="77777777">
      <w:pPr>
        <w:pStyle w:val="ListParagraph"/>
        <w:numPr>
          <w:ilvl w:val="1"/>
          <w:numId w:val="54"/>
        </w:numPr>
        <w:ind w:left="0" w:hanging="284"/>
        <w:rPr>
          <w:b w:val="0"/>
          <w:bCs w:val="0"/>
        </w:rPr>
      </w:pPr>
      <w:r w:rsidRPr="00455A7B">
        <w:rPr>
          <w:b w:val="0"/>
          <w:bCs w:val="0"/>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rsidRPr="00455A7B" w:rsidR="00A65AD2" w:rsidP="009D2D9A" w:rsidRDefault="1E3B24BE" w14:paraId="6B1B6503" w14:textId="3F611ECE">
      <w:pPr>
        <w:pStyle w:val="ListParagraph"/>
        <w:numPr>
          <w:ilvl w:val="1"/>
          <w:numId w:val="54"/>
        </w:numPr>
        <w:ind w:left="0" w:hanging="284"/>
        <w:rPr>
          <w:b w:val="0"/>
          <w:bCs w:val="0"/>
        </w:rPr>
      </w:pPr>
      <w:r w:rsidRPr="00455A7B">
        <w:rPr>
          <w:b w:val="0"/>
          <w:bCs w:val="0"/>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r w:rsidRPr="00455A7B" w:rsidR="370907CD">
        <w:rPr>
          <w:b w:val="0"/>
          <w:bCs w:val="0"/>
        </w:rPr>
        <w:t>enters</w:t>
      </w:r>
      <w:r w:rsidRPr="00455A7B">
        <w:rPr>
          <w:b w:val="0"/>
          <w:bCs w:val="0"/>
        </w:rPr>
        <w:t xml:space="preserve"> a formal contract with the Supplier which </w:t>
      </w:r>
      <w:r w:rsidRPr="00455A7B" w:rsidR="0924E0FC">
        <w:rPr>
          <w:b w:val="0"/>
          <w:bCs w:val="0"/>
        </w:rPr>
        <w:t>is</w:t>
      </w:r>
      <w:r w:rsidRPr="00455A7B">
        <w:rPr>
          <w:b w:val="0"/>
          <w:bCs w:val="0"/>
        </w:rPr>
        <w:t xml:space="preserve"> subject to this invitation to RFP. </w:t>
      </w:r>
    </w:p>
    <w:p w:rsidRPr="00455A7B" w:rsidR="00A65AD2" w:rsidP="009D2D9A" w:rsidRDefault="1E3B24BE" w14:paraId="14FF0ABF" w14:textId="0F44C6D3">
      <w:pPr>
        <w:pStyle w:val="ListParagraph"/>
        <w:numPr>
          <w:ilvl w:val="1"/>
          <w:numId w:val="54"/>
        </w:numPr>
        <w:ind w:left="0" w:hanging="284"/>
        <w:rPr>
          <w:b w:val="0"/>
          <w:bCs w:val="0"/>
        </w:rPr>
      </w:pPr>
      <w:r w:rsidRPr="00455A7B">
        <w:rPr>
          <w:b w:val="0"/>
          <w:bCs w:val="0"/>
        </w:rPr>
        <w:t xml:space="preserve">IndiGo reserves the right to award </w:t>
      </w:r>
      <w:r w:rsidRPr="00455A7B" w:rsidR="6CC2F1B1">
        <w:rPr>
          <w:b w:val="0"/>
          <w:bCs w:val="0"/>
        </w:rPr>
        <w:t>an</w:t>
      </w:r>
      <w:r w:rsidRPr="00455A7B">
        <w:rPr>
          <w:b w:val="0"/>
          <w:bCs w:val="0"/>
        </w:rPr>
        <w:t xml:space="preserve"> RFP or part thereof to any Supplier or third party in its sole discretion and shall be under no obligation to furnish any explanation to anyone in relation thereto.  </w:t>
      </w:r>
    </w:p>
    <w:p w:rsidRPr="00455A7B" w:rsidR="00A65AD2" w:rsidP="009D2D9A" w:rsidRDefault="1E3B24BE" w14:paraId="174BEF2C" w14:textId="77777777">
      <w:pPr>
        <w:pStyle w:val="ListParagraph"/>
        <w:numPr>
          <w:ilvl w:val="1"/>
          <w:numId w:val="54"/>
        </w:numPr>
        <w:ind w:left="0" w:hanging="284"/>
        <w:rPr>
          <w:b w:val="0"/>
          <w:bCs w:val="0"/>
        </w:rPr>
      </w:pPr>
      <w:r w:rsidRPr="00455A7B">
        <w:rPr>
          <w:b w:val="0"/>
          <w:bCs w:val="0"/>
        </w:rPr>
        <w:t xml:space="preserve">IndiGo reserves the right to withdraw from the process at any time and shall not be required to give details as to the reasons in respect thereof.  </w:t>
      </w:r>
    </w:p>
    <w:p w:rsidRPr="00455A7B" w:rsidR="00A65AD2" w:rsidP="009D2D9A" w:rsidRDefault="1E3B24BE" w14:paraId="57231DC9" w14:textId="77777777">
      <w:pPr>
        <w:pStyle w:val="ListParagraph"/>
        <w:numPr>
          <w:ilvl w:val="1"/>
          <w:numId w:val="54"/>
        </w:numPr>
        <w:ind w:left="0" w:hanging="284"/>
        <w:rPr>
          <w:b w:val="0"/>
          <w:bCs w:val="0"/>
        </w:rPr>
      </w:pPr>
      <w:r w:rsidRPr="00455A7B">
        <w:rPr>
          <w:b w:val="0"/>
          <w:bCs w:val="0"/>
        </w:rPr>
        <w:t xml:space="preserve">Supplier will not be entitled to claim from IndiGo any costs or expenses which may be incurred in participating in the RFP process.  </w:t>
      </w:r>
    </w:p>
    <w:p w:rsidRPr="00455A7B" w:rsidR="00A65AD2" w:rsidP="009D2D9A" w:rsidRDefault="1E3B24BE" w14:paraId="793A87B3" w14:textId="3C16918D">
      <w:pPr>
        <w:pStyle w:val="ListParagraph"/>
        <w:numPr>
          <w:ilvl w:val="1"/>
          <w:numId w:val="54"/>
        </w:numPr>
        <w:ind w:left="0" w:hanging="284"/>
        <w:rPr>
          <w:b w:val="0"/>
          <w:bCs w:val="0"/>
        </w:rPr>
      </w:pPr>
      <w:r w:rsidRPr="00455A7B">
        <w:rPr>
          <w:b w:val="0"/>
          <w:bCs w:val="0"/>
        </w:rPr>
        <w:t>All enquiries relating to this RFP must be directed to “</w:t>
      </w:r>
      <w:r w:rsidRPr="00455A7B" w:rsidR="2D09EF22">
        <w:rPr>
          <w:b w:val="0"/>
          <w:bCs w:val="0"/>
        </w:rPr>
        <w:t>Mr. Gaurav Yadav/Mr. Ashwini Sharma</w:t>
      </w:r>
      <w:r w:rsidRPr="00455A7B">
        <w:rPr>
          <w:b w:val="0"/>
          <w:bCs w:val="0"/>
        </w:rPr>
        <w:t xml:space="preserve">, </w:t>
      </w:r>
      <w:proofErr w:type="spellStart"/>
      <w:r w:rsidRPr="00455A7B">
        <w:rPr>
          <w:b w:val="0"/>
          <w:bCs w:val="0"/>
        </w:rPr>
        <w:t>InterGlobe</w:t>
      </w:r>
      <w:proofErr w:type="spellEnd"/>
      <w:r w:rsidRPr="00455A7B">
        <w:rPr>
          <w:b w:val="0"/>
          <w:bCs w:val="0"/>
        </w:rPr>
        <w:t xml:space="preserve"> Aviation Limited” in writing via e-mail prior to the due date for submission of the RFP.  </w:t>
      </w:r>
    </w:p>
    <w:p w:rsidRPr="00455A7B" w:rsidR="00A65AD2" w:rsidP="74B96F52" w:rsidRDefault="1E3B24BE" w14:paraId="5574DC81" w14:textId="741AD29C">
      <w:pPr>
        <w:pStyle w:val="ListParagraph"/>
        <w:ind w:left="0" w:hanging="284"/>
        <w:rPr>
          <w:b w:val="0"/>
          <w:bCs w:val="0"/>
        </w:rPr>
      </w:pPr>
      <w:r w:rsidR="1E3B24BE">
        <w:rPr>
          <w:b w:val="0"/>
          <w:bCs w:val="0"/>
        </w:rPr>
        <w:t xml:space="preserve">RFP must be </w:t>
      </w:r>
      <w:r w:rsidR="1E3B24BE">
        <w:rPr>
          <w:b w:val="0"/>
          <w:bCs w:val="0"/>
        </w:rPr>
        <w:t>submitted</w:t>
      </w:r>
      <w:r w:rsidR="1E3B24BE">
        <w:rPr>
          <w:b w:val="0"/>
          <w:bCs w:val="0"/>
        </w:rPr>
        <w:t xml:space="preserve"> to the office of </w:t>
      </w:r>
      <w:r w:rsidR="1E3B24BE">
        <w:rPr>
          <w:b w:val="0"/>
          <w:bCs w:val="0"/>
        </w:rPr>
        <w:t>InterGlobe</w:t>
      </w:r>
      <w:r w:rsidR="1E3B24BE">
        <w:rPr>
          <w:b w:val="0"/>
          <w:bCs w:val="0"/>
        </w:rPr>
        <w:t xml:space="preserve"> Aviation Limited” no later than </w:t>
      </w:r>
      <w:r w:rsidR="1E3B24BE">
        <w:rPr>
          <w:b w:val="0"/>
          <w:bCs w:val="0"/>
        </w:rPr>
        <w:t>1700 hours</w:t>
      </w:r>
      <w:r w:rsidR="1E3B24BE">
        <w:rPr>
          <w:b w:val="0"/>
          <w:bCs w:val="0"/>
        </w:rPr>
        <w:t xml:space="preserve"> IST on </w:t>
      </w:r>
      <w:r w:rsidR="17AF8071">
        <w:rPr>
          <w:b w:val="0"/>
          <w:bCs w:val="0"/>
        </w:rPr>
        <w:t>5</w:t>
      </w:r>
      <w:r w:rsidRPr="74B96F52" w:rsidR="2D09EF22">
        <w:rPr>
          <w:vertAlign w:val="superscript"/>
        </w:rPr>
        <w:t>t</w:t>
      </w:r>
      <w:r w:rsidRPr="74B96F52" w:rsidR="4F98AB34">
        <w:rPr>
          <w:vertAlign w:val="superscript"/>
        </w:rPr>
        <w:t>h</w:t>
      </w:r>
      <w:r w:rsidR="4F98AB34">
        <w:rPr/>
        <w:t xml:space="preserve"> </w:t>
      </w:r>
      <w:r w:rsidR="1E3B24BE">
        <w:rPr/>
        <w:t xml:space="preserve"> </w:t>
      </w:r>
      <w:r w:rsidR="4867948B">
        <w:rPr/>
        <w:t>June</w:t>
      </w:r>
      <w:r w:rsidR="1E3B24BE">
        <w:rPr/>
        <w:t xml:space="preserve"> </w:t>
      </w:r>
      <w:r w:rsidR="1E3B24BE">
        <w:rPr/>
        <w:t>2</w:t>
      </w:r>
      <w:r w:rsidR="2D09EF22">
        <w:rPr/>
        <w:t>6</w:t>
      </w:r>
      <w:r w:rsidR="4D3841C8">
        <w:rPr/>
        <w:t>.</w:t>
      </w:r>
      <w:r w:rsidR="4D3841C8">
        <w:rPr>
          <w:b w:val="0"/>
          <w:bCs w:val="0"/>
        </w:rPr>
        <w:t xml:space="preserve"> IndiGo</w:t>
      </w:r>
      <w:r w:rsidR="1E3B24BE">
        <w:rPr>
          <w:b w:val="0"/>
          <w:bCs w:val="0"/>
        </w:rPr>
        <w:t xml:space="preserve"> will not consider RFPs received after that time. RFPs will not be considered if dispatched by telex or facsimile. Any e-mails or packages </w:t>
      </w:r>
      <w:r w:rsidR="1E3B24BE">
        <w:rPr>
          <w:b w:val="0"/>
          <w:bCs w:val="0"/>
        </w:rPr>
        <w:t>containing</w:t>
      </w:r>
      <w:r w:rsidR="1E3B24BE">
        <w:rPr>
          <w:b w:val="0"/>
          <w:bCs w:val="0"/>
        </w:rPr>
        <w:t xml:space="preserve"> the RFP must be clearly marked or titled “RFP For Billing Information Data Tapes (BIDT</w:t>
      </w:r>
      <w:r w:rsidR="6B25AA0F">
        <w:rPr>
          <w:b w:val="0"/>
          <w:bCs w:val="0"/>
        </w:rPr>
        <w:t>)</w:t>
      </w:r>
      <w:r w:rsidR="6B25AA0F">
        <w:rPr>
          <w:b w:val="0"/>
          <w:bCs w:val="0"/>
        </w:rPr>
        <w:t>”</w:t>
      </w:r>
      <w:r w:rsidR="1E3B24BE">
        <w:rPr>
          <w:b w:val="0"/>
          <w:bCs w:val="0"/>
        </w:rPr>
        <w:t>.</w:t>
      </w:r>
      <w:r w:rsidR="1E3B24BE">
        <w:rPr>
          <w:b w:val="0"/>
          <w:bCs w:val="0"/>
        </w:rPr>
        <w:t xml:space="preserve"> All proposals should be </w:t>
      </w:r>
      <w:r w:rsidR="1E3B24BE">
        <w:rPr>
          <w:b w:val="0"/>
          <w:bCs w:val="0"/>
        </w:rPr>
        <w:t>submitted</w:t>
      </w:r>
      <w:r w:rsidR="1E3B24BE">
        <w:rPr>
          <w:b w:val="0"/>
          <w:bCs w:val="0"/>
        </w:rPr>
        <w:t xml:space="preserve"> marked to the attention of:</w:t>
      </w:r>
    </w:p>
    <w:p w:rsidRPr="00455A7B" w:rsidR="00A65AD2" w:rsidP="00802716" w:rsidRDefault="00A65AD2" w14:paraId="7F3C3214" w14:textId="77777777">
      <w:pPr>
        <w:ind w:left="792" w:hanging="432"/>
      </w:pPr>
    </w:p>
    <w:p w:rsidRPr="00455A7B" w:rsidR="00A65AD2" w:rsidP="00AB78CB" w:rsidRDefault="393CAC79" w14:paraId="435A14B7" w14:textId="59B2EB70">
      <w:pPr>
        <w:spacing w:line="259" w:lineRule="auto"/>
        <w:jc w:val="both"/>
      </w:pPr>
      <w:proofErr w:type="spellStart"/>
      <w:proofErr w:type="gramStart"/>
      <w:r w:rsidRPr="00455A7B">
        <w:rPr>
          <w:rStyle w:val="normaltextrun"/>
          <w:b/>
          <w:bCs/>
          <w:color w:val="000000"/>
          <w:shd w:val="clear" w:color="auto" w:fill="FFFFFF"/>
        </w:rPr>
        <w:t>Mr.Gaurav</w:t>
      </w:r>
      <w:proofErr w:type="spellEnd"/>
      <w:proofErr w:type="gramEnd"/>
      <w:r w:rsidRPr="00455A7B">
        <w:rPr>
          <w:rStyle w:val="normaltextrun"/>
          <w:b/>
          <w:bCs/>
          <w:color w:val="000000"/>
          <w:shd w:val="clear" w:color="auto" w:fill="FFFFFF"/>
        </w:rPr>
        <w:t> Yadav/Mr. Ashwini Sharma</w:t>
      </w:r>
    </w:p>
    <w:p w:rsidRPr="00455A7B" w:rsidR="00A65AD2" w:rsidP="00AB78CB" w:rsidRDefault="00A65AD2" w14:paraId="71D9763C" w14:textId="77777777">
      <w:pPr>
        <w:spacing w:line="259" w:lineRule="auto"/>
        <w:jc w:val="both"/>
      </w:pPr>
      <w:proofErr w:type="spellStart"/>
      <w:r w:rsidRPr="00455A7B">
        <w:rPr>
          <w:b/>
          <w:bCs/>
        </w:rPr>
        <w:t>InterGlobe</w:t>
      </w:r>
      <w:proofErr w:type="spellEnd"/>
      <w:r w:rsidRPr="00455A7B">
        <w:rPr>
          <w:b/>
          <w:bCs/>
        </w:rPr>
        <w:t xml:space="preserve"> Aviation Ltd. </w:t>
      </w:r>
    </w:p>
    <w:p w:rsidRPr="00455A7B" w:rsidR="00A65AD2" w:rsidP="00AB78CB" w:rsidRDefault="00A65AD2" w14:paraId="3E99E01F" w14:textId="77777777">
      <w:pPr>
        <w:spacing w:line="259" w:lineRule="auto"/>
        <w:jc w:val="both"/>
      </w:pPr>
      <w:r w:rsidRPr="00455A7B">
        <w:rPr>
          <w:b/>
          <w:bCs/>
        </w:rPr>
        <w:t xml:space="preserve">Emaar Capital Tower 2 </w:t>
      </w:r>
    </w:p>
    <w:p w:rsidRPr="00455A7B" w:rsidR="00A65AD2" w:rsidP="00AB78CB" w:rsidRDefault="00A65AD2" w14:paraId="3037D6B6" w14:textId="77777777">
      <w:pPr>
        <w:spacing w:line="259" w:lineRule="auto"/>
        <w:jc w:val="both"/>
      </w:pPr>
      <w:r w:rsidRPr="00455A7B">
        <w:rPr>
          <w:b/>
          <w:bCs/>
        </w:rPr>
        <w:t xml:space="preserve">Level 2, DLF Phase 3, M.G. Road </w:t>
      </w:r>
    </w:p>
    <w:p w:rsidRPr="00455A7B" w:rsidR="00A65AD2" w:rsidP="00AB78CB" w:rsidRDefault="00A65AD2" w14:paraId="6934C899" w14:textId="77777777">
      <w:pPr>
        <w:spacing w:line="259" w:lineRule="auto"/>
        <w:jc w:val="both"/>
      </w:pPr>
      <w:r w:rsidRPr="00455A7B">
        <w:rPr>
          <w:b/>
          <w:bCs/>
        </w:rPr>
        <w:t xml:space="preserve">Gurgaon, Haryana 122002 </w:t>
      </w:r>
    </w:p>
    <w:p w:rsidRPr="00455A7B" w:rsidR="00A65AD2" w:rsidP="00AB78CB" w:rsidRDefault="00A65AD2" w14:paraId="29009689" w14:textId="77777777">
      <w:pPr>
        <w:spacing w:line="259" w:lineRule="auto"/>
        <w:jc w:val="both"/>
        <w:rPr>
          <w:b/>
          <w:bCs/>
        </w:rPr>
      </w:pPr>
    </w:p>
    <w:p w:rsidRPr="00455A7B" w:rsidR="00A65AD2" w:rsidP="00AB78CB" w:rsidRDefault="00A65AD2" w14:paraId="169BD067" w14:textId="77777777">
      <w:pPr>
        <w:spacing w:line="259" w:lineRule="auto"/>
        <w:jc w:val="both"/>
      </w:pPr>
      <w:r w:rsidRPr="00455A7B">
        <w:rPr>
          <w:b/>
          <w:bCs/>
        </w:rPr>
        <w:t xml:space="preserve">Or </w:t>
      </w:r>
      <w:r w:rsidRPr="00455A7B">
        <w:t>via e-mail:</w:t>
      </w:r>
    </w:p>
    <w:p w:rsidRPr="00455A7B" w:rsidR="00A65AD2" w:rsidP="00AB78CB" w:rsidRDefault="009D2D9A" w14:paraId="19DB528E" w14:textId="0D53D627">
      <w:pPr>
        <w:spacing w:line="259" w:lineRule="auto"/>
        <w:rPr>
          <w:rStyle w:val="normaltextrun"/>
          <w:color w:val="0000FF"/>
          <w:u w:val="single"/>
          <w:shd w:val="clear" w:color="auto" w:fill="FFFFFF"/>
        </w:rPr>
      </w:pPr>
      <w:hyperlink w:tgtFrame="_blank" w:history="1" r:id="rId13">
        <w:r w:rsidRPr="00455A7B" w:rsidR="00B56816">
          <w:rPr>
            <w:rStyle w:val="normaltextrun"/>
            <w:color w:val="0000FF"/>
            <w:u w:val="single"/>
            <w:shd w:val="clear" w:color="auto" w:fill="FFFFFF"/>
          </w:rPr>
          <w:t>Gaurav.yadav3@goindigo.in</w:t>
        </w:r>
      </w:hyperlink>
      <w:r w:rsidRPr="00455A7B" w:rsidR="00B56816">
        <w:rPr>
          <w:rStyle w:val="normaltextrun"/>
          <w:color w:val="000000"/>
          <w:shd w:val="clear" w:color="auto" w:fill="FFFFFF"/>
        </w:rPr>
        <w:t> / </w:t>
      </w:r>
      <w:hyperlink w:tgtFrame="_blank" w:history="1" r:id="rId14">
        <w:r w:rsidRPr="00455A7B" w:rsidR="00B56816">
          <w:rPr>
            <w:rStyle w:val="normaltextrun"/>
            <w:color w:val="0000FF"/>
            <w:u w:val="single"/>
            <w:shd w:val="clear" w:color="auto" w:fill="FFFFFF"/>
          </w:rPr>
          <w:t>ashwani.sharma@goindigo.in</w:t>
        </w:r>
      </w:hyperlink>
    </w:p>
    <w:p w:rsidRPr="00455A7B" w:rsidR="00802716" w:rsidP="00AB78CB" w:rsidRDefault="00802716" w14:paraId="6CBF34C0" w14:textId="77777777">
      <w:pPr>
        <w:spacing w:line="259" w:lineRule="auto"/>
        <w:rPr>
          <w:b/>
          <w:bCs/>
        </w:rPr>
      </w:pPr>
    </w:p>
    <w:p w:rsidRPr="00455A7B" w:rsidR="00A65AD2" w:rsidP="00AB78CB" w:rsidRDefault="00A65AD2" w14:paraId="0DFAE0A3" w14:textId="77777777">
      <w:pPr>
        <w:spacing w:line="259" w:lineRule="auto"/>
        <w:jc w:val="both"/>
      </w:pPr>
      <w:r w:rsidRPr="00455A7B">
        <w:rPr>
          <w:b/>
          <w:bCs/>
        </w:rPr>
        <w:t xml:space="preserve">FORM OF RFP </w:t>
      </w:r>
    </w:p>
    <w:p w:rsidRPr="00455A7B" w:rsidR="00A65AD2" w:rsidP="00AB78CB" w:rsidRDefault="00A65AD2" w14:paraId="6C8898E4" w14:textId="77777777">
      <w:pPr>
        <w:spacing w:line="259" w:lineRule="auto"/>
        <w:jc w:val="both"/>
      </w:pPr>
      <w:r w:rsidRPr="00455A7B">
        <w:t xml:space="preserve">RFP should be properly executed by duly authorized personnel of the Supplier. </w:t>
      </w:r>
    </w:p>
    <w:p w:rsidRPr="00455A7B" w:rsidR="00A65AD2" w:rsidP="00AB78CB" w:rsidRDefault="00A65AD2" w14:paraId="4F5E4E33" w14:textId="77777777">
      <w:pPr>
        <w:spacing w:line="259" w:lineRule="auto"/>
        <w:jc w:val="both"/>
      </w:pPr>
    </w:p>
    <w:p w:rsidRPr="00455A7B" w:rsidR="00A65AD2" w:rsidP="00AB78CB" w:rsidRDefault="00A65AD2" w14:paraId="6FEADF9A" w14:textId="77777777">
      <w:pPr>
        <w:spacing w:line="259" w:lineRule="auto"/>
        <w:jc w:val="both"/>
      </w:pPr>
      <w:r w:rsidRPr="00455A7B">
        <w:t xml:space="preserve">Suppliers may supply any additional information they consider necessary to supplement their RFP submission. </w:t>
      </w:r>
    </w:p>
    <w:p w:rsidRPr="00455A7B" w:rsidR="00A65AD2" w:rsidP="00AB78CB" w:rsidRDefault="00A65AD2" w14:paraId="2091186C" w14:textId="77777777">
      <w:pPr>
        <w:spacing w:line="259" w:lineRule="auto"/>
        <w:jc w:val="both"/>
      </w:pPr>
    </w:p>
    <w:p w:rsidRPr="00455A7B" w:rsidR="00A65AD2" w:rsidP="00AB78CB" w:rsidRDefault="00A65AD2" w14:paraId="7962BC46" w14:textId="77777777">
      <w:pPr>
        <w:spacing w:line="259" w:lineRule="auto"/>
        <w:jc w:val="both"/>
      </w:pPr>
      <w:r w:rsidRPr="00455A7B">
        <w:rPr>
          <w:b/>
          <w:bCs/>
        </w:rPr>
        <w:t xml:space="preserve">CONDITIONS OF RFP </w:t>
      </w:r>
    </w:p>
    <w:p w:rsidRPr="00455A7B" w:rsidR="00A65AD2" w:rsidP="00AB78CB" w:rsidRDefault="00A65AD2" w14:paraId="5BDDCFDA" w14:textId="4B2F74D4">
      <w:pPr>
        <w:spacing w:line="259" w:lineRule="auto"/>
        <w:jc w:val="both"/>
      </w:pPr>
      <w:r w:rsidRPr="00455A7B">
        <w:t xml:space="preserve">This RFP and the accompanying documents and publications and any copies made in all, or part are, and shall </w:t>
      </w:r>
      <w:r w:rsidRPr="00455A7B" w:rsidR="6665D3C8">
        <w:t>always</w:t>
      </w:r>
      <w:r w:rsidRPr="00455A7B">
        <w:t xml:space="preserve"> remain, the property of IndiGo and must be forthwith returned upon request. </w:t>
      </w:r>
    </w:p>
    <w:p w:rsidRPr="00455A7B" w:rsidR="00A65AD2" w:rsidP="00AB78CB" w:rsidRDefault="00A65AD2" w14:paraId="677BB2F0" w14:textId="77777777">
      <w:pPr>
        <w:spacing w:line="259" w:lineRule="auto"/>
        <w:jc w:val="both"/>
      </w:pPr>
    </w:p>
    <w:p w:rsidRPr="00455A7B" w:rsidR="00A65AD2" w:rsidP="00AB78CB" w:rsidRDefault="00A65AD2" w14:paraId="0F8C8BBD" w14:textId="77777777">
      <w:pPr>
        <w:spacing w:line="259" w:lineRule="auto"/>
        <w:jc w:val="both"/>
      </w:pPr>
      <w:r w:rsidRPr="00455A7B">
        <w:rPr>
          <w:b/>
          <w:bCs/>
        </w:rPr>
        <w:t xml:space="preserve">CONFIDENTIALITY </w:t>
      </w:r>
    </w:p>
    <w:p w:rsidRPr="00455A7B" w:rsidR="00A65AD2" w:rsidP="00AB78CB" w:rsidRDefault="00A65AD2" w14:paraId="1DD99061" w14:textId="5D47B0F6">
      <w:pPr>
        <w:spacing w:line="259" w:lineRule="auto"/>
        <w:jc w:val="both"/>
      </w:pPr>
      <w:r w:rsidRPr="00455A7B">
        <w:t xml:space="preserve">All information contained in this RFP, or which is communicated in further correspondence, or which is provided or obtained during any subsequent </w:t>
      </w:r>
      <w:r w:rsidRPr="00455A7B" w:rsidR="554615AC">
        <w:t>discussions,</w:t>
      </w:r>
      <w:r w:rsidRPr="00455A7B">
        <w:t xml:space="preserve"> is confidential and subject to the Non-disclosure Agreement. </w:t>
      </w:r>
    </w:p>
    <w:p w:rsidRPr="00455A7B" w:rsidR="00A65AD2" w:rsidP="00AB78CB" w:rsidRDefault="00A65AD2" w14:paraId="3E848DFD" w14:textId="77777777">
      <w:pPr>
        <w:spacing w:line="259" w:lineRule="auto"/>
        <w:jc w:val="both"/>
      </w:pPr>
    </w:p>
    <w:p w:rsidRPr="00455A7B" w:rsidR="00A65AD2" w:rsidP="00AB78CB" w:rsidRDefault="00A65AD2" w14:paraId="7E47F7F3" w14:textId="77777777">
      <w:pPr>
        <w:spacing w:line="259" w:lineRule="auto"/>
        <w:jc w:val="both"/>
      </w:pPr>
      <w:r w:rsidRPr="00455A7B">
        <w:t>Upon conclusion of the RFP process, confirmation and selection of the successful Bidder (“</w:t>
      </w:r>
      <w:r w:rsidRPr="00455A7B">
        <w:rPr>
          <w:b/>
        </w:rPr>
        <w:t>Bidder</w:t>
      </w:r>
      <w:r w:rsidRPr="00455A7B">
        <w:t>”), the Bidder shall enter into a formal agreement (“</w:t>
      </w:r>
      <w:r w:rsidRPr="00455A7B">
        <w:rPr>
          <w:b/>
        </w:rPr>
        <w:t>Agreement</w:t>
      </w:r>
      <w:r w:rsidRPr="00455A7B">
        <w:t xml:space="preserve">”) with </w:t>
      </w:r>
      <w:proofErr w:type="spellStart"/>
      <w:r w:rsidRPr="00455A7B">
        <w:t>InterGlobe</w:t>
      </w:r>
      <w:proofErr w:type="spellEnd"/>
      <w:r w:rsidRPr="00455A7B">
        <w:t xml:space="preserve"> Aviation Limited, which shall include, but not be limited to, the below legal provisions: </w:t>
      </w:r>
    </w:p>
    <w:p w:rsidRPr="00455A7B" w:rsidR="00A65AD2" w:rsidP="00AB78CB" w:rsidRDefault="00A65AD2" w14:paraId="2A002BB3" w14:textId="77777777">
      <w:pPr>
        <w:spacing w:line="259" w:lineRule="auto"/>
        <w:jc w:val="both"/>
      </w:pPr>
    </w:p>
    <w:p w:rsidRPr="00455A7B" w:rsidR="00A65AD2" w:rsidP="00AB78CB" w:rsidRDefault="00A65AD2" w14:paraId="639946C5" w14:textId="77777777">
      <w:pPr>
        <w:spacing w:line="259" w:lineRule="auto"/>
        <w:jc w:val="both"/>
        <w:rPr>
          <w:b/>
        </w:rPr>
      </w:pPr>
      <w:r w:rsidRPr="00455A7B">
        <w:rPr>
          <w:b/>
        </w:rPr>
        <w:t>(A) LIMITATION OF LIABILITY</w:t>
      </w:r>
    </w:p>
    <w:p w:rsidRPr="00455A7B" w:rsidR="00A65AD2" w:rsidP="00AB78CB" w:rsidRDefault="00A65AD2" w14:paraId="0A3CDE1E" w14:textId="77777777">
      <w:pPr>
        <w:spacing w:line="259" w:lineRule="auto"/>
        <w:jc w:val="both"/>
        <w:rPr>
          <w:b/>
        </w:rPr>
      </w:pPr>
    </w:p>
    <w:p w:rsidRPr="00455A7B" w:rsidR="00786856" w:rsidP="00786856" w:rsidRDefault="00786856" w14:paraId="2A67D2BD" w14:textId="77777777">
      <w:pPr>
        <w:spacing w:line="259" w:lineRule="auto"/>
        <w:jc w:val="both"/>
      </w:pPr>
      <w:r w:rsidRPr="00455A7B">
        <w:t xml:space="preserve">Except as stated in provision (d) below: </w:t>
      </w:r>
    </w:p>
    <w:p w:rsidRPr="00455A7B" w:rsidR="00786856" w:rsidP="00786856" w:rsidRDefault="00786856" w14:paraId="6C0C76CC" w14:textId="77777777">
      <w:pPr>
        <w:spacing w:line="259" w:lineRule="auto"/>
        <w:jc w:val="both"/>
      </w:pPr>
    </w:p>
    <w:p w:rsidRPr="00455A7B" w:rsidR="00786856" w:rsidP="39558C42" w:rsidRDefault="373B473B" w14:paraId="35365DA8" w14:textId="0F767F62">
      <w:pPr>
        <w:pStyle w:val="ListParagraph"/>
        <w:spacing w:line="259" w:lineRule="auto"/>
        <w:ind w:left="630" w:hanging="450"/>
        <w:rPr>
          <w:b w:val="0"/>
          <w:bCs w:val="0"/>
        </w:rPr>
      </w:pPr>
      <w:r w:rsidRPr="00455A7B">
        <w:rPr>
          <w:b w:val="0"/>
          <w:bCs w:val="0"/>
        </w:rPr>
        <w:t xml:space="preserve">Neither party shall be liable to the other party for any indirect, incidental, special or consequential damages, any damages for lost profits, data or data </w:t>
      </w:r>
      <w:r w:rsidRPr="00455A7B" w:rsidR="5AACA36E">
        <w:rPr>
          <w:b w:val="0"/>
          <w:bCs w:val="0"/>
        </w:rPr>
        <w:t>use,</w:t>
      </w:r>
      <w:r w:rsidRPr="00455A7B">
        <w:rPr>
          <w:b w:val="0"/>
          <w:bCs w:val="0"/>
        </w:rPr>
        <w:t xml:space="preserve"> etc. </w:t>
      </w:r>
    </w:p>
    <w:p w:rsidRPr="00455A7B" w:rsidR="00786856" w:rsidP="39558C42" w:rsidRDefault="00786856" w14:paraId="01B3BF17" w14:textId="77777777">
      <w:pPr>
        <w:spacing w:line="259" w:lineRule="auto"/>
        <w:ind w:left="630" w:hanging="450"/>
        <w:jc w:val="both"/>
      </w:pPr>
    </w:p>
    <w:p w:rsidRPr="00455A7B" w:rsidR="00786856" w:rsidP="39558C42" w:rsidRDefault="373B473B" w14:paraId="67B68CA7" w14:textId="77777777">
      <w:pPr>
        <w:pStyle w:val="ListParagraph"/>
        <w:spacing w:line="259" w:lineRule="auto"/>
        <w:ind w:left="630" w:hanging="450"/>
        <w:rPr>
          <w:b w:val="0"/>
          <w:bCs w:val="0"/>
        </w:rPr>
      </w:pPr>
      <w:r w:rsidRPr="00455A7B">
        <w:rPr>
          <w:b w:val="0"/>
          <w:bCs w:val="0"/>
        </w:rPr>
        <w:t xml:space="preserve">Bidder’s maximum liability for </w:t>
      </w:r>
      <w:bookmarkStart w:name="_Int_hJgu9g19" w:id="42"/>
      <w:r w:rsidRPr="00455A7B">
        <w:rPr>
          <w:b w:val="0"/>
          <w:bCs w:val="0"/>
        </w:rPr>
        <w:t>any and all</w:t>
      </w:r>
      <w:bookmarkEnd w:id="42"/>
      <w:r w:rsidRPr="00455A7B">
        <w:rPr>
          <w:b w:val="0"/>
          <w:bCs w:val="0"/>
        </w:rPr>
        <w:t xml:space="preserve"> claims arising under the Agreement shall not exceed an amount to equivalent hundred percent (200%) of the fees paid or payable by IndiGo to Bidder under the Agreement.</w:t>
      </w:r>
    </w:p>
    <w:p w:rsidRPr="00455A7B" w:rsidR="00786856" w:rsidP="39558C42" w:rsidRDefault="00786856" w14:paraId="613EBE75" w14:textId="77777777">
      <w:pPr>
        <w:pStyle w:val="ListParagraph"/>
        <w:numPr>
          <w:ilvl w:val="0"/>
          <w:numId w:val="0"/>
        </w:numPr>
        <w:spacing w:line="259" w:lineRule="auto"/>
        <w:ind w:left="630" w:hanging="450"/>
        <w:rPr>
          <w:b w:val="0"/>
          <w:bCs w:val="0"/>
        </w:rPr>
      </w:pPr>
    </w:p>
    <w:p w:rsidRPr="00455A7B" w:rsidR="00786856" w:rsidP="39558C42" w:rsidRDefault="373B473B" w14:paraId="1F3244CD" w14:textId="3FD0BCB9">
      <w:pPr>
        <w:pStyle w:val="ListParagraph"/>
        <w:spacing w:line="259" w:lineRule="auto"/>
        <w:ind w:left="630" w:hanging="450"/>
        <w:rPr>
          <w:b w:val="0"/>
          <w:bCs w:val="0"/>
        </w:rPr>
      </w:pPr>
      <w:r w:rsidRPr="00455A7B">
        <w:rPr>
          <w:b w:val="0"/>
          <w:bCs w:val="0"/>
        </w:rPr>
        <w:t xml:space="preserve">IndiGo’s maximum liability for </w:t>
      </w:r>
      <w:bookmarkStart w:name="_Int_hzh8fFzS" w:id="43"/>
      <w:r w:rsidRPr="00455A7B">
        <w:rPr>
          <w:b w:val="0"/>
          <w:bCs w:val="0"/>
        </w:rPr>
        <w:t>any and all</w:t>
      </w:r>
      <w:bookmarkEnd w:id="43"/>
      <w:r w:rsidRPr="00455A7B">
        <w:rPr>
          <w:b w:val="0"/>
          <w:bCs w:val="0"/>
        </w:rPr>
        <w:t xml:space="preserve"> claims arising under the Agreement shall not exceed an amount to equivalent fifty percent (50%) of the total fees paid or payable by IndiGo to Bidder under the Agreement. </w:t>
      </w:r>
    </w:p>
    <w:p w:rsidRPr="00455A7B" w:rsidR="00786856" w:rsidP="39558C42" w:rsidRDefault="00786856" w14:paraId="37CA8F98" w14:textId="004FBFFD">
      <w:pPr>
        <w:pStyle w:val="ListParagraph"/>
        <w:numPr>
          <w:ilvl w:val="0"/>
          <w:numId w:val="0"/>
        </w:numPr>
        <w:spacing w:line="259" w:lineRule="auto"/>
        <w:ind w:left="630" w:hanging="450"/>
        <w:rPr>
          <w:b w:val="0"/>
          <w:bCs w:val="0"/>
        </w:rPr>
      </w:pPr>
    </w:p>
    <w:p w:rsidRPr="00455A7B" w:rsidR="00786856" w:rsidP="39558C42" w:rsidRDefault="373B473B" w14:paraId="4B039BD8" w14:textId="44BFD534">
      <w:pPr>
        <w:pStyle w:val="ListParagraph"/>
        <w:spacing w:line="259" w:lineRule="auto"/>
        <w:ind w:left="630" w:hanging="450"/>
        <w:rPr>
          <w:b w:val="0"/>
          <w:bCs w:val="0"/>
        </w:rPr>
      </w:pPr>
      <w:r w:rsidRPr="00455A7B">
        <w:rPr>
          <w:b w:val="0"/>
          <w:bCs w:val="0"/>
        </w:rPr>
        <w:t>The following events will be outside the liability caps as mentioned above:</w:t>
      </w:r>
    </w:p>
    <w:p w:rsidRPr="00455A7B" w:rsidR="00786856" w:rsidP="00786856" w:rsidRDefault="00786856" w14:paraId="647E90AC" w14:textId="77777777">
      <w:pPr>
        <w:spacing w:line="259" w:lineRule="auto"/>
        <w:jc w:val="both"/>
      </w:pPr>
    </w:p>
    <w:p w:rsidRPr="00455A7B" w:rsidR="00786856" w:rsidP="39558C42" w:rsidRDefault="373B473B" w14:paraId="66810334" w14:textId="77777777">
      <w:pPr>
        <w:pStyle w:val="ListParagraph"/>
        <w:spacing w:line="259" w:lineRule="auto"/>
        <w:ind w:left="900" w:hanging="450"/>
        <w:rPr>
          <w:b w:val="0"/>
          <w:bCs w:val="0"/>
        </w:rPr>
      </w:pPr>
      <w:r w:rsidRPr="00455A7B">
        <w:rPr>
          <w:b w:val="0"/>
          <w:bCs w:val="0"/>
        </w:rPr>
        <w:t>which cannot be lawfully excluded or limited,</w:t>
      </w:r>
    </w:p>
    <w:p w:rsidRPr="00455A7B" w:rsidR="00786856" w:rsidP="39558C42" w:rsidRDefault="373B473B" w14:paraId="7CBBC17C" w14:textId="4E8EF15F">
      <w:pPr>
        <w:pStyle w:val="ListParagraph"/>
        <w:spacing w:line="259" w:lineRule="auto"/>
        <w:ind w:left="900" w:hanging="450"/>
        <w:rPr>
          <w:b w:val="0"/>
          <w:bCs w:val="0"/>
        </w:rPr>
      </w:pPr>
      <w:r w:rsidRPr="00455A7B">
        <w:rPr>
          <w:b w:val="0"/>
          <w:bCs w:val="0"/>
        </w:rPr>
        <w:t xml:space="preserve">resulting into death, bodily injury or damage to tangible property, which are </w:t>
      </w:r>
      <w:bookmarkStart w:name="_Int_iOxiBDU4" w:id="44"/>
      <w:r w:rsidRPr="00455A7B">
        <w:rPr>
          <w:b w:val="0"/>
          <w:bCs w:val="0"/>
        </w:rPr>
        <w:t>in the nature of gross</w:t>
      </w:r>
      <w:bookmarkEnd w:id="44"/>
      <w:r w:rsidRPr="00455A7B">
        <w:rPr>
          <w:b w:val="0"/>
          <w:bCs w:val="0"/>
        </w:rPr>
        <w:t xml:space="preserve"> negligence, </w:t>
      </w:r>
      <w:r w:rsidRPr="00455A7B" w:rsidR="132A41C2">
        <w:rPr>
          <w:b w:val="0"/>
          <w:bCs w:val="0"/>
        </w:rPr>
        <w:t>willful</w:t>
      </w:r>
      <w:r w:rsidRPr="00455A7B">
        <w:rPr>
          <w:b w:val="0"/>
          <w:bCs w:val="0"/>
        </w:rPr>
        <w:t xml:space="preserve"> misconduct or fraud,</w:t>
      </w:r>
    </w:p>
    <w:p w:rsidRPr="00455A7B" w:rsidR="00786856" w:rsidP="39558C42" w:rsidRDefault="373B473B" w14:paraId="49FAB865" w14:textId="77777777">
      <w:pPr>
        <w:pStyle w:val="ListParagraph"/>
        <w:spacing w:line="259" w:lineRule="auto"/>
        <w:ind w:left="900" w:hanging="450"/>
        <w:rPr>
          <w:b w:val="0"/>
          <w:bCs w:val="0"/>
        </w:rPr>
      </w:pPr>
      <w:r w:rsidRPr="00455A7B">
        <w:rPr>
          <w:b w:val="0"/>
          <w:bCs w:val="0"/>
        </w:rPr>
        <w:t xml:space="preserve">resulting into breach of confidentiality and/or data privacy or data security obligations and </w:t>
      </w:r>
    </w:p>
    <w:p w:rsidRPr="00455A7B" w:rsidR="00786856" w:rsidP="39558C42" w:rsidRDefault="373B473B" w14:paraId="3280C865" w14:textId="77777777">
      <w:pPr>
        <w:pStyle w:val="ListParagraph"/>
        <w:spacing w:line="259" w:lineRule="auto"/>
        <w:ind w:left="900" w:hanging="450"/>
        <w:rPr>
          <w:b w:val="0"/>
          <w:bCs w:val="0"/>
        </w:rPr>
      </w:pPr>
      <w:r w:rsidRPr="00455A7B">
        <w:rPr>
          <w:b w:val="0"/>
          <w:bCs w:val="0"/>
        </w:rPr>
        <w:t>infringement of third-party intellectual property rights.</w:t>
      </w:r>
    </w:p>
    <w:p w:rsidRPr="00455A7B" w:rsidR="00A65AD2" w:rsidP="00AB78CB" w:rsidRDefault="00A65AD2" w14:paraId="0FD587DC" w14:textId="6E640D0F">
      <w:pPr>
        <w:spacing w:line="259" w:lineRule="auto"/>
        <w:jc w:val="both"/>
      </w:pPr>
    </w:p>
    <w:p w:rsidRPr="00455A7B" w:rsidR="00786856" w:rsidP="00AB78CB" w:rsidRDefault="00786856" w14:paraId="0F55DDFB" w14:textId="77777777">
      <w:pPr>
        <w:spacing w:line="259" w:lineRule="auto"/>
        <w:jc w:val="both"/>
      </w:pPr>
    </w:p>
    <w:p w:rsidRPr="00455A7B" w:rsidR="00A65AD2" w:rsidP="00AB78CB" w:rsidRDefault="00A65AD2" w14:paraId="0DC9CE56" w14:textId="77777777">
      <w:pPr>
        <w:spacing w:line="259" w:lineRule="auto"/>
        <w:jc w:val="both"/>
      </w:pPr>
      <w:r w:rsidRPr="00455A7B">
        <w:t>(B) INDEMNITY</w:t>
      </w:r>
    </w:p>
    <w:p w:rsidRPr="00455A7B" w:rsidR="00786856" w:rsidP="00786856" w:rsidRDefault="00786856" w14:paraId="2BA4212E" w14:textId="77777777">
      <w:pPr>
        <w:spacing w:line="259" w:lineRule="auto"/>
        <w:jc w:val="both"/>
      </w:pPr>
      <w:r w:rsidRPr="00455A7B">
        <w:t>The Bidder shall indemnify for:</w:t>
      </w:r>
    </w:p>
    <w:p w:rsidRPr="00455A7B" w:rsidR="00786856" w:rsidP="39558C42" w:rsidRDefault="373B473B" w14:paraId="5299A2AC" w14:textId="77777777">
      <w:pPr>
        <w:pStyle w:val="ListParagraph"/>
        <w:spacing w:line="259" w:lineRule="auto"/>
        <w:ind w:left="1080" w:hanging="630"/>
        <w:rPr>
          <w:b w:val="0"/>
          <w:bCs w:val="0"/>
        </w:rPr>
      </w:pPr>
      <w:r w:rsidRPr="00455A7B">
        <w:rPr>
          <w:b w:val="0"/>
          <w:bCs w:val="0"/>
        </w:rPr>
        <w:t>a claim by a third party over infringement of the intellectual property or any other part of the services to be delivered under Agreement,</w:t>
      </w:r>
    </w:p>
    <w:p w:rsidRPr="00455A7B" w:rsidR="00786856" w:rsidP="39558C42" w:rsidRDefault="373B473B" w14:paraId="6B028CD4" w14:textId="77777777">
      <w:pPr>
        <w:pStyle w:val="ListParagraph"/>
        <w:spacing w:line="259" w:lineRule="auto"/>
        <w:ind w:left="1080" w:hanging="630"/>
        <w:rPr>
          <w:b w:val="0"/>
          <w:bCs w:val="0"/>
        </w:rPr>
      </w:pPr>
      <w:r w:rsidRPr="00455A7B">
        <w:rPr>
          <w:b w:val="0"/>
          <w:bCs w:val="0"/>
        </w:rPr>
        <w:t xml:space="preserve">violation of statutory requirement and/or applicable law on part of Bidder or its personnel </w:t>
      </w:r>
    </w:p>
    <w:p w:rsidRPr="00455A7B" w:rsidR="00786856" w:rsidP="39558C42" w:rsidRDefault="373B473B" w14:paraId="5BE193E1" w14:textId="77777777">
      <w:pPr>
        <w:pStyle w:val="ListParagraph"/>
        <w:spacing w:line="259" w:lineRule="auto"/>
        <w:ind w:left="1080" w:hanging="630"/>
        <w:rPr>
          <w:b w:val="0"/>
          <w:bCs w:val="0"/>
        </w:rPr>
      </w:pPr>
      <w:r w:rsidRPr="00455A7B">
        <w:rPr>
          <w:b w:val="0"/>
          <w:bCs w:val="0"/>
        </w:rPr>
        <w:t xml:space="preserve">death, bodily injury or damage to tangible property, </w:t>
      </w:r>
    </w:p>
    <w:p w:rsidRPr="00455A7B" w:rsidR="00786856" w:rsidP="39558C42" w:rsidRDefault="373B473B" w14:paraId="41D7B92D" w14:textId="0B480536">
      <w:pPr>
        <w:pStyle w:val="ListParagraph"/>
        <w:spacing w:line="259" w:lineRule="auto"/>
        <w:ind w:left="1080" w:hanging="630"/>
        <w:rPr>
          <w:b w:val="0"/>
          <w:bCs w:val="0"/>
        </w:rPr>
      </w:pPr>
      <w:r w:rsidRPr="00455A7B">
        <w:rPr>
          <w:b w:val="0"/>
          <w:bCs w:val="0"/>
        </w:rPr>
        <w:t xml:space="preserve">breach of data protection/security and/or confidentiality obligations; and acts or omissions due to gross negligence, </w:t>
      </w:r>
      <w:r w:rsidRPr="00455A7B" w:rsidR="55A3D7BD">
        <w:rPr>
          <w:b w:val="0"/>
          <w:bCs w:val="0"/>
        </w:rPr>
        <w:t>willful</w:t>
      </w:r>
      <w:r w:rsidRPr="00455A7B">
        <w:rPr>
          <w:b w:val="0"/>
          <w:bCs w:val="0"/>
        </w:rPr>
        <w:t xml:space="preserve"> misconduct and fraud.</w:t>
      </w:r>
    </w:p>
    <w:p w:rsidRPr="00455A7B" w:rsidR="00786856" w:rsidP="00786856" w:rsidRDefault="00786856" w14:paraId="0BE7C77F" w14:textId="77777777">
      <w:pPr>
        <w:spacing w:line="259" w:lineRule="auto"/>
        <w:jc w:val="both"/>
      </w:pPr>
    </w:p>
    <w:p w:rsidRPr="00455A7B" w:rsidR="00786856" w:rsidP="00786856" w:rsidRDefault="00786856" w14:paraId="55DD05F0" w14:textId="77777777">
      <w:pPr>
        <w:spacing w:line="259" w:lineRule="auto"/>
        <w:jc w:val="both"/>
      </w:pPr>
      <w:r w:rsidRPr="00455A7B">
        <w:t>(C) TERMINATION FOR CONVENIENCE</w:t>
      </w:r>
    </w:p>
    <w:p w:rsidRPr="00455A7B" w:rsidR="39558C42" w:rsidP="39558C42" w:rsidRDefault="00786856" w14:paraId="7D81902A" w14:textId="2D443677">
      <w:pPr>
        <w:spacing w:line="259" w:lineRule="auto"/>
        <w:jc w:val="both"/>
      </w:pPr>
      <w:r w:rsidRPr="00455A7B">
        <w:t xml:space="preserve">IndiGo may at any time terminate the Agreement for convenience, without liability, by serving sixty (60) days written notice to the Bidder. No </w:t>
      </w:r>
      <w:r w:rsidRPr="00455A7B" w:rsidR="16A79891">
        <w:t>termination of</w:t>
      </w:r>
      <w:r w:rsidRPr="00455A7B">
        <w:t xml:space="preserve"> compensation for such termination shall be payable to the Bidder. </w:t>
      </w:r>
    </w:p>
    <w:p w:rsidRPr="00455A7B" w:rsidR="39558C42" w:rsidP="39558C42" w:rsidRDefault="39558C42" w14:paraId="47FFDAC2" w14:textId="1024DABA">
      <w:pPr>
        <w:spacing w:line="259" w:lineRule="auto"/>
        <w:jc w:val="both"/>
      </w:pPr>
    </w:p>
    <w:p w:rsidRPr="00455A7B" w:rsidR="00786856" w:rsidP="00786856" w:rsidRDefault="00786856" w14:paraId="626132D7" w14:textId="77777777">
      <w:pPr>
        <w:spacing w:line="259" w:lineRule="auto"/>
        <w:jc w:val="both"/>
        <w:rPr>
          <w:bCs/>
        </w:rPr>
      </w:pPr>
      <w:r w:rsidRPr="00455A7B">
        <w:rPr>
          <w:bCs/>
        </w:rPr>
        <w:t xml:space="preserve">(D) REPRESENTATION, WARRANTS &amp; COVENANTS </w:t>
      </w:r>
    </w:p>
    <w:p w:rsidRPr="00455A7B" w:rsidR="00786856" w:rsidP="39558C42" w:rsidRDefault="373B473B" w14:paraId="42EB3E03" w14:textId="5BE7D652">
      <w:pPr>
        <w:spacing w:line="259" w:lineRule="auto"/>
        <w:contextualSpacing/>
        <w:jc w:val="both"/>
        <w:rPr>
          <w:highlight w:val="yellow"/>
        </w:rPr>
      </w:pPr>
      <w:r w:rsidRPr="00455A7B">
        <w:t>(I) The mutual warranties of the parties are below:</w:t>
      </w:r>
    </w:p>
    <w:p w:rsidRPr="00455A7B" w:rsidR="00786856" w:rsidP="39558C42" w:rsidRDefault="00786856" w14:paraId="53231A0D" w14:textId="60850BE9">
      <w:pPr>
        <w:spacing w:line="259" w:lineRule="auto"/>
        <w:contextualSpacing/>
        <w:jc w:val="both"/>
      </w:pPr>
    </w:p>
    <w:p w:rsidRPr="00455A7B" w:rsidR="00786856" w:rsidP="39558C42" w:rsidRDefault="092F5966" w14:paraId="6E2AD3C7" w14:textId="5589CD78">
      <w:pPr>
        <w:pStyle w:val="ListParagraph"/>
        <w:spacing w:line="259" w:lineRule="auto"/>
        <w:contextualSpacing/>
        <w:rPr>
          <w:b w:val="0"/>
          <w:bCs w:val="0"/>
        </w:rPr>
      </w:pPr>
      <w:r w:rsidRPr="00455A7B">
        <w:rPr>
          <w:b w:val="0"/>
          <w:bCs w:val="0"/>
        </w:rPr>
        <w:t>each party has all the requisite consents, licenses and permissions to and shall keep all such consents, licenses and permissions renewed and valid at all times required for the performance of their respective obligations under the Agreement;</w:t>
      </w:r>
    </w:p>
    <w:p w:rsidRPr="00455A7B" w:rsidR="00786856" w:rsidP="39558C42" w:rsidRDefault="00786856" w14:paraId="627B04F0" w14:textId="7C145B3D">
      <w:pPr>
        <w:spacing w:line="259" w:lineRule="auto"/>
        <w:contextualSpacing/>
        <w:jc w:val="both"/>
      </w:pPr>
    </w:p>
    <w:p w:rsidRPr="00455A7B" w:rsidR="00786856" w:rsidP="39558C42" w:rsidRDefault="092F5966" w14:paraId="7D6DF07E" w14:textId="251DED7F">
      <w:pPr>
        <w:pStyle w:val="ListParagraph"/>
        <w:spacing w:line="259" w:lineRule="auto"/>
        <w:contextualSpacing/>
        <w:rPr>
          <w:b w:val="0"/>
          <w:bCs w:val="0"/>
        </w:rPr>
      </w:pPr>
      <w:r w:rsidRPr="00455A7B">
        <w:rPr>
          <w:b w:val="0"/>
          <w:bCs w:val="0"/>
        </w:rPr>
        <w:t xml:space="preserve">no order has been </w:t>
      </w:r>
      <w:r w:rsidRPr="00455A7B" w:rsidR="6D1696D6">
        <w:rPr>
          <w:b w:val="0"/>
          <w:bCs w:val="0"/>
        </w:rPr>
        <w:t>made,</w:t>
      </w:r>
      <w:r w:rsidRPr="00455A7B">
        <w:rPr>
          <w:b w:val="0"/>
          <w:bCs w:val="0"/>
        </w:rPr>
        <w:t xml:space="preserve"> and no resolution has been passed for the winding up against the parties or for a provisional liquidator to be appointed and no petition has been </w:t>
      </w:r>
      <w:r w:rsidRPr="00455A7B" w:rsidR="251C49ED">
        <w:rPr>
          <w:b w:val="0"/>
          <w:bCs w:val="0"/>
        </w:rPr>
        <w:t>admitted,</w:t>
      </w:r>
      <w:r w:rsidRPr="00455A7B">
        <w:rPr>
          <w:b w:val="0"/>
          <w:bCs w:val="0"/>
        </w:rPr>
        <w:t xml:space="preserve"> and no meeting has been convened for the purpose of winding up or like situations;</w:t>
      </w:r>
    </w:p>
    <w:p w:rsidRPr="00455A7B" w:rsidR="00786856" w:rsidP="39558C42" w:rsidRDefault="00786856" w14:paraId="5E505A2A" w14:textId="6CBD9721">
      <w:pPr>
        <w:spacing w:line="259" w:lineRule="auto"/>
        <w:contextualSpacing/>
        <w:jc w:val="both"/>
      </w:pPr>
    </w:p>
    <w:p w:rsidRPr="00455A7B" w:rsidR="00786856" w:rsidP="39558C42" w:rsidRDefault="092F5966" w14:paraId="2FB4722A" w14:textId="29266C9E">
      <w:pPr>
        <w:pStyle w:val="ListParagraph"/>
        <w:spacing w:line="259" w:lineRule="auto"/>
        <w:contextualSpacing/>
        <w:rPr>
          <w:b w:val="0"/>
          <w:bCs w:val="0"/>
        </w:rPr>
      </w:pPr>
      <w:r w:rsidRPr="00455A7B">
        <w:rPr>
          <w:b w:val="0"/>
          <w:bCs w:val="0"/>
        </w:rPr>
        <w:t>nothing conflicts with nor results in any breach or violation of any of the terms and conditions of, or constitute (or with notice or lapse of time or both, constitute) a default under any agreement to which it is a party or by which it is bound;</w:t>
      </w:r>
    </w:p>
    <w:p w:rsidRPr="00455A7B" w:rsidR="00786856" w:rsidP="39558C42" w:rsidRDefault="00786856" w14:paraId="4F353C27" w14:textId="57952AC1">
      <w:pPr>
        <w:spacing w:line="259" w:lineRule="auto"/>
        <w:contextualSpacing/>
        <w:jc w:val="both"/>
      </w:pPr>
    </w:p>
    <w:p w:rsidRPr="00455A7B" w:rsidR="00786856" w:rsidP="39558C42" w:rsidRDefault="6FA21BAE" w14:paraId="25CEF8CD" w14:textId="6C064CE8">
      <w:pPr>
        <w:pStyle w:val="ListParagraph"/>
        <w:spacing w:line="259" w:lineRule="auto"/>
        <w:contextualSpacing/>
        <w:rPr>
          <w:b w:val="0"/>
          <w:bCs w:val="0"/>
        </w:rPr>
      </w:pPr>
      <w:r w:rsidRPr="00455A7B">
        <w:rPr>
          <w:b w:val="0"/>
          <w:bCs w:val="0"/>
        </w:rPr>
        <w:t>The</w:t>
      </w:r>
      <w:r w:rsidRPr="00455A7B" w:rsidR="092F5966">
        <w:rPr>
          <w:b w:val="0"/>
          <w:bCs w:val="0"/>
        </w:rPr>
        <w:t xml:space="preserve"> execution of the Agreement by its representative whose signature is set forth at the end of the Agreement has been duly authorized by all necessary corporate or organizational action of such party.</w:t>
      </w:r>
    </w:p>
    <w:p w:rsidRPr="00455A7B" w:rsidR="00786856" w:rsidP="39558C42" w:rsidRDefault="00786856" w14:paraId="5A159A1C" w14:textId="74B3C773">
      <w:pPr>
        <w:pStyle w:val="ListParagraph"/>
        <w:numPr>
          <w:ilvl w:val="0"/>
          <w:numId w:val="0"/>
        </w:numPr>
        <w:spacing w:line="259" w:lineRule="auto"/>
        <w:ind w:left="270" w:hanging="180"/>
        <w:contextualSpacing/>
        <w:rPr>
          <w:b w:val="0"/>
          <w:bCs w:val="0"/>
        </w:rPr>
      </w:pPr>
    </w:p>
    <w:p w:rsidRPr="00455A7B" w:rsidR="00786856" w:rsidP="00786856" w:rsidRDefault="00786856" w14:paraId="09C5FD91" w14:textId="77777777">
      <w:pPr>
        <w:spacing w:line="259" w:lineRule="auto"/>
        <w:jc w:val="both"/>
        <w:rPr>
          <w:bCs/>
        </w:rPr>
      </w:pPr>
    </w:p>
    <w:p w:rsidRPr="00455A7B" w:rsidR="00786856" w:rsidP="39558C42" w:rsidRDefault="373B473B" w14:paraId="518CD6BE" w14:textId="57FF2CE9">
      <w:pPr>
        <w:spacing w:line="259" w:lineRule="auto"/>
        <w:ind w:firstLine="720"/>
        <w:contextualSpacing/>
        <w:jc w:val="both"/>
      </w:pPr>
      <w:r w:rsidRPr="00455A7B">
        <w:t>(II) Bidder shall represent, warrant and covenants that:</w:t>
      </w:r>
    </w:p>
    <w:p w:rsidRPr="00455A7B" w:rsidR="00786856" w:rsidP="39558C42" w:rsidRDefault="00786856" w14:paraId="16A19FC9" w14:textId="0917092B">
      <w:pPr>
        <w:spacing w:line="259" w:lineRule="auto"/>
        <w:ind w:firstLine="720"/>
        <w:contextualSpacing/>
        <w:jc w:val="both"/>
      </w:pPr>
    </w:p>
    <w:p w:rsidRPr="00455A7B" w:rsidR="00786856" w:rsidP="39558C42" w:rsidRDefault="373B473B" w14:paraId="5AF263EF" w14:textId="050247D5">
      <w:pPr>
        <w:pStyle w:val="ListParagraph"/>
        <w:spacing w:line="259" w:lineRule="auto"/>
        <w:contextualSpacing/>
        <w:rPr>
          <w:b w:val="0"/>
          <w:bCs w:val="0"/>
        </w:rPr>
      </w:pPr>
      <w:r w:rsidRPr="00455A7B">
        <w:rPr>
          <w:b w:val="0"/>
          <w:bCs w:val="0"/>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rsidRPr="00455A7B" w:rsidR="00786856" w:rsidP="39558C42" w:rsidRDefault="00786856" w14:paraId="277B1777" w14:textId="5F810365">
      <w:pPr>
        <w:spacing w:line="259" w:lineRule="auto"/>
        <w:ind w:firstLine="720"/>
        <w:contextualSpacing/>
        <w:jc w:val="both"/>
      </w:pPr>
    </w:p>
    <w:p w:rsidRPr="00455A7B" w:rsidR="00786856" w:rsidP="39558C42" w:rsidRDefault="373B473B" w14:paraId="3551A9CC" w14:textId="08D476D5">
      <w:pPr>
        <w:pStyle w:val="ListParagraph"/>
        <w:spacing w:line="259" w:lineRule="auto"/>
        <w:contextualSpacing/>
        <w:rPr>
          <w:b w:val="0"/>
          <w:bCs w:val="0"/>
        </w:rPr>
      </w:pPr>
      <w:r w:rsidRPr="00455A7B">
        <w:rPr>
          <w:b w:val="0"/>
          <w:bCs w:val="0"/>
        </w:rPr>
        <w:t>the Services will conform to the requirements set forth in the Agreement;</w:t>
      </w:r>
    </w:p>
    <w:p w:rsidRPr="00455A7B" w:rsidR="00786856" w:rsidP="39558C42" w:rsidRDefault="00786856" w14:paraId="7CEBED6E" w14:textId="342A5E49">
      <w:pPr>
        <w:spacing w:line="259" w:lineRule="auto"/>
        <w:ind w:firstLine="720"/>
        <w:contextualSpacing/>
        <w:jc w:val="both"/>
      </w:pPr>
    </w:p>
    <w:p w:rsidRPr="00455A7B" w:rsidR="00786856" w:rsidP="39558C42" w:rsidRDefault="712CF767" w14:paraId="261EFD02" w14:textId="369CBA6F">
      <w:pPr>
        <w:pStyle w:val="ListParagraph"/>
        <w:spacing w:line="259" w:lineRule="auto"/>
        <w:contextualSpacing/>
        <w:rPr>
          <w:b w:val="0"/>
          <w:bCs w:val="0"/>
        </w:rPr>
      </w:pPr>
      <w:r w:rsidRPr="00455A7B">
        <w:rPr>
          <w:b w:val="0"/>
          <w:bCs w:val="0"/>
        </w:rPr>
        <w:t>it has</w:t>
      </w:r>
      <w:r w:rsidRPr="00455A7B" w:rsidR="373B473B">
        <w:rPr>
          <w:b w:val="0"/>
          <w:bCs w:val="0"/>
        </w:rPr>
        <w:t xml:space="preserve"> and is authorized to grant the licenses (including third party) of usage to IndiGo and/or shall secure such authorization from third parties relevant to their products.</w:t>
      </w:r>
    </w:p>
    <w:p w:rsidRPr="00455A7B" w:rsidR="00786856" w:rsidP="39558C42" w:rsidRDefault="00786856" w14:paraId="335256ED" w14:textId="226CDE13">
      <w:pPr>
        <w:spacing w:line="259" w:lineRule="auto"/>
        <w:ind w:firstLine="720"/>
        <w:contextualSpacing/>
        <w:jc w:val="both"/>
      </w:pPr>
    </w:p>
    <w:p w:rsidRPr="00455A7B" w:rsidR="00786856" w:rsidP="39558C42" w:rsidRDefault="373B473B" w14:paraId="16017066" w14:textId="2057C486">
      <w:pPr>
        <w:pStyle w:val="ListParagraph"/>
        <w:spacing w:line="259" w:lineRule="auto"/>
        <w:contextualSpacing/>
        <w:rPr>
          <w:b w:val="0"/>
          <w:bCs w:val="0"/>
        </w:rPr>
      </w:pPr>
      <w:r w:rsidRPr="00455A7B">
        <w:rPr>
          <w:b w:val="0"/>
          <w:bCs w:val="0"/>
        </w:rPr>
        <w:t xml:space="preserve">The Bidder Software shall perform in a materially accurate, error free manner and free from defects in material, workmanship, and construction/design </w:t>
      </w:r>
      <w:proofErr w:type="spellStart"/>
      <w:r w:rsidRPr="00455A7B">
        <w:rPr>
          <w:b w:val="0"/>
          <w:bCs w:val="0"/>
        </w:rPr>
        <w:t>etc</w:t>
      </w:r>
      <w:proofErr w:type="spellEnd"/>
      <w:r w:rsidRPr="00455A7B">
        <w:rPr>
          <w:b w:val="0"/>
          <w:bCs w:val="0"/>
        </w:rPr>
        <w:t>;</w:t>
      </w:r>
    </w:p>
    <w:p w:rsidRPr="00455A7B" w:rsidR="00786856" w:rsidP="39558C42" w:rsidRDefault="00786856" w14:paraId="757102BE" w14:textId="6EA53B88">
      <w:pPr>
        <w:spacing w:line="259" w:lineRule="auto"/>
        <w:ind w:firstLine="720"/>
        <w:contextualSpacing/>
        <w:jc w:val="both"/>
      </w:pPr>
    </w:p>
    <w:p w:rsidRPr="00455A7B" w:rsidR="00786856" w:rsidP="39558C42" w:rsidRDefault="373B473B" w14:paraId="76CCBFF5" w14:textId="4EA37C2E">
      <w:pPr>
        <w:pStyle w:val="ListParagraph"/>
        <w:spacing w:line="259" w:lineRule="auto"/>
        <w:contextualSpacing/>
        <w:rPr>
          <w:b w:val="0"/>
          <w:bCs w:val="0"/>
        </w:rPr>
      </w:pPr>
      <w:r w:rsidRPr="00455A7B">
        <w:rPr>
          <w:b w:val="0"/>
          <w:bCs w:val="0"/>
        </w:rPr>
        <w:t>The Bidder shall perform the Services in manner so that the Services meet and satisfy the IndiGo’s requirements and are fully compliant with their specifications and Service Levels;</w:t>
      </w:r>
    </w:p>
    <w:p w:rsidRPr="00455A7B" w:rsidR="00786856" w:rsidP="39558C42" w:rsidRDefault="00786856" w14:paraId="07AAA9C4" w14:textId="19BE473E">
      <w:pPr>
        <w:pStyle w:val="ListParagraph"/>
        <w:numPr>
          <w:ilvl w:val="0"/>
          <w:numId w:val="0"/>
        </w:numPr>
        <w:spacing w:line="259" w:lineRule="auto"/>
        <w:ind w:left="1080"/>
        <w:contextualSpacing/>
        <w:rPr>
          <w:b w:val="0"/>
          <w:bCs w:val="0"/>
        </w:rPr>
      </w:pPr>
    </w:p>
    <w:p w:rsidRPr="00455A7B" w:rsidR="00786856" w:rsidP="39558C42" w:rsidRDefault="373B473B" w14:paraId="33B23399" w14:textId="416C994C">
      <w:pPr>
        <w:pStyle w:val="ListParagraph"/>
        <w:spacing w:line="259" w:lineRule="auto"/>
        <w:contextualSpacing/>
        <w:rPr>
          <w:b w:val="0"/>
          <w:bCs w:val="0"/>
        </w:rPr>
      </w:pPr>
      <w:r w:rsidRPr="00455A7B">
        <w:rPr>
          <w:b w:val="0"/>
          <w:bCs w:val="0"/>
        </w:rPr>
        <w:t>Bidder Software or any other product provided by the Bidder or any sub-contractor, and its use by IndiGo shall not infringe any Intellectual Property Rights or moral rights of any third party;</w:t>
      </w:r>
    </w:p>
    <w:p w:rsidRPr="00455A7B" w:rsidR="00786856" w:rsidP="39558C42" w:rsidRDefault="00786856" w14:paraId="3E1841CB" w14:textId="2C6F9390">
      <w:pPr>
        <w:pStyle w:val="ListParagraph"/>
        <w:numPr>
          <w:ilvl w:val="0"/>
          <w:numId w:val="0"/>
        </w:numPr>
        <w:spacing w:line="259" w:lineRule="auto"/>
        <w:ind w:left="1080"/>
        <w:contextualSpacing/>
        <w:rPr>
          <w:b w:val="0"/>
          <w:bCs w:val="0"/>
        </w:rPr>
      </w:pPr>
    </w:p>
    <w:p w:rsidRPr="00455A7B" w:rsidR="00786856" w:rsidP="39558C42" w:rsidRDefault="373B473B" w14:paraId="6EC1D638" w14:textId="5A7539CC">
      <w:pPr>
        <w:pStyle w:val="ListParagraph"/>
        <w:spacing w:line="259" w:lineRule="auto"/>
        <w:contextualSpacing/>
        <w:rPr>
          <w:b w:val="0"/>
          <w:bCs w:val="0"/>
        </w:rPr>
      </w:pPr>
      <w:r w:rsidRPr="00455A7B">
        <w:rPr>
          <w:b w:val="0"/>
          <w:bCs w:val="0"/>
        </w:rPr>
        <w:t>The Bidder shall comply and the Services rendered hereunder shall comply with all applicable laws, regulations, rules, circulars, directions, directives by relevant government or applicable regulatory authorities and any applicable industry standards;</w:t>
      </w:r>
    </w:p>
    <w:p w:rsidRPr="00455A7B" w:rsidR="00786856" w:rsidP="00786856" w:rsidRDefault="00786856" w14:paraId="55A6F7F4" w14:textId="77777777"/>
    <w:p w:rsidRPr="00455A7B" w:rsidR="00786856" w:rsidP="39558C42" w:rsidRDefault="373B473B" w14:paraId="0545B898" w14:textId="0D09653C">
      <w:pPr>
        <w:spacing w:line="259" w:lineRule="auto"/>
        <w:jc w:val="both"/>
      </w:pPr>
      <w:r w:rsidRPr="00455A7B">
        <w:t>(E) DISPUTE RESOLUTION, GOVERNING LAW and JURISDICTIO</w:t>
      </w:r>
      <w:r w:rsidR="00737CBE">
        <w:t>N</w:t>
      </w:r>
    </w:p>
    <w:p w:rsidRPr="00455A7B" w:rsidR="00786856" w:rsidP="39558C42" w:rsidRDefault="373B473B" w14:paraId="20DCBEDD" w14:textId="43A6AB16">
      <w:pPr>
        <w:spacing w:line="259" w:lineRule="auto"/>
        <w:jc w:val="both"/>
      </w:pPr>
      <w:r w:rsidRPr="00455A7B">
        <w:t xml:space="preserve">The disputes may be subject to resolution through arbitration in accordance with the Arbitration and </w:t>
      </w:r>
      <w:r w:rsidRPr="00455A7B" w:rsidR="4ECB5135">
        <w:t>Conciliation</w:t>
      </w:r>
      <w:r w:rsidRPr="00455A7B">
        <w:t xml:space="preserve"> Act, 1996 (as </w:t>
      </w:r>
      <w:r w:rsidRPr="00455A7B" w:rsidR="55D64836">
        <w:t>amended</w:t>
      </w:r>
      <w:r w:rsidRPr="00455A7B">
        <w:t xml:space="preserve"> from time to time) and the seat of arbitration shall be in New Delhi, India.  </w:t>
      </w:r>
    </w:p>
    <w:p w:rsidRPr="00455A7B" w:rsidR="00786856" w:rsidP="52089B12" w:rsidRDefault="00786856" w14:paraId="4F92EFD0" w14:textId="77777777">
      <w:pPr>
        <w:pStyle w:val="ListParagraph"/>
        <w:numPr>
          <w:ilvl w:val="0"/>
          <w:numId w:val="0"/>
        </w:numPr>
        <w:spacing w:line="259" w:lineRule="auto"/>
        <w:ind w:left="3268"/>
        <w:rPr>
          <w:b w:val="0"/>
          <w:bCs w:val="0"/>
        </w:rPr>
      </w:pPr>
    </w:p>
    <w:p w:rsidRPr="00455A7B" w:rsidR="00786856" w:rsidP="009D2D9A" w:rsidRDefault="00786856" w14:paraId="5306E780" w14:textId="77777777">
      <w:pPr>
        <w:pStyle w:val="ListParagraph"/>
        <w:numPr>
          <w:ilvl w:val="0"/>
          <w:numId w:val="10"/>
        </w:numPr>
        <w:spacing w:line="259" w:lineRule="auto"/>
        <w:rPr>
          <w:b w:val="0"/>
          <w:bCs w:val="0"/>
        </w:rPr>
      </w:pPr>
      <w:r w:rsidRPr="00455A7B">
        <w:rPr>
          <w:b w:val="0"/>
        </w:rPr>
        <w:t xml:space="preserve">The Agreement shall be governed by and construed in accordance with the laws of India with the exclusive jurisdiction of the courts at New Delhi, India. </w:t>
      </w:r>
    </w:p>
    <w:p w:rsidRPr="00455A7B" w:rsidR="00786856" w:rsidP="00786856" w:rsidRDefault="00786856" w14:paraId="4AEBEF11" w14:textId="77777777">
      <w:pPr>
        <w:spacing w:line="259" w:lineRule="auto"/>
        <w:jc w:val="both"/>
        <w:rPr>
          <w:bCs/>
        </w:rPr>
      </w:pPr>
    </w:p>
    <w:p w:rsidRPr="00455A7B" w:rsidR="00786856" w:rsidP="00786856" w:rsidRDefault="00786856" w14:paraId="583F49A6" w14:textId="77777777">
      <w:pPr>
        <w:spacing w:line="259" w:lineRule="auto"/>
        <w:jc w:val="both"/>
        <w:rPr>
          <w:bCs/>
        </w:rPr>
      </w:pPr>
      <w:r w:rsidRPr="00455A7B">
        <w:rPr>
          <w:bCs/>
        </w:rPr>
        <w:t xml:space="preserve">(F) INTELLECTUAL PROPERTY RIGHTS and CREATION OF DELIVERABLES  </w:t>
      </w:r>
    </w:p>
    <w:p w:rsidRPr="00455A7B" w:rsidR="00786856" w:rsidP="009D2D9A" w:rsidRDefault="00786856" w14:paraId="0EF9436B" w14:textId="77777777">
      <w:pPr>
        <w:pStyle w:val="ListParagraph"/>
        <w:numPr>
          <w:ilvl w:val="0"/>
          <w:numId w:val="11"/>
        </w:numPr>
        <w:spacing w:line="259" w:lineRule="auto"/>
        <w:rPr>
          <w:b w:val="0"/>
          <w:bCs w:val="0"/>
        </w:rPr>
      </w:pPr>
      <w:r w:rsidRPr="00455A7B">
        <w:rPr>
          <w:b w:val="0"/>
        </w:rPr>
        <w:t xml:space="preserve">Each party shall retain their pre-exiting intellectual property rights (“Pre-existing IPRs”) under the Agreement. </w:t>
      </w:r>
    </w:p>
    <w:p w:rsidRPr="00455A7B" w:rsidR="00786856" w:rsidP="52089B12" w:rsidRDefault="00786856" w14:paraId="0B9C18BF" w14:textId="77777777">
      <w:pPr>
        <w:pStyle w:val="ListParagraph"/>
        <w:numPr>
          <w:ilvl w:val="0"/>
          <w:numId w:val="0"/>
        </w:numPr>
        <w:spacing w:line="259" w:lineRule="auto"/>
        <w:ind w:left="3268"/>
        <w:rPr>
          <w:b w:val="0"/>
          <w:bCs w:val="0"/>
        </w:rPr>
      </w:pPr>
    </w:p>
    <w:p w:rsidRPr="00455A7B" w:rsidR="00786856" w:rsidP="009D2D9A" w:rsidRDefault="00786856" w14:paraId="7E6E05B0" w14:textId="77777777">
      <w:pPr>
        <w:pStyle w:val="ListParagraph"/>
        <w:numPr>
          <w:ilvl w:val="0"/>
          <w:numId w:val="11"/>
        </w:numPr>
        <w:spacing w:line="259" w:lineRule="auto"/>
        <w:rPr>
          <w:b w:val="0"/>
          <w:bCs w:val="0"/>
        </w:rPr>
      </w:pPr>
      <w:r w:rsidRPr="00455A7B">
        <w:rPr>
          <w:b w:val="0"/>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rsidRPr="00455A7B" w:rsidR="00786856" w:rsidP="00786856" w:rsidRDefault="00786856" w14:paraId="5DDD3AE1" w14:textId="77777777">
      <w:pPr>
        <w:spacing w:line="259" w:lineRule="auto"/>
        <w:jc w:val="both"/>
        <w:rPr>
          <w:bCs/>
        </w:rPr>
      </w:pPr>
    </w:p>
    <w:p w:rsidRPr="00455A7B" w:rsidR="00786856" w:rsidP="00786856" w:rsidRDefault="00786856" w14:paraId="0B28B304" w14:textId="77777777">
      <w:pPr>
        <w:spacing w:line="259" w:lineRule="auto"/>
        <w:jc w:val="both"/>
      </w:pPr>
      <w:r w:rsidRPr="00455A7B">
        <w:rPr>
          <w:bCs/>
        </w:rPr>
        <w:t xml:space="preserve">CANVASSING AND COLLUSION </w:t>
      </w:r>
    </w:p>
    <w:p w:rsidRPr="00455A7B" w:rsidR="00786856" w:rsidP="00786856" w:rsidRDefault="00786856" w14:paraId="33685BCC" w14:textId="77777777">
      <w:pPr>
        <w:spacing w:line="259" w:lineRule="auto"/>
        <w:jc w:val="both"/>
      </w:pPr>
      <w:r w:rsidRPr="00455A7B">
        <w:t xml:space="preserve">Any Supplier who directly or indirectly canvasses any employee of IndiGo and/or its subcontractors concerning the preparation of RFPs or the award of the contract for provision of the services will be disqualified. </w:t>
      </w:r>
    </w:p>
    <w:p w:rsidRPr="00455A7B" w:rsidR="00786856" w:rsidP="00786856" w:rsidRDefault="00786856" w14:paraId="4596758E" w14:textId="77777777">
      <w:pPr>
        <w:spacing w:line="259" w:lineRule="auto"/>
        <w:jc w:val="both"/>
      </w:pPr>
    </w:p>
    <w:p w:rsidRPr="00455A7B" w:rsidR="00786856" w:rsidP="00786856" w:rsidRDefault="00786856" w14:paraId="38289743" w14:textId="77777777">
      <w:pPr>
        <w:spacing w:line="259" w:lineRule="auto"/>
        <w:jc w:val="both"/>
      </w:pPr>
      <w:r w:rsidRPr="00455A7B">
        <w:t xml:space="preserve">Any Supplier who undertakes or engages in the following shall be forthwith disqualified: </w:t>
      </w:r>
    </w:p>
    <w:p w:rsidRPr="00455A7B" w:rsidR="00786856" w:rsidP="00786856" w:rsidRDefault="00786856" w14:paraId="083FB48B" w14:textId="77777777">
      <w:pPr>
        <w:spacing w:line="259" w:lineRule="auto"/>
        <w:jc w:val="both"/>
      </w:pPr>
    </w:p>
    <w:p w:rsidRPr="00455A7B" w:rsidR="00786856" w:rsidP="009D2D9A" w:rsidRDefault="00786856" w14:paraId="0EFDEBC0" w14:textId="77777777">
      <w:pPr>
        <w:pStyle w:val="ListParagraph"/>
        <w:numPr>
          <w:ilvl w:val="0"/>
          <w:numId w:val="8"/>
        </w:numPr>
        <w:spacing w:line="259" w:lineRule="auto"/>
        <w:contextualSpacing/>
        <w:rPr>
          <w:b w:val="0"/>
        </w:rPr>
      </w:pPr>
      <w:r w:rsidRPr="00455A7B">
        <w:rPr>
          <w:b w:val="0"/>
        </w:rPr>
        <w:t xml:space="preserve">Fixes or adjusts the amount of the RFP by or in accordance with any agreement or arrangement with any person; or </w:t>
      </w:r>
    </w:p>
    <w:p w:rsidRPr="00455A7B" w:rsidR="00786856" w:rsidP="009D2D9A" w:rsidRDefault="00786856" w14:paraId="3E49E184" w14:textId="77777777">
      <w:pPr>
        <w:pStyle w:val="ListParagraph"/>
        <w:numPr>
          <w:ilvl w:val="0"/>
          <w:numId w:val="8"/>
        </w:numPr>
        <w:spacing w:line="259" w:lineRule="auto"/>
        <w:contextualSpacing/>
        <w:rPr>
          <w:b w:val="0"/>
        </w:rPr>
      </w:pPr>
      <w:r w:rsidRPr="00455A7B">
        <w:rPr>
          <w:b w:val="0"/>
        </w:rPr>
        <w:t xml:space="preserve">Communicates to any person other than IndiGo the amount or approximate amount of the proposed RFP (except where such disclosure is made in confidence in order to obtain quotations necessary for the preparation of the RFP or for insurance); or </w:t>
      </w:r>
    </w:p>
    <w:p w:rsidRPr="00455A7B" w:rsidR="00786856" w:rsidP="009D2D9A" w:rsidRDefault="00786856" w14:paraId="335D6AB5" w14:textId="77777777">
      <w:pPr>
        <w:pStyle w:val="ListParagraph"/>
        <w:numPr>
          <w:ilvl w:val="0"/>
          <w:numId w:val="8"/>
        </w:numPr>
        <w:spacing w:line="259" w:lineRule="auto"/>
        <w:contextualSpacing/>
        <w:rPr>
          <w:b w:val="0"/>
        </w:rPr>
      </w:pPr>
      <w:r w:rsidRPr="00455A7B">
        <w:rPr>
          <w:b w:val="0"/>
        </w:rPr>
        <w:t xml:space="preserve">Enters into an agreement or arrangement with any other person that they shall refrain from RFP or as to the amount of any RFP to be submitted; or </w:t>
      </w:r>
    </w:p>
    <w:p w:rsidRPr="00455A7B" w:rsidR="00786856" w:rsidP="009D2D9A" w:rsidRDefault="00786856" w14:paraId="21D36EDB" w14:textId="201A836A">
      <w:pPr>
        <w:pStyle w:val="ListParagraph"/>
        <w:numPr>
          <w:ilvl w:val="0"/>
          <w:numId w:val="8"/>
        </w:numPr>
        <w:spacing w:line="259" w:lineRule="auto"/>
        <w:contextualSpacing/>
        <w:rPr>
          <w:b w:val="0"/>
        </w:rPr>
      </w:pPr>
      <w:r w:rsidRPr="00455A7B">
        <w:rPr>
          <w:b w:val="0"/>
        </w:rPr>
        <w:t xml:space="preserve">Offers to give, or agrees to give, to any person in IndiGo any gift or consideration </w:t>
      </w:r>
      <w:proofErr w:type="spellStart"/>
      <w:r w:rsidRPr="00455A7B" w:rsidR="001C2485">
        <w:rPr>
          <w:b w:val="0"/>
        </w:rPr>
        <w:t>c</w:t>
      </w:r>
      <w:r w:rsidRPr="00455A7B">
        <w:rPr>
          <w:b w:val="0"/>
        </w:rPr>
        <w:t>of</w:t>
      </w:r>
      <w:proofErr w:type="spellEnd"/>
      <w:r w:rsidRPr="00455A7B">
        <w:rPr>
          <w:b w:val="0"/>
        </w:rPr>
        <w:t xml:space="preserve">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rsidRPr="00455A7B" w:rsidR="00786856" w:rsidP="00786856" w:rsidRDefault="00786856" w14:paraId="47509DE0" w14:textId="77777777">
      <w:pPr>
        <w:spacing w:line="259" w:lineRule="auto"/>
        <w:jc w:val="both"/>
      </w:pPr>
    </w:p>
    <w:p w:rsidRPr="00455A7B" w:rsidR="00A65AD2" w:rsidP="00AB78CB" w:rsidRDefault="00786856" w14:paraId="50FF4279" w14:textId="2CEA3073">
      <w:pPr>
        <w:spacing w:line="259" w:lineRule="auto"/>
        <w:jc w:val="both"/>
      </w:pPr>
      <w:r w:rsidRPr="00455A7B">
        <w:t xml:space="preserve">The Supplier shall at all times be and remain solely responsible for performance of and observation of all laws, rules and regulations, including all directions and instructions which may be issued from time to time by any 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rsidRPr="00455A7B" w:rsidR="00A65AD2" w:rsidP="00AB78CB" w:rsidRDefault="00A65AD2" w14:paraId="08BC6FE4" w14:textId="77777777">
      <w:pPr>
        <w:spacing w:line="259" w:lineRule="auto"/>
        <w:jc w:val="both"/>
        <w:rPr>
          <w:b/>
          <w:bCs/>
          <w:u w:val="single"/>
        </w:rPr>
      </w:pPr>
    </w:p>
    <w:p w:rsidRPr="00455A7B" w:rsidR="00A93838" w:rsidP="00AB78CB" w:rsidRDefault="00A93838" w14:paraId="15E32654" w14:textId="77777777">
      <w:pPr>
        <w:spacing w:line="259" w:lineRule="auto"/>
        <w:jc w:val="both"/>
        <w:rPr>
          <w:b/>
          <w:bCs/>
          <w:u w:val="single"/>
        </w:rPr>
      </w:pPr>
    </w:p>
    <w:p w:rsidRPr="00455A7B" w:rsidR="00A93838" w:rsidP="00AB78CB" w:rsidRDefault="00A93838" w14:paraId="747C1074" w14:textId="77777777">
      <w:pPr>
        <w:spacing w:line="259" w:lineRule="auto"/>
        <w:jc w:val="both"/>
        <w:rPr>
          <w:b/>
          <w:bCs/>
          <w:u w:val="single"/>
        </w:rPr>
      </w:pPr>
    </w:p>
    <w:p w:rsidRPr="00455A7B" w:rsidR="00A65AD2" w:rsidP="00AB78CB" w:rsidRDefault="00A65AD2" w14:paraId="401D3174" w14:textId="464231C4">
      <w:pPr>
        <w:spacing w:line="259" w:lineRule="auto"/>
        <w:jc w:val="both"/>
        <w:rPr>
          <w:b/>
          <w:bCs/>
          <w:u w:val="single"/>
        </w:rPr>
      </w:pPr>
      <w:r w:rsidRPr="00455A7B">
        <w:rPr>
          <w:b/>
          <w:bCs/>
          <w:u w:val="single"/>
        </w:rPr>
        <w:t>SLA PENALTY CRITERIA</w:t>
      </w:r>
    </w:p>
    <w:p w:rsidRPr="00455A7B" w:rsidR="00A65AD2" w:rsidP="00AB78CB" w:rsidRDefault="00A65AD2" w14:paraId="3AFF0EC0" w14:textId="77777777">
      <w:pPr>
        <w:spacing w:line="259" w:lineRule="auto"/>
        <w:jc w:val="both"/>
      </w:pPr>
    </w:p>
    <w:p w:rsidRPr="00455A7B" w:rsidR="00A65AD2" w:rsidP="00AB78CB" w:rsidRDefault="00A65AD2" w14:paraId="65E5ACE5" w14:textId="4377CD06">
      <w:pPr>
        <w:spacing w:line="259" w:lineRule="auto"/>
        <w:jc w:val="both"/>
      </w:pPr>
      <w:r w:rsidRPr="00455A7B">
        <w:t xml:space="preserve">This product would be </w:t>
      </w:r>
      <w:r w:rsidRPr="00455A7B" w:rsidR="4A3E0825">
        <w:t>considered</w:t>
      </w:r>
      <w:r w:rsidRPr="00455A7B">
        <w:t xml:space="preserve"> a critical application for all purposes in this RFP document.</w:t>
      </w:r>
    </w:p>
    <w:p w:rsidRPr="00455A7B" w:rsidR="00525A4A" w:rsidP="00AB78CB" w:rsidRDefault="00525A4A" w14:paraId="660124A3" w14:textId="77777777">
      <w:pPr>
        <w:spacing w:line="259" w:lineRule="auto"/>
        <w:jc w:val="both"/>
      </w:pPr>
    </w:p>
    <w:p w:rsidRPr="00455A7B" w:rsidR="00796823" w:rsidP="52089B12" w:rsidRDefault="64D39FCF" w14:paraId="1DFC6406" w14:textId="21A27EEE">
      <w:pPr>
        <w:pStyle w:val="ListParagraph"/>
        <w:numPr>
          <w:ilvl w:val="0"/>
          <w:numId w:val="0"/>
        </w:numPr>
        <w:ind w:left="3268"/>
      </w:pPr>
      <w:r w:rsidRPr="00455A7B">
        <w:t>Intercept Trigger Latency SLA</w:t>
      </w:r>
    </w:p>
    <w:p w:rsidRPr="00455A7B" w:rsidR="00525A4A" w:rsidP="00B635DE" w:rsidRDefault="00525A4A" w14:paraId="556F15C1" w14:textId="77777777"/>
    <w:tbl>
      <w:tblPr>
        <w:tblStyle w:val="TableGrid"/>
        <w:tblW w:w="0" w:type="auto"/>
        <w:tblLook w:val="04A0" w:firstRow="1" w:lastRow="0" w:firstColumn="1" w:lastColumn="0" w:noHBand="0" w:noVBand="1"/>
      </w:tblPr>
      <w:tblGrid>
        <w:gridCol w:w="585"/>
        <w:gridCol w:w="1189"/>
        <w:gridCol w:w="1951"/>
        <w:gridCol w:w="1856"/>
        <w:gridCol w:w="1344"/>
        <w:gridCol w:w="1695"/>
        <w:gridCol w:w="1119"/>
      </w:tblGrid>
      <w:tr w:rsidRPr="00455A7B" w:rsidR="00796823" w:rsidTr="52089B12" w14:paraId="09B31E13" w14:textId="77777777">
        <w:tc>
          <w:tcPr>
            <w:tcW w:w="0" w:type="auto"/>
            <w:hideMark/>
          </w:tcPr>
          <w:p w:rsidRPr="00455A7B" w:rsidR="00796823" w:rsidRDefault="00796823" w14:paraId="0D2FEC59" w14:textId="3FAB2423">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796823" w:rsidRDefault="00796823" w14:paraId="028AB960" w14:textId="77777777">
            <w:pPr>
              <w:jc w:val="center"/>
              <w:rPr>
                <w:rFonts w:ascii="Times New Roman" w:hAnsi="Times New Roman"/>
                <w:b/>
                <w:bCs/>
              </w:rPr>
            </w:pPr>
            <w:r w:rsidRPr="00455A7B">
              <w:rPr>
                <w:rStyle w:val="Strong"/>
                <w:rFonts w:ascii="Times New Roman" w:hAnsi="Times New Roman"/>
              </w:rPr>
              <w:t>SLA Name</w:t>
            </w:r>
          </w:p>
        </w:tc>
        <w:tc>
          <w:tcPr>
            <w:tcW w:w="0" w:type="auto"/>
            <w:hideMark/>
          </w:tcPr>
          <w:p w:rsidRPr="00455A7B" w:rsidR="00796823" w:rsidRDefault="00796823" w14:paraId="1EF63D57" w14:textId="77777777">
            <w:pPr>
              <w:jc w:val="center"/>
              <w:rPr>
                <w:rFonts w:ascii="Times New Roman" w:hAnsi="Times New Roman"/>
                <w:b/>
                <w:bCs/>
              </w:rPr>
            </w:pPr>
            <w:r w:rsidRPr="00455A7B">
              <w:rPr>
                <w:rStyle w:val="Strong"/>
                <w:rFonts w:ascii="Times New Roman" w:hAnsi="Times New Roman"/>
              </w:rPr>
              <w:t>Definition</w:t>
            </w:r>
          </w:p>
        </w:tc>
        <w:tc>
          <w:tcPr>
            <w:tcW w:w="0" w:type="auto"/>
            <w:hideMark/>
          </w:tcPr>
          <w:p w:rsidRPr="00455A7B" w:rsidR="00796823" w:rsidRDefault="00796823" w14:paraId="679C058D" w14:textId="77777777">
            <w:pPr>
              <w:jc w:val="center"/>
              <w:rPr>
                <w:rFonts w:ascii="Times New Roman" w:hAnsi="Times New Roman"/>
                <w:b/>
                <w:bCs/>
              </w:rPr>
            </w:pPr>
            <w:r w:rsidRPr="00455A7B">
              <w:rPr>
                <w:rStyle w:val="Strong"/>
                <w:rFonts w:ascii="Times New Roman" w:hAnsi="Times New Roman"/>
              </w:rPr>
              <w:t>Measurement Method</w:t>
            </w:r>
          </w:p>
        </w:tc>
        <w:tc>
          <w:tcPr>
            <w:tcW w:w="0" w:type="auto"/>
            <w:hideMark/>
          </w:tcPr>
          <w:p w:rsidRPr="00455A7B" w:rsidR="00796823" w:rsidRDefault="00796823" w14:paraId="678DE5FC" w14:textId="77777777">
            <w:pPr>
              <w:jc w:val="center"/>
              <w:rPr>
                <w:rFonts w:ascii="Times New Roman" w:hAnsi="Times New Roman"/>
                <w:b/>
                <w:bCs/>
              </w:rPr>
            </w:pPr>
            <w:r w:rsidRPr="00455A7B">
              <w:rPr>
                <w:rStyle w:val="Strong"/>
                <w:rFonts w:ascii="Times New Roman" w:hAnsi="Times New Roman"/>
              </w:rPr>
              <w:t>Target / Threshold</w:t>
            </w:r>
          </w:p>
        </w:tc>
        <w:tc>
          <w:tcPr>
            <w:tcW w:w="0" w:type="auto"/>
            <w:hideMark/>
          </w:tcPr>
          <w:p w:rsidRPr="00455A7B" w:rsidR="00796823" w:rsidRDefault="00796823" w14:paraId="49BCE6BD" w14:textId="77777777">
            <w:pPr>
              <w:jc w:val="center"/>
              <w:rPr>
                <w:rFonts w:ascii="Times New Roman" w:hAnsi="Times New Roman"/>
                <w:b/>
                <w:bCs/>
              </w:rPr>
            </w:pPr>
            <w:r w:rsidRPr="00455A7B">
              <w:rPr>
                <w:rStyle w:val="Strong"/>
                <w:rFonts w:ascii="Times New Roman" w:hAnsi="Times New Roman"/>
              </w:rPr>
              <w:t>Measurement Frequency</w:t>
            </w:r>
          </w:p>
        </w:tc>
        <w:tc>
          <w:tcPr>
            <w:tcW w:w="0" w:type="auto"/>
            <w:hideMark/>
          </w:tcPr>
          <w:p w:rsidRPr="00455A7B" w:rsidR="00796823" w:rsidRDefault="00796823" w14:paraId="6EECB39A" w14:textId="77777777">
            <w:pPr>
              <w:jc w:val="center"/>
              <w:rPr>
                <w:rFonts w:ascii="Times New Roman" w:hAnsi="Times New Roman"/>
                <w:b/>
                <w:bCs/>
              </w:rPr>
            </w:pPr>
            <w:r w:rsidRPr="00455A7B">
              <w:rPr>
                <w:rStyle w:val="Strong"/>
                <w:rFonts w:ascii="Times New Roman" w:hAnsi="Times New Roman"/>
              </w:rPr>
              <w:t>Severity on Breach</w:t>
            </w:r>
          </w:p>
        </w:tc>
      </w:tr>
      <w:tr w:rsidRPr="00455A7B" w:rsidR="00796823" w:rsidTr="52089B12" w14:paraId="07006ADC" w14:textId="77777777">
        <w:tc>
          <w:tcPr>
            <w:tcW w:w="0" w:type="auto"/>
            <w:hideMark/>
          </w:tcPr>
          <w:p w:rsidRPr="00455A7B" w:rsidR="00796823" w:rsidRDefault="35CA5F27" w14:paraId="37956D95" w14:textId="6E84B7CB">
            <w:pPr>
              <w:rPr>
                <w:rFonts w:ascii="Times New Roman" w:hAnsi="Times New Roman"/>
              </w:rPr>
            </w:pPr>
            <w:r w:rsidRPr="00455A7B">
              <w:rPr>
                <w:rFonts w:ascii="Times New Roman" w:hAnsi="Times New Roman"/>
              </w:rPr>
              <w:t>1</w:t>
            </w:r>
          </w:p>
        </w:tc>
        <w:tc>
          <w:tcPr>
            <w:tcW w:w="0" w:type="auto"/>
            <w:hideMark/>
          </w:tcPr>
          <w:p w:rsidRPr="00455A7B" w:rsidR="00796823" w:rsidRDefault="00796823" w14:paraId="7A99CD2F" w14:textId="77777777">
            <w:pPr>
              <w:rPr>
                <w:rFonts w:ascii="Times New Roman" w:hAnsi="Times New Roman"/>
              </w:rPr>
            </w:pPr>
            <w:r w:rsidRPr="00455A7B">
              <w:rPr>
                <w:rFonts w:ascii="Times New Roman" w:hAnsi="Times New Roman"/>
              </w:rPr>
              <w:t>Intercept Trigger Latency</w:t>
            </w:r>
          </w:p>
        </w:tc>
        <w:tc>
          <w:tcPr>
            <w:tcW w:w="0" w:type="auto"/>
            <w:hideMark/>
          </w:tcPr>
          <w:p w:rsidRPr="00455A7B" w:rsidR="00796823" w:rsidRDefault="00796823" w14:paraId="79617F07" w14:textId="77777777">
            <w:pPr>
              <w:rPr>
                <w:rFonts w:ascii="Times New Roman" w:hAnsi="Times New Roman"/>
              </w:rPr>
            </w:pPr>
            <w:r w:rsidRPr="00455A7B">
              <w:rPr>
                <w:rFonts w:ascii="Times New Roman" w:hAnsi="Times New Roman"/>
              </w:rPr>
              <w:t>Time elapsed between detection of a behavioral friction signal and successful rendering of the contextual intercept</w:t>
            </w:r>
          </w:p>
        </w:tc>
        <w:tc>
          <w:tcPr>
            <w:tcW w:w="0" w:type="auto"/>
            <w:hideMark/>
          </w:tcPr>
          <w:p w:rsidRPr="00455A7B" w:rsidR="00796823" w:rsidRDefault="00796823" w14:paraId="2C533298" w14:textId="77777777">
            <w:pPr>
              <w:rPr>
                <w:rFonts w:ascii="Times New Roman" w:hAnsi="Times New Roman"/>
              </w:rPr>
            </w:pPr>
            <w:r w:rsidRPr="00455A7B">
              <w:rPr>
                <w:rFonts w:ascii="Times New Roman" w:hAnsi="Times New Roman"/>
              </w:rPr>
              <w:t>System timestamp from trigger event to intercept render</w:t>
            </w:r>
          </w:p>
        </w:tc>
        <w:tc>
          <w:tcPr>
            <w:tcW w:w="0" w:type="auto"/>
            <w:hideMark/>
          </w:tcPr>
          <w:p w:rsidRPr="00455A7B" w:rsidR="00796823" w:rsidRDefault="00796823" w14:paraId="0EC8BF39" w14:textId="3F9EF653">
            <w:pPr>
              <w:rPr>
                <w:rFonts w:ascii="Times New Roman" w:hAnsi="Times New Roman"/>
              </w:rPr>
            </w:pPr>
            <w:r w:rsidRPr="00455A7B">
              <w:rPr>
                <w:rFonts w:ascii="Times New Roman" w:hAnsi="Times New Roman"/>
              </w:rPr>
              <w:t xml:space="preserve">Avg ≤ </w:t>
            </w:r>
            <w:r w:rsidRPr="00455A7B" w:rsidR="00220733">
              <w:rPr>
                <w:rFonts w:ascii="Times New Roman" w:hAnsi="Times New Roman"/>
              </w:rPr>
              <w:t>6</w:t>
            </w:r>
            <w:r w:rsidRPr="00455A7B">
              <w:rPr>
                <w:rFonts w:ascii="Times New Roman" w:hAnsi="Times New Roman"/>
              </w:rPr>
              <w:t xml:space="preserve">00 </w:t>
            </w:r>
            <w:proofErr w:type="spellStart"/>
            <w:r w:rsidRPr="00455A7B">
              <w:rPr>
                <w:rFonts w:ascii="Times New Roman" w:hAnsi="Times New Roman"/>
              </w:rPr>
              <w:t>ms</w:t>
            </w:r>
            <w:proofErr w:type="spellEnd"/>
            <w:r w:rsidRPr="00455A7B">
              <w:rPr>
                <w:rFonts w:ascii="Times New Roman" w:hAnsi="Times New Roman"/>
              </w:rPr>
              <w:br/>
            </w:r>
            <w:r w:rsidRPr="00455A7B">
              <w:rPr>
                <w:rFonts w:ascii="Times New Roman" w:hAnsi="Times New Roman"/>
              </w:rPr>
              <w:t>95th percentile ≤ 1</w:t>
            </w:r>
            <w:r w:rsidRPr="00455A7B" w:rsidR="00973080">
              <w:rPr>
                <w:rFonts w:ascii="Times New Roman" w:hAnsi="Times New Roman"/>
              </w:rPr>
              <w:t>.2</w:t>
            </w:r>
            <w:r w:rsidRPr="00455A7B">
              <w:rPr>
                <w:rFonts w:ascii="Times New Roman" w:hAnsi="Times New Roman"/>
              </w:rPr>
              <w:t xml:space="preserve"> sec</w:t>
            </w:r>
          </w:p>
        </w:tc>
        <w:tc>
          <w:tcPr>
            <w:tcW w:w="0" w:type="auto"/>
            <w:hideMark/>
          </w:tcPr>
          <w:p w:rsidRPr="00455A7B" w:rsidR="00796823" w:rsidRDefault="00796823" w14:paraId="465CA48E" w14:textId="77777777">
            <w:pPr>
              <w:rPr>
                <w:rFonts w:ascii="Times New Roman" w:hAnsi="Times New Roman"/>
              </w:rPr>
            </w:pPr>
            <w:r w:rsidRPr="00455A7B">
              <w:rPr>
                <w:rFonts w:ascii="Times New Roman" w:hAnsi="Times New Roman"/>
              </w:rPr>
              <w:t>Monthly</w:t>
            </w:r>
          </w:p>
        </w:tc>
        <w:tc>
          <w:tcPr>
            <w:tcW w:w="0" w:type="auto"/>
            <w:hideMark/>
          </w:tcPr>
          <w:p w:rsidRPr="00455A7B" w:rsidR="00796823" w:rsidRDefault="00433A50" w14:paraId="6B21B3ED" w14:textId="1371A819">
            <w:pPr>
              <w:rPr>
                <w:rFonts w:ascii="Times New Roman" w:hAnsi="Times New Roman"/>
              </w:rPr>
            </w:pPr>
            <w:r w:rsidRPr="00455A7B">
              <w:rPr>
                <w:rFonts w:ascii="Times New Roman" w:hAnsi="Times New Roman"/>
              </w:rPr>
              <w:t>5</w:t>
            </w:r>
          </w:p>
        </w:tc>
      </w:tr>
      <w:tr w:rsidRPr="00455A7B" w:rsidR="00796823" w:rsidTr="52089B12" w14:paraId="6CAF033C" w14:textId="77777777">
        <w:tc>
          <w:tcPr>
            <w:tcW w:w="0" w:type="auto"/>
            <w:hideMark/>
          </w:tcPr>
          <w:p w:rsidRPr="00455A7B" w:rsidR="00796823" w:rsidRDefault="23F5E7F0" w14:paraId="361032CB" w14:textId="389D8B0D">
            <w:pPr>
              <w:rPr>
                <w:rFonts w:ascii="Times New Roman" w:hAnsi="Times New Roman"/>
              </w:rPr>
            </w:pPr>
            <w:r w:rsidRPr="00455A7B">
              <w:rPr>
                <w:rFonts w:ascii="Times New Roman" w:hAnsi="Times New Roman"/>
              </w:rPr>
              <w:t>2</w:t>
            </w:r>
          </w:p>
        </w:tc>
        <w:tc>
          <w:tcPr>
            <w:tcW w:w="0" w:type="auto"/>
            <w:hideMark/>
          </w:tcPr>
          <w:p w:rsidRPr="00455A7B" w:rsidR="00796823" w:rsidRDefault="00796823" w14:paraId="26796A6B" w14:textId="77777777">
            <w:pPr>
              <w:rPr>
                <w:rFonts w:ascii="Times New Roman" w:hAnsi="Times New Roman"/>
              </w:rPr>
            </w:pPr>
            <w:r w:rsidRPr="00455A7B">
              <w:rPr>
                <w:rFonts w:ascii="Times New Roman" w:hAnsi="Times New Roman"/>
              </w:rPr>
              <w:t>Intercept Trigger Success Rate</w:t>
            </w:r>
          </w:p>
        </w:tc>
        <w:tc>
          <w:tcPr>
            <w:tcW w:w="0" w:type="auto"/>
            <w:hideMark/>
          </w:tcPr>
          <w:p w:rsidRPr="00455A7B" w:rsidR="00796823" w:rsidRDefault="00796823" w14:paraId="1AF44817" w14:textId="77777777">
            <w:pPr>
              <w:rPr>
                <w:rFonts w:ascii="Times New Roman" w:hAnsi="Times New Roman"/>
              </w:rPr>
            </w:pPr>
            <w:r w:rsidRPr="00455A7B">
              <w:rPr>
                <w:rFonts w:ascii="Times New Roman" w:hAnsi="Times New Roman"/>
              </w:rPr>
              <w:t>Percentage of triggered events where intercept is successfully rendered</w:t>
            </w:r>
          </w:p>
        </w:tc>
        <w:tc>
          <w:tcPr>
            <w:tcW w:w="0" w:type="auto"/>
            <w:hideMark/>
          </w:tcPr>
          <w:p w:rsidRPr="00455A7B" w:rsidR="00796823" w:rsidRDefault="00796823" w14:paraId="287E5D31" w14:textId="77777777">
            <w:pPr>
              <w:rPr>
                <w:rFonts w:ascii="Times New Roman" w:hAnsi="Times New Roman"/>
              </w:rPr>
            </w:pPr>
            <w:r w:rsidRPr="00455A7B">
              <w:rPr>
                <w:rFonts w:ascii="Times New Roman" w:hAnsi="Times New Roman"/>
              </w:rPr>
              <w:t>(Successful intercepts ÷ total triggers) × 100</w:t>
            </w:r>
          </w:p>
        </w:tc>
        <w:tc>
          <w:tcPr>
            <w:tcW w:w="0" w:type="auto"/>
            <w:hideMark/>
          </w:tcPr>
          <w:p w:rsidRPr="00455A7B" w:rsidR="00796823" w:rsidRDefault="00796823" w14:paraId="12C9FB8B" w14:textId="0705CBC4">
            <w:pPr>
              <w:rPr>
                <w:rFonts w:ascii="Times New Roman" w:hAnsi="Times New Roman"/>
              </w:rPr>
            </w:pPr>
            <w:r w:rsidRPr="00455A7B">
              <w:rPr>
                <w:rFonts w:ascii="Times New Roman" w:hAnsi="Times New Roman"/>
              </w:rPr>
              <w:t>≥ 99.</w:t>
            </w:r>
            <w:r w:rsidRPr="00455A7B" w:rsidR="009B0CE9">
              <w:rPr>
                <w:rFonts w:ascii="Times New Roman" w:hAnsi="Times New Roman"/>
              </w:rPr>
              <w:t>3</w:t>
            </w:r>
            <w:r w:rsidRPr="00455A7B">
              <w:rPr>
                <w:rFonts w:ascii="Times New Roman" w:hAnsi="Times New Roman"/>
              </w:rPr>
              <w:t>%</w:t>
            </w:r>
          </w:p>
        </w:tc>
        <w:tc>
          <w:tcPr>
            <w:tcW w:w="0" w:type="auto"/>
            <w:hideMark/>
          </w:tcPr>
          <w:p w:rsidRPr="00455A7B" w:rsidR="00796823" w:rsidRDefault="00796823" w14:paraId="69C3B5B2" w14:textId="77777777">
            <w:pPr>
              <w:rPr>
                <w:rFonts w:ascii="Times New Roman" w:hAnsi="Times New Roman"/>
              </w:rPr>
            </w:pPr>
            <w:r w:rsidRPr="00455A7B">
              <w:rPr>
                <w:rFonts w:ascii="Times New Roman" w:hAnsi="Times New Roman"/>
              </w:rPr>
              <w:t>Monthly</w:t>
            </w:r>
          </w:p>
        </w:tc>
        <w:tc>
          <w:tcPr>
            <w:tcW w:w="0" w:type="auto"/>
            <w:hideMark/>
          </w:tcPr>
          <w:p w:rsidRPr="00455A7B" w:rsidR="00796823" w:rsidRDefault="00433A50" w14:paraId="141E6255" w14:textId="65161F96">
            <w:pPr>
              <w:rPr>
                <w:rFonts w:ascii="Times New Roman" w:hAnsi="Times New Roman"/>
              </w:rPr>
            </w:pPr>
            <w:r w:rsidRPr="00455A7B">
              <w:rPr>
                <w:rFonts w:ascii="Times New Roman" w:hAnsi="Times New Roman"/>
              </w:rPr>
              <w:t>4</w:t>
            </w:r>
          </w:p>
        </w:tc>
      </w:tr>
    </w:tbl>
    <w:p w:rsidRPr="00455A7B" w:rsidR="00525A4A" w:rsidP="00AB78CB" w:rsidRDefault="00525A4A" w14:paraId="151337E4" w14:textId="77777777">
      <w:pPr>
        <w:spacing w:line="259" w:lineRule="auto"/>
        <w:jc w:val="both"/>
      </w:pPr>
    </w:p>
    <w:p w:rsidRPr="00455A7B" w:rsidR="00A65AD2" w:rsidP="52089B12" w:rsidRDefault="5730AE58" w14:paraId="3726C288" w14:textId="1D53EA3D">
      <w:pPr>
        <w:pStyle w:val="ListParagraph"/>
        <w:numPr>
          <w:ilvl w:val="0"/>
          <w:numId w:val="0"/>
        </w:numPr>
        <w:ind w:left="3268"/>
      </w:pPr>
      <w:r w:rsidRPr="00455A7B">
        <w:t>Session Replay Availability SLA</w:t>
      </w:r>
    </w:p>
    <w:p w:rsidRPr="00455A7B" w:rsidR="00B635DE" w:rsidP="00B635DE" w:rsidRDefault="00B635DE" w14:paraId="4D2EE6FC" w14:textId="77777777">
      <w:pPr>
        <w:pStyle w:val="ListParagraph"/>
        <w:numPr>
          <w:ilvl w:val="0"/>
          <w:numId w:val="0"/>
        </w:numPr>
        <w:ind w:left="720"/>
      </w:pPr>
    </w:p>
    <w:tbl>
      <w:tblPr>
        <w:tblStyle w:val="TableGrid"/>
        <w:tblW w:w="0" w:type="auto"/>
        <w:tblLook w:val="04A0" w:firstRow="1" w:lastRow="0" w:firstColumn="1" w:lastColumn="0" w:noHBand="0" w:noVBand="1"/>
      </w:tblPr>
      <w:tblGrid>
        <w:gridCol w:w="584"/>
        <w:gridCol w:w="1498"/>
        <w:gridCol w:w="1746"/>
        <w:gridCol w:w="1785"/>
        <w:gridCol w:w="1318"/>
        <w:gridCol w:w="1692"/>
        <w:gridCol w:w="1116"/>
      </w:tblGrid>
      <w:tr w:rsidRPr="00455A7B" w:rsidR="00525A4A" w:rsidTr="52089B12" w14:paraId="15015F2E" w14:textId="77777777">
        <w:tc>
          <w:tcPr>
            <w:tcW w:w="0" w:type="auto"/>
            <w:hideMark/>
          </w:tcPr>
          <w:p w:rsidRPr="00455A7B" w:rsidR="00525A4A" w:rsidRDefault="00525A4A" w14:paraId="0E3A494B"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6D1A8575" w14:textId="77777777">
            <w:pPr>
              <w:jc w:val="center"/>
              <w:rPr>
                <w:rFonts w:ascii="Times New Roman" w:hAnsi="Times New Roman"/>
                <w:b/>
                <w:bCs/>
              </w:rPr>
            </w:pPr>
            <w:r w:rsidRPr="00455A7B">
              <w:rPr>
                <w:rStyle w:val="Strong"/>
                <w:rFonts w:ascii="Times New Roman" w:hAnsi="Times New Roman"/>
              </w:rPr>
              <w:t>SLA Name</w:t>
            </w:r>
          </w:p>
        </w:tc>
        <w:tc>
          <w:tcPr>
            <w:tcW w:w="0" w:type="auto"/>
            <w:hideMark/>
          </w:tcPr>
          <w:p w:rsidRPr="00455A7B" w:rsidR="00525A4A" w:rsidRDefault="00525A4A" w14:paraId="2D7EC7BA" w14:textId="77777777">
            <w:pPr>
              <w:jc w:val="center"/>
              <w:rPr>
                <w:rFonts w:ascii="Times New Roman" w:hAnsi="Times New Roman"/>
                <w:b/>
                <w:bCs/>
              </w:rPr>
            </w:pPr>
            <w:r w:rsidRPr="00455A7B">
              <w:rPr>
                <w:rStyle w:val="Strong"/>
                <w:rFonts w:ascii="Times New Roman" w:hAnsi="Times New Roman"/>
              </w:rPr>
              <w:t>Definition</w:t>
            </w:r>
          </w:p>
        </w:tc>
        <w:tc>
          <w:tcPr>
            <w:tcW w:w="0" w:type="auto"/>
            <w:hideMark/>
          </w:tcPr>
          <w:p w:rsidRPr="00455A7B" w:rsidR="00525A4A" w:rsidRDefault="00525A4A" w14:paraId="73C0E589" w14:textId="77777777">
            <w:pPr>
              <w:jc w:val="center"/>
              <w:rPr>
                <w:rFonts w:ascii="Times New Roman" w:hAnsi="Times New Roman"/>
                <w:b/>
                <w:bCs/>
              </w:rPr>
            </w:pPr>
            <w:r w:rsidRPr="00455A7B">
              <w:rPr>
                <w:rStyle w:val="Strong"/>
                <w:rFonts w:ascii="Times New Roman" w:hAnsi="Times New Roman"/>
              </w:rPr>
              <w:t>Measurement Method</w:t>
            </w:r>
          </w:p>
        </w:tc>
        <w:tc>
          <w:tcPr>
            <w:tcW w:w="0" w:type="auto"/>
            <w:hideMark/>
          </w:tcPr>
          <w:p w:rsidRPr="00455A7B" w:rsidR="00525A4A" w:rsidRDefault="00525A4A" w14:paraId="4A32B719" w14:textId="77777777">
            <w:pPr>
              <w:jc w:val="center"/>
              <w:rPr>
                <w:rFonts w:ascii="Times New Roman" w:hAnsi="Times New Roman"/>
                <w:b/>
                <w:bCs/>
              </w:rPr>
            </w:pPr>
            <w:r w:rsidRPr="00455A7B">
              <w:rPr>
                <w:rStyle w:val="Strong"/>
                <w:rFonts w:ascii="Times New Roman" w:hAnsi="Times New Roman"/>
              </w:rPr>
              <w:t>Target / Threshold</w:t>
            </w:r>
          </w:p>
        </w:tc>
        <w:tc>
          <w:tcPr>
            <w:tcW w:w="0" w:type="auto"/>
            <w:hideMark/>
          </w:tcPr>
          <w:p w:rsidRPr="00455A7B" w:rsidR="00525A4A" w:rsidRDefault="00525A4A" w14:paraId="16A71D84" w14:textId="77777777">
            <w:pPr>
              <w:jc w:val="center"/>
              <w:rPr>
                <w:rFonts w:ascii="Times New Roman" w:hAnsi="Times New Roman"/>
                <w:b/>
                <w:bCs/>
              </w:rPr>
            </w:pPr>
            <w:r w:rsidRPr="00455A7B">
              <w:rPr>
                <w:rStyle w:val="Strong"/>
                <w:rFonts w:ascii="Times New Roman" w:hAnsi="Times New Roman"/>
              </w:rPr>
              <w:t>Measurement Frequency</w:t>
            </w:r>
          </w:p>
        </w:tc>
        <w:tc>
          <w:tcPr>
            <w:tcW w:w="0" w:type="auto"/>
            <w:hideMark/>
          </w:tcPr>
          <w:p w:rsidRPr="00455A7B" w:rsidR="00525A4A" w:rsidRDefault="00525A4A" w14:paraId="242405DB" w14:textId="77777777">
            <w:pPr>
              <w:jc w:val="center"/>
              <w:rPr>
                <w:rFonts w:ascii="Times New Roman" w:hAnsi="Times New Roman"/>
                <w:b/>
                <w:bCs/>
              </w:rPr>
            </w:pPr>
            <w:r w:rsidRPr="00455A7B">
              <w:rPr>
                <w:rStyle w:val="Strong"/>
                <w:rFonts w:ascii="Times New Roman" w:hAnsi="Times New Roman"/>
              </w:rPr>
              <w:t>Severity on Breach</w:t>
            </w:r>
          </w:p>
        </w:tc>
      </w:tr>
      <w:tr w:rsidRPr="00455A7B" w:rsidR="00525A4A" w:rsidTr="52089B12" w14:paraId="29463E54" w14:textId="77777777">
        <w:tc>
          <w:tcPr>
            <w:tcW w:w="0" w:type="auto"/>
            <w:hideMark/>
          </w:tcPr>
          <w:p w:rsidRPr="00455A7B" w:rsidR="00525A4A" w:rsidRDefault="11D5962F" w14:paraId="70AD1929" w14:textId="304769A0">
            <w:pPr>
              <w:rPr>
                <w:rFonts w:ascii="Times New Roman" w:hAnsi="Times New Roman"/>
              </w:rPr>
            </w:pPr>
            <w:r w:rsidRPr="00455A7B">
              <w:rPr>
                <w:rFonts w:ascii="Times New Roman" w:hAnsi="Times New Roman"/>
              </w:rPr>
              <w:t>3</w:t>
            </w:r>
          </w:p>
        </w:tc>
        <w:tc>
          <w:tcPr>
            <w:tcW w:w="0" w:type="auto"/>
            <w:hideMark/>
          </w:tcPr>
          <w:p w:rsidRPr="00455A7B" w:rsidR="00525A4A" w:rsidRDefault="00525A4A" w14:paraId="3BAB359A" w14:textId="77777777">
            <w:pPr>
              <w:rPr>
                <w:rFonts w:ascii="Times New Roman" w:hAnsi="Times New Roman"/>
              </w:rPr>
            </w:pPr>
            <w:r w:rsidRPr="00455A7B">
              <w:rPr>
                <w:rFonts w:ascii="Times New Roman" w:hAnsi="Times New Roman"/>
              </w:rPr>
              <w:t>Session Replay Capture Rate</w:t>
            </w:r>
          </w:p>
        </w:tc>
        <w:tc>
          <w:tcPr>
            <w:tcW w:w="0" w:type="auto"/>
            <w:hideMark/>
          </w:tcPr>
          <w:p w:rsidRPr="00455A7B" w:rsidR="00525A4A" w:rsidRDefault="00525A4A" w14:paraId="32342A97" w14:textId="77777777">
            <w:pPr>
              <w:rPr>
                <w:rFonts w:ascii="Times New Roman" w:hAnsi="Times New Roman"/>
              </w:rPr>
            </w:pPr>
            <w:r w:rsidRPr="00455A7B">
              <w:rPr>
                <w:rFonts w:ascii="Times New Roman" w:hAnsi="Times New Roman"/>
              </w:rPr>
              <w:t xml:space="preserve">Percentage of eligible sessions for which session </w:t>
            </w:r>
            <w:r w:rsidRPr="00455A7B">
              <w:rPr>
                <w:rFonts w:ascii="Times New Roman" w:hAnsi="Times New Roman"/>
              </w:rPr>
              <w:t>replay is successfully recorded</w:t>
            </w:r>
          </w:p>
        </w:tc>
        <w:tc>
          <w:tcPr>
            <w:tcW w:w="0" w:type="auto"/>
            <w:hideMark/>
          </w:tcPr>
          <w:p w:rsidRPr="00455A7B" w:rsidR="00525A4A" w:rsidRDefault="00525A4A" w14:paraId="1652ADF0" w14:textId="77777777">
            <w:pPr>
              <w:rPr>
                <w:rFonts w:ascii="Times New Roman" w:hAnsi="Times New Roman"/>
              </w:rPr>
            </w:pPr>
            <w:r w:rsidRPr="00455A7B">
              <w:rPr>
                <w:rFonts w:ascii="Times New Roman" w:hAnsi="Times New Roman"/>
              </w:rPr>
              <w:t>(Recorded replays ÷ eligible sessions) × 100</w:t>
            </w:r>
          </w:p>
        </w:tc>
        <w:tc>
          <w:tcPr>
            <w:tcW w:w="0" w:type="auto"/>
            <w:hideMark/>
          </w:tcPr>
          <w:p w:rsidRPr="00455A7B" w:rsidR="00525A4A" w:rsidRDefault="00525A4A" w14:paraId="7CE783CF" w14:textId="65D427BA">
            <w:pPr>
              <w:rPr>
                <w:rFonts w:ascii="Times New Roman" w:hAnsi="Times New Roman"/>
              </w:rPr>
            </w:pPr>
            <w:r w:rsidRPr="00455A7B">
              <w:rPr>
                <w:rFonts w:ascii="Times New Roman" w:hAnsi="Times New Roman"/>
              </w:rPr>
              <w:t>≥ 9</w:t>
            </w:r>
            <w:r w:rsidRPr="00455A7B" w:rsidR="003E3E03">
              <w:rPr>
                <w:rFonts w:ascii="Times New Roman" w:hAnsi="Times New Roman"/>
              </w:rPr>
              <w:t>6</w:t>
            </w:r>
            <w:r w:rsidRPr="00455A7B">
              <w:rPr>
                <w:rFonts w:ascii="Times New Roman" w:hAnsi="Times New Roman"/>
              </w:rPr>
              <w:t>%</w:t>
            </w:r>
          </w:p>
        </w:tc>
        <w:tc>
          <w:tcPr>
            <w:tcW w:w="0" w:type="auto"/>
            <w:hideMark/>
          </w:tcPr>
          <w:p w:rsidRPr="00455A7B" w:rsidR="00525A4A" w:rsidRDefault="00525A4A" w14:paraId="58B8A22B"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3E324322" w14:textId="04F54EA4">
            <w:pPr>
              <w:rPr>
                <w:rFonts w:ascii="Times New Roman" w:hAnsi="Times New Roman"/>
              </w:rPr>
            </w:pPr>
            <w:r w:rsidRPr="00455A7B">
              <w:rPr>
                <w:rFonts w:ascii="Times New Roman" w:hAnsi="Times New Roman"/>
              </w:rPr>
              <w:t>4</w:t>
            </w:r>
          </w:p>
        </w:tc>
      </w:tr>
      <w:tr w:rsidRPr="00455A7B" w:rsidR="00525A4A" w:rsidTr="52089B12" w14:paraId="456AFB8E" w14:textId="77777777">
        <w:tc>
          <w:tcPr>
            <w:tcW w:w="0" w:type="auto"/>
            <w:hideMark/>
          </w:tcPr>
          <w:p w:rsidRPr="00455A7B" w:rsidR="00525A4A" w:rsidRDefault="0B076D1D" w14:paraId="06D1E13B" w14:textId="4C2A70E3">
            <w:pPr>
              <w:rPr>
                <w:rFonts w:ascii="Times New Roman" w:hAnsi="Times New Roman"/>
              </w:rPr>
            </w:pPr>
            <w:r w:rsidRPr="00455A7B">
              <w:rPr>
                <w:rFonts w:ascii="Times New Roman" w:hAnsi="Times New Roman"/>
              </w:rPr>
              <w:t>4</w:t>
            </w:r>
          </w:p>
        </w:tc>
        <w:tc>
          <w:tcPr>
            <w:tcW w:w="0" w:type="auto"/>
            <w:hideMark/>
          </w:tcPr>
          <w:p w:rsidRPr="00455A7B" w:rsidR="00525A4A" w:rsidRDefault="00525A4A" w14:paraId="3CBA3733" w14:textId="77777777">
            <w:pPr>
              <w:rPr>
                <w:rFonts w:ascii="Times New Roman" w:hAnsi="Times New Roman"/>
              </w:rPr>
            </w:pPr>
            <w:r w:rsidRPr="00455A7B">
              <w:rPr>
                <w:rFonts w:ascii="Times New Roman" w:hAnsi="Times New Roman"/>
              </w:rPr>
              <w:t>Session Replay Retrieval Availability</w:t>
            </w:r>
          </w:p>
        </w:tc>
        <w:tc>
          <w:tcPr>
            <w:tcW w:w="0" w:type="auto"/>
            <w:hideMark/>
          </w:tcPr>
          <w:p w:rsidRPr="00455A7B" w:rsidR="00525A4A" w:rsidRDefault="00525A4A" w14:paraId="4EE48428" w14:textId="77777777">
            <w:pPr>
              <w:rPr>
                <w:rFonts w:ascii="Times New Roman" w:hAnsi="Times New Roman"/>
              </w:rPr>
            </w:pPr>
            <w:r w:rsidRPr="00455A7B">
              <w:rPr>
                <w:rFonts w:ascii="Times New Roman" w:hAnsi="Times New Roman"/>
              </w:rPr>
              <w:t>Availability of recorded session replays for viewing</w:t>
            </w:r>
          </w:p>
        </w:tc>
        <w:tc>
          <w:tcPr>
            <w:tcW w:w="0" w:type="auto"/>
            <w:hideMark/>
          </w:tcPr>
          <w:p w:rsidRPr="00455A7B" w:rsidR="00525A4A" w:rsidRDefault="00525A4A" w14:paraId="2FAECA33" w14:textId="77777777">
            <w:pPr>
              <w:rPr>
                <w:rFonts w:ascii="Times New Roman" w:hAnsi="Times New Roman"/>
              </w:rPr>
            </w:pPr>
            <w:r w:rsidRPr="00455A7B">
              <w:rPr>
                <w:rFonts w:ascii="Times New Roman" w:hAnsi="Times New Roman"/>
              </w:rPr>
              <w:t>Platform uptime for replay access</w:t>
            </w:r>
          </w:p>
        </w:tc>
        <w:tc>
          <w:tcPr>
            <w:tcW w:w="0" w:type="auto"/>
            <w:hideMark/>
          </w:tcPr>
          <w:p w:rsidRPr="00455A7B" w:rsidR="00525A4A" w:rsidRDefault="00525A4A" w14:paraId="5F8FCDEF" w14:textId="37723E05">
            <w:pPr>
              <w:rPr>
                <w:rFonts w:ascii="Times New Roman" w:hAnsi="Times New Roman"/>
              </w:rPr>
            </w:pPr>
            <w:r w:rsidRPr="00455A7B">
              <w:rPr>
                <w:rFonts w:ascii="Times New Roman" w:hAnsi="Times New Roman"/>
              </w:rPr>
              <w:t>≥ 99.</w:t>
            </w:r>
            <w:r w:rsidRPr="00455A7B" w:rsidR="00705B51">
              <w:rPr>
                <w:rFonts w:ascii="Times New Roman" w:hAnsi="Times New Roman"/>
              </w:rPr>
              <w:t>7</w:t>
            </w:r>
            <w:r w:rsidRPr="00455A7B">
              <w:rPr>
                <w:rFonts w:ascii="Times New Roman" w:hAnsi="Times New Roman"/>
              </w:rPr>
              <w:t>%</w:t>
            </w:r>
          </w:p>
        </w:tc>
        <w:tc>
          <w:tcPr>
            <w:tcW w:w="0" w:type="auto"/>
            <w:hideMark/>
          </w:tcPr>
          <w:p w:rsidRPr="00455A7B" w:rsidR="00525A4A" w:rsidRDefault="00525A4A" w14:paraId="2ADC27A3"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5AE95B93" w14:textId="51D69509">
            <w:pPr>
              <w:rPr>
                <w:rFonts w:ascii="Times New Roman" w:hAnsi="Times New Roman"/>
              </w:rPr>
            </w:pPr>
            <w:r w:rsidRPr="00455A7B">
              <w:rPr>
                <w:rFonts w:ascii="Times New Roman" w:hAnsi="Times New Roman"/>
              </w:rPr>
              <w:t>3</w:t>
            </w:r>
          </w:p>
        </w:tc>
      </w:tr>
      <w:tr w:rsidRPr="00455A7B" w:rsidR="00525A4A" w:rsidTr="52089B12" w14:paraId="3759B6E4" w14:textId="77777777">
        <w:tc>
          <w:tcPr>
            <w:tcW w:w="0" w:type="auto"/>
            <w:hideMark/>
          </w:tcPr>
          <w:p w:rsidRPr="00455A7B" w:rsidR="00525A4A" w:rsidRDefault="70F5D625" w14:paraId="344158AB" w14:textId="404054FB">
            <w:pPr>
              <w:rPr>
                <w:rFonts w:ascii="Times New Roman" w:hAnsi="Times New Roman"/>
              </w:rPr>
            </w:pPr>
            <w:r w:rsidRPr="00455A7B">
              <w:rPr>
                <w:rFonts w:ascii="Times New Roman" w:hAnsi="Times New Roman"/>
              </w:rPr>
              <w:t>5</w:t>
            </w:r>
          </w:p>
        </w:tc>
        <w:tc>
          <w:tcPr>
            <w:tcW w:w="0" w:type="auto"/>
            <w:hideMark/>
          </w:tcPr>
          <w:p w:rsidRPr="00455A7B" w:rsidR="00525A4A" w:rsidRDefault="00525A4A" w14:paraId="49F3690B" w14:textId="77777777">
            <w:pPr>
              <w:rPr>
                <w:rFonts w:ascii="Times New Roman" w:hAnsi="Times New Roman"/>
              </w:rPr>
            </w:pPr>
            <w:r w:rsidRPr="00455A7B">
              <w:rPr>
                <w:rFonts w:ascii="Times New Roman" w:hAnsi="Times New Roman"/>
              </w:rPr>
              <w:t>Session Replay Access Latency</w:t>
            </w:r>
          </w:p>
        </w:tc>
        <w:tc>
          <w:tcPr>
            <w:tcW w:w="0" w:type="auto"/>
            <w:hideMark/>
          </w:tcPr>
          <w:p w:rsidRPr="00455A7B" w:rsidR="00525A4A" w:rsidRDefault="00525A4A" w14:paraId="1A11AB6E" w14:textId="77777777">
            <w:pPr>
              <w:rPr>
                <w:rFonts w:ascii="Times New Roman" w:hAnsi="Times New Roman"/>
              </w:rPr>
            </w:pPr>
            <w:r w:rsidRPr="00455A7B">
              <w:rPr>
                <w:rFonts w:ascii="Times New Roman" w:hAnsi="Times New Roman"/>
              </w:rPr>
              <w:t>Time taken to load and play a session replay</w:t>
            </w:r>
          </w:p>
        </w:tc>
        <w:tc>
          <w:tcPr>
            <w:tcW w:w="0" w:type="auto"/>
            <w:hideMark/>
          </w:tcPr>
          <w:p w:rsidRPr="00455A7B" w:rsidR="00525A4A" w:rsidRDefault="00525A4A" w14:paraId="32EA6C09" w14:textId="77777777">
            <w:pPr>
              <w:rPr>
                <w:rFonts w:ascii="Times New Roman" w:hAnsi="Times New Roman"/>
              </w:rPr>
            </w:pPr>
            <w:r w:rsidRPr="00455A7B">
              <w:rPr>
                <w:rFonts w:ascii="Times New Roman" w:hAnsi="Times New Roman"/>
              </w:rPr>
              <w:t>Click</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play latency</w:t>
            </w:r>
          </w:p>
        </w:tc>
        <w:tc>
          <w:tcPr>
            <w:tcW w:w="0" w:type="auto"/>
            <w:hideMark/>
          </w:tcPr>
          <w:p w:rsidRPr="00455A7B" w:rsidR="00525A4A" w:rsidRDefault="00525A4A" w14:paraId="663F5D46" w14:textId="139EE03A">
            <w:pPr>
              <w:rPr>
                <w:rFonts w:ascii="Times New Roman" w:hAnsi="Times New Roman"/>
              </w:rPr>
            </w:pPr>
            <w:r w:rsidRPr="00455A7B">
              <w:rPr>
                <w:rFonts w:ascii="Times New Roman" w:hAnsi="Times New Roman"/>
              </w:rPr>
              <w:t>≤ 3</w:t>
            </w:r>
            <w:r w:rsidRPr="00455A7B" w:rsidR="00705B51">
              <w:rPr>
                <w:rFonts w:ascii="Times New Roman" w:hAnsi="Times New Roman"/>
              </w:rPr>
              <w:t>.5</w:t>
            </w:r>
            <w:r w:rsidRPr="00455A7B">
              <w:rPr>
                <w:rFonts w:ascii="Times New Roman" w:hAnsi="Times New Roman"/>
              </w:rPr>
              <w:t xml:space="preserve"> seconds</w:t>
            </w:r>
          </w:p>
        </w:tc>
        <w:tc>
          <w:tcPr>
            <w:tcW w:w="0" w:type="auto"/>
            <w:hideMark/>
          </w:tcPr>
          <w:p w:rsidRPr="00455A7B" w:rsidR="00525A4A" w:rsidRDefault="00525A4A" w14:paraId="27EA35A0"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E65786" w14:paraId="5F1803E1" w14:textId="23C3A62E">
            <w:pPr>
              <w:rPr>
                <w:rFonts w:ascii="Times New Roman" w:hAnsi="Times New Roman"/>
              </w:rPr>
            </w:pPr>
            <w:r w:rsidRPr="00455A7B">
              <w:rPr>
                <w:rFonts w:ascii="Times New Roman" w:hAnsi="Times New Roman"/>
              </w:rPr>
              <w:t>3</w:t>
            </w:r>
          </w:p>
        </w:tc>
      </w:tr>
    </w:tbl>
    <w:p w:rsidRPr="00455A7B" w:rsidR="00525A4A" w:rsidP="00B635DE" w:rsidRDefault="00525A4A" w14:paraId="374DF9C8" w14:textId="4E8CFD38">
      <w:pPr>
        <w:ind w:left="792" w:hanging="432"/>
      </w:pPr>
    </w:p>
    <w:p w:rsidRPr="00455A7B" w:rsidR="00823EA2" w:rsidP="52089B12" w:rsidRDefault="00823EA2" w14:paraId="76BBE01A" w14:textId="77777777">
      <w:pPr>
        <w:pStyle w:val="ListParagraph"/>
        <w:numPr>
          <w:ilvl w:val="0"/>
          <w:numId w:val="0"/>
        </w:numPr>
        <w:ind w:left="3268"/>
      </w:pPr>
    </w:p>
    <w:p w:rsidRPr="00455A7B" w:rsidR="00823EA2" w:rsidP="52089B12" w:rsidRDefault="00823EA2" w14:paraId="004F214D" w14:textId="77777777">
      <w:pPr>
        <w:pStyle w:val="ListParagraph"/>
        <w:numPr>
          <w:ilvl w:val="0"/>
          <w:numId w:val="0"/>
        </w:numPr>
        <w:ind w:left="3268"/>
      </w:pPr>
    </w:p>
    <w:p w:rsidRPr="00455A7B" w:rsidR="00525A4A" w:rsidP="00823EA2" w:rsidRDefault="5730AE58" w14:paraId="11DB2B15" w14:textId="209146A0">
      <w:pPr>
        <w:pStyle w:val="ListParagraph"/>
        <w:numPr>
          <w:ilvl w:val="0"/>
          <w:numId w:val="0"/>
        </w:numPr>
        <w:ind w:left="3268"/>
      </w:pPr>
      <w:r w:rsidRPr="00455A7B">
        <w:t>Time‑to‑Action for Critical Journey Failures SLA</w:t>
      </w:r>
    </w:p>
    <w:p w:rsidRPr="00455A7B" w:rsidR="00525A4A" w:rsidP="00B635DE" w:rsidRDefault="00525A4A" w14:paraId="5FA47405" w14:textId="77777777"/>
    <w:tbl>
      <w:tblPr>
        <w:tblStyle w:val="TableGrid"/>
        <w:tblW w:w="0" w:type="auto"/>
        <w:tblLook w:val="04A0" w:firstRow="1" w:lastRow="0" w:firstColumn="1" w:lastColumn="0" w:noHBand="0" w:noVBand="1"/>
      </w:tblPr>
      <w:tblGrid>
        <w:gridCol w:w="576"/>
        <w:gridCol w:w="1781"/>
        <w:gridCol w:w="1647"/>
        <w:gridCol w:w="1706"/>
        <w:gridCol w:w="1291"/>
        <w:gridCol w:w="1656"/>
        <w:gridCol w:w="1082"/>
      </w:tblGrid>
      <w:tr w:rsidRPr="00455A7B" w:rsidR="00525A4A" w:rsidTr="52089B12" w14:paraId="6C382889" w14:textId="77777777">
        <w:tc>
          <w:tcPr>
            <w:tcW w:w="0" w:type="auto"/>
            <w:hideMark/>
          </w:tcPr>
          <w:p w:rsidRPr="00455A7B" w:rsidR="00525A4A" w:rsidRDefault="00525A4A" w14:paraId="754F0012"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72C2A0AE" w14:textId="77777777">
            <w:pPr>
              <w:jc w:val="center"/>
              <w:rPr>
                <w:rFonts w:ascii="Times New Roman" w:hAnsi="Times New Roman"/>
                <w:b/>
                <w:bCs/>
              </w:rPr>
            </w:pPr>
            <w:r w:rsidRPr="00455A7B">
              <w:rPr>
                <w:rStyle w:val="Strong"/>
                <w:rFonts w:ascii="Times New Roman" w:hAnsi="Times New Roman"/>
              </w:rPr>
              <w:t>SLA Name</w:t>
            </w:r>
          </w:p>
        </w:tc>
        <w:tc>
          <w:tcPr>
            <w:tcW w:w="0" w:type="auto"/>
            <w:hideMark/>
          </w:tcPr>
          <w:p w:rsidRPr="00455A7B" w:rsidR="00525A4A" w:rsidRDefault="00525A4A" w14:paraId="2F9B3404" w14:textId="77777777">
            <w:pPr>
              <w:jc w:val="center"/>
              <w:rPr>
                <w:rFonts w:ascii="Times New Roman" w:hAnsi="Times New Roman"/>
                <w:b/>
                <w:bCs/>
              </w:rPr>
            </w:pPr>
            <w:r w:rsidRPr="00455A7B">
              <w:rPr>
                <w:rStyle w:val="Strong"/>
                <w:rFonts w:ascii="Times New Roman" w:hAnsi="Times New Roman"/>
              </w:rPr>
              <w:t>Definition</w:t>
            </w:r>
          </w:p>
        </w:tc>
        <w:tc>
          <w:tcPr>
            <w:tcW w:w="0" w:type="auto"/>
            <w:hideMark/>
          </w:tcPr>
          <w:p w:rsidRPr="00455A7B" w:rsidR="00525A4A" w:rsidRDefault="00525A4A" w14:paraId="70273A38" w14:textId="77777777">
            <w:pPr>
              <w:jc w:val="center"/>
              <w:rPr>
                <w:rFonts w:ascii="Times New Roman" w:hAnsi="Times New Roman"/>
                <w:b/>
                <w:bCs/>
              </w:rPr>
            </w:pPr>
            <w:r w:rsidRPr="00455A7B">
              <w:rPr>
                <w:rStyle w:val="Strong"/>
                <w:rFonts w:ascii="Times New Roman" w:hAnsi="Times New Roman"/>
              </w:rPr>
              <w:t>Measurement Method</w:t>
            </w:r>
          </w:p>
        </w:tc>
        <w:tc>
          <w:tcPr>
            <w:tcW w:w="0" w:type="auto"/>
            <w:hideMark/>
          </w:tcPr>
          <w:p w:rsidRPr="00455A7B" w:rsidR="00525A4A" w:rsidRDefault="00525A4A" w14:paraId="2BF15C19" w14:textId="77777777">
            <w:pPr>
              <w:jc w:val="center"/>
              <w:rPr>
                <w:rFonts w:ascii="Times New Roman" w:hAnsi="Times New Roman"/>
                <w:b/>
                <w:bCs/>
              </w:rPr>
            </w:pPr>
            <w:r w:rsidRPr="00455A7B">
              <w:rPr>
                <w:rStyle w:val="Strong"/>
                <w:rFonts w:ascii="Times New Roman" w:hAnsi="Times New Roman"/>
              </w:rPr>
              <w:t>Target / Threshold</w:t>
            </w:r>
          </w:p>
        </w:tc>
        <w:tc>
          <w:tcPr>
            <w:tcW w:w="0" w:type="auto"/>
            <w:hideMark/>
          </w:tcPr>
          <w:p w:rsidRPr="00455A7B" w:rsidR="00525A4A" w:rsidRDefault="00525A4A" w14:paraId="6566F855" w14:textId="77777777">
            <w:pPr>
              <w:jc w:val="center"/>
              <w:rPr>
                <w:rFonts w:ascii="Times New Roman" w:hAnsi="Times New Roman"/>
                <w:b/>
                <w:bCs/>
              </w:rPr>
            </w:pPr>
            <w:r w:rsidRPr="00455A7B">
              <w:rPr>
                <w:rStyle w:val="Strong"/>
                <w:rFonts w:ascii="Times New Roman" w:hAnsi="Times New Roman"/>
              </w:rPr>
              <w:t>Measurement Frequency</w:t>
            </w:r>
          </w:p>
        </w:tc>
        <w:tc>
          <w:tcPr>
            <w:tcW w:w="0" w:type="auto"/>
            <w:hideMark/>
          </w:tcPr>
          <w:p w:rsidRPr="00455A7B" w:rsidR="00525A4A" w:rsidRDefault="00525A4A" w14:paraId="3A51B922" w14:textId="77777777">
            <w:pPr>
              <w:jc w:val="center"/>
              <w:rPr>
                <w:rFonts w:ascii="Times New Roman" w:hAnsi="Times New Roman"/>
                <w:b/>
                <w:bCs/>
              </w:rPr>
            </w:pPr>
            <w:r w:rsidRPr="00455A7B">
              <w:rPr>
                <w:rStyle w:val="Strong"/>
                <w:rFonts w:ascii="Times New Roman" w:hAnsi="Times New Roman"/>
              </w:rPr>
              <w:t>Severity on Breach</w:t>
            </w:r>
          </w:p>
        </w:tc>
      </w:tr>
      <w:tr w:rsidRPr="00455A7B" w:rsidR="00525A4A" w:rsidTr="52089B12" w14:paraId="2400CA8D" w14:textId="77777777">
        <w:tc>
          <w:tcPr>
            <w:tcW w:w="0" w:type="auto"/>
            <w:hideMark/>
          </w:tcPr>
          <w:p w:rsidRPr="00455A7B" w:rsidR="00525A4A" w:rsidRDefault="25536962" w14:paraId="41781225" w14:textId="65E37456">
            <w:pPr>
              <w:rPr>
                <w:rFonts w:ascii="Times New Roman" w:hAnsi="Times New Roman"/>
              </w:rPr>
            </w:pPr>
            <w:r w:rsidRPr="00455A7B">
              <w:rPr>
                <w:rFonts w:ascii="Times New Roman" w:hAnsi="Times New Roman"/>
              </w:rPr>
              <w:t>1</w:t>
            </w:r>
          </w:p>
        </w:tc>
        <w:tc>
          <w:tcPr>
            <w:tcW w:w="0" w:type="auto"/>
            <w:hideMark/>
          </w:tcPr>
          <w:p w:rsidRPr="00455A7B" w:rsidR="00525A4A" w:rsidRDefault="00525A4A" w14:paraId="365CF161" w14:textId="77777777">
            <w:pPr>
              <w:rPr>
                <w:rFonts w:ascii="Times New Roman" w:hAnsi="Times New Roman"/>
              </w:rPr>
            </w:pPr>
            <w:r w:rsidRPr="00455A7B">
              <w:rPr>
                <w:rFonts w:ascii="Times New Roman" w:hAnsi="Times New Roman"/>
              </w:rPr>
              <w:t>Critical Failure 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00525A4A" w14:paraId="26A4EB35" w14:textId="77777777">
            <w:pPr>
              <w:rPr>
                <w:rFonts w:ascii="Times New Roman" w:hAnsi="Times New Roman"/>
              </w:rPr>
            </w:pPr>
            <w:r w:rsidRPr="00455A7B">
              <w:rPr>
                <w:rFonts w:ascii="Times New Roman" w:hAnsi="Times New Roman"/>
              </w:rPr>
              <w:t>Time from detection of a critical journey failure to initiation of corrective action</w:t>
            </w:r>
          </w:p>
        </w:tc>
        <w:tc>
          <w:tcPr>
            <w:tcW w:w="0" w:type="auto"/>
            <w:hideMark/>
          </w:tcPr>
          <w:p w:rsidRPr="00455A7B" w:rsidR="00525A4A" w:rsidRDefault="00525A4A" w14:paraId="1FE02959" w14:textId="77777777">
            <w:pPr>
              <w:rPr>
                <w:rFonts w:ascii="Times New Roman" w:hAnsi="Times New Roman"/>
              </w:rPr>
            </w:pPr>
            <w:r w:rsidRPr="00455A7B">
              <w:rPr>
                <w:rFonts w:ascii="Times New Roman" w:hAnsi="Times New Roman"/>
              </w:rPr>
              <w:t>Detection timestamp → action trigger timestamp</w:t>
            </w:r>
          </w:p>
        </w:tc>
        <w:tc>
          <w:tcPr>
            <w:tcW w:w="0" w:type="auto"/>
            <w:hideMark/>
          </w:tcPr>
          <w:p w:rsidRPr="00455A7B" w:rsidR="00525A4A" w:rsidRDefault="00525A4A" w14:paraId="759EEDAE" w14:textId="73D12A07">
            <w:pPr>
              <w:rPr>
                <w:rFonts w:ascii="Times New Roman" w:hAnsi="Times New Roman"/>
              </w:rPr>
            </w:pPr>
            <w:r w:rsidRPr="00455A7B">
              <w:rPr>
                <w:rFonts w:ascii="Times New Roman" w:hAnsi="Times New Roman"/>
              </w:rPr>
              <w:t xml:space="preserve">≤ </w:t>
            </w:r>
            <w:r w:rsidRPr="00455A7B" w:rsidR="00705B51">
              <w:rPr>
                <w:rFonts w:ascii="Times New Roman" w:hAnsi="Times New Roman"/>
              </w:rPr>
              <w:t>7</w:t>
            </w:r>
            <w:r w:rsidRPr="00455A7B">
              <w:rPr>
                <w:rFonts w:ascii="Times New Roman" w:hAnsi="Times New Roman"/>
              </w:rPr>
              <w:t xml:space="preserve"> minutes</w:t>
            </w:r>
          </w:p>
        </w:tc>
        <w:tc>
          <w:tcPr>
            <w:tcW w:w="0" w:type="auto"/>
            <w:hideMark/>
          </w:tcPr>
          <w:p w:rsidRPr="00455A7B" w:rsidR="00525A4A" w:rsidRDefault="00525A4A" w14:paraId="6D112ECF"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473DAC1E" w14:textId="654CF090">
            <w:pPr>
              <w:rPr>
                <w:rFonts w:ascii="Times New Roman" w:hAnsi="Times New Roman"/>
              </w:rPr>
            </w:pPr>
            <w:r w:rsidRPr="00455A7B">
              <w:rPr>
                <w:rFonts w:ascii="Times New Roman" w:hAnsi="Times New Roman"/>
              </w:rPr>
              <w:t>5</w:t>
            </w:r>
          </w:p>
        </w:tc>
      </w:tr>
      <w:tr w:rsidRPr="00455A7B" w:rsidR="00525A4A" w:rsidTr="52089B12" w14:paraId="30DD6B15" w14:textId="77777777">
        <w:tc>
          <w:tcPr>
            <w:tcW w:w="0" w:type="auto"/>
            <w:hideMark/>
          </w:tcPr>
          <w:p w:rsidRPr="00455A7B" w:rsidR="00525A4A" w:rsidRDefault="7578B581" w14:paraId="4D6739EB" w14:textId="11A7D7A6">
            <w:pPr>
              <w:rPr>
                <w:rFonts w:ascii="Times New Roman" w:hAnsi="Times New Roman"/>
              </w:rPr>
            </w:pPr>
            <w:r w:rsidRPr="00455A7B">
              <w:rPr>
                <w:rFonts w:ascii="Times New Roman" w:hAnsi="Times New Roman"/>
              </w:rPr>
              <w:t>2</w:t>
            </w:r>
          </w:p>
        </w:tc>
        <w:tc>
          <w:tcPr>
            <w:tcW w:w="0" w:type="auto"/>
            <w:hideMark/>
          </w:tcPr>
          <w:p w:rsidRPr="00455A7B" w:rsidR="00525A4A" w:rsidRDefault="00525A4A" w14:paraId="0C25DD24" w14:textId="77777777">
            <w:pPr>
              <w:rPr>
                <w:rFonts w:ascii="Times New Roman" w:hAnsi="Times New Roman"/>
              </w:rPr>
            </w:pPr>
            <w:r w:rsidRPr="00455A7B">
              <w:rPr>
                <w:rFonts w:ascii="Times New Roman" w:hAnsi="Times New Roman"/>
              </w:rPr>
              <w:t>High Severity Failure 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3C1AF1AE" w14:paraId="23A16FB8" w14:textId="1AF274D5">
            <w:pPr>
              <w:rPr>
                <w:rFonts w:ascii="Times New Roman" w:hAnsi="Times New Roman"/>
              </w:rPr>
            </w:pPr>
            <w:r w:rsidRPr="00455A7B">
              <w:rPr>
                <w:rFonts w:ascii="Times New Roman" w:hAnsi="Times New Roman"/>
              </w:rPr>
              <w:t xml:space="preserve">Time to initiate action for </w:t>
            </w:r>
            <w:r w:rsidRPr="00455A7B" w:rsidR="72CBC745">
              <w:rPr>
                <w:rFonts w:ascii="Times New Roman" w:hAnsi="Times New Roman"/>
              </w:rPr>
              <w:t>high impact</w:t>
            </w:r>
            <w:r w:rsidRPr="00455A7B">
              <w:rPr>
                <w:rFonts w:ascii="Times New Roman" w:hAnsi="Times New Roman"/>
              </w:rPr>
              <w:t xml:space="preserve"> but nonblocking failures</w:t>
            </w:r>
          </w:p>
        </w:tc>
        <w:tc>
          <w:tcPr>
            <w:tcW w:w="0" w:type="auto"/>
            <w:hideMark/>
          </w:tcPr>
          <w:p w:rsidRPr="00455A7B" w:rsidR="00525A4A" w:rsidRDefault="00525A4A" w14:paraId="03479DD2" w14:textId="77777777">
            <w:pPr>
              <w:rPr>
                <w:rFonts w:ascii="Times New Roman" w:hAnsi="Times New Roman"/>
              </w:rPr>
            </w:pPr>
            <w:r w:rsidRPr="00455A7B">
              <w:rPr>
                <w:rFonts w:ascii="Times New Roman" w:hAnsi="Times New Roman"/>
              </w:rPr>
              <w:t>Detection → action initiation</w:t>
            </w:r>
          </w:p>
        </w:tc>
        <w:tc>
          <w:tcPr>
            <w:tcW w:w="0" w:type="auto"/>
            <w:hideMark/>
          </w:tcPr>
          <w:p w:rsidRPr="00455A7B" w:rsidR="00525A4A" w:rsidRDefault="00525A4A" w14:paraId="6D7E28B3" w14:textId="378B27E9">
            <w:pPr>
              <w:rPr>
                <w:rFonts w:ascii="Times New Roman" w:hAnsi="Times New Roman"/>
              </w:rPr>
            </w:pPr>
            <w:r w:rsidRPr="00455A7B">
              <w:rPr>
                <w:rFonts w:ascii="Times New Roman" w:hAnsi="Times New Roman"/>
              </w:rPr>
              <w:t xml:space="preserve">≤ </w:t>
            </w:r>
            <w:r w:rsidRPr="00455A7B" w:rsidR="00705B51">
              <w:rPr>
                <w:rFonts w:ascii="Times New Roman" w:hAnsi="Times New Roman"/>
              </w:rPr>
              <w:t xml:space="preserve">20 </w:t>
            </w:r>
            <w:r w:rsidRPr="00455A7B">
              <w:rPr>
                <w:rFonts w:ascii="Times New Roman" w:hAnsi="Times New Roman"/>
              </w:rPr>
              <w:t>minutes</w:t>
            </w:r>
          </w:p>
        </w:tc>
        <w:tc>
          <w:tcPr>
            <w:tcW w:w="0" w:type="auto"/>
            <w:hideMark/>
          </w:tcPr>
          <w:p w:rsidRPr="00455A7B" w:rsidR="00525A4A" w:rsidRDefault="00525A4A" w14:paraId="1BEC49B4"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52D42D5F" w14:textId="7D4124A4">
            <w:pPr>
              <w:rPr>
                <w:rFonts w:ascii="Times New Roman" w:hAnsi="Times New Roman"/>
              </w:rPr>
            </w:pPr>
            <w:r w:rsidRPr="00455A7B">
              <w:rPr>
                <w:rFonts w:ascii="Times New Roman" w:hAnsi="Times New Roman"/>
              </w:rPr>
              <w:t>4</w:t>
            </w:r>
          </w:p>
        </w:tc>
      </w:tr>
      <w:tr w:rsidRPr="00455A7B" w:rsidR="00525A4A" w:rsidTr="52089B12" w14:paraId="357D68EB" w14:textId="77777777">
        <w:tc>
          <w:tcPr>
            <w:tcW w:w="0" w:type="auto"/>
            <w:hideMark/>
          </w:tcPr>
          <w:p w:rsidRPr="00455A7B" w:rsidR="00525A4A" w:rsidRDefault="052673BC" w14:paraId="3961C8BD" w14:textId="5D3B2C46">
            <w:pPr>
              <w:rPr>
                <w:rFonts w:ascii="Times New Roman" w:hAnsi="Times New Roman"/>
              </w:rPr>
            </w:pPr>
            <w:r w:rsidRPr="00455A7B">
              <w:rPr>
                <w:rFonts w:ascii="Times New Roman" w:hAnsi="Times New Roman"/>
              </w:rPr>
              <w:t>3</w:t>
            </w:r>
          </w:p>
        </w:tc>
        <w:tc>
          <w:tcPr>
            <w:tcW w:w="0" w:type="auto"/>
            <w:hideMark/>
          </w:tcPr>
          <w:p w:rsidRPr="00455A7B" w:rsidR="00525A4A" w:rsidRDefault="00525A4A" w14:paraId="775ED8C4" w14:textId="77777777">
            <w:pPr>
              <w:rPr>
                <w:rFonts w:ascii="Times New Roman" w:hAnsi="Times New Roman"/>
              </w:rPr>
            </w:pPr>
            <w:r w:rsidRPr="00455A7B">
              <w:rPr>
                <w:rFonts w:ascii="Times New Roman" w:hAnsi="Times New Roman"/>
              </w:rPr>
              <w:t>Medium Severity Failure 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00525A4A" w14:paraId="0CAEDCCE" w14:textId="77777777">
            <w:pPr>
              <w:rPr>
                <w:rFonts w:ascii="Times New Roman" w:hAnsi="Times New Roman"/>
              </w:rPr>
            </w:pPr>
            <w:r w:rsidRPr="00455A7B">
              <w:rPr>
                <w:rFonts w:ascii="Times New Roman" w:hAnsi="Times New Roman"/>
              </w:rPr>
              <w:t>Time to initiate action for recurring but non</w:t>
            </w:r>
            <w:r w:rsidRPr="00455A7B">
              <w:rPr>
                <w:rFonts w:ascii="Times New Roman" w:hAnsi="Times New Roman"/>
              </w:rPr>
              <w:noBreakHyphen/>
            </w:r>
            <w:r w:rsidRPr="00455A7B">
              <w:rPr>
                <w:rFonts w:ascii="Times New Roman" w:hAnsi="Times New Roman"/>
              </w:rPr>
              <w:t>blocking friction</w:t>
            </w:r>
          </w:p>
        </w:tc>
        <w:tc>
          <w:tcPr>
            <w:tcW w:w="0" w:type="auto"/>
            <w:hideMark/>
          </w:tcPr>
          <w:p w:rsidRPr="00455A7B" w:rsidR="00525A4A" w:rsidRDefault="00525A4A" w14:paraId="2B597938" w14:textId="77777777">
            <w:pPr>
              <w:rPr>
                <w:rFonts w:ascii="Times New Roman" w:hAnsi="Times New Roman"/>
              </w:rPr>
            </w:pPr>
            <w:r w:rsidRPr="00455A7B">
              <w:rPr>
                <w:rFonts w:ascii="Times New Roman" w:hAnsi="Times New Roman"/>
              </w:rPr>
              <w:t>Detection → action initiation</w:t>
            </w:r>
          </w:p>
        </w:tc>
        <w:tc>
          <w:tcPr>
            <w:tcW w:w="0" w:type="auto"/>
            <w:hideMark/>
          </w:tcPr>
          <w:p w:rsidRPr="00455A7B" w:rsidR="00525A4A" w:rsidRDefault="00525A4A" w14:paraId="228C1D88" w14:textId="04EE8A97">
            <w:pPr>
              <w:rPr>
                <w:rFonts w:ascii="Times New Roman" w:hAnsi="Times New Roman"/>
              </w:rPr>
            </w:pPr>
            <w:r w:rsidRPr="00455A7B">
              <w:rPr>
                <w:rFonts w:ascii="Times New Roman" w:hAnsi="Times New Roman"/>
              </w:rPr>
              <w:t xml:space="preserve">≤ </w:t>
            </w:r>
            <w:r w:rsidRPr="00455A7B" w:rsidR="00705B51">
              <w:rPr>
                <w:rFonts w:ascii="Times New Roman" w:hAnsi="Times New Roman"/>
              </w:rPr>
              <w:t>9</w:t>
            </w:r>
            <w:r w:rsidRPr="00455A7B">
              <w:rPr>
                <w:rFonts w:ascii="Times New Roman" w:hAnsi="Times New Roman"/>
              </w:rPr>
              <w:t>0 minutes</w:t>
            </w:r>
          </w:p>
        </w:tc>
        <w:tc>
          <w:tcPr>
            <w:tcW w:w="0" w:type="auto"/>
            <w:hideMark/>
          </w:tcPr>
          <w:p w:rsidRPr="00455A7B" w:rsidR="00525A4A" w:rsidRDefault="00525A4A" w14:paraId="7455A91E" w14:textId="77777777">
            <w:pPr>
              <w:rPr>
                <w:rFonts w:ascii="Times New Roman" w:hAnsi="Times New Roman"/>
              </w:rPr>
            </w:pPr>
            <w:r w:rsidRPr="00455A7B">
              <w:rPr>
                <w:rFonts w:ascii="Times New Roman" w:hAnsi="Times New Roman"/>
              </w:rPr>
              <w:t>Monthly</w:t>
            </w:r>
          </w:p>
        </w:tc>
        <w:tc>
          <w:tcPr>
            <w:tcW w:w="0" w:type="auto"/>
            <w:hideMark/>
          </w:tcPr>
          <w:p w:rsidRPr="00455A7B" w:rsidR="00525A4A" w:rsidRDefault="00AA1A56" w14:paraId="1545E561" w14:textId="57FD6E29">
            <w:pPr>
              <w:rPr>
                <w:rFonts w:ascii="Times New Roman" w:hAnsi="Times New Roman"/>
              </w:rPr>
            </w:pPr>
            <w:r w:rsidRPr="00455A7B">
              <w:rPr>
                <w:rFonts w:ascii="Times New Roman" w:hAnsi="Times New Roman"/>
              </w:rPr>
              <w:t>3</w:t>
            </w:r>
          </w:p>
        </w:tc>
      </w:tr>
    </w:tbl>
    <w:p w:rsidRPr="00455A7B" w:rsidR="00525A4A" w:rsidP="00B635DE" w:rsidRDefault="00525A4A" w14:paraId="15213F83" w14:textId="4303CA3E"/>
    <w:p w:rsidRPr="00455A7B" w:rsidR="00525A4A" w:rsidP="52089B12" w:rsidRDefault="5730AE58" w14:paraId="037291FB" w14:textId="3A887A9D">
      <w:pPr>
        <w:pStyle w:val="ListParagraph"/>
        <w:numPr>
          <w:ilvl w:val="0"/>
          <w:numId w:val="0"/>
        </w:numPr>
        <w:ind w:left="3268"/>
      </w:pPr>
      <w:r w:rsidRPr="00455A7B">
        <w:t>Accuracy of Behavioral Signal Detection SLA</w:t>
      </w:r>
    </w:p>
    <w:p w:rsidRPr="00455A7B" w:rsidR="00B635DE" w:rsidP="00B635DE" w:rsidRDefault="00B635DE" w14:paraId="31DA8DF1" w14:textId="77777777">
      <w:pPr>
        <w:pStyle w:val="ListParagraph"/>
        <w:numPr>
          <w:ilvl w:val="0"/>
          <w:numId w:val="0"/>
        </w:numPr>
        <w:ind w:left="720"/>
      </w:pPr>
    </w:p>
    <w:tbl>
      <w:tblPr>
        <w:tblStyle w:val="TableGrid"/>
        <w:tblW w:w="0" w:type="auto"/>
        <w:tblLook w:val="04A0" w:firstRow="1" w:lastRow="0" w:firstColumn="1" w:lastColumn="0" w:noHBand="0" w:noVBand="1"/>
      </w:tblPr>
      <w:tblGrid>
        <w:gridCol w:w="593"/>
        <w:gridCol w:w="1420"/>
        <w:gridCol w:w="1621"/>
        <w:gridCol w:w="1858"/>
        <w:gridCol w:w="1352"/>
        <w:gridCol w:w="1736"/>
        <w:gridCol w:w="1159"/>
      </w:tblGrid>
      <w:tr w:rsidRPr="00455A7B" w:rsidR="00525A4A" w:rsidTr="52089B12" w14:paraId="50413A2D" w14:textId="77777777">
        <w:tc>
          <w:tcPr>
            <w:tcW w:w="0" w:type="auto"/>
            <w:hideMark/>
          </w:tcPr>
          <w:p w:rsidRPr="00455A7B" w:rsidR="00525A4A" w:rsidRDefault="00525A4A" w14:paraId="27DB2CE2"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1E559C7E" w14:textId="77777777">
            <w:pPr>
              <w:jc w:val="center"/>
              <w:rPr>
                <w:rFonts w:ascii="Times New Roman" w:hAnsi="Times New Roman"/>
                <w:b/>
                <w:bCs/>
              </w:rPr>
            </w:pPr>
            <w:r w:rsidRPr="00455A7B">
              <w:rPr>
                <w:rStyle w:val="Strong"/>
                <w:rFonts w:ascii="Times New Roman" w:hAnsi="Times New Roman"/>
              </w:rPr>
              <w:t>SLA Name</w:t>
            </w:r>
          </w:p>
        </w:tc>
        <w:tc>
          <w:tcPr>
            <w:tcW w:w="0" w:type="auto"/>
            <w:hideMark/>
          </w:tcPr>
          <w:p w:rsidRPr="00455A7B" w:rsidR="00525A4A" w:rsidRDefault="00525A4A" w14:paraId="55613EB3" w14:textId="77777777">
            <w:pPr>
              <w:jc w:val="center"/>
              <w:rPr>
                <w:rFonts w:ascii="Times New Roman" w:hAnsi="Times New Roman"/>
                <w:b/>
                <w:bCs/>
              </w:rPr>
            </w:pPr>
            <w:r w:rsidRPr="00455A7B">
              <w:rPr>
                <w:rStyle w:val="Strong"/>
                <w:rFonts w:ascii="Times New Roman" w:hAnsi="Times New Roman"/>
              </w:rPr>
              <w:t>Definition</w:t>
            </w:r>
          </w:p>
        </w:tc>
        <w:tc>
          <w:tcPr>
            <w:tcW w:w="0" w:type="auto"/>
            <w:hideMark/>
          </w:tcPr>
          <w:p w:rsidRPr="00455A7B" w:rsidR="00525A4A" w:rsidRDefault="00525A4A" w14:paraId="0EAF4A52" w14:textId="77777777">
            <w:pPr>
              <w:jc w:val="center"/>
              <w:rPr>
                <w:rFonts w:ascii="Times New Roman" w:hAnsi="Times New Roman"/>
                <w:b/>
                <w:bCs/>
              </w:rPr>
            </w:pPr>
            <w:r w:rsidRPr="00455A7B">
              <w:rPr>
                <w:rStyle w:val="Strong"/>
                <w:rFonts w:ascii="Times New Roman" w:hAnsi="Times New Roman"/>
              </w:rPr>
              <w:t>Measurement Method</w:t>
            </w:r>
          </w:p>
        </w:tc>
        <w:tc>
          <w:tcPr>
            <w:tcW w:w="0" w:type="auto"/>
            <w:hideMark/>
          </w:tcPr>
          <w:p w:rsidRPr="00455A7B" w:rsidR="00525A4A" w:rsidRDefault="00525A4A" w14:paraId="75C2F7D7" w14:textId="77777777">
            <w:pPr>
              <w:jc w:val="center"/>
              <w:rPr>
                <w:rFonts w:ascii="Times New Roman" w:hAnsi="Times New Roman"/>
                <w:b/>
                <w:bCs/>
              </w:rPr>
            </w:pPr>
            <w:r w:rsidRPr="00455A7B">
              <w:rPr>
                <w:rStyle w:val="Strong"/>
                <w:rFonts w:ascii="Times New Roman" w:hAnsi="Times New Roman"/>
              </w:rPr>
              <w:t>Target / Threshold</w:t>
            </w:r>
          </w:p>
        </w:tc>
        <w:tc>
          <w:tcPr>
            <w:tcW w:w="0" w:type="auto"/>
            <w:hideMark/>
          </w:tcPr>
          <w:p w:rsidRPr="00455A7B" w:rsidR="00525A4A" w:rsidRDefault="00525A4A" w14:paraId="53AADAF5" w14:textId="77777777">
            <w:pPr>
              <w:jc w:val="center"/>
              <w:rPr>
                <w:rFonts w:ascii="Times New Roman" w:hAnsi="Times New Roman"/>
                <w:b/>
                <w:bCs/>
              </w:rPr>
            </w:pPr>
            <w:r w:rsidRPr="00455A7B">
              <w:rPr>
                <w:rStyle w:val="Strong"/>
                <w:rFonts w:ascii="Times New Roman" w:hAnsi="Times New Roman"/>
              </w:rPr>
              <w:t>Measurement Frequency</w:t>
            </w:r>
          </w:p>
        </w:tc>
        <w:tc>
          <w:tcPr>
            <w:tcW w:w="0" w:type="auto"/>
            <w:hideMark/>
          </w:tcPr>
          <w:p w:rsidRPr="00455A7B" w:rsidR="00525A4A" w:rsidRDefault="00525A4A" w14:paraId="5C9EB98D" w14:textId="77777777">
            <w:pPr>
              <w:jc w:val="center"/>
              <w:rPr>
                <w:rFonts w:ascii="Times New Roman" w:hAnsi="Times New Roman"/>
                <w:b/>
                <w:bCs/>
              </w:rPr>
            </w:pPr>
            <w:r w:rsidRPr="00455A7B">
              <w:rPr>
                <w:rStyle w:val="Strong"/>
                <w:rFonts w:ascii="Times New Roman" w:hAnsi="Times New Roman"/>
              </w:rPr>
              <w:t>Severity on Breach</w:t>
            </w:r>
          </w:p>
        </w:tc>
      </w:tr>
      <w:tr w:rsidRPr="00455A7B" w:rsidR="00525A4A" w:rsidTr="52089B12" w14:paraId="6CC30D57" w14:textId="77777777">
        <w:tc>
          <w:tcPr>
            <w:tcW w:w="0" w:type="auto"/>
            <w:hideMark/>
          </w:tcPr>
          <w:p w:rsidRPr="00455A7B" w:rsidR="00525A4A" w:rsidRDefault="5A69E85A" w14:paraId="7161B606" w14:textId="1D361DE6">
            <w:pPr>
              <w:rPr>
                <w:rFonts w:ascii="Times New Roman" w:hAnsi="Times New Roman"/>
              </w:rPr>
            </w:pPr>
            <w:r w:rsidRPr="00455A7B">
              <w:rPr>
                <w:rFonts w:ascii="Times New Roman" w:hAnsi="Times New Roman"/>
              </w:rPr>
              <w:t>1</w:t>
            </w:r>
          </w:p>
        </w:tc>
        <w:tc>
          <w:tcPr>
            <w:tcW w:w="0" w:type="auto"/>
            <w:hideMark/>
          </w:tcPr>
          <w:p w:rsidRPr="00455A7B" w:rsidR="00525A4A" w:rsidRDefault="00525A4A" w14:paraId="4C90F0AD" w14:textId="77777777">
            <w:pPr>
              <w:rPr>
                <w:rFonts w:ascii="Times New Roman" w:hAnsi="Times New Roman"/>
              </w:rPr>
            </w:pPr>
            <w:r w:rsidRPr="00455A7B">
              <w:rPr>
                <w:rFonts w:ascii="Times New Roman" w:hAnsi="Times New Roman"/>
              </w:rPr>
              <w:t>Behavioral Signal Precision</w:t>
            </w:r>
          </w:p>
        </w:tc>
        <w:tc>
          <w:tcPr>
            <w:tcW w:w="0" w:type="auto"/>
            <w:hideMark/>
          </w:tcPr>
          <w:p w:rsidRPr="00455A7B" w:rsidR="00525A4A" w:rsidRDefault="00525A4A" w14:paraId="6F6DF749" w14:textId="77777777">
            <w:pPr>
              <w:rPr>
                <w:rFonts w:ascii="Times New Roman" w:hAnsi="Times New Roman"/>
              </w:rPr>
            </w:pPr>
            <w:r w:rsidRPr="00455A7B">
              <w:rPr>
                <w:rFonts w:ascii="Times New Roman" w:hAnsi="Times New Roman"/>
              </w:rPr>
              <w:t>Accuracy of detected friction signals that are valid</w:t>
            </w:r>
          </w:p>
        </w:tc>
        <w:tc>
          <w:tcPr>
            <w:tcW w:w="0" w:type="auto"/>
            <w:hideMark/>
          </w:tcPr>
          <w:p w:rsidRPr="00455A7B" w:rsidR="00525A4A" w:rsidRDefault="00525A4A" w14:paraId="68B48E93" w14:textId="77777777">
            <w:pPr>
              <w:rPr>
                <w:rFonts w:ascii="Times New Roman" w:hAnsi="Times New Roman"/>
              </w:rPr>
            </w:pPr>
            <w:r w:rsidRPr="00455A7B">
              <w:rPr>
                <w:rFonts w:ascii="Times New Roman" w:hAnsi="Times New Roman"/>
              </w:rPr>
              <w:t>True positives ÷ total detected signals</w:t>
            </w:r>
          </w:p>
        </w:tc>
        <w:tc>
          <w:tcPr>
            <w:tcW w:w="0" w:type="auto"/>
            <w:hideMark/>
          </w:tcPr>
          <w:p w:rsidRPr="00455A7B" w:rsidR="00525A4A" w:rsidRDefault="00525A4A" w14:paraId="71CE7C55" w14:textId="54D264DC">
            <w:pPr>
              <w:rPr>
                <w:rFonts w:ascii="Times New Roman" w:hAnsi="Times New Roman"/>
              </w:rPr>
            </w:pPr>
            <w:r w:rsidRPr="00455A7B">
              <w:rPr>
                <w:rFonts w:ascii="Times New Roman" w:hAnsi="Times New Roman"/>
              </w:rPr>
              <w:t xml:space="preserve">≥ </w:t>
            </w:r>
            <w:r w:rsidRPr="00455A7B" w:rsidR="008A6A9B">
              <w:rPr>
                <w:rFonts w:ascii="Times New Roman" w:hAnsi="Times New Roman"/>
              </w:rPr>
              <w:t>88</w:t>
            </w:r>
            <w:r w:rsidRPr="00455A7B">
              <w:rPr>
                <w:rFonts w:ascii="Times New Roman" w:hAnsi="Times New Roman"/>
              </w:rPr>
              <w:t>%</w:t>
            </w:r>
          </w:p>
        </w:tc>
        <w:tc>
          <w:tcPr>
            <w:tcW w:w="0" w:type="auto"/>
            <w:hideMark/>
          </w:tcPr>
          <w:p w:rsidRPr="00455A7B" w:rsidR="00525A4A" w:rsidRDefault="00525A4A" w14:paraId="1984CE67" w14:textId="77777777">
            <w:pPr>
              <w:rPr>
                <w:rFonts w:ascii="Times New Roman" w:hAnsi="Times New Roman"/>
              </w:rPr>
            </w:pPr>
            <w:r w:rsidRPr="00455A7B">
              <w:rPr>
                <w:rFonts w:ascii="Times New Roman" w:hAnsi="Times New Roman"/>
              </w:rPr>
              <w:t>Quarterly</w:t>
            </w:r>
          </w:p>
        </w:tc>
        <w:tc>
          <w:tcPr>
            <w:tcW w:w="0" w:type="auto"/>
            <w:hideMark/>
          </w:tcPr>
          <w:p w:rsidRPr="00455A7B" w:rsidR="00525A4A" w:rsidRDefault="00AA1A56" w14:paraId="16EF1345" w14:textId="0B38A34B">
            <w:pPr>
              <w:rPr>
                <w:rFonts w:ascii="Times New Roman" w:hAnsi="Times New Roman"/>
              </w:rPr>
            </w:pPr>
            <w:r w:rsidRPr="00455A7B">
              <w:rPr>
                <w:rFonts w:ascii="Times New Roman" w:hAnsi="Times New Roman"/>
              </w:rPr>
              <w:t>3</w:t>
            </w:r>
          </w:p>
        </w:tc>
      </w:tr>
      <w:tr w:rsidRPr="00455A7B" w:rsidR="00525A4A" w:rsidTr="52089B12" w14:paraId="687ABBFD" w14:textId="77777777">
        <w:tc>
          <w:tcPr>
            <w:tcW w:w="0" w:type="auto"/>
            <w:hideMark/>
          </w:tcPr>
          <w:p w:rsidRPr="00455A7B" w:rsidR="00525A4A" w:rsidRDefault="53BF1936" w14:paraId="11E3A331" w14:textId="2223869B">
            <w:pPr>
              <w:rPr>
                <w:rFonts w:ascii="Times New Roman" w:hAnsi="Times New Roman"/>
              </w:rPr>
            </w:pPr>
            <w:r w:rsidRPr="00455A7B">
              <w:rPr>
                <w:rFonts w:ascii="Times New Roman" w:hAnsi="Times New Roman"/>
              </w:rPr>
              <w:t>2</w:t>
            </w:r>
          </w:p>
        </w:tc>
        <w:tc>
          <w:tcPr>
            <w:tcW w:w="0" w:type="auto"/>
            <w:hideMark/>
          </w:tcPr>
          <w:p w:rsidRPr="00455A7B" w:rsidR="00525A4A" w:rsidRDefault="00525A4A" w14:paraId="64F84785" w14:textId="77777777">
            <w:pPr>
              <w:rPr>
                <w:rFonts w:ascii="Times New Roman" w:hAnsi="Times New Roman"/>
              </w:rPr>
            </w:pPr>
            <w:r w:rsidRPr="00455A7B">
              <w:rPr>
                <w:rFonts w:ascii="Times New Roman" w:hAnsi="Times New Roman"/>
              </w:rPr>
              <w:t>Behavioral Signal Recall</w:t>
            </w:r>
          </w:p>
        </w:tc>
        <w:tc>
          <w:tcPr>
            <w:tcW w:w="0" w:type="auto"/>
            <w:hideMark/>
          </w:tcPr>
          <w:p w:rsidRPr="00455A7B" w:rsidR="00525A4A" w:rsidRDefault="00525A4A" w14:paraId="23DCA66A" w14:textId="77777777">
            <w:pPr>
              <w:rPr>
                <w:rFonts w:ascii="Times New Roman" w:hAnsi="Times New Roman"/>
              </w:rPr>
            </w:pPr>
            <w:r w:rsidRPr="00455A7B">
              <w:rPr>
                <w:rFonts w:ascii="Times New Roman" w:hAnsi="Times New Roman"/>
              </w:rPr>
              <w:t>Ability to detect actual friction events</w:t>
            </w:r>
          </w:p>
        </w:tc>
        <w:tc>
          <w:tcPr>
            <w:tcW w:w="0" w:type="auto"/>
            <w:hideMark/>
          </w:tcPr>
          <w:p w:rsidRPr="00455A7B" w:rsidR="00525A4A" w:rsidRDefault="00525A4A" w14:paraId="62E8F5F7" w14:textId="77777777">
            <w:pPr>
              <w:rPr>
                <w:rFonts w:ascii="Times New Roman" w:hAnsi="Times New Roman"/>
              </w:rPr>
            </w:pPr>
            <w:r w:rsidRPr="00455A7B">
              <w:rPr>
                <w:rFonts w:ascii="Times New Roman" w:hAnsi="Times New Roman"/>
              </w:rPr>
              <w:t>Detected friction ÷ actual friction events</w:t>
            </w:r>
          </w:p>
        </w:tc>
        <w:tc>
          <w:tcPr>
            <w:tcW w:w="0" w:type="auto"/>
            <w:hideMark/>
          </w:tcPr>
          <w:p w:rsidRPr="00455A7B" w:rsidR="00525A4A" w:rsidRDefault="00525A4A" w14:paraId="1E30ED2F" w14:textId="7AE24001">
            <w:pPr>
              <w:rPr>
                <w:rFonts w:ascii="Times New Roman" w:hAnsi="Times New Roman"/>
              </w:rPr>
            </w:pPr>
            <w:r w:rsidRPr="00455A7B">
              <w:rPr>
                <w:rFonts w:ascii="Times New Roman" w:hAnsi="Times New Roman"/>
              </w:rPr>
              <w:t xml:space="preserve">≥ </w:t>
            </w:r>
            <w:r w:rsidRPr="00455A7B" w:rsidR="008A6A9B">
              <w:rPr>
                <w:rFonts w:ascii="Times New Roman" w:hAnsi="Times New Roman"/>
              </w:rPr>
              <w:t>85</w:t>
            </w:r>
            <w:r w:rsidRPr="00455A7B">
              <w:rPr>
                <w:rFonts w:ascii="Times New Roman" w:hAnsi="Times New Roman"/>
              </w:rPr>
              <w:t>%</w:t>
            </w:r>
          </w:p>
        </w:tc>
        <w:tc>
          <w:tcPr>
            <w:tcW w:w="0" w:type="auto"/>
            <w:hideMark/>
          </w:tcPr>
          <w:p w:rsidRPr="00455A7B" w:rsidR="00525A4A" w:rsidRDefault="00525A4A" w14:paraId="5607DF7E" w14:textId="77777777">
            <w:pPr>
              <w:rPr>
                <w:rFonts w:ascii="Times New Roman" w:hAnsi="Times New Roman"/>
              </w:rPr>
            </w:pPr>
            <w:r w:rsidRPr="00455A7B">
              <w:rPr>
                <w:rFonts w:ascii="Times New Roman" w:hAnsi="Times New Roman"/>
              </w:rPr>
              <w:t>Quarterly</w:t>
            </w:r>
          </w:p>
        </w:tc>
        <w:tc>
          <w:tcPr>
            <w:tcW w:w="0" w:type="auto"/>
            <w:hideMark/>
          </w:tcPr>
          <w:p w:rsidRPr="00455A7B" w:rsidR="00525A4A" w:rsidRDefault="005A1C58" w14:paraId="0715C031" w14:textId="3939215D">
            <w:pPr>
              <w:rPr>
                <w:rFonts w:ascii="Times New Roman" w:hAnsi="Times New Roman"/>
              </w:rPr>
            </w:pPr>
            <w:r w:rsidRPr="00455A7B">
              <w:rPr>
                <w:rFonts w:ascii="Times New Roman" w:hAnsi="Times New Roman"/>
              </w:rPr>
              <w:t>2</w:t>
            </w:r>
          </w:p>
        </w:tc>
      </w:tr>
      <w:tr w:rsidRPr="00455A7B" w:rsidR="00525A4A" w:rsidTr="52089B12" w14:paraId="19706552" w14:textId="77777777">
        <w:tc>
          <w:tcPr>
            <w:tcW w:w="0" w:type="auto"/>
            <w:hideMark/>
          </w:tcPr>
          <w:p w:rsidRPr="00455A7B" w:rsidR="00525A4A" w:rsidRDefault="47AE6B4C" w14:paraId="478ACED9" w14:textId="6685D4F0">
            <w:pPr>
              <w:rPr>
                <w:rFonts w:ascii="Times New Roman" w:hAnsi="Times New Roman"/>
              </w:rPr>
            </w:pPr>
            <w:r w:rsidRPr="00455A7B">
              <w:rPr>
                <w:rFonts w:ascii="Times New Roman" w:hAnsi="Times New Roman"/>
              </w:rPr>
              <w:t>3</w:t>
            </w:r>
          </w:p>
        </w:tc>
        <w:tc>
          <w:tcPr>
            <w:tcW w:w="0" w:type="auto"/>
            <w:hideMark/>
          </w:tcPr>
          <w:p w:rsidRPr="00455A7B" w:rsidR="00525A4A" w:rsidRDefault="00525A4A" w14:paraId="332E30ED" w14:textId="77777777">
            <w:pPr>
              <w:rPr>
                <w:rFonts w:ascii="Times New Roman" w:hAnsi="Times New Roman"/>
              </w:rPr>
            </w:pPr>
            <w:r w:rsidRPr="00455A7B">
              <w:rPr>
                <w:rFonts w:ascii="Times New Roman" w:hAnsi="Times New Roman"/>
              </w:rPr>
              <w:t>False Positive Rate</w:t>
            </w:r>
          </w:p>
        </w:tc>
        <w:tc>
          <w:tcPr>
            <w:tcW w:w="0" w:type="auto"/>
            <w:hideMark/>
          </w:tcPr>
          <w:p w:rsidRPr="00455A7B" w:rsidR="00525A4A" w:rsidRDefault="00525A4A" w14:paraId="0E17C2A0" w14:textId="77777777">
            <w:pPr>
              <w:rPr>
                <w:rFonts w:ascii="Times New Roman" w:hAnsi="Times New Roman"/>
              </w:rPr>
            </w:pPr>
            <w:r w:rsidRPr="00455A7B">
              <w:rPr>
                <w:rFonts w:ascii="Times New Roman" w:hAnsi="Times New Roman"/>
              </w:rPr>
              <w:t>Incorrectly triggered behavioral signals</w:t>
            </w:r>
          </w:p>
        </w:tc>
        <w:tc>
          <w:tcPr>
            <w:tcW w:w="0" w:type="auto"/>
            <w:hideMark/>
          </w:tcPr>
          <w:p w:rsidRPr="00455A7B" w:rsidR="00525A4A" w:rsidRDefault="00525A4A" w14:paraId="40923563" w14:textId="77777777">
            <w:pPr>
              <w:rPr>
                <w:rFonts w:ascii="Times New Roman" w:hAnsi="Times New Roman"/>
              </w:rPr>
            </w:pPr>
            <w:r w:rsidRPr="00455A7B">
              <w:rPr>
                <w:rFonts w:ascii="Times New Roman" w:hAnsi="Times New Roman"/>
              </w:rPr>
              <w:t>False positives ÷ total triggers</w:t>
            </w:r>
          </w:p>
        </w:tc>
        <w:tc>
          <w:tcPr>
            <w:tcW w:w="0" w:type="auto"/>
            <w:hideMark/>
          </w:tcPr>
          <w:p w:rsidRPr="00455A7B" w:rsidR="00525A4A" w:rsidRDefault="00525A4A" w14:paraId="4416F8D2" w14:textId="26ED6060">
            <w:pPr>
              <w:rPr>
                <w:rFonts w:ascii="Times New Roman" w:hAnsi="Times New Roman"/>
              </w:rPr>
            </w:pPr>
            <w:r w:rsidRPr="00455A7B">
              <w:rPr>
                <w:rFonts w:ascii="Times New Roman" w:hAnsi="Times New Roman"/>
              </w:rPr>
              <w:t>≤ 1</w:t>
            </w:r>
            <w:r w:rsidRPr="00455A7B" w:rsidR="008A6A9B">
              <w:rPr>
                <w:rFonts w:ascii="Times New Roman" w:hAnsi="Times New Roman"/>
              </w:rPr>
              <w:t>2</w:t>
            </w:r>
            <w:r w:rsidRPr="00455A7B">
              <w:rPr>
                <w:rFonts w:ascii="Times New Roman" w:hAnsi="Times New Roman"/>
              </w:rPr>
              <w:t>%</w:t>
            </w:r>
          </w:p>
        </w:tc>
        <w:tc>
          <w:tcPr>
            <w:tcW w:w="0" w:type="auto"/>
            <w:hideMark/>
          </w:tcPr>
          <w:p w:rsidRPr="00455A7B" w:rsidR="00525A4A" w:rsidRDefault="00525A4A" w14:paraId="405472AC" w14:textId="77777777">
            <w:pPr>
              <w:rPr>
                <w:rFonts w:ascii="Times New Roman" w:hAnsi="Times New Roman"/>
              </w:rPr>
            </w:pPr>
            <w:r w:rsidRPr="00455A7B">
              <w:rPr>
                <w:rFonts w:ascii="Times New Roman" w:hAnsi="Times New Roman"/>
              </w:rPr>
              <w:t>Quarterly</w:t>
            </w:r>
          </w:p>
        </w:tc>
        <w:tc>
          <w:tcPr>
            <w:tcW w:w="0" w:type="auto"/>
            <w:hideMark/>
          </w:tcPr>
          <w:p w:rsidRPr="00455A7B" w:rsidR="00525A4A" w:rsidRDefault="00A37229" w14:paraId="02BFF6EC" w14:textId="20C538CC">
            <w:pPr>
              <w:rPr>
                <w:rFonts w:ascii="Times New Roman" w:hAnsi="Times New Roman"/>
              </w:rPr>
            </w:pPr>
            <w:r w:rsidRPr="00455A7B">
              <w:rPr>
                <w:rFonts w:ascii="Times New Roman" w:hAnsi="Times New Roman"/>
              </w:rPr>
              <w:t>1</w:t>
            </w:r>
          </w:p>
        </w:tc>
      </w:tr>
    </w:tbl>
    <w:p w:rsidRPr="00455A7B" w:rsidR="00525A4A" w:rsidP="00B635DE" w:rsidRDefault="00525A4A" w14:paraId="20D49C79" w14:textId="0FF90EDD">
      <w:pPr>
        <w:ind w:left="792" w:hanging="432"/>
      </w:pPr>
    </w:p>
    <w:p w:rsidRPr="00455A7B" w:rsidR="00A93838" w:rsidP="00476201" w:rsidRDefault="00A93838" w14:paraId="413A69BF" w14:textId="77777777"/>
    <w:p w:rsidRPr="00455A7B" w:rsidR="00525A4A" w:rsidP="00823EA2" w:rsidRDefault="5730AE58" w14:paraId="60BBE596" w14:textId="7E092E19">
      <w:pPr>
        <w:pStyle w:val="ListParagraph"/>
      </w:pPr>
      <w:r w:rsidRPr="00455A7B">
        <w:t>SLA Governance &amp; Reporting</w:t>
      </w:r>
    </w:p>
    <w:p w:rsidRPr="00455A7B" w:rsidR="00525A4A" w:rsidP="00B635DE" w:rsidRDefault="00525A4A" w14:paraId="318FB3F2" w14:textId="77777777">
      <w:pPr>
        <w:ind w:left="792" w:hanging="432"/>
      </w:pPr>
    </w:p>
    <w:tbl>
      <w:tblPr>
        <w:tblStyle w:val="TableGrid"/>
        <w:tblW w:w="0" w:type="auto"/>
        <w:tblLook w:val="04A0" w:firstRow="1" w:lastRow="0" w:firstColumn="1" w:lastColumn="0" w:noHBand="0" w:noVBand="1"/>
      </w:tblPr>
      <w:tblGrid>
        <w:gridCol w:w="746"/>
        <w:gridCol w:w="2467"/>
        <w:gridCol w:w="6526"/>
      </w:tblGrid>
      <w:tr w:rsidRPr="00455A7B" w:rsidR="00525A4A" w:rsidTr="52089B12" w14:paraId="319F0864" w14:textId="77777777">
        <w:tc>
          <w:tcPr>
            <w:tcW w:w="0" w:type="auto"/>
            <w:hideMark/>
          </w:tcPr>
          <w:p w:rsidRPr="00455A7B" w:rsidR="00525A4A" w:rsidRDefault="00525A4A" w14:paraId="68F74471"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710980B5" w14:textId="77777777">
            <w:pPr>
              <w:jc w:val="center"/>
              <w:rPr>
                <w:rFonts w:ascii="Times New Roman" w:hAnsi="Times New Roman"/>
                <w:b/>
                <w:bCs/>
              </w:rPr>
            </w:pPr>
            <w:r w:rsidRPr="00455A7B">
              <w:rPr>
                <w:rStyle w:val="Strong"/>
                <w:rFonts w:ascii="Times New Roman" w:hAnsi="Times New Roman"/>
              </w:rPr>
              <w:t>Governance Requirement</w:t>
            </w:r>
          </w:p>
        </w:tc>
        <w:tc>
          <w:tcPr>
            <w:tcW w:w="0" w:type="auto"/>
            <w:hideMark/>
          </w:tcPr>
          <w:p w:rsidRPr="00455A7B" w:rsidR="00525A4A" w:rsidRDefault="00525A4A" w14:paraId="149BA1E8" w14:textId="77777777">
            <w:pPr>
              <w:jc w:val="center"/>
              <w:rPr>
                <w:rFonts w:ascii="Times New Roman" w:hAnsi="Times New Roman"/>
                <w:b/>
                <w:bCs/>
              </w:rPr>
            </w:pPr>
            <w:r w:rsidRPr="00455A7B">
              <w:rPr>
                <w:rStyle w:val="Strong"/>
                <w:rFonts w:ascii="Times New Roman" w:hAnsi="Times New Roman"/>
              </w:rPr>
              <w:t>Description</w:t>
            </w:r>
          </w:p>
        </w:tc>
      </w:tr>
      <w:tr w:rsidRPr="00455A7B" w:rsidR="00525A4A" w:rsidTr="52089B12" w14:paraId="097099C3" w14:textId="77777777">
        <w:tc>
          <w:tcPr>
            <w:tcW w:w="0" w:type="auto"/>
            <w:hideMark/>
          </w:tcPr>
          <w:p w:rsidRPr="00455A7B" w:rsidR="00525A4A" w:rsidRDefault="50F90651" w14:paraId="3D11A644" w14:textId="244D2742">
            <w:pPr>
              <w:rPr>
                <w:rFonts w:ascii="Times New Roman" w:hAnsi="Times New Roman"/>
              </w:rPr>
            </w:pPr>
            <w:r w:rsidRPr="00455A7B">
              <w:rPr>
                <w:rFonts w:ascii="Times New Roman" w:hAnsi="Times New Roman"/>
              </w:rPr>
              <w:t>1</w:t>
            </w:r>
          </w:p>
        </w:tc>
        <w:tc>
          <w:tcPr>
            <w:tcW w:w="0" w:type="auto"/>
            <w:hideMark/>
          </w:tcPr>
          <w:p w:rsidRPr="00455A7B" w:rsidR="00525A4A" w:rsidRDefault="00525A4A" w14:paraId="6924528C" w14:textId="77777777">
            <w:pPr>
              <w:rPr>
                <w:rFonts w:ascii="Times New Roman" w:hAnsi="Times New Roman"/>
              </w:rPr>
            </w:pPr>
            <w:r w:rsidRPr="00455A7B">
              <w:rPr>
                <w:rFonts w:ascii="Times New Roman" w:hAnsi="Times New Roman"/>
              </w:rPr>
              <w:t>SLA Reporting</w:t>
            </w:r>
          </w:p>
        </w:tc>
        <w:tc>
          <w:tcPr>
            <w:tcW w:w="0" w:type="auto"/>
            <w:hideMark/>
          </w:tcPr>
          <w:p w:rsidRPr="00455A7B" w:rsidR="00525A4A" w:rsidRDefault="3C1AF1AE" w14:paraId="317FA884" w14:textId="59D0E437">
            <w:pPr>
              <w:rPr>
                <w:rFonts w:ascii="Times New Roman" w:hAnsi="Times New Roman"/>
              </w:rPr>
            </w:pPr>
            <w:r w:rsidRPr="00455A7B">
              <w:rPr>
                <w:rFonts w:ascii="Times New Roman" w:hAnsi="Times New Roman"/>
              </w:rPr>
              <w:t xml:space="preserve">All </w:t>
            </w:r>
            <w:r w:rsidRPr="00455A7B" w:rsidR="7FB09D00">
              <w:rPr>
                <w:rFonts w:ascii="Times New Roman" w:hAnsi="Times New Roman"/>
              </w:rPr>
              <w:t>experience linked</w:t>
            </w:r>
            <w:r w:rsidRPr="00455A7B">
              <w:rPr>
                <w:rFonts w:ascii="Times New Roman" w:hAnsi="Times New Roman"/>
              </w:rPr>
              <w:t xml:space="preserve"> SLAs must be reported via dashboards and monthly SLA reports</w:t>
            </w:r>
          </w:p>
        </w:tc>
      </w:tr>
      <w:tr w:rsidRPr="00455A7B" w:rsidR="00525A4A" w:rsidTr="52089B12" w14:paraId="460B9177" w14:textId="77777777">
        <w:tc>
          <w:tcPr>
            <w:tcW w:w="0" w:type="auto"/>
            <w:hideMark/>
          </w:tcPr>
          <w:p w:rsidRPr="00455A7B" w:rsidR="00525A4A" w:rsidRDefault="04F0CCF5" w14:paraId="3FC77E18" w14:textId="3CB6B348">
            <w:pPr>
              <w:rPr>
                <w:rFonts w:ascii="Times New Roman" w:hAnsi="Times New Roman"/>
              </w:rPr>
            </w:pPr>
            <w:r w:rsidRPr="00455A7B">
              <w:rPr>
                <w:rFonts w:ascii="Times New Roman" w:hAnsi="Times New Roman"/>
              </w:rPr>
              <w:t>2</w:t>
            </w:r>
          </w:p>
        </w:tc>
        <w:tc>
          <w:tcPr>
            <w:tcW w:w="0" w:type="auto"/>
            <w:hideMark/>
          </w:tcPr>
          <w:p w:rsidRPr="00455A7B" w:rsidR="00525A4A" w:rsidRDefault="00525A4A" w14:paraId="633D37A8" w14:textId="77777777">
            <w:pPr>
              <w:rPr>
                <w:rFonts w:ascii="Times New Roman" w:hAnsi="Times New Roman"/>
              </w:rPr>
            </w:pPr>
            <w:r w:rsidRPr="00455A7B">
              <w:rPr>
                <w:rFonts w:ascii="Times New Roman" w:hAnsi="Times New Roman"/>
              </w:rPr>
              <w:t>Review Cadence</w:t>
            </w:r>
          </w:p>
        </w:tc>
        <w:tc>
          <w:tcPr>
            <w:tcW w:w="0" w:type="auto"/>
            <w:hideMark/>
          </w:tcPr>
          <w:p w:rsidRPr="00455A7B" w:rsidR="00525A4A" w:rsidRDefault="00525A4A" w14:paraId="3E8D192C" w14:textId="43D656C9">
            <w:pPr>
              <w:rPr>
                <w:rFonts w:ascii="Times New Roman" w:hAnsi="Times New Roman"/>
              </w:rPr>
            </w:pPr>
            <w:r w:rsidRPr="00455A7B">
              <w:rPr>
                <w:rFonts w:ascii="Times New Roman" w:hAnsi="Times New Roman"/>
              </w:rPr>
              <w:t xml:space="preserve">SLA performance to be reviewed quarterly as part of </w:t>
            </w:r>
            <w:r w:rsidRPr="00455A7B" w:rsidR="003F218B">
              <w:rPr>
                <w:rFonts w:ascii="Times New Roman" w:hAnsi="Times New Roman"/>
              </w:rPr>
              <w:t>DX</w:t>
            </w:r>
            <w:r w:rsidRPr="00455A7B">
              <w:rPr>
                <w:rFonts w:ascii="Times New Roman" w:hAnsi="Times New Roman"/>
              </w:rPr>
              <w:t xml:space="preserve"> governance</w:t>
            </w:r>
          </w:p>
        </w:tc>
      </w:tr>
      <w:tr w:rsidRPr="00455A7B" w:rsidR="00525A4A" w:rsidTr="52089B12" w14:paraId="2C13BC5C" w14:textId="77777777">
        <w:tc>
          <w:tcPr>
            <w:tcW w:w="0" w:type="auto"/>
            <w:hideMark/>
          </w:tcPr>
          <w:p w:rsidRPr="00455A7B" w:rsidR="00525A4A" w:rsidRDefault="5CEC048D" w14:paraId="44D84BF6" w14:textId="24C0BEBD">
            <w:pPr>
              <w:rPr>
                <w:rFonts w:ascii="Times New Roman" w:hAnsi="Times New Roman"/>
              </w:rPr>
            </w:pPr>
            <w:r w:rsidRPr="00455A7B">
              <w:rPr>
                <w:rFonts w:ascii="Times New Roman" w:hAnsi="Times New Roman"/>
              </w:rPr>
              <w:t>3</w:t>
            </w:r>
          </w:p>
        </w:tc>
        <w:tc>
          <w:tcPr>
            <w:tcW w:w="0" w:type="auto"/>
            <w:hideMark/>
          </w:tcPr>
          <w:p w:rsidRPr="00455A7B" w:rsidR="00525A4A" w:rsidRDefault="00525A4A" w14:paraId="38E6EC04" w14:textId="77777777">
            <w:pPr>
              <w:rPr>
                <w:rFonts w:ascii="Times New Roman" w:hAnsi="Times New Roman"/>
              </w:rPr>
            </w:pPr>
            <w:r w:rsidRPr="00455A7B">
              <w:rPr>
                <w:rFonts w:ascii="Times New Roman" w:hAnsi="Times New Roman"/>
              </w:rPr>
              <w:t>Continuous Improvement</w:t>
            </w:r>
          </w:p>
        </w:tc>
        <w:tc>
          <w:tcPr>
            <w:tcW w:w="0" w:type="auto"/>
            <w:hideMark/>
          </w:tcPr>
          <w:p w:rsidRPr="00455A7B" w:rsidR="00525A4A" w:rsidRDefault="00525A4A" w14:paraId="0DF93284" w14:textId="77777777">
            <w:pPr>
              <w:rPr>
                <w:rFonts w:ascii="Times New Roman" w:hAnsi="Times New Roman"/>
              </w:rPr>
            </w:pPr>
            <w:r w:rsidRPr="00455A7B">
              <w:rPr>
                <w:rFonts w:ascii="Times New Roman" w:hAnsi="Times New Roman"/>
              </w:rPr>
              <w:t>Vendor must submit remediation and optimization plans for repeated SLA breaches</w:t>
            </w:r>
          </w:p>
        </w:tc>
      </w:tr>
      <w:tr w:rsidRPr="00455A7B" w:rsidR="00525A4A" w:rsidTr="52089B12" w14:paraId="24EF0E6B" w14:textId="77777777">
        <w:tc>
          <w:tcPr>
            <w:tcW w:w="0" w:type="auto"/>
            <w:hideMark/>
          </w:tcPr>
          <w:p w:rsidRPr="00455A7B" w:rsidR="00525A4A" w:rsidRDefault="202A1746" w14:paraId="0C2DD710" w14:textId="12D7915A">
            <w:pPr>
              <w:rPr>
                <w:rFonts w:ascii="Times New Roman" w:hAnsi="Times New Roman"/>
              </w:rPr>
            </w:pPr>
            <w:r w:rsidRPr="00455A7B">
              <w:rPr>
                <w:rFonts w:ascii="Times New Roman" w:hAnsi="Times New Roman"/>
              </w:rPr>
              <w:t>4</w:t>
            </w:r>
          </w:p>
        </w:tc>
        <w:tc>
          <w:tcPr>
            <w:tcW w:w="0" w:type="auto"/>
            <w:hideMark/>
          </w:tcPr>
          <w:p w:rsidRPr="00455A7B" w:rsidR="00525A4A" w:rsidRDefault="00525A4A" w14:paraId="55A038C8" w14:textId="77777777">
            <w:pPr>
              <w:rPr>
                <w:rFonts w:ascii="Times New Roman" w:hAnsi="Times New Roman"/>
              </w:rPr>
            </w:pPr>
            <w:r w:rsidRPr="00455A7B">
              <w:rPr>
                <w:rFonts w:ascii="Times New Roman" w:hAnsi="Times New Roman"/>
              </w:rPr>
              <w:t>Penalty Mapping</w:t>
            </w:r>
          </w:p>
        </w:tc>
        <w:tc>
          <w:tcPr>
            <w:tcW w:w="0" w:type="auto"/>
            <w:hideMark/>
          </w:tcPr>
          <w:p w:rsidRPr="00455A7B" w:rsidR="00525A4A" w:rsidRDefault="00525A4A" w14:paraId="7EAF44CB" w14:textId="77777777">
            <w:pPr>
              <w:rPr>
                <w:rFonts w:ascii="Times New Roman" w:hAnsi="Times New Roman"/>
              </w:rPr>
            </w:pPr>
            <w:r w:rsidRPr="00455A7B">
              <w:rPr>
                <w:rFonts w:ascii="Times New Roman" w:hAnsi="Times New Roman"/>
              </w:rPr>
              <w:t>SLA breaches will be mapped to Severity Levels defined in the SLA Penalty Framework</w:t>
            </w:r>
          </w:p>
        </w:tc>
      </w:tr>
    </w:tbl>
    <w:p w:rsidRPr="00455A7B" w:rsidR="00A65AD2" w:rsidP="00B635DE" w:rsidRDefault="00A65AD2" w14:paraId="432D0BD5" w14:textId="77777777">
      <w:pPr>
        <w:pStyle w:val="ListParagraph"/>
        <w:numPr>
          <w:ilvl w:val="0"/>
          <w:numId w:val="0"/>
        </w:numPr>
        <w:ind w:left="792"/>
      </w:pPr>
    </w:p>
    <w:p w:rsidRPr="00455A7B" w:rsidR="6AD510FE" w:rsidP="00F965D2" w:rsidRDefault="6AD510FE" w14:paraId="58A57F87" w14:textId="4592913C"/>
    <w:p w:rsidRPr="00455A7B" w:rsidR="00A65AD2" w:rsidP="00AB78CB" w:rsidRDefault="00A65AD2" w14:paraId="322BC81E" w14:textId="77777777">
      <w:pPr>
        <w:spacing w:line="259" w:lineRule="auto"/>
        <w:jc w:val="both"/>
        <w:rPr>
          <w:b/>
          <w:bCs/>
        </w:rPr>
      </w:pPr>
      <w:r w:rsidRPr="00455A7B">
        <w:rPr>
          <w:b/>
          <w:bCs/>
        </w:rPr>
        <w:t>Liquidated damages</w:t>
      </w:r>
    </w:p>
    <w:p w:rsidRPr="00455A7B" w:rsidR="00A65AD2" w:rsidP="52089B12" w:rsidRDefault="41B6A025" w14:paraId="3B987C27" w14:textId="3CE6EF0A">
      <w:pPr>
        <w:pStyle w:val="ListParagraph"/>
        <w:numPr>
          <w:ilvl w:val="0"/>
          <w:numId w:val="0"/>
        </w:numPr>
        <w:spacing w:line="258" w:lineRule="auto"/>
        <w:ind w:left="426" w:hanging="426"/>
        <w:jc w:val="left"/>
        <w:rPr>
          <w:rFonts w:eastAsia="Arial"/>
          <w:b w:val="0"/>
          <w:bCs w:val="0"/>
        </w:rPr>
      </w:pPr>
      <w:r w:rsidRPr="00455A7B">
        <w:rPr>
          <w:rFonts w:eastAsia="Arial"/>
          <w:b w:val="0"/>
          <w:bCs w:val="0"/>
        </w:rPr>
        <w:t xml:space="preserve">1. </w:t>
      </w:r>
      <w:r w:rsidRPr="00455A7B" w:rsidR="1E3B24BE">
        <w:rPr>
          <w:rFonts w:eastAsia="Arial"/>
          <w:b w:val="0"/>
          <w:bCs w:val="0"/>
        </w:rPr>
        <w:t>A maximum level of performance for Liquidated Damages is established and described below.</w:t>
      </w:r>
    </w:p>
    <w:p w:rsidRPr="00455A7B" w:rsidR="00A65AD2" w:rsidP="52089B12" w:rsidRDefault="23DB8C49" w14:paraId="07FC1B3E" w14:textId="24FB41AC">
      <w:pPr>
        <w:pStyle w:val="ListParagraph"/>
        <w:numPr>
          <w:ilvl w:val="0"/>
          <w:numId w:val="0"/>
        </w:numPr>
        <w:spacing w:line="258" w:lineRule="auto"/>
        <w:ind w:left="426" w:hanging="426"/>
        <w:jc w:val="left"/>
        <w:rPr>
          <w:rFonts w:eastAsia="Arial"/>
          <w:b w:val="0"/>
          <w:bCs w:val="0"/>
        </w:rPr>
      </w:pPr>
      <w:r w:rsidRPr="00455A7B">
        <w:rPr>
          <w:rFonts w:eastAsia="Arial"/>
          <w:b w:val="0"/>
          <w:bCs w:val="0"/>
        </w:rPr>
        <w:t>2.</w:t>
      </w:r>
      <w:r w:rsidRPr="00455A7B" w:rsidR="1E3B24BE">
        <w:rPr>
          <w:rFonts w:eastAsia="Arial"/>
          <w:b w:val="0"/>
          <w:bCs w:val="0"/>
        </w:rPr>
        <w:t>The framework for performance Liquidated Damages because of not meeting the Service Level,</w:t>
      </w:r>
      <w:r w:rsidRPr="00455A7B" w:rsidR="6C256EDD">
        <w:rPr>
          <w:rFonts w:eastAsia="Arial"/>
          <w:b w:val="0"/>
          <w:bCs w:val="0"/>
        </w:rPr>
        <w:t xml:space="preserve"> </w:t>
      </w:r>
      <w:r w:rsidRPr="00455A7B" w:rsidR="05011B86">
        <w:rPr>
          <w:rFonts w:eastAsia="Arial"/>
          <w:b w:val="0"/>
          <w:bCs w:val="0"/>
        </w:rPr>
        <w:t>the</w:t>
      </w:r>
      <w:r w:rsidRPr="00455A7B" w:rsidR="24C0F280">
        <w:rPr>
          <w:rFonts w:eastAsia="Arial"/>
          <w:b w:val="0"/>
          <w:bCs w:val="0"/>
        </w:rPr>
        <w:t xml:space="preserve"> targets</w:t>
      </w:r>
      <w:r w:rsidRPr="00455A7B" w:rsidR="1E3B24BE">
        <w:rPr>
          <w:rFonts w:eastAsia="Arial"/>
          <w:b w:val="0"/>
          <w:bCs w:val="0"/>
        </w:rPr>
        <w:t xml:space="preserve"> are detailed below.</w:t>
      </w:r>
    </w:p>
    <w:p w:rsidRPr="00455A7B" w:rsidR="00A65AD2" w:rsidP="52089B12" w:rsidRDefault="033C671C" w14:paraId="3ECF53FC" w14:textId="1651B857">
      <w:pPr>
        <w:pStyle w:val="ListParagraph"/>
        <w:numPr>
          <w:ilvl w:val="0"/>
          <w:numId w:val="0"/>
        </w:numPr>
        <w:spacing w:line="258" w:lineRule="auto"/>
        <w:ind w:left="426" w:hanging="426"/>
        <w:jc w:val="left"/>
        <w:rPr>
          <w:rFonts w:eastAsia="Arial"/>
        </w:rPr>
      </w:pPr>
      <w:r w:rsidRPr="00455A7B">
        <w:rPr>
          <w:rFonts w:eastAsia="Arial"/>
          <w:b w:val="0"/>
          <w:bCs w:val="0"/>
        </w:rPr>
        <w:t xml:space="preserve">3. </w:t>
      </w:r>
      <w:r w:rsidRPr="00455A7B" w:rsidR="1E3B24BE">
        <w:rPr>
          <w:rFonts w:eastAsia="Arial"/>
          <w:b w:val="0"/>
          <w:bCs w:val="0"/>
        </w:rPr>
        <w:t>A quarterly performance evaluation will be conducted using the three-</w:t>
      </w:r>
      <w:r w:rsidRPr="00455A7B" w:rsidR="05635909">
        <w:rPr>
          <w:rFonts w:eastAsia="Arial"/>
          <w:b w:val="0"/>
          <w:bCs w:val="0"/>
        </w:rPr>
        <w:t>month</w:t>
      </w:r>
      <w:r w:rsidRPr="00455A7B" w:rsidR="1E3B24BE">
        <w:rPr>
          <w:rFonts w:eastAsia="Arial"/>
          <w:b w:val="0"/>
          <w:bCs w:val="0"/>
        </w:rPr>
        <w:t xml:space="preserve"> reporting periods </w:t>
      </w:r>
      <w:r w:rsidRPr="00455A7B" w:rsidR="1085FF9F">
        <w:rPr>
          <w:rFonts w:eastAsia="Arial"/>
          <w:b w:val="0"/>
          <w:bCs w:val="0"/>
        </w:rPr>
        <w:t>of that</w:t>
      </w:r>
      <w:r w:rsidRPr="00455A7B" w:rsidR="1E3B24BE">
        <w:rPr>
          <w:rFonts w:eastAsia="Arial"/>
        </w:rPr>
        <w:t xml:space="preserve"> </w:t>
      </w:r>
      <w:r w:rsidRPr="00455A7B" w:rsidR="1E3B24BE">
        <w:rPr>
          <w:rFonts w:eastAsia="Arial"/>
          <w:b w:val="0"/>
          <w:bCs w:val="0"/>
        </w:rPr>
        <w:t>quarter</w:t>
      </w:r>
      <w:r w:rsidRPr="00455A7B" w:rsidR="1E3B24BE">
        <w:rPr>
          <w:rFonts w:eastAsia="Arial"/>
        </w:rPr>
        <w:t>.</w:t>
      </w:r>
    </w:p>
    <w:p w:rsidRPr="00455A7B" w:rsidR="00A65AD2" w:rsidP="52089B12" w:rsidRDefault="468B8F76" w14:paraId="4C496DBE" w14:textId="3D3DC2CD">
      <w:pPr>
        <w:pStyle w:val="ListParagraph"/>
        <w:numPr>
          <w:ilvl w:val="0"/>
          <w:numId w:val="0"/>
        </w:numPr>
        <w:spacing w:line="258" w:lineRule="auto"/>
        <w:ind w:left="426" w:hanging="426"/>
        <w:jc w:val="left"/>
        <w:rPr>
          <w:rFonts w:eastAsia="Arial"/>
        </w:rPr>
      </w:pPr>
      <w:r w:rsidRPr="00455A7B">
        <w:rPr>
          <w:rFonts w:eastAsia="Arial"/>
          <w:b w:val="0"/>
          <w:bCs w:val="0"/>
        </w:rPr>
        <w:t xml:space="preserve">4. </w:t>
      </w:r>
      <w:r w:rsidRPr="00455A7B" w:rsidR="1E3B24BE">
        <w:rPr>
          <w:rFonts w:eastAsia="Arial"/>
          <w:b w:val="0"/>
          <w:bCs w:val="0"/>
        </w:rPr>
        <w:t xml:space="preserve">Where SLA measurement is done </w:t>
      </w:r>
      <w:bookmarkStart w:name="_Int_iLXYFFn4" w:id="45"/>
      <w:r w:rsidRPr="00455A7B" w:rsidR="1E3B24BE">
        <w:rPr>
          <w:rFonts w:eastAsia="Arial"/>
          <w:b w:val="0"/>
          <w:bCs w:val="0"/>
        </w:rPr>
        <w:t>on a monthly basis</w:t>
      </w:r>
      <w:bookmarkEnd w:id="45"/>
      <w:r w:rsidRPr="00455A7B" w:rsidR="1E3B24BE">
        <w:rPr>
          <w:rFonts w:eastAsia="Arial"/>
          <w:b w:val="0"/>
          <w:bCs w:val="0"/>
        </w:rPr>
        <w:t>, sum of Liquidated Damages associated with</w:t>
      </w:r>
      <w:r w:rsidRPr="00455A7B" w:rsidR="0CDA0EE0">
        <w:rPr>
          <w:rFonts w:eastAsia="Arial"/>
          <w:b w:val="0"/>
          <w:bCs w:val="0"/>
        </w:rPr>
        <w:t xml:space="preserve"> </w:t>
      </w:r>
      <w:r w:rsidRPr="00455A7B" w:rsidR="43B8B919">
        <w:rPr>
          <w:rFonts w:eastAsia="Arial"/>
          <w:b w:val="0"/>
          <w:bCs w:val="0"/>
        </w:rPr>
        <w:t>Each</w:t>
      </w:r>
      <w:r w:rsidRPr="00455A7B" w:rsidR="1E3B24BE">
        <w:rPr>
          <w:rFonts w:eastAsia="Arial"/>
          <w:b w:val="0"/>
          <w:bCs w:val="0"/>
        </w:rPr>
        <w:t xml:space="preserve"> month shall apply for the quarter.</w:t>
      </w:r>
    </w:p>
    <w:p w:rsidRPr="00455A7B" w:rsidR="00A65AD2" w:rsidP="52089B12" w:rsidRDefault="0E81E524" w14:paraId="3803ECEA" w14:textId="3C1F50C0">
      <w:pPr>
        <w:pStyle w:val="ListParagraph"/>
        <w:numPr>
          <w:ilvl w:val="0"/>
          <w:numId w:val="0"/>
        </w:numPr>
        <w:ind w:left="426" w:hanging="426"/>
        <w:jc w:val="left"/>
        <w:rPr>
          <w:rFonts w:eastAsia="Arial"/>
          <w:b w:val="0"/>
          <w:bCs w:val="0"/>
        </w:rPr>
      </w:pPr>
      <w:r w:rsidRPr="00455A7B">
        <w:rPr>
          <w:rFonts w:eastAsia="Arial"/>
          <w:b w:val="0"/>
          <w:bCs w:val="0"/>
        </w:rPr>
        <w:t xml:space="preserve">5. </w:t>
      </w:r>
      <w:r w:rsidRPr="00455A7B" w:rsidR="1E3B24BE">
        <w:rPr>
          <w:rFonts w:eastAsia="Arial"/>
          <w:b w:val="0"/>
          <w:bCs w:val="0"/>
        </w:rPr>
        <w:t>Performance Liquidated Damages shall be levied for not meeting each SLA.</w:t>
      </w:r>
    </w:p>
    <w:p w:rsidRPr="00455A7B" w:rsidR="00A65AD2" w:rsidP="52089B12" w:rsidRDefault="178D210C" w14:paraId="08C7B0DE" w14:textId="27B096D3">
      <w:pPr>
        <w:pStyle w:val="ListParagraph"/>
        <w:numPr>
          <w:ilvl w:val="0"/>
          <w:numId w:val="0"/>
        </w:numPr>
        <w:spacing w:line="258" w:lineRule="auto"/>
        <w:ind w:left="426" w:hanging="426"/>
        <w:jc w:val="left"/>
        <w:rPr>
          <w:rFonts w:eastAsia="Arial"/>
        </w:rPr>
      </w:pPr>
      <w:r w:rsidRPr="00455A7B">
        <w:rPr>
          <w:rFonts w:eastAsia="Arial"/>
          <w:b w:val="0"/>
          <w:bCs w:val="0"/>
        </w:rPr>
        <w:t xml:space="preserve">6. </w:t>
      </w:r>
      <w:r w:rsidRPr="00455A7B" w:rsidR="1E3B24BE">
        <w:rPr>
          <w:rFonts w:eastAsia="Arial"/>
          <w:b w:val="0"/>
          <w:bCs w:val="0"/>
        </w:rPr>
        <w:t xml:space="preserve">Breach of SLAs target shall result in various severity </w:t>
      </w:r>
      <w:r w:rsidRPr="00455A7B" w:rsidR="0FB86B5E">
        <w:rPr>
          <w:rFonts w:eastAsia="Arial"/>
          <w:b w:val="0"/>
          <w:bCs w:val="0"/>
        </w:rPr>
        <w:t>levels</w:t>
      </w:r>
      <w:r w:rsidRPr="00455A7B" w:rsidR="1E3B24BE">
        <w:rPr>
          <w:rFonts w:eastAsia="Arial"/>
          <w:b w:val="0"/>
          <w:bCs w:val="0"/>
        </w:rPr>
        <w:t xml:space="preserve"> based on the business impact the</w:t>
      </w:r>
      <w:r w:rsidRPr="00455A7B" w:rsidR="4BA5F4EA">
        <w:rPr>
          <w:rFonts w:eastAsia="Arial"/>
          <w:b w:val="0"/>
          <w:bCs w:val="0"/>
        </w:rPr>
        <w:t xml:space="preserve"> </w:t>
      </w:r>
      <w:r w:rsidRPr="00455A7B" w:rsidR="1E3B24BE">
        <w:rPr>
          <w:rFonts w:eastAsia="Arial"/>
          <w:b w:val="0"/>
          <w:bCs w:val="0"/>
        </w:rPr>
        <w:t xml:space="preserve">component </w:t>
      </w:r>
      <w:r w:rsidRPr="00455A7B" w:rsidR="1CF48CBF">
        <w:rPr>
          <w:rFonts w:eastAsia="Arial"/>
          <w:b w:val="0"/>
          <w:bCs w:val="0"/>
        </w:rPr>
        <w:t>causes</w:t>
      </w:r>
      <w:r w:rsidRPr="00455A7B" w:rsidR="1E3B24BE">
        <w:rPr>
          <w:rFonts w:eastAsia="Arial"/>
          <w:b w:val="0"/>
          <w:bCs w:val="0"/>
        </w:rPr>
        <w:t xml:space="preserve"> Supplier services.</w:t>
      </w:r>
    </w:p>
    <w:p w:rsidRPr="00455A7B" w:rsidR="00A65AD2" w:rsidP="52089B12" w:rsidRDefault="4075F47E" w14:paraId="6E599049" w14:textId="36A50CDE">
      <w:pPr>
        <w:pStyle w:val="ListParagraph"/>
        <w:numPr>
          <w:ilvl w:val="0"/>
          <w:numId w:val="0"/>
        </w:numPr>
        <w:spacing w:line="258" w:lineRule="auto"/>
        <w:ind w:left="426" w:hanging="426"/>
        <w:jc w:val="left"/>
        <w:rPr>
          <w:rFonts w:eastAsia="Arial"/>
        </w:rPr>
      </w:pPr>
      <w:r w:rsidRPr="00455A7B">
        <w:rPr>
          <w:rFonts w:eastAsia="Arial"/>
          <w:b w:val="0"/>
          <w:bCs w:val="0"/>
        </w:rPr>
        <w:t xml:space="preserve">7. </w:t>
      </w:r>
      <w:r w:rsidRPr="00455A7B" w:rsidR="1E3B24BE">
        <w:rPr>
          <w:rFonts w:eastAsia="Arial"/>
          <w:b w:val="0"/>
          <w:bCs w:val="0"/>
        </w:rPr>
        <w:t xml:space="preserve">The severity levels of SLAs and the associated financial Liquidated Damages are defined as per </w:t>
      </w:r>
      <w:r w:rsidRPr="00455A7B" w:rsidR="310551BA">
        <w:rPr>
          <w:rFonts w:eastAsia="Arial"/>
          <w:b w:val="0"/>
          <w:bCs w:val="0"/>
        </w:rPr>
        <w:t>the following</w:t>
      </w:r>
      <w:r w:rsidRPr="00455A7B" w:rsidR="1E3B24BE">
        <w:rPr>
          <w:rFonts w:eastAsia="Arial"/>
        </w:rPr>
        <w:t xml:space="preserve"> </w:t>
      </w:r>
      <w:r w:rsidRPr="00455A7B" w:rsidR="1E3B24BE">
        <w:rPr>
          <w:rFonts w:eastAsia="Arial"/>
          <w:b w:val="0"/>
          <w:bCs w:val="0"/>
        </w:rPr>
        <w:t>table</w:t>
      </w:r>
      <w:r w:rsidRPr="00455A7B" w:rsidR="1E3B24BE">
        <w:rPr>
          <w:rFonts w:eastAsia="Arial"/>
        </w:rPr>
        <w:t>:</w:t>
      </w:r>
    </w:p>
    <w:p w:rsidRPr="00455A7B" w:rsidR="00A65AD2" w:rsidP="00AB78CB" w:rsidRDefault="00A65AD2" w14:paraId="7D01455D" w14:textId="77777777">
      <w:pPr>
        <w:spacing w:line="208" w:lineRule="exact"/>
      </w:pPr>
    </w:p>
    <w:tbl>
      <w:tblPr>
        <w:tblStyle w:val="TableGrid"/>
        <w:tblW w:w="0" w:type="auto"/>
        <w:tblLook w:val="04A0" w:firstRow="1" w:lastRow="0" w:firstColumn="1" w:lastColumn="0" w:noHBand="0" w:noVBand="1"/>
      </w:tblPr>
      <w:tblGrid>
        <w:gridCol w:w="1111"/>
        <w:gridCol w:w="1799"/>
        <w:gridCol w:w="2608"/>
        <w:gridCol w:w="1923"/>
        <w:gridCol w:w="2298"/>
      </w:tblGrid>
      <w:tr w:rsidRPr="00455A7B" w:rsidR="00525A4A" w:rsidTr="6AD510FE" w14:paraId="3F8A6708" w14:textId="77777777">
        <w:tc>
          <w:tcPr>
            <w:tcW w:w="0" w:type="auto"/>
            <w:hideMark/>
          </w:tcPr>
          <w:p w:rsidRPr="00455A7B" w:rsidR="00525A4A" w:rsidP="6AD510FE" w:rsidRDefault="5730AE58" w14:paraId="7387488B" w14:textId="77777777">
            <w:pPr>
              <w:jc w:val="center"/>
              <w:rPr>
                <w:rFonts w:ascii="Times New Roman" w:hAnsi="Times New Roman"/>
                <w:b/>
                <w:bCs/>
                <w:sz w:val="22"/>
                <w:szCs w:val="22"/>
              </w:rPr>
            </w:pPr>
            <w:bookmarkStart w:name="page10" w:id="46"/>
            <w:bookmarkEnd w:id="46"/>
            <w:r w:rsidRPr="00455A7B">
              <w:rPr>
                <w:rStyle w:val="Strong"/>
                <w:rFonts w:ascii="Times New Roman" w:hAnsi="Times New Roman"/>
                <w:sz w:val="22"/>
                <w:szCs w:val="22"/>
              </w:rPr>
              <w:t>Severity Level</w:t>
            </w:r>
          </w:p>
        </w:tc>
        <w:tc>
          <w:tcPr>
            <w:tcW w:w="0" w:type="auto"/>
            <w:hideMark/>
          </w:tcPr>
          <w:p w:rsidRPr="00455A7B" w:rsidR="00525A4A" w:rsidP="6AD510FE" w:rsidRDefault="5730AE58" w14:paraId="27F6EB04" w14:textId="77777777">
            <w:pPr>
              <w:jc w:val="center"/>
              <w:rPr>
                <w:rFonts w:ascii="Times New Roman" w:hAnsi="Times New Roman"/>
                <w:b/>
                <w:bCs/>
                <w:sz w:val="22"/>
                <w:szCs w:val="22"/>
              </w:rPr>
            </w:pPr>
            <w:r w:rsidRPr="00455A7B">
              <w:rPr>
                <w:rStyle w:val="Strong"/>
                <w:rFonts w:ascii="Times New Roman" w:hAnsi="Times New Roman"/>
                <w:sz w:val="22"/>
                <w:szCs w:val="22"/>
              </w:rPr>
              <w:t>Severity Description</w:t>
            </w:r>
          </w:p>
        </w:tc>
        <w:tc>
          <w:tcPr>
            <w:tcW w:w="0" w:type="auto"/>
            <w:hideMark/>
          </w:tcPr>
          <w:p w:rsidRPr="00455A7B" w:rsidR="00525A4A" w:rsidP="6AD510FE" w:rsidRDefault="5730AE58" w14:paraId="46A2CF4C" w14:textId="77777777">
            <w:pPr>
              <w:jc w:val="center"/>
              <w:rPr>
                <w:rFonts w:ascii="Times New Roman" w:hAnsi="Times New Roman"/>
                <w:b/>
                <w:bCs/>
                <w:sz w:val="22"/>
                <w:szCs w:val="22"/>
              </w:rPr>
            </w:pPr>
            <w:r w:rsidRPr="00455A7B">
              <w:rPr>
                <w:rStyle w:val="Strong"/>
                <w:rFonts w:ascii="Times New Roman" w:hAnsi="Times New Roman"/>
                <w:sz w:val="22"/>
                <w:szCs w:val="22"/>
              </w:rPr>
              <w:t>Indicative Business Impact</w:t>
            </w:r>
          </w:p>
        </w:tc>
        <w:tc>
          <w:tcPr>
            <w:tcW w:w="0" w:type="auto"/>
            <w:hideMark/>
          </w:tcPr>
          <w:p w:rsidRPr="00455A7B" w:rsidR="00525A4A" w:rsidP="6AD510FE" w:rsidRDefault="5730AE58" w14:paraId="6EF75E17" w14:textId="77777777">
            <w:pPr>
              <w:jc w:val="center"/>
              <w:rPr>
                <w:rFonts w:ascii="Times New Roman" w:hAnsi="Times New Roman"/>
                <w:b/>
                <w:bCs/>
                <w:sz w:val="22"/>
                <w:szCs w:val="22"/>
              </w:rPr>
            </w:pPr>
            <w:r w:rsidRPr="00455A7B">
              <w:rPr>
                <w:rStyle w:val="Strong"/>
                <w:rFonts w:ascii="Times New Roman" w:hAnsi="Times New Roman"/>
                <w:sz w:val="22"/>
                <w:szCs w:val="22"/>
              </w:rPr>
              <w:t>Liquidated Damages (% of Quarterly Fees)</w:t>
            </w:r>
          </w:p>
        </w:tc>
        <w:tc>
          <w:tcPr>
            <w:tcW w:w="0" w:type="auto"/>
            <w:hideMark/>
          </w:tcPr>
          <w:p w:rsidRPr="00455A7B" w:rsidR="00525A4A" w:rsidP="6AD510FE" w:rsidRDefault="5730AE58" w14:paraId="22E17D23" w14:textId="77777777">
            <w:pPr>
              <w:jc w:val="center"/>
              <w:rPr>
                <w:rFonts w:ascii="Times New Roman" w:hAnsi="Times New Roman"/>
                <w:b/>
                <w:bCs/>
                <w:sz w:val="22"/>
                <w:szCs w:val="22"/>
              </w:rPr>
            </w:pPr>
            <w:r w:rsidRPr="00455A7B">
              <w:rPr>
                <w:rStyle w:val="Strong"/>
                <w:rFonts w:ascii="Times New Roman" w:hAnsi="Times New Roman"/>
                <w:sz w:val="22"/>
                <w:szCs w:val="22"/>
              </w:rPr>
              <w:t>Remarks</w:t>
            </w:r>
          </w:p>
        </w:tc>
      </w:tr>
      <w:tr w:rsidRPr="00455A7B" w:rsidR="00525A4A" w:rsidTr="6AD510FE" w14:paraId="0A3E2C38" w14:textId="77777777">
        <w:tc>
          <w:tcPr>
            <w:tcW w:w="0" w:type="auto"/>
            <w:hideMark/>
          </w:tcPr>
          <w:p w:rsidRPr="00455A7B" w:rsidR="00525A4A" w:rsidP="6AD510FE" w:rsidRDefault="5730AE58" w14:paraId="3B9F640A" w14:textId="77777777">
            <w:pPr>
              <w:jc w:val="center"/>
              <w:rPr>
                <w:rFonts w:ascii="Times New Roman" w:hAnsi="Times New Roman"/>
                <w:b/>
                <w:bCs/>
                <w:sz w:val="22"/>
                <w:szCs w:val="22"/>
              </w:rPr>
            </w:pPr>
            <w:r w:rsidRPr="00455A7B">
              <w:rPr>
                <w:rStyle w:val="Strong"/>
                <w:rFonts w:ascii="Times New Roman" w:hAnsi="Times New Roman"/>
                <w:sz w:val="22"/>
                <w:szCs w:val="22"/>
              </w:rPr>
              <w:t>Severity 9</w:t>
            </w:r>
          </w:p>
        </w:tc>
        <w:tc>
          <w:tcPr>
            <w:tcW w:w="0" w:type="auto"/>
            <w:hideMark/>
          </w:tcPr>
          <w:p w:rsidRPr="00455A7B" w:rsidR="00525A4A" w:rsidP="6AD510FE" w:rsidRDefault="5730AE58" w14:paraId="6CCDAE12" w14:textId="77777777">
            <w:pPr>
              <w:rPr>
                <w:rFonts w:ascii="Times New Roman" w:hAnsi="Times New Roman"/>
                <w:sz w:val="22"/>
                <w:szCs w:val="22"/>
              </w:rPr>
            </w:pPr>
            <w:r w:rsidRPr="00455A7B">
              <w:rPr>
                <w:rFonts w:ascii="Times New Roman" w:hAnsi="Times New Roman"/>
                <w:sz w:val="22"/>
                <w:szCs w:val="22"/>
              </w:rPr>
              <w:t>Critical &amp; Repeated SLA Breach</w:t>
            </w:r>
          </w:p>
        </w:tc>
        <w:tc>
          <w:tcPr>
            <w:tcW w:w="0" w:type="auto"/>
            <w:hideMark/>
          </w:tcPr>
          <w:p w:rsidRPr="00455A7B" w:rsidR="00525A4A" w:rsidP="6AD510FE" w:rsidRDefault="3F6A08E2" w14:paraId="299BCB99" w14:textId="0CEAD9DA">
            <w:pPr>
              <w:rPr>
                <w:rFonts w:ascii="Times New Roman" w:hAnsi="Times New Roman"/>
                <w:sz w:val="22"/>
                <w:szCs w:val="22"/>
              </w:rPr>
            </w:pPr>
            <w:r w:rsidRPr="00455A7B">
              <w:rPr>
                <w:rFonts w:ascii="Times New Roman" w:hAnsi="Times New Roman"/>
                <w:sz w:val="22"/>
                <w:szCs w:val="22"/>
              </w:rPr>
              <w:t xml:space="preserve">Severe revenue loss, booking or </w:t>
            </w:r>
            <w:r w:rsidRPr="00455A7B" w:rsidR="7AE232EE">
              <w:rPr>
                <w:rFonts w:ascii="Times New Roman" w:hAnsi="Times New Roman"/>
                <w:sz w:val="22"/>
                <w:szCs w:val="22"/>
              </w:rPr>
              <w:t>check-in</w:t>
            </w:r>
            <w:r w:rsidRPr="00455A7B">
              <w:rPr>
                <w:rFonts w:ascii="Times New Roman" w:hAnsi="Times New Roman"/>
                <w:sz w:val="22"/>
                <w:szCs w:val="22"/>
              </w:rPr>
              <w:t xml:space="preserve"> failure at scale, regulatory or data risk</w:t>
            </w:r>
          </w:p>
        </w:tc>
        <w:tc>
          <w:tcPr>
            <w:tcW w:w="0" w:type="auto"/>
            <w:hideMark/>
          </w:tcPr>
          <w:p w:rsidRPr="00455A7B" w:rsidR="00525A4A" w:rsidP="6AD510FE" w:rsidRDefault="5730AE58" w14:paraId="58DE6527" w14:textId="77777777">
            <w:pPr>
              <w:rPr>
                <w:rFonts w:ascii="Times New Roman" w:hAnsi="Times New Roman"/>
                <w:sz w:val="22"/>
                <w:szCs w:val="22"/>
              </w:rPr>
            </w:pPr>
            <w:r w:rsidRPr="00455A7B">
              <w:rPr>
                <w:rStyle w:val="Strong"/>
                <w:rFonts w:ascii="Times New Roman" w:hAnsi="Times New Roman"/>
                <w:sz w:val="22"/>
                <w:szCs w:val="22"/>
              </w:rPr>
              <w:t>10.0%</w:t>
            </w:r>
          </w:p>
        </w:tc>
        <w:tc>
          <w:tcPr>
            <w:tcW w:w="0" w:type="auto"/>
            <w:hideMark/>
          </w:tcPr>
          <w:p w:rsidRPr="00455A7B" w:rsidR="00525A4A" w:rsidP="6AD510FE" w:rsidRDefault="5730AE58" w14:paraId="66DB6853" w14:textId="77777777">
            <w:pPr>
              <w:rPr>
                <w:rFonts w:ascii="Times New Roman" w:hAnsi="Times New Roman"/>
                <w:sz w:val="22"/>
                <w:szCs w:val="22"/>
              </w:rPr>
            </w:pPr>
            <w:r w:rsidRPr="00455A7B">
              <w:rPr>
                <w:rFonts w:ascii="Times New Roman" w:hAnsi="Times New Roman"/>
                <w:sz w:val="22"/>
                <w:szCs w:val="22"/>
              </w:rPr>
              <w:t>Considered default; may trigger termination and escalation</w:t>
            </w:r>
          </w:p>
        </w:tc>
      </w:tr>
      <w:tr w:rsidRPr="00455A7B" w:rsidR="00525A4A" w:rsidTr="6AD510FE" w14:paraId="21D5E01D" w14:textId="77777777">
        <w:tc>
          <w:tcPr>
            <w:tcW w:w="0" w:type="auto"/>
            <w:hideMark/>
          </w:tcPr>
          <w:p w:rsidRPr="00455A7B" w:rsidR="00525A4A" w:rsidP="6AD510FE" w:rsidRDefault="5730AE58" w14:paraId="0E3321AF" w14:textId="77777777">
            <w:pPr>
              <w:jc w:val="center"/>
              <w:rPr>
                <w:rFonts w:ascii="Times New Roman" w:hAnsi="Times New Roman"/>
                <w:b/>
                <w:bCs/>
                <w:sz w:val="22"/>
                <w:szCs w:val="22"/>
              </w:rPr>
            </w:pPr>
            <w:r w:rsidRPr="00455A7B">
              <w:rPr>
                <w:rStyle w:val="Strong"/>
                <w:rFonts w:ascii="Times New Roman" w:hAnsi="Times New Roman"/>
                <w:sz w:val="22"/>
                <w:szCs w:val="22"/>
              </w:rPr>
              <w:t>Severity 8</w:t>
            </w:r>
          </w:p>
        </w:tc>
        <w:tc>
          <w:tcPr>
            <w:tcW w:w="0" w:type="auto"/>
            <w:hideMark/>
          </w:tcPr>
          <w:p w:rsidRPr="00455A7B" w:rsidR="00525A4A" w:rsidP="6AD510FE" w:rsidRDefault="5730AE58" w14:paraId="5A9FF909" w14:textId="77777777">
            <w:pPr>
              <w:rPr>
                <w:rFonts w:ascii="Times New Roman" w:hAnsi="Times New Roman"/>
                <w:sz w:val="22"/>
                <w:szCs w:val="22"/>
              </w:rPr>
            </w:pPr>
            <w:r w:rsidRPr="00455A7B">
              <w:rPr>
                <w:rFonts w:ascii="Times New Roman" w:hAnsi="Times New Roman"/>
                <w:sz w:val="22"/>
                <w:szCs w:val="22"/>
              </w:rPr>
              <w:t>Critical SLA Breach</w:t>
            </w:r>
          </w:p>
        </w:tc>
        <w:tc>
          <w:tcPr>
            <w:tcW w:w="0" w:type="auto"/>
            <w:hideMark/>
          </w:tcPr>
          <w:p w:rsidRPr="00455A7B" w:rsidR="00525A4A" w:rsidP="6AD510FE" w:rsidRDefault="5730AE58" w14:paraId="4621AC87" w14:textId="77777777">
            <w:pPr>
              <w:rPr>
                <w:rFonts w:ascii="Times New Roman" w:hAnsi="Times New Roman"/>
                <w:sz w:val="22"/>
                <w:szCs w:val="22"/>
              </w:rPr>
            </w:pPr>
            <w:r w:rsidRPr="00455A7B">
              <w:rPr>
                <w:rFonts w:ascii="Times New Roman" w:hAnsi="Times New Roman"/>
                <w:sz w:val="22"/>
                <w:szCs w:val="22"/>
              </w:rPr>
              <w:t>Major journey failure impacting a large customer segment</w:t>
            </w:r>
          </w:p>
        </w:tc>
        <w:tc>
          <w:tcPr>
            <w:tcW w:w="0" w:type="auto"/>
            <w:hideMark/>
          </w:tcPr>
          <w:p w:rsidRPr="00455A7B" w:rsidR="00525A4A" w:rsidP="6AD510FE" w:rsidRDefault="5730AE58" w14:paraId="14E4A437" w14:textId="77777777">
            <w:pPr>
              <w:rPr>
                <w:rFonts w:ascii="Times New Roman" w:hAnsi="Times New Roman"/>
                <w:sz w:val="22"/>
                <w:szCs w:val="22"/>
              </w:rPr>
            </w:pPr>
            <w:r w:rsidRPr="00455A7B">
              <w:rPr>
                <w:rStyle w:val="Strong"/>
                <w:rFonts w:ascii="Times New Roman" w:hAnsi="Times New Roman"/>
                <w:sz w:val="22"/>
                <w:szCs w:val="22"/>
              </w:rPr>
              <w:t>5.0%</w:t>
            </w:r>
          </w:p>
        </w:tc>
        <w:tc>
          <w:tcPr>
            <w:tcW w:w="0" w:type="auto"/>
            <w:hideMark/>
          </w:tcPr>
          <w:p w:rsidRPr="00455A7B" w:rsidR="00525A4A" w:rsidP="6AD510FE" w:rsidRDefault="5730AE58" w14:paraId="227C9E69" w14:textId="77777777">
            <w:pPr>
              <w:rPr>
                <w:rFonts w:ascii="Times New Roman" w:hAnsi="Times New Roman"/>
                <w:sz w:val="22"/>
                <w:szCs w:val="22"/>
              </w:rPr>
            </w:pPr>
            <w:r w:rsidRPr="00455A7B">
              <w:rPr>
                <w:rFonts w:ascii="Times New Roman" w:hAnsi="Times New Roman"/>
                <w:sz w:val="22"/>
                <w:szCs w:val="22"/>
              </w:rPr>
              <w:t>Immediate corrective action required</w:t>
            </w:r>
          </w:p>
        </w:tc>
      </w:tr>
      <w:tr w:rsidRPr="00455A7B" w:rsidR="00525A4A" w:rsidTr="6AD510FE" w14:paraId="363A2A66" w14:textId="77777777">
        <w:tc>
          <w:tcPr>
            <w:tcW w:w="0" w:type="auto"/>
            <w:hideMark/>
          </w:tcPr>
          <w:p w:rsidRPr="00455A7B" w:rsidR="00525A4A" w:rsidP="6AD510FE" w:rsidRDefault="5730AE58" w14:paraId="25037454" w14:textId="77777777">
            <w:pPr>
              <w:jc w:val="center"/>
              <w:rPr>
                <w:rFonts w:ascii="Times New Roman" w:hAnsi="Times New Roman"/>
                <w:b/>
                <w:bCs/>
                <w:sz w:val="22"/>
                <w:szCs w:val="22"/>
              </w:rPr>
            </w:pPr>
            <w:r w:rsidRPr="00455A7B">
              <w:rPr>
                <w:rStyle w:val="Strong"/>
                <w:rFonts w:ascii="Times New Roman" w:hAnsi="Times New Roman"/>
                <w:sz w:val="22"/>
                <w:szCs w:val="22"/>
              </w:rPr>
              <w:t>Severity 7</w:t>
            </w:r>
          </w:p>
        </w:tc>
        <w:tc>
          <w:tcPr>
            <w:tcW w:w="0" w:type="auto"/>
            <w:hideMark/>
          </w:tcPr>
          <w:p w:rsidRPr="00455A7B" w:rsidR="00525A4A" w:rsidP="6AD510FE" w:rsidRDefault="5730AE58" w14:paraId="10929269" w14:textId="77777777">
            <w:pPr>
              <w:rPr>
                <w:rFonts w:ascii="Times New Roman" w:hAnsi="Times New Roman"/>
                <w:sz w:val="22"/>
                <w:szCs w:val="22"/>
              </w:rPr>
            </w:pPr>
            <w:r w:rsidRPr="00455A7B">
              <w:rPr>
                <w:rFonts w:ascii="Times New Roman" w:hAnsi="Times New Roman"/>
                <w:sz w:val="22"/>
                <w:szCs w:val="22"/>
              </w:rPr>
              <w:t>High SLA Breach</w:t>
            </w:r>
          </w:p>
        </w:tc>
        <w:tc>
          <w:tcPr>
            <w:tcW w:w="0" w:type="auto"/>
            <w:hideMark/>
          </w:tcPr>
          <w:p w:rsidRPr="00455A7B" w:rsidR="00525A4A" w:rsidP="6AD510FE" w:rsidRDefault="2D05E65C" w14:paraId="62077C17" w14:textId="2754D612">
            <w:pPr>
              <w:rPr>
                <w:rFonts w:ascii="Times New Roman" w:hAnsi="Times New Roman"/>
                <w:sz w:val="22"/>
                <w:szCs w:val="22"/>
              </w:rPr>
            </w:pPr>
            <w:r w:rsidRPr="00455A7B">
              <w:rPr>
                <w:rFonts w:ascii="Times New Roman" w:hAnsi="Times New Roman"/>
                <w:sz w:val="22"/>
                <w:szCs w:val="22"/>
              </w:rPr>
              <w:t>High impact</w:t>
            </w:r>
            <w:r w:rsidRPr="00455A7B" w:rsidR="3F6A08E2">
              <w:rPr>
                <w:rFonts w:ascii="Times New Roman" w:hAnsi="Times New Roman"/>
                <w:sz w:val="22"/>
                <w:szCs w:val="22"/>
              </w:rPr>
              <w:t xml:space="preserve"> degradation affecting conversion or digital containment</w:t>
            </w:r>
          </w:p>
        </w:tc>
        <w:tc>
          <w:tcPr>
            <w:tcW w:w="0" w:type="auto"/>
            <w:hideMark/>
          </w:tcPr>
          <w:p w:rsidRPr="00455A7B" w:rsidR="00525A4A" w:rsidP="6AD510FE" w:rsidRDefault="5730AE58" w14:paraId="5430762A" w14:textId="77777777">
            <w:pPr>
              <w:rPr>
                <w:rFonts w:ascii="Times New Roman" w:hAnsi="Times New Roman"/>
                <w:sz w:val="22"/>
                <w:szCs w:val="22"/>
              </w:rPr>
            </w:pPr>
            <w:r w:rsidRPr="00455A7B">
              <w:rPr>
                <w:rStyle w:val="Strong"/>
                <w:rFonts w:ascii="Times New Roman" w:hAnsi="Times New Roman"/>
                <w:sz w:val="22"/>
                <w:szCs w:val="22"/>
              </w:rPr>
              <w:t>4.0%</w:t>
            </w:r>
          </w:p>
        </w:tc>
        <w:tc>
          <w:tcPr>
            <w:tcW w:w="0" w:type="auto"/>
            <w:hideMark/>
          </w:tcPr>
          <w:p w:rsidRPr="00455A7B" w:rsidR="00525A4A" w:rsidP="6AD510FE" w:rsidRDefault="5730AE58" w14:paraId="6232141B" w14:textId="03F737E5">
            <w:pPr>
              <w:rPr>
                <w:rFonts w:ascii="Times New Roman" w:hAnsi="Times New Roman"/>
                <w:sz w:val="22"/>
                <w:szCs w:val="22"/>
              </w:rPr>
            </w:pPr>
            <w:r w:rsidRPr="00455A7B">
              <w:rPr>
                <w:rFonts w:ascii="Times New Roman" w:hAnsi="Times New Roman"/>
                <w:sz w:val="22"/>
                <w:szCs w:val="22"/>
              </w:rPr>
              <w:t xml:space="preserve">Revenue and </w:t>
            </w:r>
            <w:r w:rsidRPr="00455A7B" w:rsidR="003F218B">
              <w:rPr>
                <w:rFonts w:ascii="Times New Roman" w:hAnsi="Times New Roman"/>
                <w:sz w:val="22"/>
                <w:szCs w:val="22"/>
              </w:rPr>
              <w:t>DX</w:t>
            </w:r>
            <w:r w:rsidRPr="00455A7B">
              <w:rPr>
                <w:rFonts w:ascii="Times New Roman" w:hAnsi="Times New Roman"/>
                <w:sz w:val="22"/>
                <w:szCs w:val="22"/>
              </w:rPr>
              <w:t xml:space="preserve"> impact evident</w:t>
            </w:r>
          </w:p>
        </w:tc>
      </w:tr>
      <w:tr w:rsidRPr="00455A7B" w:rsidR="00525A4A" w:rsidTr="6AD510FE" w14:paraId="64F83518" w14:textId="77777777">
        <w:tc>
          <w:tcPr>
            <w:tcW w:w="0" w:type="auto"/>
            <w:hideMark/>
          </w:tcPr>
          <w:p w:rsidRPr="00455A7B" w:rsidR="00525A4A" w:rsidP="6AD510FE" w:rsidRDefault="5730AE58" w14:paraId="707955AE" w14:textId="77777777">
            <w:pPr>
              <w:jc w:val="center"/>
              <w:rPr>
                <w:rFonts w:ascii="Times New Roman" w:hAnsi="Times New Roman"/>
                <w:b/>
                <w:bCs/>
                <w:sz w:val="22"/>
                <w:szCs w:val="22"/>
              </w:rPr>
            </w:pPr>
            <w:r w:rsidRPr="00455A7B">
              <w:rPr>
                <w:rStyle w:val="Strong"/>
                <w:rFonts w:ascii="Times New Roman" w:hAnsi="Times New Roman"/>
                <w:sz w:val="22"/>
                <w:szCs w:val="22"/>
              </w:rPr>
              <w:t>Severity 6</w:t>
            </w:r>
          </w:p>
        </w:tc>
        <w:tc>
          <w:tcPr>
            <w:tcW w:w="0" w:type="auto"/>
            <w:hideMark/>
          </w:tcPr>
          <w:p w:rsidRPr="00455A7B" w:rsidR="00525A4A" w:rsidP="6AD510FE" w:rsidRDefault="5730AE58" w14:paraId="79D8F11D" w14:textId="77777777">
            <w:pPr>
              <w:rPr>
                <w:rFonts w:ascii="Times New Roman" w:hAnsi="Times New Roman"/>
                <w:sz w:val="22"/>
                <w:szCs w:val="22"/>
              </w:rPr>
            </w:pPr>
            <w:r w:rsidRPr="00455A7B">
              <w:rPr>
                <w:rFonts w:ascii="Times New Roman" w:hAnsi="Times New Roman"/>
                <w:sz w:val="22"/>
                <w:szCs w:val="22"/>
              </w:rPr>
              <w:t>Significant SLA Breach</w:t>
            </w:r>
          </w:p>
        </w:tc>
        <w:tc>
          <w:tcPr>
            <w:tcW w:w="0" w:type="auto"/>
            <w:hideMark/>
          </w:tcPr>
          <w:p w:rsidRPr="00455A7B" w:rsidR="00525A4A" w:rsidP="6AD510FE" w:rsidRDefault="5730AE58" w14:paraId="12A6DDF3" w14:textId="77777777">
            <w:pPr>
              <w:rPr>
                <w:rFonts w:ascii="Times New Roman" w:hAnsi="Times New Roman"/>
                <w:sz w:val="22"/>
                <w:szCs w:val="22"/>
              </w:rPr>
            </w:pPr>
            <w:r w:rsidRPr="00455A7B">
              <w:rPr>
                <w:rFonts w:ascii="Times New Roman" w:hAnsi="Times New Roman"/>
                <w:sz w:val="22"/>
                <w:szCs w:val="22"/>
              </w:rPr>
              <w:t>Persistent friction impacting customer experience</w:t>
            </w:r>
          </w:p>
        </w:tc>
        <w:tc>
          <w:tcPr>
            <w:tcW w:w="0" w:type="auto"/>
            <w:hideMark/>
          </w:tcPr>
          <w:p w:rsidRPr="00455A7B" w:rsidR="00525A4A" w:rsidP="6AD510FE" w:rsidRDefault="5730AE58" w14:paraId="269D62DC" w14:textId="77777777">
            <w:pPr>
              <w:rPr>
                <w:rFonts w:ascii="Times New Roman" w:hAnsi="Times New Roman"/>
                <w:sz w:val="22"/>
                <w:szCs w:val="22"/>
              </w:rPr>
            </w:pPr>
            <w:r w:rsidRPr="00455A7B">
              <w:rPr>
                <w:rStyle w:val="Strong"/>
                <w:rFonts w:ascii="Times New Roman" w:hAnsi="Times New Roman"/>
                <w:sz w:val="22"/>
                <w:szCs w:val="22"/>
              </w:rPr>
              <w:t>2.0%</w:t>
            </w:r>
          </w:p>
        </w:tc>
        <w:tc>
          <w:tcPr>
            <w:tcW w:w="0" w:type="auto"/>
            <w:hideMark/>
          </w:tcPr>
          <w:p w:rsidRPr="00455A7B" w:rsidR="00525A4A" w:rsidP="6AD510FE" w:rsidRDefault="5730AE58" w14:paraId="7EE65282" w14:textId="77777777">
            <w:pPr>
              <w:rPr>
                <w:rFonts w:ascii="Times New Roman" w:hAnsi="Times New Roman"/>
                <w:sz w:val="22"/>
                <w:szCs w:val="22"/>
              </w:rPr>
            </w:pPr>
            <w:r w:rsidRPr="00455A7B">
              <w:rPr>
                <w:rFonts w:ascii="Times New Roman" w:hAnsi="Times New Roman"/>
                <w:sz w:val="22"/>
                <w:szCs w:val="22"/>
              </w:rPr>
              <w:t>Requires remediation plan</w:t>
            </w:r>
          </w:p>
        </w:tc>
      </w:tr>
      <w:tr w:rsidRPr="00455A7B" w:rsidR="00525A4A" w:rsidTr="6AD510FE" w14:paraId="61A23B1D" w14:textId="77777777">
        <w:tc>
          <w:tcPr>
            <w:tcW w:w="0" w:type="auto"/>
            <w:hideMark/>
          </w:tcPr>
          <w:p w:rsidRPr="00455A7B" w:rsidR="00525A4A" w:rsidP="6AD510FE" w:rsidRDefault="5730AE58" w14:paraId="2119BAE7" w14:textId="77777777">
            <w:pPr>
              <w:jc w:val="center"/>
              <w:rPr>
                <w:rFonts w:ascii="Times New Roman" w:hAnsi="Times New Roman"/>
                <w:b/>
                <w:bCs/>
                <w:sz w:val="22"/>
                <w:szCs w:val="22"/>
              </w:rPr>
            </w:pPr>
            <w:r w:rsidRPr="00455A7B">
              <w:rPr>
                <w:rStyle w:val="Strong"/>
                <w:rFonts w:ascii="Times New Roman" w:hAnsi="Times New Roman"/>
                <w:sz w:val="22"/>
                <w:szCs w:val="22"/>
              </w:rPr>
              <w:t>Severity 5</w:t>
            </w:r>
          </w:p>
        </w:tc>
        <w:tc>
          <w:tcPr>
            <w:tcW w:w="0" w:type="auto"/>
            <w:hideMark/>
          </w:tcPr>
          <w:p w:rsidRPr="00455A7B" w:rsidR="00525A4A" w:rsidP="6AD510FE" w:rsidRDefault="5730AE58" w14:paraId="7323F9F2" w14:textId="77777777">
            <w:pPr>
              <w:rPr>
                <w:rFonts w:ascii="Times New Roman" w:hAnsi="Times New Roman"/>
                <w:sz w:val="22"/>
                <w:szCs w:val="22"/>
              </w:rPr>
            </w:pPr>
            <w:r w:rsidRPr="00455A7B">
              <w:rPr>
                <w:rFonts w:ascii="Times New Roman" w:hAnsi="Times New Roman"/>
                <w:sz w:val="22"/>
                <w:szCs w:val="22"/>
              </w:rPr>
              <w:t>Moderate SLA Breach</w:t>
            </w:r>
          </w:p>
        </w:tc>
        <w:tc>
          <w:tcPr>
            <w:tcW w:w="0" w:type="auto"/>
            <w:hideMark/>
          </w:tcPr>
          <w:p w:rsidRPr="00455A7B" w:rsidR="00525A4A" w:rsidP="6AD510FE" w:rsidRDefault="5730AE58" w14:paraId="4638A470" w14:textId="77777777">
            <w:pPr>
              <w:rPr>
                <w:rFonts w:ascii="Times New Roman" w:hAnsi="Times New Roman"/>
                <w:sz w:val="22"/>
                <w:szCs w:val="22"/>
              </w:rPr>
            </w:pPr>
            <w:r w:rsidRPr="00455A7B">
              <w:rPr>
                <w:rFonts w:ascii="Times New Roman" w:hAnsi="Times New Roman"/>
                <w:sz w:val="22"/>
                <w:szCs w:val="22"/>
              </w:rPr>
              <w:t>Noticeable degradation without immediate revenue impact</w:t>
            </w:r>
          </w:p>
        </w:tc>
        <w:tc>
          <w:tcPr>
            <w:tcW w:w="0" w:type="auto"/>
            <w:hideMark/>
          </w:tcPr>
          <w:p w:rsidRPr="00455A7B" w:rsidR="00525A4A" w:rsidP="6AD510FE" w:rsidRDefault="5730AE58" w14:paraId="06092958" w14:textId="77777777">
            <w:pPr>
              <w:rPr>
                <w:rFonts w:ascii="Times New Roman" w:hAnsi="Times New Roman"/>
                <w:sz w:val="22"/>
                <w:szCs w:val="22"/>
              </w:rPr>
            </w:pPr>
            <w:r w:rsidRPr="00455A7B">
              <w:rPr>
                <w:rStyle w:val="Strong"/>
                <w:rFonts w:ascii="Times New Roman" w:hAnsi="Times New Roman"/>
                <w:sz w:val="22"/>
                <w:szCs w:val="22"/>
              </w:rPr>
              <w:t>1.0%</w:t>
            </w:r>
          </w:p>
        </w:tc>
        <w:tc>
          <w:tcPr>
            <w:tcW w:w="0" w:type="auto"/>
            <w:hideMark/>
          </w:tcPr>
          <w:p w:rsidRPr="00455A7B" w:rsidR="00525A4A" w:rsidP="6AD510FE" w:rsidRDefault="5730AE58" w14:paraId="2883C17A" w14:textId="77777777">
            <w:pPr>
              <w:rPr>
                <w:rFonts w:ascii="Times New Roman" w:hAnsi="Times New Roman"/>
                <w:sz w:val="22"/>
                <w:szCs w:val="22"/>
              </w:rPr>
            </w:pPr>
            <w:r w:rsidRPr="00455A7B">
              <w:rPr>
                <w:rFonts w:ascii="Times New Roman" w:hAnsi="Times New Roman"/>
                <w:sz w:val="22"/>
                <w:szCs w:val="22"/>
              </w:rPr>
              <w:t>Monitoring and corrective action required</w:t>
            </w:r>
          </w:p>
        </w:tc>
      </w:tr>
      <w:tr w:rsidRPr="00455A7B" w:rsidR="00525A4A" w:rsidTr="6AD510FE" w14:paraId="6A75CEB0" w14:textId="77777777">
        <w:tc>
          <w:tcPr>
            <w:tcW w:w="0" w:type="auto"/>
            <w:hideMark/>
          </w:tcPr>
          <w:p w:rsidRPr="00455A7B" w:rsidR="00525A4A" w:rsidP="6AD510FE" w:rsidRDefault="5730AE58" w14:paraId="27C2A08D" w14:textId="77777777">
            <w:pPr>
              <w:jc w:val="center"/>
              <w:rPr>
                <w:rFonts w:ascii="Times New Roman" w:hAnsi="Times New Roman"/>
                <w:b/>
                <w:bCs/>
                <w:sz w:val="22"/>
                <w:szCs w:val="22"/>
              </w:rPr>
            </w:pPr>
            <w:r w:rsidRPr="00455A7B">
              <w:rPr>
                <w:rStyle w:val="Strong"/>
                <w:rFonts w:ascii="Times New Roman" w:hAnsi="Times New Roman"/>
                <w:sz w:val="22"/>
                <w:szCs w:val="22"/>
              </w:rPr>
              <w:t>Severity 4</w:t>
            </w:r>
          </w:p>
        </w:tc>
        <w:tc>
          <w:tcPr>
            <w:tcW w:w="0" w:type="auto"/>
            <w:hideMark/>
          </w:tcPr>
          <w:p w:rsidRPr="00455A7B" w:rsidR="00525A4A" w:rsidP="6AD510FE" w:rsidRDefault="5730AE58" w14:paraId="709612F7" w14:textId="77777777">
            <w:pPr>
              <w:rPr>
                <w:rFonts w:ascii="Times New Roman" w:hAnsi="Times New Roman"/>
                <w:sz w:val="22"/>
                <w:szCs w:val="22"/>
              </w:rPr>
            </w:pPr>
            <w:r w:rsidRPr="00455A7B">
              <w:rPr>
                <w:rFonts w:ascii="Times New Roman" w:hAnsi="Times New Roman"/>
                <w:sz w:val="22"/>
                <w:szCs w:val="22"/>
              </w:rPr>
              <w:t>Minor SLA Breach</w:t>
            </w:r>
          </w:p>
        </w:tc>
        <w:tc>
          <w:tcPr>
            <w:tcW w:w="0" w:type="auto"/>
            <w:hideMark/>
          </w:tcPr>
          <w:p w:rsidRPr="00455A7B" w:rsidR="00525A4A" w:rsidP="6AD510FE" w:rsidRDefault="5730AE58" w14:paraId="48629474" w14:textId="78FDC97C">
            <w:pPr>
              <w:rPr>
                <w:rFonts w:ascii="Times New Roman" w:hAnsi="Times New Roman"/>
                <w:sz w:val="22"/>
                <w:szCs w:val="22"/>
              </w:rPr>
            </w:pPr>
            <w:r w:rsidRPr="00455A7B">
              <w:rPr>
                <w:rFonts w:ascii="Times New Roman" w:hAnsi="Times New Roman"/>
                <w:sz w:val="22"/>
                <w:szCs w:val="22"/>
              </w:rPr>
              <w:t xml:space="preserve">Limited impact on </w:t>
            </w:r>
            <w:r w:rsidRPr="00455A7B" w:rsidR="0024308D">
              <w:rPr>
                <w:rFonts w:ascii="Times New Roman" w:hAnsi="Times New Roman"/>
                <w:sz w:val="22"/>
                <w:szCs w:val="22"/>
              </w:rPr>
              <w:t>journeys</w:t>
            </w:r>
            <w:r w:rsidRPr="00455A7B">
              <w:rPr>
                <w:rFonts w:ascii="Times New Roman" w:hAnsi="Times New Roman"/>
                <w:sz w:val="22"/>
                <w:szCs w:val="22"/>
              </w:rPr>
              <w:t xml:space="preserve"> or operations</w:t>
            </w:r>
          </w:p>
        </w:tc>
        <w:tc>
          <w:tcPr>
            <w:tcW w:w="0" w:type="auto"/>
            <w:hideMark/>
          </w:tcPr>
          <w:p w:rsidRPr="00455A7B" w:rsidR="00525A4A" w:rsidP="6AD510FE" w:rsidRDefault="5730AE58" w14:paraId="08E5F066" w14:textId="77777777">
            <w:pPr>
              <w:rPr>
                <w:rFonts w:ascii="Times New Roman" w:hAnsi="Times New Roman"/>
                <w:sz w:val="22"/>
                <w:szCs w:val="22"/>
              </w:rPr>
            </w:pPr>
            <w:r w:rsidRPr="00455A7B">
              <w:rPr>
                <w:rStyle w:val="Strong"/>
                <w:rFonts w:ascii="Times New Roman" w:hAnsi="Times New Roman"/>
                <w:sz w:val="22"/>
                <w:szCs w:val="22"/>
              </w:rPr>
              <w:t>0.5%</w:t>
            </w:r>
          </w:p>
        </w:tc>
        <w:tc>
          <w:tcPr>
            <w:tcW w:w="0" w:type="auto"/>
            <w:hideMark/>
          </w:tcPr>
          <w:p w:rsidRPr="00455A7B" w:rsidR="00525A4A" w:rsidP="6AD510FE" w:rsidRDefault="5730AE58" w14:paraId="78442CC1" w14:textId="77777777">
            <w:pPr>
              <w:rPr>
                <w:rFonts w:ascii="Times New Roman" w:hAnsi="Times New Roman"/>
                <w:sz w:val="22"/>
                <w:szCs w:val="22"/>
              </w:rPr>
            </w:pPr>
            <w:r w:rsidRPr="00455A7B">
              <w:rPr>
                <w:rFonts w:ascii="Times New Roman" w:hAnsi="Times New Roman"/>
                <w:sz w:val="22"/>
                <w:szCs w:val="22"/>
              </w:rPr>
              <w:t>Logged for trend analysis</w:t>
            </w:r>
          </w:p>
        </w:tc>
      </w:tr>
      <w:tr w:rsidRPr="00455A7B" w:rsidR="00525A4A" w:rsidTr="6AD510FE" w14:paraId="76DB164F" w14:textId="77777777">
        <w:tc>
          <w:tcPr>
            <w:tcW w:w="0" w:type="auto"/>
            <w:hideMark/>
          </w:tcPr>
          <w:p w:rsidRPr="00455A7B" w:rsidR="00525A4A" w:rsidP="6AD510FE" w:rsidRDefault="5730AE58" w14:paraId="44872967" w14:textId="77777777">
            <w:pPr>
              <w:jc w:val="center"/>
              <w:rPr>
                <w:rFonts w:ascii="Times New Roman" w:hAnsi="Times New Roman"/>
                <w:b/>
                <w:bCs/>
                <w:sz w:val="22"/>
                <w:szCs w:val="22"/>
              </w:rPr>
            </w:pPr>
            <w:r w:rsidRPr="00455A7B">
              <w:rPr>
                <w:rStyle w:val="Strong"/>
                <w:rFonts w:ascii="Times New Roman" w:hAnsi="Times New Roman"/>
                <w:sz w:val="22"/>
                <w:szCs w:val="22"/>
              </w:rPr>
              <w:t>Severity 3</w:t>
            </w:r>
          </w:p>
        </w:tc>
        <w:tc>
          <w:tcPr>
            <w:tcW w:w="0" w:type="auto"/>
            <w:hideMark/>
          </w:tcPr>
          <w:p w:rsidRPr="00455A7B" w:rsidR="00525A4A" w:rsidP="6AD510FE" w:rsidRDefault="5730AE58" w14:paraId="104C2ABD" w14:textId="77777777">
            <w:pPr>
              <w:rPr>
                <w:rFonts w:ascii="Times New Roman" w:hAnsi="Times New Roman"/>
                <w:sz w:val="22"/>
                <w:szCs w:val="22"/>
              </w:rPr>
            </w:pPr>
            <w:r w:rsidRPr="00455A7B">
              <w:rPr>
                <w:rFonts w:ascii="Times New Roman" w:hAnsi="Times New Roman"/>
                <w:sz w:val="22"/>
                <w:szCs w:val="22"/>
              </w:rPr>
              <w:t>Low SLA Breach</w:t>
            </w:r>
          </w:p>
        </w:tc>
        <w:tc>
          <w:tcPr>
            <w:tcW w:w="0" w:type="auto"/>
            <w:hideMark/>
          </w:tcPr>
          <w:p w:rsidRPr="00455A7B" w:rsidR="00525A4A" w:rsidP="6AD510FE" w:rsidRDefault="5730AE58" w14:paraId="551051BA" w14:textId="77777777">
            <w:pPr>
              <w:rPr>
                <w:rFonts w:ascii="Times New Roman" w:hAnsi="Times New Roman"/>
                <w:sz w:val="22"/>
                <w:szCs w:val="22"/>
              </w:rPr>
            </w:pPr>
            <w:r w:rsidRPr="00455A7B">
              <w:rPr>
                <w:rFonts w:ascii="Times New Roman" w:hAnsi="Times New Roman"/>
                <w:sz w:val="22"/>
                <w:szCs w:val="22"/>
              </w:rPr>
              <w:t>Marginal deviation from SLA targets</w:t>
            </w:r>
          </w:p>
        </w:tc>
        <w:tc>
          <w:tcPr>
            <w:tcW w:w="0" w:type="auto"/>
            <w:hideMark/>
          </w:tcPr>
          <w:p w:rsidRPr="00455A7B" w:rsidR="00525A4A" w:rsidP="6AD510FE" w:rsidRDefault="5730AE58" w14:paraId="6E1C27D5" w14:textId="77777777">
            <w:pPr>
              <w:rPr>
                <w:rFonts w:ascii="Times New Roman" w:hAnsi="Times New Roman"/>
                <w:sz w:val="22"/>
                <w:szCs w:val="22"/>
              </w:rPr>
            </w:pPr>
            <w:r w:rsidRPr="00455A7B">
              <w:rPr>
                <w:rStyle w:val="Strong"/>
                <w:rFonts w:ascii="Times New Roman" w:hAnsi="Times New Roman"/>
                <w:sz w:val="22"/>
                <w:szCs w:val="22"/>
              </w:rPr>
              <w:t>0.4%</w:t>
            </w:r>
          </w:p>
        </w:tc>
        <w:tc>
          <w:tcPr>
            <w:tcW w:w="0" w:type="auto"/>
            <w:hideMark/>
          </w:tcPr>
          <w:p w:rsidRPr="00455A7B" w:rsidR="00525A4A" w:rsidP="6AD510FE" w:rsidRDefault="5730AE58" w14:paraId="4930F95C" w14:textId="77777777">
            <w:pPr>
              <w:rPr>
                <w:rFonts w:ascii="Times New Roman" w:hAnsi="Times New Roman"/>
                <w:sz w:val="22"/>
                <w:szCs w:val="22"/>
              </w:rPr>
            </w:pPr>
            <w:r w:rsidRPr="00455A7B">
              <w:rPr>
                <w:rFonts w:ascii="Times New Roman" w:hAnsi="Times New Roman"/>
                <w:sz w:val="22"/>
                <w:szCs w:val="22"/>
              </w:rPr>
              <w:t>Advisory notice</w:t>
            </w:r>
          </w:p>
        </w:tc>
      </w:tr>
      <w:tr w:rsidRPr="00455A7B" w:rsidR="00525A4A" w:rsidTr="6AD510FE" w14:paraId="49A252C6" w14:textId="77777777">
        <w:tc>
          <w:tcPr>
            <w:tcW w:w="0" w:type="auto"/>
            <w:hideMark/>
          </w:tcPr>
          <w:p w:rsidRPr="00455A7B" w:rsidR="00525A4A" w:rsidP="6AD510FE" w:rsidRDefault="5730AE58" w14:paraId="4DF3D760" w14:textId="77777777">
            <w:pPr>
              <w:jc w:val="center"/>
              <w:rPr>
                <w:rFonts w:ascii="Times New Roman" w:hAnsi="Times New Roman"/>
                <w:b/>
                <w:bCs/>
                <w:sz w:val="22"/>
                <w:szCs w:val="22"/>
              </w:rPr>
            </w:pPr>
            <w:r w:rsidRPr="00455A7B">
              <w:rPr>
                <w:rStyle w:val="Strong"/>
                <w:rFonts w:ascii="Times New Roman" w:hAnsi="Times New Roman"/>
                <w:sz w:val="22"/>
                <w:szCs w:val="22"/>
              </w:rPr>
              <w:t>Severity 2</w:t>
            </w:r>
          </w:p>
        </w:tc>
        <w:tc>
          <w:tcPr>
            <w:tcW w:w="0" w:type="auto"/>
            <w:hideMark/>
          </w:tcPr>
          <w:p w:rsidRPr="00455A7B" w:rsidR="00525A4A" w:rsidP="6AD510FE" w:rsidRDefault="5730AE58" w14:paraId="1E9A4F53" w14:textId="77777777">
            <w:pPr>
              <w:rPr>
                <w:rFonts w:ascii="Times New Roman" w:hAnsi="Times New Roman"/>
                <w:sz w:val="22"/>
                <w:szCs w:val="22"/>
              </w:rPr>
            </w:pPr>
            <w:r w:rsidRPr="00455A7B">
              <w:rPr>
                <w:rFonts w:ascii="Times New Roman" w:hAnsi="Times New Roman"/>
                <w:sz w:val="22"/>
                <w:szCs w:val="22"/>
              </w:rPr>
              <w:t>Very Low SLA Breach</w:t>
            </w:r>
          </w:p>
        </w:tc>
        <w:tc>
          <w:tcPr>
            <w:tcW w:w="0" w:type="auto"/>
            <w:hideMark/>
          </w:tcPr>
          <w:p w:rsidRPr="00455A7B" w:rsidR="00525A4A" w:rsidP="6AD510FE" w:rsidRDefault="5730AE58" w14:paraId="20E1E7A4" w14:textId="1CCAB45A">
            <w:pPr>
              <w:rPr>
                <w:rFonts w:ascii="Times New Roman" w:hAnsi="Times New Roman"/>
                <w:sz w:val="22"/>
                <w:szCs w:val="22"/>
                <w:highlight w:val="yellow"/>
              </w:rPr>
            </w:pPr>
            <w:r w:rsidRPr="00455A7B">
              <w:rPr>
                <w:rFonts w:ascii="Times New Roman" w:hAnsi="Times New Roman"/>
                <w:sz w:val="22"/>
                <w:szCs w:val="22"/>
              </w:rPr>
              <w:t xml:space="preserve">Minimal operational or </w:t>
            </w:r>
            <w:r w:rsidRPr="00455A7B" w:rsidR="003F218B">
              <w:rPr>
                <w:rFonts w:ascii="Times New Roman" w:hAnsi="Times New Roman"/>
                <w:sz w:val="22"/>
                <w:szCs w:val="22"/>
              </w:rPr>
              <w:t>DX</w:t>
            </w:r>
            <w:r w:rsidRPr="00455A7B">
              <w:rPr>
                <w:rFonts w:ascii="Times New Roman" w:hAnsi="Times New Roman"/>
                <w:sz w:val="22"/>
                <w:szCs w:val="22"/>
              </w:rPr>
              <w:t xml:space="preserve"> impact</w:t>
            </w:r>
          </w:p>
        </w:tc>
        <w:tc>
          <w:tcPr>
            <w:tcW w:w="0" w:type="auto"/>
            <w:hideMark/>
          </w:tcPr>
          <w:p w:rsidRPr="00455A7B" w:rsidR="00525A4A" w:rsidP="6AD510FE" w:rsidRDefault="5730AE58" w14:paraId="158032CE" w14:textId="77777777">
            <w:pPr>
              <w:rPr>
                <w:rFonts w:ascii="Times New Roman" w:hAnsi="Times New Roman"/>
                <w:sz w:val="22"/>
                <w:szCs w:val="22"/>
              </w:rPr>
            </w:pPr>
            <w:r w:rsidRPr="00455A7B">
              <w:rPr>
                <w:rStyle w:val="Strong"/>
                <w:rFonts w:ascii="Times New Roman" w:hAnsi="Times New Roman"/>
                <w:sz w:val="22"/>
                <w:szCs w:val="22"/>
              </w:rPr>
              <w:t>0.2%</w:t>
            </w:r>
          </w:p>
        </w:tc>
        <w:tc>
          <w:tcPr>
            <w:tcW w:w="0" w:type="auto"/>
            <w:hideMark/>
          </w:tcPr>
          <w:p w:rsidRPr="00455A7B" w:rsidR="00525A4A" w:rsidP="6AD510FE" w:rsidRDefault="5730AE58" w14:paraId="7229D376" w14:textId="77777777">
            <w:pPr>
              <w:rPr>
                <w:rFonts w:ascii="Times New Roman" w:hAnsi="Times New Roman"/>
                <w:sz w:val="22"/>
                <w:szCs w:val="22"/>
              </w:rPr>
            </w:pPr>
            <w:r w:rsidRPr="00455A7B">
              <w:rPr>
                <w:rFonts w:ascii="Times New Roman" w:hAnsi="Times New Roman"/>
                <w:sz w:val="22"/>
                <w:szCs w:val="22"/>
              </w:rPr>
              <w:t>No immediate action required</w:t>
            </w:r>
          </w:p>
        </w:tc>
      </w:tr>
      <w:tr w:rsidRPr="00455A7B" w:rsidR="00525A4A" w:rsidTr="6AD510FE" w14:paraId="7963EC84" w14:textId="77777777">
        <w:tc>
          <w:tcPr>
            <w:tcW w:w="0" w:type="auto"/>
            <w:hideMark/>
          </w:tcPr>
          <w:p w:rsidRPr="00455A7B" w:rsidR="00525A4A" w:rsidP="6AD510FE" w:rsidRDefault="5730AE58" w14:paraId="734E47F9" w14:textId="77777777">
            <w:pPr>
              <w:jc w:val="center"/>
              <w:rPr>
                <w:rFonts w:ascii="Times New Roman" w:hAnsi="Times New Roman"/>
                <w:b/>
                <w:bCs/>
                <w:sz w:val="22"/>
                <w:szCs w:val="22"/>
              </w:rPr>
            </w:pPr>
            <w:r w:rsidRPr="00455A7B">
              <w:rPr>
                <w:rStyle w:val="Strong"/>
                <w:rFonts w:ascii="Times New Roman" w:hAnsi="Times New Roman"/>
                <w:sz w:val="22"/>
                <w:szCs w:val="22"/>
              </w:rPr>
              <w:t>Severity 1</w:t>
            </w:r>
          </w:p>
        </w:tc>
        <w:tc>
          <w:tcPr>
            <w:tcW w:w="0" w:type="auto"/>
            <w:hideMark/>
          </w:tcPr>
          <w:p w:rsidRPr="00455A7B" w:rsidR="00525A4A" w:rsidP="6AD510FE" w:rsidRDefault="5730AE58" w14:paraId="1D2C17B1" w14:textId="77777777">
            <w:pPr>
              <w:rPr>
                <w:rFonts w:ascii="Times New Roman" w:hAnsi="Times New Roman"/>
                <w:sz w:val="22"/>
                <w:szCs w:val="22"/>
              </w:rPr>
            </w:pPr>
            <w:r w:rsidRPr="00455A7B">
              <w:rPr>
                <w:rFonts w:ascii="Times New Roman" w:hAnsi="Times New Roman"/>
                <w:sz w:val="22"/>
                <w:szCs w:val="22"/>
              </w:rPr>
              <w:t>Informational Deviation</w:t>
            </w:r>
          </w:p>
        </w:tc>
        <w:tc>
          <w:tcPr>
            <w:tcW w:w="0" w:type="auto"/>
            <w:hideMark/>
          </w:tcPr>
          <w:p w:rsidRPr="00455A7B" w:rsidR="00525A4A" w:rsidP="6AD510FE" w:rsidRDefault="5730AE58" w14:paraId="3F959B12" w14:textId="18AC5330">
            <w:pPr>
              <w:rPr>
                <w:rFonts w:ascii="Times New Roman" w:hAnsi="Times New Roman"/>
                <w:sz w:val="22"/>
                <w:szCs w:val="22"/>
              </w:rPr>
            </w:pPr>
            <w:r w:rsidRPr="00455A7B">
              <w:rPr>
                <w:rFonts w:ascii="Times New Roman" w:hAnsi="Times New Roman"/>
                <w:sz w:val="22"/>
                <w:szCs w:val="22"/>
              </w:rPr>
              <w:t>Cosmetic or non</w:t>
            </w:r>
            <w:r w:rsidRPr="00455A7B" w:rsidR="002F7B96">
              <w:rPr>
                <w:rFonts w:ascii="Times New Roman" w:hAnsi="Times New Roman"/>
                <w:sz w:val="22"/>
                <w:szCs w:val="22"/>
              </w:rPr>
              <w:t>-</w:t>
            </w:r>
            <w:r w:rsidRPr="00455A7B">
              <w:rPr>
                <w:rFonts w:ascii="Times New Roman" w:hAnsi="Times New Roman"/>
                <w:sz w:val="22"/>
                <w:szCs w:val="22"/>
              </w:rPr>
              <w:t>impacting deviation</w:t>
            </w:r>
          </w:p>
        </w:tc>
        <w:tc>
          <w:tcPr>
            <w:tcW w:w="0" w:type="auto"/>
            <w:hideMark/>
          </w:tcPr>
          <w:p w:rsidRPr="00455A7B" w:rsidR="00525A4A" w:rsidP="6AD510FE" w:rsidRDefault="5730AE58" w14:paraId="696ADD19" w14:textId="77777777">
            <w:pPr>
              <w:rPr>
                <w:rFonts w:ascii="Times New Roman" w:hAnsi="Times New Roman"/>
                <w:sz w:val="22"/>
                <w:szCs w:val="22"/>
              </w:rPr>
            </w:pPr>
            <w:r w:rsidRPr="00455A7B">
              <w:rPr>
                <w:rStyle w:val="Strong"/>
                <w:rFonts w:ascii="Times New Roman" w:hAnsi="Times New Roman"/>
                <w:sz w:val="22"/>
                <w:szCs w:val="22"/>
              </w:rPr>
              <w:t>0.1%</w:t>
            </w:r>
          </w:p>
        </w:tc>
        <w:tc>
          <w:tcPr>
            <w:tcW w:w="0" w:type="auto"/>
            <w:hideMark/>
          </w:tcPr>
          <w:p w:rsidRPr="00455A7B" w:rsidR="00525A4A" w:rsidP="6AD510FE" w:rsidRDefault="5730AE58" w14:paraId="43B106F0" w14:textId="77777777">
            <w:pPr>
              <w:rPr>
                <w:rFonts w:ascii="Times New Roman" w:hAnsi="Times New Roman"/>
                <w:sz w:val="22"/>
                <w:szCs w:val="22"/>
              </w:rPr>
            </w:pPr>
            <w:r w:rsidRPr="00455A7B">
              <w:rPr>
                <w:rFonts w:ascii="Times New Roman" w:hAnsi="Times New Roman"/>
                <w:sz w:val="22"/>
                <w:szCs w:val="22"/>
              </w:rPr>
              <w:t>Informational only</w:t>
            </w:r>
          </w:p>
        </w:tc>
      </w:tr>
    </w:tbl>
    <w:p w:rsidRPr="00455A7B" w:rsidR="00A65AD2" w:rsidP="00AB78CB" w:rsidRDefault="00A65AD2" w14:paraId="012181AE" w14:textId="77777777">
      <w:pPr>
        <w:spacing w:line="135" w:lineRule="exact"/>
      </w:pPr>
    </w:p>
    <w:p w:rsidRPr="00455A7B" w:rsidR="6AD510FE" w:rsidP="6AD510FE" w:rsidRDefault="6AD510FE" w14:paraId="7955E09C" w14:textId="6DC3F82B">
      <w:pPr>
        <w:spacing w:line="259" w:lineRule="auto"/>
        <w:jc w:val="both"/>
        <w:rPr>
          <w:b/>
          <w:bCs/>
        </w:rPr>
      </w:pPr>
    </w:p>
    <w:p w:rsidRPr="00455A7B" w:rsidR="00A65AD2" w:rsidP="00AB78CB" w:rsidRDefault="00A65AD2" w14:paraId="20101DE3" w14:textId="77777777">
      <w:pPr>
        <w:spacing w:line="259" w:lineRule="auto"/>
        <w:jc w:val="both"/>
        <w:rPr>
          <w:b/>
          <w:bCs/>
        </w:rPr>
      </w:pPr>
      <w:r w:rsidRPr="00455A7B">
        <w:rPr>
          <w:b/>
          <w:bCs/>
        </w:rPr>
        <w:t>Liquidated Damages Calculation Illustration:</w:t>
      </w:r>
    </w:p>
    <w:p w:rsidRPr="00455A7B" w:rsidR="00A65AD2" w:rsidP="6AD510FE" w:rsidRDefault="00A65AD2" w14:paraId="25574104" w14:textId="155B4FE3">
      <w:pPr>
        <w:tabs>
          <w:tab w:val="left" w:pos="629"/>
        </w:tabs>
        <w:spacing w:line="280" w:lineRule="atLeast"/>
        <w:ind w:right="160"/>
        <w:jc w:val="both"/>
        <w:rPr>
          <w:b/>
          <w:bCs/>
          <w:u w:val="single"/>
        </w:rPr>
      </w:pPr>
    </w:p>
    <w:p w:rsidRPr="00455A7B" w:rsidR="00A65AD2" w:rsidP="00AB78CB" w:rsidRDefault="00A65AD2" w14:paraId="1F660F18" w14:textId="77777777">
      <w:r w:rsidRPr="00455A7B">
        <w:t>Below set of sample SLAs are considered for computing liquidated damage for a month:</w:t>
      </w:r>
    </w:p>
    <w:p w:rsidRPr="00455A7B" w:rsidR="00A65AD2" w:rsidP="00AB78CB" w:rsidRDefault="00A65AD2" w14:paraId="295DE0FD" w14:textId="77777777">
      <w:pPr>
        <w:spacing w:line="135" w:lineRule="exact"/>
      </w:pPr>
    </w:p>
    <w:tbl>
      <w:tblPr>
        <w:tblStyle w:val="TableGrid"/>
        <w:tblW w:w="0" w:type="auto"/>
        <w:tblLook w:val="04A0" w:firstRow="1" w:lastRow="0" w:firstColumn="1" w:lastColumn="0" w:noHBand="0" w:noVBand="1"/>
      </w:tblPr>
      <w:tblGrid>
        <w:gridCol w:w="760"/>
        <w:gridCol w:w="3309"/>
        <w:gridCol w:w="2313"/>
        <w:gridCol w:w="3357"/>
      </w:tblGrid>
      <w:tr w:rsidRPr="00455A7B" w:rsidR="00525A4A" w:rsidTr="00525A4A" w14:paraId="62232FD8" w14:textId="77777777">
        <w:tc>
          <w:tcPr>
            <w:tcW w:w="0" w:type="auto"/>
            <w:hideMark/>
          </w:tcPr>
          <w:p w:rsidRPr="00455A7B" w:rsidR="00525A4A" w:rsidRDefault="00525A4A" w14:paraId="559FD2DD" w14:textId="77777777">
            <w:pPr>
              <w:jc w:val="center"/>
              <w:rPr>
                <w:rFonts w:ascii="Times New Roman" w:hAnsi="Times New Roman"/>
                <w:b/>
                <w:bCs/>
              </w:rPr>
            </w:pPr>
            <w:r w:rsidRPr="00455A7B">
              <w:rPr>
                <w:rStyle w:val="Strong"/>
                <w:rFonts w:ascii="Times New Roman" w:hAnsi="Times New Roman"/>
              </w:rPr>
              <w:t>S. No.</w:t>
            </w:r>
          </w:p>
        </w:tc>
        <w:tc>
          <w:tcPr>
            <w:tcW w:w="0" w:type="auto"/>
            <w:hideMark/>
          </w:tcPr>
          <w:p w:rsidRPr="00455A7B" w:rsidR="00525A4A" w:rsidRDefault="00525A4A" w14:paraId="6F694BA3" w14:textId="77777777">
            <w:pPr>
              <w:jc w:val="center"/>
              <w:rPr>
                <w:rFonts w:ascii="Times New Roman" w:hAnsi="Times New Roman"/>
                <w:b/>
                <w:bCs/>
              </w:rPr>
            </w:pPr>
            <w:r w:rsidRPr="00455A7B">
              <w:rPr>
                <w:rStyle w:val="Strong"/>
                <w:rFonts w:ascii="Times New Roman" w:hAnsi="Times New Roman"/>
              </w:rPr>
              <w:t>Measurement (SLA)</w:t>
            </w:r>
          </w:p>
        </w:tc>
        <w:tc>
          <w:tcPr>
            <w:tcW w:w="0" w:type="auto"/>
            <w:hideMark/>
          </w:tcPr>
          <w:p w:rsidRPr="00455A7B" w:rsidR="00525A4A" w:rsidRDefault="00525A4A" w14:paraId="3587A6E0" w14:textId="77777777">
            <w:pPr>
              <w:jc w:val="center"/>
              <w:rPr>
                <w:rFonts w:ascii="Times New Roman" w:hAnsi="Times New Roman"/>
                <w:b/>
                <w:bCs/>
              </w:rPr>
            </w:pPr>
            <w:r w:rsidRPr="00455A7B">
              <w:rPr>
                <w:rStyle w:val="Strong"/>
                <w:rFonts w:ascii="Times New Roman" w:hAnsi="Times New Roman"/>
              </w:rPr>
              <w:t>Actual Achievement</w:t>
            </w:r>
          </w:p>
        </w:tc>
        <w:tc>
          <w:tcPr>
            <w:tcW w:w="0" w:type="auto"/>
            <w:hideMark/>
          </w:tcPr>
          <w:p w:rsidRPr="00455A7B" w:rsidR="00525A4A" w:rsidP="00892A22" w:rsidRDefault="00525A4A" w14:paraId="3019A030" w14:textId="77777777">
            <w:pPr>
              <w:jc w:val="center"/>
              <w:rPr>
                <w:rFonts w:ascii="Times New Roman" w:hAnsi="Times New Roman"/>
                <w:b/>
                <w:bCs/>
              </w:rPr>
            </w:pPr>
            <w:r w:rsidRPr="00455A7B">
              <w:rPr>
                <w:rStyle w:val="Strong"/>
                <w:rFonts w:ascii="Times New Roman" w:hAnsi="Times New Roman"/>
              </w:rPr>
              <w:t>Liquidated Damages Level (Severity)</w:t>
            </w:r>
          </w:p>
        </w:tc>
      </w:tr>
      <w:tr w:rsidRPr="00455A7B" w:rsidR="00525A4A" w:rsidTr="00525A4A" w14:paraId="19DFEED0" w14:textId="77777777">
        <w:tc>
          <w:tcPr>
            <w:tcW w:w="0" w:type="auto"/>
            <w:hideMark/>
          </w:tcPr>
          <w:p w:rsidRPr="00455A7B" w:rsidR="00525A4A" w:rsidRDefault="00525A4A" w14:paraId="7AEF6C93" w14:textId="77777777">
            <w:pPr>
              <w:rPr>
                <w:rFonts w:ascii="Times New Roman" w:hAnsi="Times New Roman"/>
              </w:rPr>
            </w:pPr>
            <w:r w:rsidRPr="00455A7B">
              <w:rPr>
                <w:rFonts w:ascii="Times New Roman" w:hAnsi="Times New Roman"/>
              </w:rPr>
              <w:t>1</w:t>
            </w:r>
          </w:p>
        </w:tc>
        <w:tc>
          <w:tcPr>
            <w:tcW w:w="0" w:type="auto"/>
            <w:hideMark/>
          </w:tcPr>
          <w:p w:rsidRPr="00455A7B" w:rsidR="00525A4A" w:rsidRDefault="00525A4A" w14:paraId="4E252DF3" w14:textId="45EF23CA">
            <w:pPr>
              <w:rPr>
                <w:rFonts w:ascii="Times New Roman" w:hAnsi="Times New Roman"/>
              </w:rPr>
            </w:pPr>
            <w:r w:rsidRPr="00455A7B">
              <w:rPr>
                <w:rFonts w:ascii="Times New Roman" w:hAnsi="Times New Roman"/>
              </w:rPr>
              <w:t>Intercept Trigger Latency</w:t>
            </w:r>
          </w:p>
        </w:tc>
        <w:tc>
          <w:tcPr>
            <w:tcW w:w="0" w:type="auto"/>
            <w:hideMark/>
          </w:tcPr>
          <w:p w:rsidRPr="00455A7B" w:rsidR="00A93838" w:rsidP="00A93838" w:rsidRDefault="00A93838" w14:paraId="7910A6D1" w14:textId="77777777">
            <w:pPr>
              <w:rPr>
                <w:rFonts w:ascii="Times New Roman" w:hAnsi="Times New Roman"/>
              </w:rPr>
            </w:pPr>
            <w:r w:rsidRPr="00455A7B">
              <w:rPr>
                <w:rFonts w:ascii="Times New Roman" w:hAnsi="Times New Roman"/>
              </w:rPr>
              <w:t xml:space="preserve">Avg ≤ 600 </w:t>
            </w:r>
            <w:proofErr w:type="spellStart"/>
            <w:r w:rsidRPr="00455A7B">
              <w:rPr>
                <w:rFonts w:ascii="Times New Roman" w:hAnsi="Times New Roman"/>
              </w:rPr>
              <w:t>ms</w:t>
            </w:r>
            <w:proofErr w:type="spellEnd"/>
          </w:p>
          <w:p w:rsidRPr="00455A7B" w:rsidR="00525A4A" w:rsidP="00A93838" w:rsidRDefault="00A93838" w14:paraId="0360A882" w14:textId="0EDC9C3C">
            <w:pPr>
              <w:rPr>
                <w:rFonts w:ascii="Times New Roman" w:hAnsi="Times New Roman"/>
              </w:rPr>
            </w:pPr>
            <w:r w:rsidRPr="00455A7B">
              <w:rPr>
                <w:rFonts w:ascii="Times New Roman" w:hAnsi="Times New Roman"/>
              </w:rPr>
              <w:t>95th percentile ≤ 1.2 sec</w:t>
            </w:r>
          </w:p>
        </w:tc>
        <w:tc>
          <w:tcPr>
            <w:tcW w:w="0" w:type="auto"/>
            <w:hideMark/>
          </w:tcPr>
          <w:p w:rsidRPr="00455A7B" w:rsidR="00525A4A" w:rsidP="00892A22" w:rsidRDefault="00525A4A" w14:paraId="2E2D45EA" w14:textId="25868ECF">
            <w:pPr>
              <w:jc w:val="center"/>
              <w:rPr>
                <w:rFonts w:ascii="Times New Roman" w:hAnsi="Times New Roman"/>
              </w:rPr>
            </w:pPr>
            <w:r w:rsidRPr="00455A7B">
              <w:rPr>
                <w:rFonts w:ascii="Times New Roman" w:hAnsi="Times New Roman"/>
              </w:rPr>
              <w:t xml:space="preserve">Severity </w:t>
            </w:r>
            <w:r w:rsidRPr="00455A7B" w:rsidR="00A93838">
              <w:rPr>
                <w:rFonts w:ascii="Times New Roman" w:hAnsi="Times New Roman"/>
              </w:rPr>
              <w:t>5</w:t>
            </w:r>
          </w:p>
        </w:tc>
      </w:tr>
      <w:tr w:rsidRPr="00455A7B" w:rsidR="00525A4A" w:rsidTr="00525A4A" w14:paraId="5FA7FF2D" w14:textId="77777777">
        <w:tc>
          <w:tcPr>
            <w:tcW w:w="0" w:type="auto"/>
            <w:hideMark/>
          </w:tcPr>
          <w:p w:rsidRPr="00455A7B" w:rsidR="00525A4A" w:rsidRDefault="00525A4A" w14:paraId="3ED95C02" w14:textId="77777777">
            <w:pPr>
              <w:rPr>
                <w:rFonts w:ascii="Times New Roman" w:hAnsi="Times New Roman"/>
              </w:rPr>
            </w:pPr>
            <w:r w:rsidRPr="00455A7B">
              <w:rPr>
                <w:rFonts w:ascii="Times New Roman" w:hAnsi="Times New Roman"/>
              </w:rPr>
              <w:t>2</w:t>
            </w:r>
          </w:p>
        </w:tc>
        <w:tc>
          <w:tcPr>
            <w:tcW w:w="0" w:type="auto"/>
            <w:hideMark/>
          </w:tcPr>
          <w:p w:rsidRPr="00455A7B" w:rsidR="00525A4A" w:rsidRDefault="00A93838" w14:paraId="33AB8647" w14:textId="0F215B62">
            <w:pPr>
              <w:rPr>
                <w:rFonts w:ascii="Times New Roman" w:hAnsi="Times New Roman"/>
              </w:rPr>
            </w:pPr>
            <w:r w:rsidRPr="00455A7B">
              <w:rPr>
                <w:rFonts w:ascii="Times New Roman" w:hAnsi="Times New Roman"/>
              </w:rPr>
              <w:t>Session Replay Retrieval Availability</w:t>
            </w:r>
          </w:p>
        </w:tc>
        <w:tc>
          <w:tcPr>
            <w:tcW w:w="0" w:type="auto"/>
            <w:hideMark/>
          </w:tcPr>
          <w:p w:rsidRPr="00455A7B" w:rsidR="00525A4A" w:rsidRDefault="00A93838" w14:paraId="564B2B8E" w14:textId="7474443B">
            <w:pPr>
              <w:rPr>
                <w:rFonts w:ascii="Times New Roman" w:hAnsi="Times New Roman"/>
              </w:rPr>
            </w:pPr>
            <w:r w:rsidRPr="00455A7B">
              <w:rPr>
                <w:rFonts w:ascii="Times New Roman" w:hAnsi="Times New Roman"/>
              </w:rPr>
              <w:t>≥ 99.7%</w:t>
            </w:r>
          </w:p>
        </w:tc>
        <w:tc>
          <w:tcPr>
            <w:tcW w:w="0" w:type="auto"/>
            <w:hideMark/>
          </w:tcPr>
          <w:p w:rsidRPr="00455A7B" w:rsidR="00525A4A" w:rsidP="00892A22" w:rsidRDefault="00525A4A" w14:paraId="1CD2D7A8" w14:textId="2EA47EC2">
            <w:pPr>
              <w:jc w:val="center"/>
              <w:rPr>
                <w:rFonts w:ascii="Times New Roman" w:hAnsi="Times New Roman"/>
              </w:rPr>
            </w:pPr>
            <w:r w:rsidRPr="00455A7B">
              <w:rPr>
                <w:rFonts w:ascii="Times New Roman" w:hAnsi="Times New Roman"/>
              </w:rPr>
              <w:t xml:space="preserve">Severity </w:t>
            </w:r>
            <w:r w:rsidRPr="00455A7B" w:rsidR="00A93838">
              <w:rPr>
                <w:rFonts w:ascii="Times New Roman" w:hAnsi="Times New Roman"/>
              </w:rPr>
              <w:t>3</w:t>
            </w:r>
          </w:p>
        </w:tc>
      </w:tr>
      <w:tr w:rsidRPr="00455A7B" w:rsidR="00525A4A" w:rsidTr="00525A4A" w14:paraId="188212C6" w14:textId="77777777">
        <w:tc>
          <w:tcPr>
            <w:tcW w:w="0" w:type="auto"/>
            <w:hideMark/>
          </w:tcPr>
          <w:p w:rsidRPr="00455A7B" w:rsidR="00525A4A" w:rsidRDefault="00525A4A" w14:paraId="4AF55590" w14:textId="77777777">
            <w:pPr>
              <w:rPr>
                <w:rFonts w:ascii="Times New Roman" w:hAnsi="Times New Roman"/>
              </w:rPr>
            </w:pPr>
            <w:r w:rsidRPr="00455A7B">
              <w:rPr>
                <w:rFonts w:ascii="Times New Roman" w:hAnsi="Times New Roman"/>
              </w:rPr>
              <w:t>3</w:t>
            </w:r>
          </w:p>
        </w:tc>
        <w:tc>
          <w:tcPr>
            <w:tcW w:w="0" w:type="auto"/>
            <w:hideMark/>
          </w:tcPr>
          <w:p w:rsidRPr="00455A7B" w:rsidR="00525A4A" w:rsidRDefault="00A93838" w14:paraId="40E04496" w14:textId="0C56F55C">
            <w:pPr>
              <w:rPr>
                <w:rFonts w:ascii="Times New Roman" w:hAnsi="Times New Roman"/>
              </w:rPr>
            </w:pPr>
            <w:r w:rsidRPr="00455A7B">
              <w:rPr>
                <w:rFonts w:ascii="Times New Roman" w:hAnsi="Times New Roman"/>
              </w:rPr>
              <w:t>Critical Failure 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00A93838" w14:paraId="76B40F12" w14:textId="0628EF09">
            <w:pPr>
              <w:rPr>
                <w:rFonts w:ascii="Times New Roman" w:hAnsi="Times New Roman"/>
              </w:rPr>
            </w:pPr>
            <w:r w:rsidRPr="00455A7B">
              <w:rPr>
                <w:rFonts w:ascii="Times New Roman" w:hAnsi="Times New Roman"/>
              </w:rPr>
              <w:t>≤ 7 minutes</w:t>
            </w:r>
          </w:p>
        </w:tc>
        <w:tc>
          <w:tcPr>
            <w:tcW w:w="0" w:type="auto"/>
            <w:hideMark/>
          </w:tcPr>
          <w:p w:rsidRPr="00455A7B" w:rsidR="00525A4A" w:rsidP="00892A22" w:rsidRDefault="00525A4A" w14:paraId="74B32AE9" w14:textId="65DBC5F6">
            <w:pPr>
              <w:jc w:val="center"/>
              <w:rPr>
                <w:rFonts w:ascii="Times New Roman" w:hAnsi="Times New Roman"/>
              </w:rPr>
            </w:pPr>
            <w:r w:rsidRPr="00455A7B">
              <w:rPr>
                <w:rFonts w:ascii="Times New Roman" w:hAnsi="Times New Roman"/>
              </w:rPr>
              <w:t xml:space="preserve">Severity </w:t>
            </w:r>
            <w:r w:rsidRPr="00455A7B" w:rsidR="00A93838">
              <w:rPr>
                <w:rFonts w:ascii="Times New Roman" w:hAnsi="Times New Roman"/>
              </w:rPr>
              <w:t>5</w:t>
            </w:r>
          </w:p>
        </w:tc>
      </w:tr>
      <w:tr w:rsidRPr="00455A7B" w:rsidR="00525A4A" w:rsidTr="00525A4A" w14:paraId="56ED99B2" w14:textId="77777777">
        <w:tc>
          <w:tcPr>
            <w:tcW w:w="0" w:type="auto"/>
            <w:hideMark/>
          </w:tcPr>
          <w:p w:rsidRPr="00455A7B" w:rsidR="00525A4A" w:rsidRDefault="00525A4A" w14:paraId="5116FF95" w14:textId="77777777">
            <w:pPr>
              <w:rPr>
                <w:rFonts w:ascii="Times New Roman" w:hAnsi="Times New Roman"/>
              </w:rPr>
            </w:pPr>
            <w:r w:rsidRPr="00455A7B">
              <w:rPr>
                <w:rFonts w:ascii="Times New Roman" w:hAnsi="Times New Roman"/>
              </w:rPr>
              <w:t>4</w:t>
            </w:r>
          </w:p>
        </w:tc>
        <w:tc>
          <w:tcPr>
            <w:tcW w:w="0" w:type="auto"/>
            <w:hideMark/>
          </w:tcPr>
          <w:p w:rsidRPr="00455A7B" w:rsidR="00525A4A" w:rsidRDefault="00A93838" w14:paraId="7A57E62B" w14:textId="72F79FB2">
            <w:pPr>
              <w:rPr>
                <w:rFonts w:ascii="Times New Roman" w:hAnsi="Times New Roman"/>
              </w:rPr>
            </w:pPr>
            <w:r w:rsidRPr="00455A7B">
              <w:rPr>
                <w:rFonts w:ascii="Times New Roman" w:hAnsi="Times New Roman"/>
              </w:rPr>
              <w:t>Behavioral Signal Precision</w:t>
            </w:r>
          </w:p>
        </w:tc>
        <w:tc>
          <w:tcPr>
            <w:tcW w:w="0" w:type="auto"/>
            <w:hideMark/>
          </w:tcPr>
          <w:p w:rsidRPr="00455A7B" w:rsidR="00525A4A" w:rsidRDefault="00A93838" w14:paraId="1926072B" w14:textId="59F7AE4B">
            <w:pPr>
              <w:rPr>
                <w:rFonts w:ascii="Times New Roman" w:hAnsi="Times New Roman"/>
              </w:rPr>
            </w:pPr>
            <w:r w:rsidRPr="00455A7B">
              <w:rPr>
                <w:rFonts w:ascii="Times New Roman" w:hAnsi="Times New Roman"/>
              </w:rPr>
              <w:t>≥ 88%</w:t>
            </w:r>
          </w:p>
        </w:tc>
        <w:tc>
          <w:tcPr>
            <w:tcW w:w="0" w:type="auto"/>
            <w:hideMark/>
          </w:tcPr>
          <w:p w:rsidRPr="00455A7B" w:rsidR="00525A4A" w:rsidP="00892A22" w:rsidRDefault="00525A4A" w14:paraId="62EDC6B9" w14:textId="5A8F0F7A">
            <w:pPr>
              <w:jc w:val="center"/>
              <w:rPr>
                <w:rFonts w:ascii="Times New Roman" w:hAnsi="Times New Roman"/>
              </w:rPr>
            </w:pPr>
            <w:r w:rsidRPr="00455A7B">
              <w:rPr>
                <w:rFonts w:ascii="Times New Roman" w:hAnsi="Times New Roman"/>
              </w:rPr>
              <w:t xml:space="preserve">Severity </w:t>
            </w:r>
            <w:r w:rsidRPr="00455A7B" w:rsidR="00A93838">
              <w:rPr>
                <w:rFonts w:ascii="Times New Roman" w:hAnsi="Times New Roman"/>
              </w:rPr>
              <w:t>3</w:t>
            </w:r>
          </w:p>
        </w:tc>
      </w:tr>
    </w:tbl>
    <w:p w:rsidRPr="00455A7B" w:rsidR="00A65AD2" w:rsidP="00AB78CB" w:rsidRDefault="00A65AD2" w14:paraId="6418AC49" w14:textId="77777777">
      <w:pPr>
        <w:jc w:val="both"/>
      </w:pPr>
    </w:p>
    <w:p w:rsidRPr="00455A7B" w:rsidR="00A93838" w:rsidP="00A93838" w:rsidRDefault="00A93838" w14:paraId="51135454" w14:textId="77777777">
      <w:pPr>
        <w:spacing w:line="259" w:lineRule="auto"/>
        <w:jc w:val="both"/>
        <w:rPr>
          <w:b/>
          <w:bCs/>
        </w:rPr>
      </w:pPr>
      <w:r w:rsidRPr="00455A7B">
        <w:rPr>
          <w:b/>
          <w:bCs/>
        </w:rPr>
        <w:t>Computation Logic:</w:t>
      </w:r>
    </w:p>
    <w:p w:rsidRPr="00455A7B" w:rsidR="00A93838" w:rsidP="00A93838" w:rsidRDefault="00A93838" w14:paraId="6D96F8EC" w14:textId="77777777">
      <w:pPr>
        <w:spacing w:line="259" w:lineRule="auto"/>
        <w:jc w:val="both"/>
        <w:rPr>
          <w:b/>
          <w:bCs/>
        </w:rPr>
      </w:pPr>
    </w:p>
    <w:p w:rsidRPr="00455A7B" w:rsidR="00A93838" w:rsidP="00A93838" w:rsidRDefault="00A93838" w14:paraId="53D870D7" w14:textId="77777777">
      <w:pPr>
        <w:spacing w:line="259" w:lineRule="auto"/>
        <w:jc w:val="both"/>
      </w:pPr>
      <w:r w:rsidRPr="00455A7B">
        <w:t>For Month 1 (M1), applicable LD %:</w:t>
      </w:r>
    </w:p>
    <w:p w:rsidRPr="00455A7B" w:rsidR="00A93838" w:rsidP="009D2D9A" w:rsidRDefault="00A93838" w14:paraId="316DD2BB" w14:textId="77777777">
      <w:pPr>
        <w:numPr>
          <w:ilvl w:val="0"/>
          <w:numId w:val="56"/>
        </w:numPr>
        <w:spacing w:line="259" w:lineRule="auto"/>
        <w:jc w:val="both"/>
      </w:pPr>
      <w:r w:rsidRPr="00455A7B">
        <w:t>Severity 5 → 1.0%</w:t>
      </w:r>
    </w:p>
    <w:p w:rsidRPr="00455A7B" w:rsidR="00A93838" w:rsidP="009D2D9A" w:rsidRDefault="00A93838" w14:paraId="5D3A159E" w14:textId="79F0BA2B">
      <w:pPr>
        <w:numPr>
          <w:ilvl w:val="0"/>
          <w:numId w:val="56"/>
        </w:numPr>
        <w:spacing w:line="259" w:lineRule="auto"/>
        <w:jc w:val="both"/>
      </w:pPr>
      <w:r w:rsidRPr="00455A7B">
        <w:t>Severity 3 → 0.4%</w:t>
      </w:r>
    </w:p>
    <w:p w:rsidRPr="00455A7B" w:rsidR="00A93838" w:rsidP="009D2D9A" w:rsidRDefault="00A93838" w14:paraId="185C2565" w14:textId="77777777">
      <w:pPr>
        <w:numPr>
          <w:ilvl w:val="0"/>
          <w:numId w:val="56"/>
        </w:numPr>
        <w:spacing w:line="259" w:lineRule="auto"/>
        <w:jc w:val="both"/>
      </w:pPr>
      <w:r w:rsidRPr="00455A7B">
        <w:t>Severity 5 → 1.0%</w:t>
      </w:r>
    </w:p>
    <w:p w:rsidRPr="00455A7B" w:rsidR="00A93838" w:rsidP="009D2D9A" w:rsidRDefault="00A93838" w14:paraId="221342C0" w14:textId="122E1DC7">
      <w:pPr>
        <w:numPr>
          <w:ilvl w:val="0"/>
          <w:numId w:val="56"/>
        </w:numPr>
        <w:spacing w:line="259" w:lineRule="auto"/>
        <w:jc w:val="both"/>
      </w:pPr>
      <w:r w:rsidRPr="00455A7B">
        <w:t>Severity 3 → 0.4%</w:t>
      </w:r>
    </w:p>
    <w:p w:rsidRPr="00455A7B" w:rsidR="00A93838" w:rsidP="00A93838" w:rsidRDefault="00A93838" w14:paraId="57F475EC" w14:textId="77777777">
      <w:pPr>
        <w:spacing w:line="259" w:lineRule="auto"/>
        <w:jc w:val="both"/>
        <w:rPr>
          <w:b/>
          <w:bCs/>
        </w:rPr>
      </w:pPr>
    </w:p>
    <w:p w:rsidRPr="00455A7B" w:rsidR="00A93838" w:rsidP="00A93838" w:rsidRDefault="00A93838" w14:paraId="585CC516" w14:textId="323EC442">
      <w:pPr>
        <w:spacing w:line="259" w:lineRule="auto"/>
        <w:jc w:val="both"/>
      </w:pPr>
      <w:r w:rsidRPr="00455A7B">
        <w:rPr>
          <w:b/>
          <w:bCs/>
        </w:rPr>
        <w:t>Total LD % (M1) = 2.8% of Quarterly Fees (X)</w:t>
      </w:r>
    </w:p>
    <w:p w:rsidRPr="00455A7B" w:rsidR="00A93838" w:rsidP="00A93838" w:rsidRDefault="00A93838" w14:paraId="7A01BB79" w14:textId="04945E8B">
      <w:pPr>
        <w:spacing w:line="259" w:lineRule="auto"/>
        <w:jc w:val="both"/>
      </w:pPr>
      <w:r w:rsidRPr="00455A7B">
        <w:rPr>
          <w:b/>
          <w:bCs/>
        </w:rPr>
        <w:t>M1 LD = X × 2.8 / 100</w:t>
      </w:r>
    </w:p>
    <w:p w:rsidRPr="00455A7B" w:rsidR="00A93838" w:rsidP="00A93838" w:rsidRDefault="00A93838" w14:paraId="2F821309" w14:textId="77777777">
      <w:pPr>
        <w:spacing w:line="259" w:lineRule="auto"/>
        <w:jc w:val="both"/>
      </w:pPr>
      <w:r w:rsidRPr="00455A7B">
        <w:t>Similarly:</w:t>
      </w:r>
    </w:p>
    <w:p w:rsidRPr="00455A7B" w:rsidR="00A93838" w:rsidP="009D2D9A" w:rsidRDefault="00A93838" w14:paraId="2C210056" w14:textId="77777777">
      <w:pPr>
        <w:numPr>
          <w:ilvl w:val="0"/>
          <w:numId w:val="57"/>
        </w:numPr>
        <w:spacing w:line="259" w:lineRule="auto"/>
        <w:jc w:val="both"/>
      </w:pPr>
      <w:r w:rsidRPr="00455A7B">
        <w:t>M2 and M3 computed independently</w:t>
      </w:r>
    </w:p>
    <w:p w:rsidRPr="00455A7B" w:rsidR="00A93838" w:rsidP="009D2D9A" w:rsidRDefault="00A93838" w14:paraId="0916A256" w14:textId="77777777">
      <w:pPr>
        <w:numPr>
          <w:ilvl w:val="0"/>
          <w:numId w:val="57"/>
        </w:numPr>
        <w:spacing w:line="259" w:lineRule="auto"/>
        <w:jc w:val="both"/>
      </w:pPr>
      <w:r w:rsidRPr="00455A7B">
        <w:t>Total quarterly LD = M1 + M2 + M3</w:t>
      </w:r>
    </w:p>
    <w:p w:rsidRPr="00455A7B" w:rsidR="00A93838" w:rsidP="009D2D9A" w:rsidRDefault="00A93838" w14:paraId="445E6E78" w14:textId="77777777">
      <w:pPr>
        <w:numPr>
          <w:ilvl w:val="0"/>
          <w:numId w:val="57"/>
        </w:numPr>
        <w:spacing w:line="259" w:lineRule="auto"/>
        <w:jc w:val="both"/>
        <w:rPr>
          <w:b/>
          <w:bCs/>
        </w:rPr>
      </w:pPr>
      <w:r w:rsidRPr="00455A7B">
        <w:rPr>
          <w:b/>
          <w:bCs/>
        </w:rPr>
        <w:t>Final Adjustment</w:t>
      </w:r>
    </w:p>
    <w:p w:rsidRPr="00455A7B" w:rsidR="00A93838" w:rsidP="00A93838" w:rsidRDefault="00A93838" w14:paraId="75C0D864" w14:textId="77777777">
      <w:pPr>
        <w:spacing w:line="259" w:lineRule="auto"/>
        <w:jc w:val="both"/>
      </w:pPr>
    </w:p>
    <w:p w:rsidRPr="00455A7B" w:rsidR="00A93838" w:rsidP="00A93838" w:rsidRDefault="00A93838" w14:paraId="023A7CA0" w14:textId="77777777">
      <w:pPr>
        <w:spacing w:line="259" w:lineRule="auto"/>
        <w:jc w:val="both"/>
      </w:pPr>
      <w:r w:rsidRPr="00455A7B">
        <w:t>Adjustment to Service Fees payable for M3:</w:t>
      </w:r>
    </w:p>
    <w:p w:rsidRPr="00455A7B" w:rsidR="00A93838" w:rsidP="00A93838" w:rsidRDefault="00A93838" w14:paraId="18CBC930" w14:textId="77777777">
      <w:pPr>
        <w:spacing w:line="259" w:lineRule="auto"/>
        <w:jc w:val="both"/>
      </w:pPr>
      <w:r w:rsidRPr="00455A7B">
        <w:rPr>
          <w:b/>
          <w:bCs/>
        </w:rPr>
        <w:t>(M3 Payable Amount) – (LD for M1 + M2 + M3)</w:t>
      </w:r>
    </w:p>
    <w:p w:rsidRPr="00455A7B" w:rsidR="00A93838" w:rsidP="00A93838" w:rsidRDefault="00A93838" w14:paraId="5CF1FFB8" w14:textId="77777777">
      <w:pPr>
        <w:spacing w:line="259" w:lineRule="auto"/>
        <w:jc w:val="both"/>
      </w:pPr>
    </w:p>
    <w:p w:rsidRPr="00455A7B" w:rsidR="00A93838" w:rsidP="00A93838" w:rsidRDefault="00A93838" w14:paraId="4AEC190C" w14:textId="77777777">
      <w:pPr>
        <w:spacing w:line="259" w:lineRule="auto"/>
        <w:jc w:val="both"/>
      </w:pPr>
      <w:r w:rsidRPr="00455A7B">
        <w:t>IndiGo reserves the right to:</w:t>
      </w:r>
    </w:p>
    <w:p w:rsidRPr="00455A7B" w:rsidR="00A93838" w:rsidP="009D2D9A" w:rsidRDefault="00A93838" w14:paraId="5E89CE14" w14:textId="77777777">
      <w:pPr>
        <w:numPr>
          <w:ilvl w:val="0"/>
          <w:numId w:val="58"/>
        </w:numPr>
        <w:spacing w:line="259" w:lineRule="auto"/>
        <w:jc w:val="both"/>
      </w:pPr>
      <w:r w:rsidRPr="00455A7B">
        <w:t>Adjust LD against invoices</w:t>
      </w:r>
    </w:p>
    <w:p w:rsidRPr="00455A7B" w:rsidR="00A93838" w:rsidP="009D2D9A" w:rsidRDefault="00A93838" w14:paraId="67B3C49B" w14:textId="77777777">
      <w:pPr>
        <w:numPr>
          <w:ilvl w:val="0"/>
          <w:numId w:val="58"/>
        </w:numPr>
        <w:spacing w:line="259" w:lineRule="auto"/>
        <w:jc w:val="both"/>
      </w:pPr>
      <w:r w:rsidRPr="00455A7B">
        <w:t>Raise debit notes where applicable</w:t>
      </w:r>
    </w:p>
    <w:p w:rsidRPr="00455A7B" w:rsidR="00A93838" w:rsidP="00A93838" w:rsidRDefault="00A93838" w14:paraId="768A6B5C" w14:textId="77777777">
      <w:pPr>
        <w:spacing w:line="259" w:lineRule="auto"/>
        <w:jc w:val="both"/>
      </w:pPr>
    </w:p>
    <w:p w:rsidRPr="00455A7B" w:rsidR="00A65AD2" w:rsidP="00A93838" w:rsidRDefault="00A93838" w14:paraId="61EE5F18" w14:textId="074BA953">
      <w:pPr>
        <w:spacing w:line="259" w:lineRule="auto"/>
        <w:jc w:val="both"/>
      </w:pPr>
      <w:r w:rsidRPr="00455A7B">
        <w:t xml:space="preserve">Repeated breaches resulting in </w:t>
      </w:r>
      <w:r w:rsidRPr="00455A7B">
        <w:rPr>
          <w:b/>
          <w:bCs/>
        </w:rPr>
        <w:t>Severity Level 9 across two consecutive quarters</w:t>
      </w:r>
      <w:r w:rsidRPr="00455A7B">
        <w:t xml:space="preserve"> may be treated as </w:t>
      </w:r>
      <w:r w:rsidRPr="00455A7B">
        <w:rPr>
          <w:b/>
          <w:bCs/>
        </w:rPr>
        <w:t>material breach</w:t>
      </w:r>
      <w:r w:rsidRPr="00455A7B">
        <w:t>, triggering termination rights as per contract provisions.</w:t>
      </w:r>
    </w:p>
    <w:p w:rsidRPr="00455A7B" w:rsidR="00A65AD2" w:rsidP="00AB78CB" w:rsidRDefault="00A65AD2" w14:paraId="10C2FBD1" w14:textId="77777777">
      <w:pPr>
        <w:spacing w:line="259" w:lineRule="auto"/>
        <w:jc w:val="both"/>
      </w:pPr>
    </w:p>
    <w:p w:rsidRPr="00455A7B" w:rsidR="00A93838" w:rsidP="00AB78CB" w:rsidRDefault="00A93838" w14:paraId="326DF0BA" w14:textId="77777777">
      <w:pPr>
        <w:spacing w:line="259" w:lineRule="auto"/>
        <w:jc w:val="both"/>
        <w:rPr>
          <w:b/>
          <w:bCs/>
        </w:rPr>
      </w:pPr>
    </w:p>
    <w:p w:rsidRPr="00455A7B" w:rsidR="00A65AD2" w:rsidP="00AB78CB" w:rsidRDefault="00A65AD2" w14:paraId="234345DD" w14:textId="4AFBA175">
      <w:pPr>
        <w:spacing w:line="259" w:lineRule="auto"/>
        <w:jc w:val="both"/>
      </w:pPr>
      <w:r w:rsidRPr="00455A7B">
        <w:rPr>
          <w:b/>
          <w:bCs/>
        </w:rPr>
        <w:t xml:space="preserve">ACCEPTANCE OF CONTRACT AND EVALUATION CRITERIA </w:t>
      </w:r>
    </w:p>
    <w:p w:rsidRPr="00455A7B" w:rsidR="00A65AD2" w:rsidP="00AB78CB" w:rsidRDefault="00A65AD2" w14:paraId="66DBE6F4" w14:textId="77777777">
      <w:pPr>
        <w:spacing w:line="259" w:lineRule="auto"/>
        <w:jc w:val="both"/>
      </w:pPr>
    </w:p>
    <w:p w:rsidRPr="00455A7B" w:rsidR="00A65AD2" w:rsidP="00AB78CB" w:rsidRDefault="00A65AD2" w14:paraId="1D381D46" w14:textId="77777777">
      <w:pPr>
        <w:spacing w:line="259" w:lineRule="auto"/>
        <w:jc w:val="both"/>
      </w:pPr>
      <w:r w:rsidRPr="00455A7B">
        <w:t xml:space="preserve">IndiGo will award the contract, in its sole and ultimate discretion based on the proposal that gives the best value to IndiGo, commercially and operationally. </w:t>
      </w:r>
    </w:p>
    <w:p w:rsidRPr="00455A7B" w:rsidR="00A65AD2" w:rsidP="00AB78CB" w:rsidRDefault="00A65AD2" w14:paraId="0CC7B8DC" w14:textId="77777777">
      <w:pPr>
        <w:spacing w:line="259" w:lineRule="auto"/>
        <w:jc w:val="both"/>
      </w:pPr>
    </w:p>
    <w:p w:rsidRPr="00455A7B" w:rsidR="00A65AD2" w:rsidP="00AB78CB" w:rsidRDefault="00A65AD2" w14:paraId="650B8CC3" w14:textId="1300C75F">
      <w:pPr>
        <w:spacing w:line="259" w:lineRule="auto"/>
        <w:jc w:val="both"/>
      </w:pPr>
      <w:r w:rsidRPr="00455A7B">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w:t>
      </w:r>
      <w:r w:rsidRPr="00455A7B" w:rsidR="66D1CE7E">
        <w:t>request</w:t>
      </w:r>
      <w:r w:rsidRPr="00455A7B">
        <w:t xml:space="preserve"> the Supplier to give a presentation of their business proposals. Adequate references may also be provided at the request of IndiGo. </w:t>
      </w:r>
    </w:p>
    <w:p w:rsidRPr="00455A7B" w:rsidR="00A65AD2" w:rsidP="00AB78CB" w:rsidRDefault="00A65AD2" w14:paraId="07240191" w14:textId="77777777">
      <w:pPr>
        <w:pStyle w:val="template"/>
        <w:rPr>
          <w:rStyle w:val="BookTitle"/>
          <w:rFonts w:ascii="Times New Roman" w:hAnsi="Times New Roman"/>
          <w:b w:val="0"/>
          <w:sz w:val="24"/>
          <w:szCs w:val="24"/>
        </w:rPr>
      </w:pPr>
    </w:p>
    <w:p w:rsidRPr="00455A7B" w:rsidR="00A65AD2" w:rsidP="007F4813" w:rsidRDefault="00A65AD2" w14:paraId="0B5CBA4C" w14:textId="77777777">
      <w:pPr>
        <w:pStyle w:val="Heading2"/>
        <w:rPr>
          <w:rFonts w:ascii="Times New Roman" w:hAnsi="Times New Roman" w:cs="Times New Roman"/>
        </w:rPr>
      </w:pPr>
      <w:bookmarkStart w:name="_Toc113541512" w:id="47"/>
      <w:bookmarkStart w:name="_Toc125042131" w:id="48"/>
      <w:bookmarkStart w:name="_Toc224284589" w:id="49"/>
      <w:r w:rsidRPr="00455A7B">
        <w:rPr>
          <w:rFonts w:ascii="Times New Roman" w:hAnsi="Times New Roman" w:cs="Times New Roman"/>
        </w:rPr>
        <w:t>Commercial</w:t>
      </w:r>
      <w:bookmarkEnd w:id="47"/>
      <w:bookmarkEnd w:id="48"/>
      <w:bookmarkEnd w:id="49"/>
      <w:r w:rsidRPr="00455A7B">
        <w:rPr>
          <w:rFonts w:ascii="Times New Roman" w:hAnsi="Times New Roman" w:cs="Times New Roman"/>
        </w:rPr>
        <w:t xml:space="preserve"> </w:t>
      </w:r>
    </w:p>
    <w:p w:rsidRPr="00455A7B" w:rsidR="00A65AD2" w:rsidP="009D2D9A" w:rsidRDefault="1E3B24BE" w14:paraId="7F63A5EF" w14:textId="3430371A">
      <w:pPr>
        <w:numPr>
          <w:ilvl w:val="0"/>
          <w:numId w:val="9"/>
        </w:numPr>
        <w:tabs>
          <w:tab w:val="left" w:pos="960"/>
        </w:tabs>
        <w:spacing w:line="273" w:lineRule="auto"/>
        <w:ind w:left="270" w:right="420" w:hanging="270"/>
        <w:jc w:val="both"/>
        <w:rPr>
          <w:rFonts w:eastAsia="Arial"/>
        </w:rPr>
      </w:pPr>
      <w:r w:rsidRPr="00455A7B">
        <w:rPr>
          <w:rFonts w:eastAsia="Arial"/>
        </w:rPr>
        <w:t>Period of validity of rates to be mentioned in the response.</w:t>
      </w:r>
    </w:p>
    <w:p w:rsidRPr="00455A7B" w:rsidR="001C2485" w:rsidP="009D2D9A" w:rsidRDefault="001C2485" w14:paraId="6E5F3A3F" w14:textId="77777777">
      <w:pPr>
        <w:pStyle w:val="paragraph"/>
        <w:numPr>
          <w:ilvl w:val="0"/>
          <w:numId w:val="9"/>
        </w:numPr>
        <w:spacing w:before="0" w:beforeAutospacing="0" w:after="0" w:afterAutospacing="0"/>
        <w:jc w:val="both"/>
        <w:textAlignment w:val="baseline"/>
      </w:pPr>
      <w:r w:rsidRPr="00455A7B">
        <w:rPr>
          <w:rStyle w:val="normaltextrun"/>
        </w:rPr>
        <w:t>Contract Period / Duration</w:t>
      </w:r>
      <w:r w:rsidRPr="00455A7B">
        <w:rPr>
          <w:rStyle w:val="eop"/>
        </w:rPr>
        <w:t> </w:t>
      </w:r>
    </w:p>
    <w:p w:rsidRPr="00455A7B" w:rsidR="001C2485" w:rsidP="001C2485" w:rsidRDefault="001C2485" w14:paraId="564A7C1F" w14:textId="59C683C5">
      <w:pPr>
        <w:pStyle w:val="paragraph"/>
        <w:spacing w:before="0" w:beforeAutospacing="0" w:after="0" w:afterAutospacing="0"/>
        <w:ind w:left="720"/>
        <w:textAlignment w:val="baseline"/>
        <w:rPr>
          <w:sz w:val="18"/>
          <w:szCs w:val="18"/>
        </w:rPr>
      </w:pPr>
      <w:r w:rsidRPr="00455A7B">
        <w:rPr>
          <w:rStyle w:val="normaltextrun"/>
        </w:rPr>
        <w:t>The initial contract period for the Digital Content Management Website and Mobile app shall be for a duration of One (1) year from the Effective Date of the </w:t>
      </w:r>
      <w:r w:rsidRPr="00455A7B">
        <w:rPr>
          <w:rStyle w:val="normaltextrun"/>
          <w:color w:val="000000"/>
          <w:bdr w:val="none" w:color="auto" w:sz="0" w:space="0" w:frame="1"/>
        </w:rPr>
        <w:t>Agreement</w:t>
      </w:r>
    </w:p>
    <w:p w:rsidRPr="00455A7B" w:rsidR="001C2485" w:rsidP="001C2485" w:rsidRDefault="001C2485" w14:paraId="38BE9FC3" w14:textId="77777777">
      <w:pPr>
        <w:tabs>
          <w:tab w:val="left" w:pos="960"/>
        </w:tabs>
        <w:spacing w:line="273" w:lineRule="auto"/>
        <w:ind w:left="270" w:right="420"/>
        <w:jc w:val="both"/>
        <w:rPr>
          <w:rFonts w:eastAsia="Arial"/>
        </w:rPr>
      </w:pPr>
    </w:p>
    <w:p w:rsidRPr="00455A7B" w:rsidR="00A65AD2" w:rsidP="009D2D9A" w:rsidRDefault="1E3B24BE" w14:paraId="2CE1C819" w14:textId="77777777">
      <w:pPr>
        <w:numPr>
          <w:ilvl w:val="0"/>
          <w:numId w:val="9"/>
        </w:numPr>
        <w:tabs>
          <w:tab w:val="left" w:pos="960"/>
        </w:tabs>
        <w:spacing w:line="273" w:lineRule="auto"/>
        <w:ind w:left="270" w:right="420" w:hanging="270"/>
        <w:jc w:val="both"/>
        <w:rPr>
          <w:rFonts w:eastAsia="Arial"/>
        </w:rPr>
      </w:pPr>
      <w:r w:rsidRPr="00455A7B">
        <w:rPr>
          <w:rFonts w:eastAsia="Arial"/>
        </w:rPr>
        <w:t>No subcontracting of any part of the scope to any third party will be allowed.</w:t>
      </w:r>
    </w:p>
    <w:p w:rsidRPr="00455A7B" w:rsidR="00A65AD2" w:rsidP="009D2D9A" w:rsidRDefault="1E3B24BE" w14:paraId="6CC62DBD" w14:textId="77777777">
      <w:pPr>
        <w:numPr>
          <w:ilvl w:val="0"/>
          <w:numId w:val="9"/>
        </w:numPr>
        <w:tabs>
          <w:tab w:val="left" w:pos="960"/>
        </w:tabs>
        <w:spacing w:line="273" w:lineRule="auto"/>
        <w:ind w:left="270" w:right="420" w:hanging="270"/>
        <w:jc w:val="both"/>
        <w:rPr>
          <w:rFonts w:eastAsia="Arial"/>
        </w:rPr>
      </w:pPr>
      <w:r w:rsidRPr="00455A7B">
        <w:rPr>
          <w:rFonts w:eastAsia="Arial"/>
        </w:rPr>
        <w:t xml:space="preserve">Supplier is expected to propose penalties or suitable service credits in case of failure in providing services as per agreed SLA. </w:t>
      </w:r>
    </w:p>
    <w:p w:rsidRPr="00455A7B" w:rsidR="00A65AD2" w:rsidP="009D2D9A" w:rsidRDefault="1E3B24BE" w14:paraId="09D59084" w14:textId="046C9003">
      <w:pPr>
        <w:numPr>
          <w:ilvl w:val="0"/>
          <w:numId w:val="9"/>
        </w:numPr>
        <w:tabs>
          <w:tab w:val="left" w:pos="960"/>
        </w:tabs>
        <w:spacing w:line="273" w:lineRule="auto"/>
        <w:ind w:left="270" w:right="420" w:hanging="270"/>
        <w:jc w:val="both"/>
        <w:rPr>
          <w:rFonts w:eastAsia="Arial"/>
        </w:rPr>
      </w:pPr>
      <w:r w:rsidRPr="00455A7B">
        <w:rPr>
          <w:rFonts w:eastAsia="Arial"/>
        </w:rPr>
        <w:t xml:space="preserve">Payment Term will be 60 days after receipt of </w:t>
      </w:r>
      <w:r w:rsidRPr="00455A7B" w:rsidR="2003D132">
        <w:rPr>
          <w:rFonts w:eastAsia="Arial"/>
        </w:rPr>
        <w:t>the invoice</w:t>
      </w:r>
      <w:r w:rsidRPr="00455A7B">
        <w:rPr>
          <w:rFonts w:eastAsia="Arial"/>
        </w:rPr>
        <w:t>. No upfront payment.</w:t>
      </w:r>
    </w:p>
    <w:p w:rsidRPr="00455A7B" w:rsidR="001E3AFE" w:rsidP="009D2D9A" w:rsidRDefault="51F8309A" w14:paraId="60FA8E65" w14:textId="38530CB2">
      <w:pPr>
        <w:numPr>
          <w:ilvl w:val="0"/>
          <w:numId w:val="9"/>
        </w:numPr>
        <w:tabs>
          <w:tab w:val="left" w:pos="960"/>
        </w:tabs>
        <w:spacing w:line="273" w:lineRule="auto"/>
        <w:ind w:left="270" w:right="420" w:hanging="270"/>
        <w:jc w:val="both"/>
        <w:rPr>
          <w:rFonts w:eastAsia="Arial"/>
        </w:rPr>
      </w:pPr>
      <w:r w:rsidRPr="00455A7B">
        <w:rPr>
          <w:rFonts w:eastAsia="Arial"/>
        </w:rPr>
        <w:t xml:space="preserve">All civil / implementation contracts will require a Performance Bank Guarantee (PBG) with a value equal to the cost of civil work/implementation which shall be valid for 3 months after work completion/go-live date. </w:t>
      </w:r>
    </w:p>
    <w:p w:rsidRPr="00455A7B" w:rsidR="00A65AD2" w:rsidP="009D2D9A" w:rsidRDefault="1E3B24BE" w14:paraId="6115DE4F" w14:textId="77777777">
      <w:pPr>
        <w:numPr>
          <w:ilvl w:val="0"/>
          <w:numId w:val="9"/>
        </w:numPr>
        <w:tabs>
          <w:tab w:val="left" w:pos="960"/>
        </w:tabs>
        <w:spacing w:line="273" w:lineRule="auto"/>
        <w:ind w:left="270" w:right="420" w:hanging="270"/>
        <w:jc w:val="both"/>
        <w:rPr>
          <w:rFonts w:eastAsia="Arial"/>
        </w:rPr>
      </w:pPr>
      <w:r w:rsidRPr="00455A7B">
        <w:rPr>
          <w:rFonts w:eastAsia="Arial"/>
        </w:rPr>
        <w:t>Commercial Response Format-Table</w:t>
      </w:r>
    </w:p>
    <w:p w:rsidRPr="00455A7B" w:rsidR="00A65AD2" w:rsidP="00AB78CB" w:rsidRDefault="00A65AD2" w14:paraId="1EFE6C0C" w14:textId="77777777">
      <w:pPr>
        <w:tabs>
          <w:tab w:val="left" w:pos="960"/>
        </w:tabs>
        <w:spacing w:line="273" w:lineRule="auto"/>
        <w:ind w:right="420"/>
        <w:jc w:val="both"/>
        <w:rPr>
          <w:rFonts w:eastAsia="Arial"/>
        </w:rPr>
      </w:pPr>
    </w:p>
    <w:tbl>
      <w:tblPr>
        <w:tblW w:w="7479" w:type="dxa"/>
        <w:tblInd w:w="1305" w:type="dxa"/>
        <w:tblLook w:val="04A0" w:firstRow="1" w:lastRow="0" w:firstColumn="1" w:lastColumn="0" w:noHBand="0" w:noVBand="1"/>
      </w:tblPr>
      <w:tblGrid>
        <w:gridCol w:w="958"/>
        <w:gridCol w:w="3806"/>
        <w:gridCol w:w="2715"/>
      </w:tblGrid>
      <w:tr w:rsidRPr="00455A7B" w:rsidR="00A65AD2" w:rsidTr="001C577D" w14:paraId="375BEE44" w14:textId="77777777">
        <w:trPr>
          <w:trHeight w:val="262"/>
        </w:trPr>
        <w:tc>
          <w:tcPr>
            <w:tcW w:w="958" w:type="dxa"/>
            <w:tcBorders>
              <w:top w:val="single" w:color="auto" w:sz="4" w:space="0"/>
              <w:left w:val="single" w:color="auto" w:sz="4" w:space="0"/>
              <w:bottom w:val="single" w:color="auto" w:sz="4" w:space="0"/>
              <w:right w:val="single" w:color="auto" w:sz="4" w:space="0"/>
            </w:tcBorders>
            <w:noWrap/>
            <w:vAlign w:val="center"/>
            <w:hideMark/>
          </w:tcPr>
          <w:p w:rsidRPr="00455A7B" w:rsidR="00A65AD2" w:rsidP="00AB78CB" w:rsidRDefault="00A65AD2" w14:paraId="2183B8B1" w14:textId="77777777">
            <w:pPr>
              <w:jc w:val="center"/>
              <w:rPr>
                <w:b/>
                <w:bCs/>
                <w:color w:val="000000"/>
              </w:rPr>
            </w:pPr>
            <w:r w:rsidRPr="00455A7B">
              <w:rPr>
                <w:b/>
                <w:bCs/>
                <w:color w:val="000000"/>
              </w:rPr>
              <w:t>S. No.</w:t>
            </w:r>
          </w:p>
        </w:tc>
        <w:tc>
          <w:tcPr>
            <w:tcW w:w="3806" w:type="dxa"/>
            <w:tcBorders>
              <w:top w:val="single" w:color="auto" w:sz="4" w:space="0"/>
              <w:left w:val="nil"/>
              <w:bottom w:val="single" w:color="auto" w:sz="4" w:space="0"/>
              <w:right w:val="single" w:color="auto" w:sz="4" w:space="0"/>
            </w:tcBorders>
            <w:noWrap/>
            <w:vAlign w:val="bottom"/>
            <w:hideMark/>
          </w:tcPr>
          <w:p w:rsidRPr="00455A7B" w:rsidR="00A65AD2" w:rsidP="00AB78CB" w:rsidRDefault="00A65AD2" w14:paraId="555117D8" w14:textId="77777777">
            <w:pPr>
              <w:rPr>
                <w:b/>
                <w:bCs/>
                <w:color w:val="000000"/>
              </w:rPr>
            </w:pPr>
            <w:r w:rsidRPr="00455A7B">
              <w:rPr>
                <w:b/>
                <w:bCs/>
                <w:color w:val="000000"/>
              </w:rPr>
              <w:t>Header</w:t>
            </w:r>
          </w:p>
        </w:tc>
        <w:tc>
          <w:tcPr>
            <w:tcW w:w="2715" w:type="dxa"/>
            <w:tcBorders>
              <w:top w:val="single" w:color="auto" w:sz="4" w:space="0"/>
              <w:left w:val="nil"/>
              <w:bottom w:val="single" w:color="auto" w:sz="4" w:space="0"/>
              <w:right w:val="single" w:color="auto" w:sz="4" w:space="0"/>
            </w:tcBorders>
            <w:noWrap/>
            <w:vAlign w:val="center"/>
            <w:hideMark/>
          </w:tcPr>
          <w:p w:rsidRPr="00455A7B" w:rsidR="00A65AD2" w:rsidP="00AB78CB" w:rsidRDefault="00A65AD2" w14:paraId="230CA67E" w14:textId="77777777">
            <w:pPr>
              <w:jc w:val="center"/>
              <w:rPr>
                <w:b/>
                <w:bCs/>
                <w:color w:val="000000"/>
              </w:rPr>
            </w:pPr>
            <w:r w:rsidRPr="00455A7B">
              <w:rPr>
                <w:b/>
                <w:bCs/>
                <w:color w:val="000000"/>
              </w:rPr>
              <w:t xml:space="preserve">Cost </w:t>
            </w:r>
          </w:p>
        </w:tc>
      </w:tr>
      <w:tr w:rsidRPr="00455A7B" w:rsidR="00A65AD2" w:rsidTr="001C577D" w14:paraId="21234131" w14:textId="77777777">
        <w:trPr>
          <w:trHeight w:val="262"/>
        </w:trPr>
        <w:tc>
          <w:tcPr>
            <w:tcW w:w="958" w:type="dxa"/>
            <w:tcBorders>
              <w:top w:val="nil"/>
              <w:left w:val="single" w:color="auto" w:sz="4" w:space="0"/>
              <w:bottom w:val="single" w:color="auto" w:sz="4" w:space="0"/>
              <w:right w:val="single" w:color="auto" w:sz="4" w:space="0"/>
            </w:tcBorders>
            <w:noWrap/>
            <w:vAlign w:val="center"/>
            <w:hideMark/>
          </w:tcPr>
          <w:p w:rsidRPr="00455A7B" w:rsidR="00A65AD2" w:rsidP="00AB78CB" w:rsidRDefault="00A65AD2" w14:paraId="5CD06CE9" w14:textId="77777777">
            <w:pPr>
              <w:jc w:val="center"/>
              <w:rPr>
                <w:color w:val="000000"/>
              </w:rPr>
            </w:pPr>
            <w:r w:rsidRPr="00455A7B">
              <w:rPr>
                <w:color w:val="000000"/>
              </w:rPr>
              <w:t>1</w:t>
            </w:r>
          </w:p>
        </w:tc>
        <w:tc>
          <w:tcPr>
            <w:tcW w:w="3806" w:type="dxa"/>
            <w:tcBorders>
              <w:top w:val="nil"/>
              <w:left w:val="nil"/>
              <w:bottom w:val="single" w:color="auto" w:sz="4" w:space="0"/>
              <w:right w:val="single" w:color="auto" w:sz="4" w:space="0"/>
            </w:tcBorders>
            <w:shd w:val="clear" w:color="auto" w:fill="FFFF00"/>
            <w:noWrap/>
            <w:vAlign w:val="bottom"/>
          </w:tcPr>
          <w:p w:rsidRPr="00455A7B" w:rsidR="00A65AD2" w:rsidP="00AB78CB" w:rsidRDefault="00A65AD2" w14:paraId="42EF080D" w14:textId="77777777">
            <w:pPr>
              <w:rPr>
                <w:color w:val="000000"/>
              </w:rPr>
            </w:pPr>
          </w:p>
        </w:tc>
        <w:tc>
          <w:tcPr>
            <w:tcW w:w="2715" w:type="dxa"/>
            <w:tcBorders>
              <w:top w:val="nil"/>
              <w:left w:val="nil"/>
              <w:bottom w:val="single" w:color="auto" w:sz="4" w:space="0"/>
              <w:right w:val="single" w:color="auto" w:sz="4" w:space="0"/>
            </w:tcBorders>
            <w:noWrap/>
            <w:vAlign w:val="center"/>
            <w:hideMark/>
          </w:tcPr>
          <w:p w:rsidRPr="00455A7B" w:rsidR="00A65AD2" w:rsidP="00AB78CB" w:rsidRDefault="00A65AD2" w14:paraId="6714B9A8" w14:textId="77777777">
            <w:pPr>
              <w:jc w:val="center"/>
              <w:rPr>
                <w:color w:val="000000"/>
              </w:rPr>
            </w:pPr>
            <w:r w:rsidRPr="00455A7B">
              <w:rPr>
                <w:color w:val="000000"/>
              </w:rPr>
              <w:t> </w:t>
            </w:r>
          </w:p>
        </w:tc>
      </w:tr>
      <w:tr w:rsidRPr="00455A7B" w:rsidR="00A65AD2" w:rsidTr="001C577D" w14:paraId="052AA409" w14:textId="77777777">
        <w:trPr>
          <w:trHeight w:val="262"/>
        </w:trPr>
        <w:tc>
          <w:tcPr>
            <w:tcW w:w="958" w:type="dxa"/>
            <w:tcBorders>
              <w:top w:val="nil"/>
              <w:left w:val="single" w:color="auto" w:sz="4" w:space="0"/>
              <w:bottom w:val="single" w:color="auto" w:sz="4" w:space="0"/>
              <w:right w:val="single" w:color="auto" w:sz="4" w:space="0"/>
            </w:tcBorders>
            <w:noWrap/>
            <w:vAlign w:val="center"/>
            <w:hideMark/>
          </w:tcPr>
          <w:p w:rsidRPr="00455A7B" w:rsidR="00A65AD2" w:rsidP="00AB78CB" w:rsidRDefault="00A65AD2" w14:paraId="6088C280" w14:textId="77777777">
            <w:pPr>
              <w:jc w:val="center"/>
              <w:rPr>
                <w:color w:val="000000"/>
              </w:rPr>
            </w:pPr>
            <w:r w:rsidRPr="00455A7B">
              <w:rPr>
                <w:color w:val="000000"/>
              </w:rPr>
              <w:t>2</w:t>
            </w:r>
          </w:p>
        </w:tc>
        <w:tc>
          <w:tcPr>
            <w:tcW w:w="3806" w:type="dxa"/>
            <w:tcBorders>
              <w:top w:val="nil"/>
              <w:left w:val="nil"/>
              <w:bottom w:val="single" w:color="auto" w:sz="4" w:space="0"/>
              <w:right w:val="single" w:color="auto" w:sz="4" w:space="0"/>
            </w:tcBorders>
            <w:shd w:val="clear" w:color="auto" w:fill="FFFF00"/>
            <w:noWrap/>
            <w:vAlign w:val="bottom"/>
          </w:tcPr>
          <w:p w:rsidRPr="00455A7B" w:rsidR="00A65AD2" w:rsidP="00AB78CB" w:rsidRDefault="00A65AD2" w14:paraId="799A9033" w14:textId="77777777">
            <w:pPr>
              <w:rPr>
                <w:color w:val="000000"/>
              </w:rPr>
            </w:pPr>
          </w:p>
        </w:tc>
        <w:tc>
          <w:tcPr>
            <w:tcW w:w="2715" w:type="dxa"/>
            <w:tcBorders>
              <w:top w:val="nil"/>
              <w:left w:val="nil"/>
              <w:bottom w:val="single" w:color="auto" w:sz="4" w:space="0"/>
              <w:right w:val="single" w:color="auto" w:sz="4" w:space="0"/>
            </w:tcBorders>
            <w:noWrap/>
            <w:vAlign w:val="center"/>
            <w:hideMark/>
          </w:tcPr>
          <w:p w:rsidRPr="00455A7B" w:rsidR="00A65AD2" w:rsidP="00AB78CB" w:rsidRDefault="00A65AD2" w14:paraId="399ADD5A" w14:textId="77777777">
            <w:pPr>
              <w:jc w:val="center"/>
              <w:rPr>
                <w:color w:val="000000"/>
              </w:rPr>
            </w:pPr>
            <w:r w:rsidRPr="00455A7B">
              <w:rPr>
                <w:color w:val="000000"/>
              </w:rPr>
              <w:t> </w:t>
            </w:r>
          </w:p>
        </w:tc>
      </w:tr>
      <w:tr w:rsidRPr="00455A7B" w:rsidR="00A65AD2" w:rsidTr="001C577D" w14:paraId="19A326B0" w14:textId="77777777">
        <w:trPr>
          <w:trHeight w:val="262"/>
        </w:trPr>
        <w:tc>
          <w:tcPr>
            <w:tcW w:w="958" w:type="dxa"/>
            <w:tcBorders>
              <w:top w:val="nil"/>
              <w:left w:val="single" w:color="auto" w:sz="4" w:space="0"/>
              <w:bottom w:val="single" w:color="auto" w:sz="4" w:space="0"/>
              <w:right w:val="single" w:color="auto" w:sz="4" w:space="0"/>
            </w:tcBorders>
            <w:noWrap/>
            <w:vAlign w:val="center"/>
            <w:hideMark/>
          </w:tcPr>
          <w:p w:rsidRPr="00455A7B" w:rsidR="00A65AD2" w:rsidP="00AB78CB" w:rsidRDefault="00A65AD2" w14:paraId="4FE394AE" w14:textId="77777777">
            <w:pPr>
              <w:jc w:val="center"/>
              <w:rPr>
                <w:color w:val="000000"/>
              </w:rPr>
            </w:pPr>
            <w:r w:rsidRPr="00455A7B">
              <w:rPr>
                <w:color w:val="000000"/>
              </w:rPr>
              <w:t>3</w:t>
            </w:r>
          </w:p>
        </w:tc>
        <w:tc>
          <w:tcPr>
            <w:tcW w:w="3806" w:type="dxa"/>
            <w:tcBorders>
              <w:top w:val="nil"/>
              <w:left w:val="nil"/>
              <w:bottom w:val="single" w:color="auto" w:sz="4" w:space="0"/>
              <w:right w:val="single" w:color="auto" w:sz="4" w:space="0"/>
            </w:tcBorders>
            <w:shd w:val="clear" w:color="auto" w:fill="FFFF00"/>
            <w:noWrap/>
            <w:vAlign w:val="bottom"/>
          </w:tcPr>
          <w:p w:rsidRPr="00455A7B" w:rsidR="00A65AD2" w:rsidP="00AB78CB" w:rsidRDefault="00A65AD2" w14:paraId="68CBC5E1" w14:textId="77777777">
            <w:pPr>
              <w:rPr>
                <w:color w:val="000000"/>
              </w:rPr>
            </w:pPr>
          </w:p>
        </w:tc>
        <w:tc>
          <w:tcPr>
            <w:tcW w:w="2715" w:type="dxa"/>
            <w:tcBorders>
              <w:top w:val="nil"/>
              <w:left w:val="nil"/>
              <w:bottom w:val="single" w:color="auto" w:sz="4" w:space="0"/>
              <w:right w:val="single" w:color="auto" w:sz="4" w:space="0"/>
            </w:tcBorders>
            <w:noWrap/>
            <w:vAlign w:val="center"/>
            <w:hideMark/>
          </w:tcPr>
          <w:p w:rsidRPr="00455A7B" w:rsidR="00A65AD2" w:rsidP="00AB78CB" w:rsidRDefault="00A65AD2" w14:paraId="6C732D71" w14:textId="77777777">
            <w:pPr>
              <w:jc w:val="center"/>
              <w:rPr>
                <w:color w:val="000000"/>
              </w:rPr>
            </w:pPr>
            <w:r w:rsidRPr="00455A7B">
              <w:rPr>
                <w:color w:val="000000"/>
              </w:rPr>
              <w:t> </w:t>
            </w:r>
          </w:p>
        </w:tc>
      </w:tr>
      <w:tr w:rsidRPr="00455A7B" w:rsidR="00A65AD2" w:rsidTr="001C577D" w14:paraId="6B27DDA8" w14:textId="77777777">
        <w:trPr>
          <w:trHeight w:val="262"/>
        </w:trPr>
        <w:tc>
          <w:tcPr>
            <w:tcW w:w="958" w:type="dxa"/>
            <w:tcBorders>
              <w:top w:val="nil"/>
              <w:left w:val="single" w:color="auto" w:sz="4" w:space="0"/>
              <w:bottom w:val="single" w:color="auto" w:sz="4" w:space="0"/>
              <w:right w:val="single" w:color="auto" w:sz="4" w:space="0"/>
            </w:tcBorders>
            <w:noWrap/>
            <w:vAlign w:val="center"/>
            <w:hideMark/>
          </w:tcPr>
          <w:p w:rsidRPr="00455A7B" w:rsidR="00A65AD2" w:rsidP="00AB78CB" w:rsidRDefault="00A65AD2" w14:paraId="230FF14D" w14:textId="77777777">
            <w:pPr>
              <w:jc w:val="center"/>
              <w:rPr>
                <w:color w:val="000000"/>
              </w:rPr>
            </w:pPr>
            <w:r w:rsidRPr="00455A7B">
              <w:rPr>
                <w:color w:val="000000"/>
              </w:rPr>
              <w:t>4</w:t>
            </w:r>
          </w:p>
        </w:tc>
        <w:tc>
          <w:tcPr>
            <w:tcW w:w="3806" w:type="dxa"/>
            <w:tcBorders>
              <w:top w:val="nil"/>
              <w:left w:val="nil"/>
              <w:bottom w:val="single" w:color="auto" w:sz="4" w:space="0"/>
              <w:right w:val="single" w:color="auto" w:sz="4" w:space="0"/>
            </w:tcBorders>
            <w:shd w:val="clear" w:color="auto" w:fill="FFFF00"/>
            <w:noWrap/>
            <w:vAlign w:val="bottom"/>
          </w:tcPr>
          <w:p w:rsidRPr="00455A7B" w:rsidR="00A65AD2" w:rsidP="00AB78CB" w:rsidRDefault="00A65AD2" w14:paraId="35A8D5C3" w14:textId="77777777">
            <w:pPr>
              <w:rPr>
                <w:color w:val="000000"/>
              </w:rPr>
            </w:pPr>
          </w:p>
        </w:tc>
        <w:tc>
          <w:tcPr>
            <w:tcW w:w="2715" w:type="dxa"/>
            <w:tcBorders>
              <w:top w:val="nil"/>
              <w:left w:val="nil"/>
              <w:bottom w:val="single" w:color="auto" w:sz="4" w:space="0"/>
              <w:right w:val="single" w:color="auto" w:sz="4" w:space="0"/>
            </w:tcBorders>
            <w:noWrap/>
            <w:vAlign w:val="center"/>
            <w:hideMark/>
          </w:tcPr>
          <w:p w:rsidRPr="00455A7B" w:rsidR="00A65AD2" w:rsidP="00AB78CB" w:rsidRDefault="00A65AD2" w14:paraId="291D7BEC" w14:textId="77777777">
            <w:pPr>
              <w:jc w:val="center"/>
              <w:rPr>
                <w:color w:val="000000"/>
              </w:rPr>
            </w:pPr>
            <w:r w:rsidRPr="00455A7B">
              <w:rPr>
                <w:color w:val="000000"/>
              </w:rPr>
              <w:t> </w:t>
            </w:r>
          </w:p>
        </w:tc>
      </w:tr>
    </w:tbl>
    <w:p w:rsidRPr="00455A7B" w:rsidR="00A65AD2" w:rsidP="00AB78CB" w:rsidRDefault="00A65AD2" w14:paraId="736F5676" w14:textId="77777777">
      <w:pPr>
        <w:jc w:val="both"/>
        <w:rPr>
          <w:rFonts w:eastAsia="Arial"/>
          <w:bCs/>
          <w:iCs/>
        </w:rPr>
      </w:pPr>
    </w:p>
    <w:p w:rsidRPr="00455A7B" w:rsidR="00A65AD2" w:rsidP="00AB78CB" w:rsidRDefault="00A65AD2" w14:paraId="1154E462" w14:textId="77777777">
      <w:pPr>
        <w:jc w:val="both"/>
        <w:rPr>
          <w:rFonts w:eastAsia="Arial"/>
          <w:bCs/>
          <w:iCs/>
        </w:rPr>
      </w:pPr>
    </w:p>
    <w:p w:rsidRPr="00455A7B" w:rsidR="00A65AD2" w:rsidP="4A6EB89C" w:rsidRDefault="00A65AD2" w14:paraId="00CA2C4B" w14:textId="6D1DEC63">
      <w:pPr>
        <w:jc w:val="both"/>
        <w:rPr>
          <w:rFonts w:eastAsia="Arial"/>
        </w:rPr>
      </w:pPr>
      <w:r w:rsidRPr="00455A7B">
        <w:rPr>
          <w:rFonts w:eastAsia="Arial"/>
        </w:rPr>
        <w:t xml:space="preserve">Please submit your proposal </w:t>
      </w:r>
      <w:r w:rsidRPr="00455A7B" w:rsidR="00F965D2">
        <w:rPr>
          <w:rFonts w:eastAsia="Arial"/>
        </w:rPr>
        <w:t>exclusively</w:t>
      </w:r>
      <w:r w:rsidRPr="00455A7B">
        <w:rPr>
          <w:rFonts w:eastAsia="Arial"/>
        </w:rPr>
        <w:t xml:space="preserve"> </w:t>
      </w:r>
      <w:r w:rsidRPr="00455A7B" w:rsidR="459878C1">
        <w:rPr>
          <w:rFonts w:eastAsia="Arial"/>
        </w:rPr>
        <w:t>to</w:t>
      </w:r>
      <w:r w:rsidRPr="00455A7B">
        <w:rPr>
          <w:rFonts w:eastAsia="Arial"/>
        </w:rPr>
        <w:t xml:space="preserve"> Taxes.  The applicable taxes to be defined separately by Supplier.</w:t>
      </w:r>
    </w:p>
    <w:p w:rsidRPr="00455A7B" w:rsidR="00A65AD2" w:rsidP="00AB78CB" w:rsidRDefault="00A65AD2" w14:paraId="6711DE8F" w14:textId="77777777">
      <w:pPr>
        <w:jc w:val="both"/>
        <w:rPr>
          <w:rFonts w:eastAsia="Arial"/>
          <w:bCs/>
          <w:iCs/>
        </w:rPr>
      </w:pPr>
    </w:p>
    <w:p w:rsidRPr="00455A7B" w:rsidR="00A65AD2" w:rsidP="007F4813" w:rsidRDefault="00A65AD2" w14:paraId="3393FF53" w14:textId="17E8A33C">
      <w:pPr>
        <w:pStyle w:val="Heading2"/>
        <w:rPr>
          <w:rFonts w:ascii="Times New Roman" w:hAnsi="Times New Roman" w:cs="Times New Roman"/>
        </w:rPr>
      </w:pPr>
      <w:bookmarkStart w:name="_Toc125042132" w:id="50"/>
      <w:bookmarkStart w:name="_Toc224284590" w:id="51"/>
      <w:r w:rsidRPr="00455A7B">
        <w:rPr>
          <w:rFonts w:ascii="Times New Roman" w:hAnsi="Times New Roman" w:cs="Times New Roman"/>
        </w:rPr>
        <w:t xml:space="preserve">Annexure - </w:t>
      </w:r>
      <w:r w:rsidRPr="00455A7B" w:rsidR="4CB769B0">
        <w:rPr>
          <w:rFonts w:ascii="Times New Roman" w:hAnsi="Times New Roman" w:cs="Times New Roman"/>
        </w:rPr>
        <w:t>Glossary</w:t>
      </w:r>
      <w:bookmarkEnd w:id="50"/>
      <w:bookmarkEnd w:id="51"/>
    </w:p>
    <w:p w:rsidRPr="00455A7B" w:rsidR="00A65AD2" w:rsidP="00AB78CB" w:rsidRDefault="00A65AD2" w14:paraId="4FB6DD41" w14:textId="2F297243">
      <w:pPr>
        <w:pStyle w:val="template"/>
        <w:rPr>
          <w:rStyle w:val="BookTitle"/>
          <w:rFonts w:ascii="Times New Roman" w:hAnsi="Times New Roman"/>
          <w:b w:val="0"/>
          <w:sz w:val="24"/>
          <w:szCs w:val="24"/>
        </w:rPr>
      </w:pPr>
      <w:r w:rsidRPr="00455A7B">
        <w:rPr>
          <w:rStyle w:val="BookTitle"/>
          <w:rFonts w:ascii="Times New Roman" w:hAnsi="Times New Roman"/>
          <w:b w:val="0"/>
          <w:sz w:val="24"/>
          <w:szCs w:val="24"/>
        </w:rPr>
        <w:t>Glossary &amp; brief explanation of terms used –</w:t>
      </w:r>
    </w:p>
    <w:p w:rsidRPr="00455A7B" w:rsidR="00525A4A" w:rsidP="00AB78CB" w:rsidRDefault="00525A4A" w14:paraId="64114C87" w14:textId="06B1CF3B">
      <w:pPr>
        <w:pStyle w:val="template"/>
        <w:rPr>
          <w:rStyle w:val="BookTitle"/>
          <w:rFonts w:ascii="Times New Roman" w:hAnsi="Times New Roman"/>
          <w:b w:val="0"/>
          <w:sz w:val="24"/>
          <w:szCs w:val="24"/>
        </w:rPr>
      </w:pPr>
    </w:p>
    <w:tbl>
      <w:tblPr>
        <w:tblStyle w:val="TableGrid"/>
        <w:tblW w:w="0" w:type="auto"/>
        <w:tblLook w:val="04A0" w:firstRow="1" w:lastRow="0" w:firstColumn="1" w:lastColumn="0" w:noHBand="0" w:noVBand="1"/>
      </w:tblPr>
      <w:tblGrid>
        <w:gridCol w:w="2746"/>
        <w:gridCol w:w="6993"/>
      </w:tblGrid>
      <w:tr w:rsidRPr="00455A7B" w:rsidR="00525A4A" w:rsidTr="0DE4D8AD" w14:paraId="5B02C590" w14:textId="77777777">
        <w:tc>
          <w:tcPr>
            <w:tcW w:w="0" w:type="auto"/>
            <w:hideMark/>
          </w:tcPr>
          <w:p w:rsidRPr="00455A7B" w:rsidR="00525A4A" w:rsidRDefault="00525A4A" w14:paraId="134EA5FE" w14:textId="77777777">
            <w:pPr>
              <w:jc w:val="center"/>
              <w:rPr>
                <w:rFonts w:ascii="Times New Roman" w:hAnsi="Times New Roman"/>
                <w:b/>
                <w:bCs/>
              </w:rPr>
            </w:pPr>
            <w:r w:rsidRPr="00455A7B">
              <w:rPr>
                <w:rStyle w:val="Strong"/>
                <w:rFonts w:ascii="Times New Roman" w:hAnsi="Times New Roman"/>
              </w:rPr>
              <w:t>Glossary Term</w:t>
            </w:r>
          </w:p>
        </w:tc>
        <w:tc>
          <w:tcPr>
            <w:tcW w:w="0" w:type="auto"/>
            <w:hideMark/>
          </w:tcPr>
          <w:p w:rsidRPr="00455A7B" w:rsidR="00525A4A" w:rsidRDefault="00525A4A" w14:paraId="4B42C169" w14:textId="77777777">
            <w:pPr>
              <w:jc w:val="center"/>
              <w:rPr>
                <w:rFonts w:ascii="Times New Roman" w:hAnsi="Times New Roman"/>
                <w:b/>
                <w:bCs/>
              </w:rPr>
            </w:pPr>
            <w:r w:rsidRPr="00455A7B">
              <w:rPr>
                <w:rStyle w:val="Strong"/>
                <w:rFonts w:ascii="Times New Roman" w:hAnsi="Times New Roman"/>
              </w:rPr>
              <w:t>Brief Explanation</w:t>
            </w:r>
          </w:p>
        </w:tc>
      </w:tr>
      <w:tr w:rsidRPr="00455A7B" w:rsidR="00525A4A" w:rsidTr="0DE4D8AD" w14:paraId="40B14CCF" w14:textId="77777777">
        <w:tc>
          <w:tcPr>
            <w:tcW w:w="0" w:type="auto"/>
            <w:hideMark/>
          </w:tcPr>
          <w:p w:rsidRPr="00455A7B" w:rsidR="00525A4A" w:rsidRDefault="00525A4A" w14:paraId="14621F26" w14:textId="77777777">
            <w:pPr>
              <w:rPr>
                <w:rFonts w:ascii="Times New Roman" w:hAnsi="Times New Roman"/>
              </w:rPr>
            </w:pPr>
            <w:r w:rsidRPr="00455A7B">
              <w:rPr>
                <w:rFonts w:ascii="Times New Roman" w:hAnsi="Times New Roman"/>
              </w:rPr>
              <w:t>Behavioral Analytics</w:t>
            </w:r>
          </w:p>
        </w:tc>
        <w:tc>
          <w:tcPr>
            <w:tcW w:w="0" w:type="auto"/>
            <w:hideMark/>
          </w:tcPr>
          <w:p w:rsidRPr="00455A7B" w:rsidR="00525A4A" w:rsidRDefault="00525A4A" w14:paraId="1351B59F" w14:textId="77777777">
            <w:pPr>
              <w:rPr>
                <w:rFonts w:ascii="Times New Roman" w:hAnsi="Times New Roman"/>
              </w:rPr>
            </w:pPr>
            <w:r w:rsidRPr="00455A7B">
              <w:rPr>
                <w:rFonts w:ascii="Times New Roman" w:hAnsi="Times New Roman"/>
              </w:rPr>
              <w:t>Analysis of user interaction patterns on digital channels to identify friction, intent, and experience issues based on observed behavior.</w:t>
            </w:r>
          </w:p>
        </w:tc>
      </w:tr>
      <w:tr w:rsidRPr="00455A7B" w:rsidR="00525A4A" w:rsidTr="0DE4D8AD" w14:paraId="4989694F" w14:textId="77777777">
        <w:tc>
          <w:tcPr>
            <w:tcW w:w="0" w:type="auto"/>
            <w:hideMark/>
          </w:tcPr>
          <w:p w:rsidRPr="00455A7B" w:rsidR="00525A4A" w:rsidRDefault="00F965D2" w14:paraId="6CDC75F1" w14:textId="1D87AD91">
            <w:pPr>
              <w:rPr>
                <w:rFonts w:ascii="Times New Roman" w:hAnsi="Times New Roman"/>
              </w:rPr>
            </w:pPr>
            <w:r w:rsidRPr="00455A7B">
              <w:rPr>
                <w:rFonts w:ascii="Times New Roman" w:hAnsi="Times New Roman"/>
              </w:rPr>
              <w:t>Digital</w:t>
            </w:r>
            <w:r w:rsidRPr="00455A7B" w:rsidR="00525A4A">
              <w:rPr>
                <w:rFonts w:ascii="Times New Roman" w:hAnsi="Times New Roman"/>
              </w:rPr>
              <w:t xml:space="preserve"> Experience (</w:t>
            </w:r>
            <w:r w:rsidRPr="00455A7B" w:rsidR="003F218B">
              <w:rPr>
                <w:rFonts w:ascii="Times New Roman" w:hAnsi="Times New Roman"/>
              </w:rPr>
              <w:t>DX</w:t>
            </w:r>
            <w:r w:rsidRPr="00455A7B" w:rsidR="00525A4A">
              <w:rPr>
                <w:rFonts w:ascii="Times New Roman" w:hAnsi="Times New Roman"/>
              </w:rPr>
              <w:t>)</w:t>
            </w:r>
          </w:p>
        </w:tc>
        <w:tc>
          <w:tcPr>
            <w:tcW w:w="0" w:type="auto"/>
            <w:hideMark/>
          </w:tcPr>
          <w:p w:rsidRPr="00455A7B" w:rsidR="00525A4A" w:rsidRDefault="00525A4A" w14:paraId="60A58919" w14:textId="77777777">
            <w:pPr>
              <w:rPr>
                <w:rFonts w:ascii="Times New Roman" w:hAnsi="Times New Roman"/>
              </w:rPr>
            </w:pPr>
            <w:r w:rsidRPr="00455A7B">
              <w:rPr>
                <w:rFonts w:ascii="Times New Roman" w:hAnsi="Times New Roman"/>
              </w:rPr>
              <w:t>The overall perception and satisfaction of customers resulting from interactions across digital and service touchpoints.</w:t>
            </w:r>
          </w:p>
        </w:tc>
      </w:tr>
      <w:tr w:rsidRPr="00455A7B" w:rsidR="00525A4A" w:rsidTr="0DE4D8AD" w14:paraId="06101009" w14:textId="77777777">
        <w:tc>
          <w:tcPr>
            <w:tcW w:w="0" w:type="auto"/>
            <w:hideMark/>
          </w:tcPr>
          <w:p w:rsidRPr="00455A7B" w:rsidR="00525A4A" w:rsidRDefault="00525A4A" w14:paraId="3799E4C0" w14:textId="77777777">
            <w:pPr>
              <w:rPr>
                <w:rFonts w:ascii="Times New Roman" w:hAnsi="Times New Roman"/>
              </w:rPr>
            </w:pPr>
            <w:r w:rsidRPr="00455A7B">
              <w:rPr>
                <w:rFonts w:ascii="Times New Roman" w:hAnsi="Times New Roman"/>
              </w:rPr>
              <w:t>Digital Journey</w:t>
            </w:r>
          </w:p>
        </w:tc>
        <w:tc>
          <w:tcPr>
            <w:tcW w:w="0" w:type="auto"/>
            <w:hideMark/>
          </w:tcPr>
          <w:p w:rsidRPr="00455A7B" w:rsidR="00525A4A" w:rsidRDefault="3C1AF1AE" w14:paraId="25E9668E" w14:textId="52224257">
            <w:pPr>
              <w:rPr>
                <w:rFonts w:ascii="Times New Roman" w:hAnsi="Times New Roman"/>
              </w:rPr>
            </w:pPr>
            <w:r w:rsidRPr="00455A7B">
              <w:rPr>
                <w:rFonts w:ascii="Times New Roman" w:hAnsi="Times New Roman"/>
              </w:rPr>
              <w:t xml:space="preserve">A sequence of customer interactions across digital channels such as search, booking, payment, </w:t>
            </w:r>
            <w:r w:rsidRPr="00455A7B" w:rsidR="6763A7A2">
              <w:rPr>
                <w:rFonts w:ascii="Times New Roman" w:hAnsi="Times New Roman"/>
              </w:rPr>
              <w:t>check-in</w:t>
            </w:r>
            <w:r w:rsidRPr="00455A7B">
              <w:rPr>
                <w:rFonts w:ascii="Times New Roman" w:hAnsi="Times New Roman"/>
              </w:rPr>
              <w:t xml:space="preserve">, and </w:t>
            </w:r>
            <w:r w:rsidRPr="00455A7B" w:rsidR="6B565E0A">
              <w:rPr>
                <w:rFonts w:ascii="Times New Roman" w:hAnsi="Times New Roman"/>
              </w:rPr>
              <w:t>post booking</w:t>
            </w:r>
            <w:r w:rsidRPr="00455A7B">
              <w:rPr>
                <w:rFonts w:ascii="Times New Roman" w:hAnsi="Times New Roman"/>
              </w:rPr>
              <w:t xml:space="preserve"> services.</w:t>
            </w:r>
          </w:p>
        </w:tc>
      </w:tr>
      <w:tr w:rsidRPr="00455A7B" w:rsidR="00525A4A" w:rsidTr="0DE4D8AD" w14:paraId="667B0BC5" w14:textId="77777777">
        <w:tc>
          <w:tcPr>
            <w:tcW w:w="0" w:type="auto"/>
            <w:hideMark/>
          </w:tcPr>
          <w:p w:rsidRPr="00455A7B" w:rsidR="00525A4A" w:rsidRDefault="00525A4A" w14:paraId="3143D075" w14:textId="77777777">
            <w:pPr>
              <w:rPr>
                <w:rFonts w:ascii="Times New Roman" w:hAnsi="Times New Roman"/>
              </w:rPr>
            </w:pPr>
            <w:r w:rsidRPr="00455A7B">
              <w:rPr>
                <w:rFonts w:ascii="Times New Roman" w:hAnsi="Times New Roman"/>
              </w:rPr>
              <w:t>Journey Analytics</w:t>
            </w:r>
          </w:p>
        </w:tc>
        <w:tc>
          <w:tcPr>
            <w:tcW w:w="0" w:type="auto"/>
            <w:hideMark/>
          </w:tcPr>
          <w:p w:rsidRPr="00455A7B" w:rsidR="00525A4A" w:rsidRDefault="3C1AF1AE" w14:paraId="11A0F245" w14:textId="783333B1">
            <w:pPr>
              <w:rPr>
                <w:rFonts w:ascii="Times New Roman" w:hAnsi="Times New Roman"/>
              </w:rPr>
            </w:pPr>
            <w:r w:rsidRPr="00455A7B">
              <w:rPr>
                <w:rFonts w:ascii="Times New Roman" w:hAnsi="Times New Roman"/>
              </w:rPr>
              <w:t xml:space="preserve">Measurement and analysis of customer movement across different stages of a digital journey to identify </w:t>
            </w:r>
            <w:r w:rsidRPr="00455A7B" w:rsidR="5AAFB4FE">
              <w:rPr>
                <w:rFonts w:ascii="Times New Roman" w:hAnsi="Times New Roman"/>
              </w:rPr>
              <w:t>drop-offs</w:t>
            </w:r>
            <w:r w:rsidRPr="00455A7B">
              <w:rPr>
                <w:rFonts w:ascii="Times New Roman" w:hAnsi="Times New Roman"/>
              </w:rPr>
              <w:t xml:space="preserve"> and friction points.</w:t>
            </w:r>
          </w:p>
        </w:tc>
      </w:tr>
      <w:tr w:rsidRPr="00455A7B" w:rsidR="00525A4A" w:rsidTr="0DE4D8AD" w14:paraId="769AB92B" w14:textId="77777777">
        <w:tc>
          <w:tcPr>
            <w:tcW w:w="0" w:type="auto"/>
            <w:hideMark/>
          </w:tcPr>
          <w:p w:rsidRPr="00455A7B" w:rsidR="00525A4A" w:rsidRDefault="00525A4A" w14:paraId="197F6214" w14:textId="77777777">
            <w:pPr>
              <w:rPr>
                <w:rFonts w:ascii="Times New Roman" w:hAnsi="Times New Roman"/>
              </w:rPr>
            </w:pPr>
            <w:r w:rsidRPr="00455A7B">
              <w:rPr>
                <w:rFonts w:ascii="Times New Roman" w:hAnsi="Times New Roman"/>
              </w:rPr>
              <w:t>Rage Click</w:t>
            </w:r>
          </w:p>
        </w:tc>
        <w:tc>
          <w:tcPr>
            <w:tcW w:w="0" w:type="auto"/>
            <w:hideMark/>
          </w:tcPr>
          <w:p w:rsidRPr="00455A7B" w:rsidR="00525A4A" w:rsidRDefault="00525A4A" w14:paraId="46E2671E" w14:textId="77777777">
            <w:pPr>
              <w:rPr>
                <w:rFonts w:ascii="Times New Roman" w:hAnsi="Times New Roman"/>
              </w:rPr>
            </w:pPr>
            <w:r w:rsidRPr="00455A7B">
              <w:rPr>
                <w:rFonts w:ascii="Times New Roman" w:hAnsi="Times New Roman"/>
              </w:rPr>
              <w:t>Repeated or aggressive clicking behavior indicating user frustration due to unresponsive or unclear interface elements.</w:t>
            </w:r>
          </w:p>
        </w:tc>
      </w:tr>
      <w:tr w:rsidRPr="00455A7B" w:rsidR="00525A4A" w:rsidTr="0DE4D8AD" w14:paraId="6FE06992" w14:textId="77777777">
        <w:tc>
          <w:tcPr>
            <w:tcW w:w="0" w:type="auto"/>
            <w:hideMark/>
          </w:tcPr>
          <w:p w:rsidRPr="00455A7B" w:rsidR="00525A4A" w:rsidRDefault="00525A4A" w14:paraId="28BEAD92" w14:textId="77777777">
            <w:pPr>
              <w:rPr>
                <w:rFonts w:ascii="Times New Roman" w:hAnsi="Times New Roman"/>
              </w:rPr>
            </w:pPr>
            <w:r w:rsidRPr="00455A7B">
              <w:rPr>
                <w:rFonts w:ascii="Times New Roman" w:hAnsi="Times New Roman"/>
              </w:rPr>
              <w:t>Dead Click</w:t>
            </w:r>
          </w:p>
        </w:tc>
        <w:tc>
          <w:tcPr>
            <w:tcW w:w="0" w:type="auto"/>
            <w:hideMark/>
          </w:tcPr>
          <w:p w:rsidRPr="00455A7B" w:rsidR="00525A4A" w:rsidRDefault="3C1AF1AE" w14:paraId="361572C3" w14:textId="54F0892B">
            <w:pPr>
              <w:rPr>
                <w:rFonts w:ascii="Times New Roman" w:hAnsi="Times New Roman"/>
              </w:rPr>
            </w:pPr>
            <w:r w:rsidRPr="00455A7B">
              <w:rPr>
                <w:rFonts w:ascii="Times New Roman" w:hAnsi="Times New Roman"/>
              </w:rPr>
              <w:t xml:space="preserve">A user </w:t>
            </w:r>
            <w:r w:rsidRPr="00455A7B" w:rsidR="567FF462">
              <w:rPr>
                <w:rFonts w:ascii="Times New Roman" w:hAnsi="Times New Roman"/>
              </w:rPr>
              <w:t>clicks</w:t>
            </w:r>
            <w:r w:rsidRPr="00455A7B">
              <w:rPr>
                <w:rFonts w:ascii="Times New Roman" w:hAnsi="Times New Roman"/>
              </w:rPr>
              <w:t xml:space="preserve"> on an element that does not result in any system response or action.</w:t>
            </w:r>
          </w:p>
        </w:tc>
      </w:tr>
      <w:tr w:rsidRPr="00455A7B" w:rsidR="00525A4A" w:rsidTr="0DE4D8AD" w14:paraId="0960972B" w14:textId="77777777">
        <w:tc>
          <w:tcPr>
            <w:tcW w:w="0" w:type="auto"/>
            <w:hideMark/>
          </w:tcPr>
          <w:p w:rsidRPr="00455A7B" w:rsidR="00525A4A" w:rsidRDefault="00525A4A" w14:paraId="0F3EF1DD" w14:textId="77777777">
            <w:pPr>
              <w:rPr>
                <w:rFonts w:ascii="Times New Roman" w:hAnsi="Times New Roman"/>
              </w:rPr>
            </w:pPr>
            <w:r w:rsidRPr="00455A7B">
              <w:rPr>
                <w:rFonts w:ascii="Times New Roman" w:hAnsi="Times New Roman"/>
              </w:rPr>
              <w:t>Idle Session</w:t>
            </w:r>
          </w:p>
        </w:tc>
        <w:tc>
          <w:tcPr>
            <w:tcW w:w="0" w:type="auto"/>
            <w:hideMark/>
          </w:tcPr>
          <w:p w:rsidRPr="00455A7B" w:rsidR="00525A4A" w:rsidRDefault="00525A4A" w14:paraId="7CD16D72" w14:textId="77777777">
            <w:pPr>
              <w:rPr>
                <w:rFonts w:ascii="Times New Roman" w:hAnsi="Times New Roman"/>
              </w:rPr>
            </w:pPr>
            <w:r w:rsidRPr="00455A7B">
              <w:rPr>
                <w:rFonts w:ascii="Times New Roman" w:hAnsi="Times New Roman"/>
              </w:rPr>
              <w:t>A period during which a user remains inactive on a page, potentially indicating confusion or hesitation.</w:t>
            </w:r>
          </w:p>
        </w:tc>
      </w:tr>
      <w:tr w:rsidRPr="00455A7B" w:rsidR="00525A4A" w:rsidTr="0DE4D8AD" w14:paraId="35F4D901" w14:textId="77777777">
        <w:tc>
          <w:tcPr>
            <w:tcW w:w="0" w:type="auto"/>
            <w:hideMark/>
          </w:tcPr>
          <w:p w:rsidRPr="00455A7B" w:rsidR="00525A4A" w:rsidRDefault="00525A4A" w14:paraId="5993FDB3" w14:textId="77777777">
            <w:pPr>
              <w:rPr>
                <w:rFonts w:ascii="Times New Roman" w:hAnsi="Times New Roman"/>
              </w:rPr>
            </w:pPr>
            <w:r w:rsidRPr="00455A7B">
              <w:rPr>
                <w:rFonts w:ascii="Times New Roman" w:hAnsi="Times New Roman"/>
              </w:rPr>
              <w:t>Exit Intent</w:t>
            </w:r>
          </w:p>
        </w:tc>
        <w:tc>
          <w:tcPr>
            <w:tcW w:w="0" w:type="auto"/>
            <w:hideMark/>
          </w:tcPr>
          <w:p w:rsidRPr="00455A7B" w:rsidR="00525A4A" w:rsidRDefault="00525A4A" w14:paraId="1D7894E5" w14:textId="77777777">
            <w:pPr>
              <w:rPr>
                <w:rFonts w:ascii="Times New Roman" w:hAnsi="Times New Roman"/>
              </w:rPr>
            </w:pPr>
            <w:r w:rsidRPr="00455A7B">
              <w:rPr>
                <w:rFonts w:ascii="Times New Roman" w:hAnsi="Times New Roman"/>
              </w:rPr>
              <w:t>Behavioral signals indicating a user is about to abandon the digital session or journey.</w:t>
            </w:r>
          </w:p>
        </w:tc>
      </w:tr>
      <w:tr w:rsidRPr="00455A7B" w:rsidR="00525A4A" w:rsidTr="0DE4D8AD" w14:paraId="58A80B24" w14:textId="77777777">
        <w:tc>
          <w:tcPr>
            <w:tcW w:w="0" w:type="auto"/>
            <w:hideMark/>
          </w:tcPr>
          <w:p w:rsidRPr="00455A7B" w:rsidR="00525A4A" w:rsidRDefault="00525A4A" w14:paraId="0D35BD9A" w14:textId="77777777">
            <w:pPr>
              <w:rPr>
                <w:rFonts w:ascii="Times New Roman" w:hAnsi="Times New Roman"/>
              </w:rPr>
            </w:pPr>
            <w:r w:rsidRPr="00455A7B">
              <w:rPr>
                <w:rFonts w:ascii="Times New Roman" w:hAnsi="Times New Roman"/>
              </w:rPr>
              <w:t>Cart / Booking Abandonment</w:t>
            </w:r>
          </w:p>
        </w:tc>
        <w:tc>
          <w:tcPr>
            <w:tcW w:w="0" w:type="auto"/>
            <w:hideMark/>
          </w:tcPr>
          <w:p w:rsidRPr="00455A7B" w:rsidR="00525A4A" w:rsidRDefault="00525A4A" w14:paraId="61B7864C" w14:textId="77777777">
            <w:pPr>
              <w:rPr>
                <w:rFonts w:ascii="Times New Roman" w:hAnsi="Times New Roman"/>
              </w:rPr>
            </w:pPr>
            <w:r w:rsidRPr="00455A7B">
              <w:rPr>
                <w:rFonts w:ascii="Times New Roman" w:hAnsi="Times New Roman"/>
              </w:rPr>
              <w:t>A scenario where a customer exits the booking flow before completing payment or confirmation.</w:t>
            </w:r>
          </w:p>
        </w:tc>
      </w:tr>
      <w:tr w:rsidRPr="00455A7B" w:rsidR="00525A4A" w:rsidTr="0DE4D8AD" w14:paraId="2848329E" w14:textId="77777777">
        <w:tc>
          <w:tcPr>
            <w:tcW w:w="0" w:type="auto"/>
            <w:hideMark/>
          </w:tcPr>
          <w:p w:rsidRPr="00455A7B" w:rsidR="00525A4A" w:rsidRDefault="00525A4A" w14:paraId="41C055BF" w14:textId="77777777">
            <w:pPr>
              <w:rPr>
                <w:rFonts w:ascii="Times New Roman" w:hAnsi="Times New Roman"/>
              </w:rPr>
            </w:pPr>
            <w:r w:rsidRPr="00455A7B">
              <w:rPr>
                <w:rFonts w:ascii="Times New Roman" w:hAnsi="Times New Roman"/>
              </w:rPr>
              <w:t>Session Replay</w:t>
            </w:r>
          </w:p>
        </w:tc>
        <w:tc>
          <w:tcPr>
            <w:tcW w:w="0" w:type="auto"/>
            <w:hideMark/>
          </w:tcPr>
          <w:p w:rsidRPr="00455A7B" w:rsidR="00525A4A" w:rsidRDefault="00525A4A" w14:paraId="0AA648EC" w14:textId="77777777">
            <w:pPr>
              <w:rPr>
                <w:rFonts w:ascii="Times New Roman" w:hAnsi="Times New Roman"/>
              </w:rPr>
            </w:pPr>
            <w:r w:rsidRPr="00455A7B">
              <w:rPr>
                <w:rFonts w:ascii="Times New Roman" w:hAnsi="Times New Roman"/>
              </w:rPr>
              <w:t>A visual reconstruction of a user’s digital session to understand exact actions, navigation paths, and failure points.</w:t>
            </w:r>
          </w:p>
        </w:tc>
      </w:tr>
      <w:tr w:rsidRPr="00455A7B" w:rsidR="00525A4A" w:rsidTr="0DE4D8AD" w14:paraId="198EF7E4" w14:textId="77777777">
        <w:tc>
          <w:tcPr>
            <w:tcW w:w="0" w:type="auto"/>
            <w:hideMark/>
          </w:tcPr>
          <w:p w:rsidRPr="00455A7B" w:rsidR="00525A4A" w:rsidRDefault="00525A4A" w14:paraId="74CAA9AB" w14:textId="77777777">
            <w:pPr>
              <w:rPr>
                <w:rFonts w:ascii="Times New Roman" w:hAnsi="Times New Roman"/>
              </w:rPr>
            </w:pPr>
            <w:r w:rsidRPr="00455A7B">
              <w:rPr>
                <w:rFonts w:ascii="Times New Roman" w:hAnsi="Times New Roman"/>
              </w:rPr>
              <w:t>Contextual Intercept</w:t>
            </w:r>
          </w:p>
        </w:tc>
        <w:tc>
          <w:tcPr>
            <w:tcW w:w="0" w:type="auto"/>
            <w:hideMark/>
          </w:tcPr>
          <w:p w:rsidRPr="00455A7B" w:rsidR="00525A4A" w:rsidRDefault="3C1AF1AE" w14:paraId="1DDBEFE5" w14:textId="4AC4299D">
            <w:pPr>
              <w:rPr>
                <w:rFonts w:ascii="Times New Roman" w:hAnsi="Times New Roman"/>
              </w:rPr>
            </w:pPr>
            <w:r w:rsidRPr="00455A7B">
              <w:rPr>
                <w:rFonts w:ascii="Times New Roman" w:hAnsi="Times New Roman"/>
              </w:rPr>
              <w:t xml:space="preserve">A </w:t>
            </w:r>
            <w:r w:rsidRPr="00455A7B" w:rsidR="136B5E10">
              <w:rPr>
                <w:rFonts w:ascii="Times New Roman" w:hAnsi="Times New Roman"/>
              </w:rPr>
              <w:t>Realtime</w:t>
            </w:r>
            <w:r w:rsidRPr="00455A7B">
              <w:rPr>
                <w:rFonts w:ascii="Times New Roman" w:hAnsi="Times New Roman"/>
              </w:rPr>
              <w:t xml:space="preserve"> message, survey, nudge, or assistance option triggered based on user behavior or journey stage.</w:t>
            </w:r>
          </w:p>
        </w:tc>
      </w:tr>
      <w:tr w:rsidRPr="00455A7B" w:rsidR="00525A4A" w:rsidTr="0DE4D8AD" w14:paraId="3E94C121" w14:textId="77777777">
        <w:tc>
          <w:tcPr>
            <w:tcW w:w="0" w:type="auto"/>
            <w:hideMark/>
          </w:tcPr>
          <w:p w:rsidRPr="00455A7B" w:rsidR="00525A4A" w:rsidRDefault="00525A4A" w14:paraId="1CC8952F" w14:textId="77777777">
            <w:pPr>
              <w:rPr>
                <w:rFonts w:ascii="Times New Roman" w:hAnsi="Times New Roman"/>
              </w:rPr>
            </w:pPr>
            <w:r w:rsidRPr="00455A7B">
              <w:rPr>
                <w:rFonts w:ascii="Times New Roman" w:hAnsi="Times New Roman"/>
              </w:rPr>
              <w:t>Frontline Digital</w:t>
            </w:r>
          </w:p>
        </w:tc>
        <w:tc>
          <w:tcPr>
            <w:tcW w:w="0" w:type="auto"/>
            <w:hideMark/>
          </w:tcPr>
          <w:p w:rsidRPr="00455A7B" w:rsidR="00525A4A" w:rsidRDefault="3C1AF1AE" w14:paraId="560FFE1F" w14:textId="77E77523">
            <w:pPr>
              <w:rPr>
                <w:rFonts w:ascii="Times New Roman" w:hAnsi="Times New Roman"/>
              </w:rPr>
            </w:pPr>
            <w:r w:rsidRPr="00455A7B">
              <w:rPr>
                <w:rFonts w:ascii="Times New Roman" w:hAnsi="Times New Roman"/>
              </w:rPr>
              <w:t xml:space="preserve">A digital </w:t>
            </w:r>
            <w:r w:rsidRPr="00455A7B" w:rsidR="003F218B">
              <w:rPr>
                <w:rFonts w:ascii="Times New Roman" w:hAnsi="Times New Roman"/>
              </w:rPr>
              <w:t>DX</w:t>
            </w:r>
            <w:r w:rsidRPr="00455A7B">
              <w:rPr>
                <w:rFonts w:ascii="Times New Roman" w:hAnsi="Times New Roman"/>
              </w:rPr>
              <w:t xml:space="preserve"> capability focused on </w:t>
            </w:r>
            <w:r w:rsidRPr="00455A7B" w:rsidR="3E5A93CB">
              <w:rPr>
                <w:rFonts w:ascii="Times New Roman" w:hAnsi="Times New Roman"/>
              </w:rPr>
              <w:t>Realtime</w:t>
            </w:r>
            <w:r w:rsidRPr="00455A7B">
              <w:rPr>
                <w:rFonts w:ascii="Times New Roman" w:hAnsi="Times New Roman"/>
              </w:rPr>
              <w:t xml:space="preserve"> detection, intervention, and recovery of </w:t>
            </w:r>
            <w:r w:rsidRPr="00455A7B" w:rsidR="35D59403">
              <w:rPr>
                <w:rFonts w:ascii="Times New Roman" w:hAnsi="Times New Roman"/>
              </w:rPr>
              <w:t>InProgress</w:t>
            </w:r>
            <w:r w:rsidRPr="00455A7B">
              <w:rPr>
                <w:rFonts w:ascii="Times New Roman" w:hAnsi="Times New Roman"/>
              </w:rPr>
              <w:t xml:space="preserve"> customer journeys.</w:t>
            </w:r>
          </w:p>
        </w:tc>
      </w:tr>
      <w:tr w:rsidRPr="00455A7B" w:rsidR="00525A4A" w:rsidTr="0DE4D8AD" w14:paraId="46B2CA5C" w14:textId="77777777">
        <w:tc>
          <w:tcPr>
            <w:tcW w:w="0" w:type="auto"/>
            <w:hideMark/>
          </w:tcPr>
          <w:p w:rsidRPr="00455A7B" w:rsidR="00525A4A" w:rsidRDefault="3D074F9B" w14:paraId="6BC1EEF8" w14:textId="66DCA0FD">
            <w:pPr>
              <w:rPr>
                <w:rFonts w:ascii="Times New Roman" w:hAnsi="Times New Roman"/>
              </w:rPr>
            </w:pPr>
            <w:r w:rsidRPr="00455A7B">
              <w:rPr>
                <w:rFonts w:ascii="Times New Roman" w:hAnsi="Times New Roman"/>
              </w:rPr>
              <w:t>Closed Loop</w:t>
            </w:r>
            <w:r w:rsidRPr="00455A7B" w:rsidR="3C1AF1AE">
              <w:rPr>
                <w:rFonts w:ascii="Times New Roman" w:hAnsi="Times New Roman"/>
              </w:rPr>
              <w:t xml:space="preserve"> Actioning</w:t>
            </w:r>
          </w:p>
        </w:tc>
        <w:tc>
          <w:tcPr>
            <w:tcW w:w="0" w:type="auto"/>
            <w:hideMark/>
          </w:tcPr>
          <w:p w:rsidRPr="00455A7B" w:rsidR="00525A4A" w:rsidRDefault="00525A4A" w14:paraId="09F99416" w14:textId="77777777">
            <w:pPr>
              <w:rPr>
                <w:rFonts w:ascii="Times New Roman" w:hAnsi="Times New Roman"/>
              </w:rPr>
            </w:pPr>
            <w:r w:rsidRPr="00455A7B">
              <w:rPr>
                <w:rFonts w:ascii="Times New Roman" w:hAnsi="Times New Roman"/>
              </w:rPr>
              <w:t>Automated routing of experience issues to relevant teams for resolution, followed by tracking and closure of actions.</w:t>
            </w:r>
          </w:p>
        </w:tc>
      </w:tr>
      <w:tr w:rsidRPr="00455A7B" w:rsidR="00525A4A" w:rsidTr="0DE4D8AD" w14:paraId="4BB59F99" w14:textId="77777777">
        <w:tc>
          <w:tcPr>
            <w:tcW w:w="0" w:type="auto"/>
            <w:hideMark/>
          </w:tcPr>
          <w:p w:rsidRPr="00455A7B" w:rsidR="00525A4A" w:rsidRDefault="00525A4A" w14:paraId="540A185E" w14:textId="77777777">
            <w:pPr>
              <w:rPr>
                <w:rFonts w:ascii="Times New Roman" w:hAnsi="Times New Roman"/>
              </w:rPr>
            </w:pPr>
            <w:r w:rsidRPr="00455A7B">
              <w:rPr>
                <w:rFonts w:ascii="Times New Roman" w:hAnsi="Times New Roman"/>
              </w:rPr>
              <w:t>Time</w:t>
            </w:r>
            <w:r w:rsidRPr="00455A7B">
              <w:rPr>
                <w:rFonts w:ascii="Times New Roman" w:hAnsi="Times New Roman"/>
              </w:rPr>
              <w:noBreakHyphen/>
            </w:r>
            <w:r w:rsidRPr="00455A7B">
              <w:rPr>
                <w:rFonts w:ascii="Times New Roman" w:hAnsi="Times New Roman"/>
              </w:rPr>
              <w:t>to</w:t>
            </w:r>
            <w:r w:rsidRPr="00455A7B">
              <w:rPr>
                <w:rFonts w:ascii="Times New Roman" w:hAnsi="Times New Roman"/>
              </w:rPr>
              <w:noBreakHyphen/>
            </w:r>
            <w:r w:rsidRPr="00455A7B">
              <w:rPr>
                <w:rFonts w:ascii="Times New Roman" w:hAnsi="Times New Roman"/>
              </w:rPr>
              <w:t>Action</w:t>
            </w:r>
          </w:p>
        </w:tc>
        <w:tc>
          <w:tcPr>
            <w:tcW w:w="0" w:type="auto"/>
            <w:hideMark/>
          </w:tcPr>
          <w:p w:rsidRPr="00455A7B" w:rsidR="00525A4A" w:rsidRDefault="00525A4A" w14:paraId="2255AC09" w14:textId="77777777">
            <w:pPr>
              <w:rPr>
                <w:rFonts w:ascii="Times New Roman" w:hAnsi="Times New Roman"/>
              </w:rPr>
            </w:pPr>
            <w:r w:rsidRPr="00455A7B">
              <w:rPr>
                <w:rFonts w:ascii="Times New Roman" w:hAnsi="Times New Roman"/>
              </w:rPr>
              <w:t>The elapsed time between detection of a critical experience issue and initiation of corrective action.</w:t>
            </w:r>
          </w:p>
        </w:tc>
      </w:tr>
      <w:tr w:rsidRPr="00455A7B" w:rsidR="00525A4A" w:rsidTr="0DE4D8AD" w14:paraId="3AE6AD2D" w14:textId="77777777">
        <w:tc>
          <w:tcPr>
            <w:tcW w:w="0" w:type="auto"/>
            <w:hideMark/>
          </w:tcPr>
          <w:p w:rsidRPr="00455A7B" w:rsidR="00525A4A" w:rsidRDefault="00525A4A" w14:paraId="11B8919E" w14:textId="77777777">
            <w:pPr>
              <w:rPr>
                <w:rFonts w:ascii="Times New Roman" w:hAnsi="Times New Roman"/>
              </w:rPr>
            </w:pPr>
            <w:r w:rsidRPr="00455A7B">
              <w:rPr>
                <w:rFonts w:ascii="Times New Roman" w:hAnsi="Times New Roman"/>
              </w:rPr>
              <w:t>Digital Containment</w:t>
            </w:r>
          </w:p>
        </w:tc>
        <w:tc>
          <w:tcPr>
            <w:tcW w:w="0" w:type="auto"/>
            <w:hideMark/>
          </w:tcPr>
          <w:p w:rsidRPr="00455A7B" w:rsidR="00525A4A" w:rsidRDefault="00525A4A" w14:paraId="70B7167D" w14:textId="77777777">
            <w:pPr>
              <w:rPr>
                <w:rFonts w:ascii="Times New Roman" w:hAnsi="Times New Roman"/>
              </w:rPr>
            </w:pPr>
            <w:r w:rsidRPr="00455A7B">
              <w:rPr>
                <w:rFonts w:ascii="Times New Roman" w:hAnsi="Times New Roman"/>
              </w:rPr>
              <w:t>Ability to resolve customer issues fully within digital channels without escalation to contact center.</w:t>
            </w:r>
          </w:p>
        </w:tc>
      </w:tr>
      <w:tr w:rsidRPr="00455A7B" w:rsidR="00525A4A" w:rsidTr="0DE4D8AD" w14:paraId="60E2EBE5" w14:textId="77777777">
        <w:tc>
          <w:tcPr>
            <w:tcW w:w="0" w:type="auto"/>
            <w:hideMark/>
          </w:tcPr>
          <w:p w:rsidRPr="00455A7B" w:rsidR="00525A4A" w:rsidRDefault="00525A4A" w14:paraId="3E8E6340" w14:textId="77777777">
            <w:pPr>
              <w:rPr>
                <w:rFonts w:ascii="Times New Roman" w:hAnsi="Times New Roman"/>
              </w:rPr>
            </w:pPr>
            <w:r w:rsidRPr="00455A7B">
              <w:rPr>
                <w:rFonts w:ascii="Times New Roman" w:hAnsi="Times New Roman"/>
              </w:rPr>
              <w:t>AI</w:t>
            </w:r>
            <w:r w:rsidRPr="00455A7B">
              <w:rPr>
                <w:rFonts w:ascii="Times New Roman" w:hAnsi="Times New Roman"/>
              </w:rPr>
              <w:noBreakHyphen/>
            </w:r>
            <w:r w:rsidRPr="00455A7B">
              <w:rPr>
                <w:rFonts w:ascii="Times New Roman" w:hAnsi="Times New Roman"/>
              </w:rPr>
              <w:t>Based Text Analytics</w:t>
            </w:r>
          </w:p>
        </w:tc>
        <w:tc>
          <w:tcPr>
            <w:tcW w:w="0" w:type="auto"/>
            <w:hideMark/>
          </w:tcPr>
          <w:p w:rsidRPr="00455A7B" w:rsidR="00525A4A" w:rsidRDefault="3C1AF1AE" w14:paraId="77826829" w14:textId="5D192D3E">
            <w:pPr>
              <w:rPr>
                <w:rFonts w:ascii="Times New Roman" w:hAnsi="Times New Roman"/>
              </w:rPr>
            </w:pPr>
            <w:r w:rsidRPr="00455A7B">
              <w:rPr>
                <w:rFonts w:ascii="Times New Roman" w:hAnsi="Times New Roman"/>
              </w:rPr>
              <w:t xml:space="preserve">Use of artificial intelligence to analyze </w:t>
            </w:r>
            <w:r w:rsidRPr="00455A7B" w:rsidR="29FFB727">
              <w:rPr>
                <w:rFonts w:ascii="Times New Roman" w:hAnsi="Times New Roman"/>
              </w:rPr>
              <w:t>OpenText</w:t>
            </w:r>
            <w:r w:rsidRPr="00455A7B">
              <w:rPr>
                <w:rFonts w:ascii="Times New Roman" w:hAnsi="Times New Roman"/>
              </w:rPr>
              <w:t xml:space="preserve"> feedback for sentiment, themes, and root causes.</w:t>
            </w:r>
          </w:p>
        </w:tc>
      </w:tr>
      <w:tr w:rsidRPr="00455A7B" w:rsidR="00525A4A" w:rsidTr="0DE4D8AD" w14:paraId="54F3CBE2" w14:textId="77777777">
        <w:tc>
          <w:tcPr>
            <w:tcW w:w="0" w:type="auto"/>
            <w:hideMark/>
          </w:tcPr>
          <w:p w:rsidRPr="00455A7B" w:rsidR="00525A4A" w:rsidRDefault="00525A4A" w14:paraId="7C80ABE5" w14:textId="77777777">
            <w:pPr>
              <w:rPr>
                <w:rFonts w:ascii="Times New Roman" w:hAnsi="Times New Roman"/>
              </w:rPr>
            </w:pPr>
            <w:r w:rsidRPr="00455A7B">
              <w:rPr>
                <w:rFonts w:ascii="Times New Roman" w:hAnsi="Times New Roman"/>
              </w:rPr>
              <w:t>Predictive Analytics</w:t>
            </w:r>
          </w:p>
        </w:tc>
        <w:tc>
          <w:tcPr>
            <w:tcW w:w="0" w:type="auto"/>
            <w:hideMark/>
          </w:tcPr>
          <w:p w:rsidRPr="00455A7B" w:rsidR="00525A4A" w:rsidRDefault="00525A4A" w14:paraId="6F4F6C1F" w14:textId="77777777">
            <w:pPr>
              <w:rPr>
                <w:rFonts w:ascii="Times New Roman" w:hAnsi="Times New Roman"/>
              </w:rPr>
            </w:pPr>
            <w:r w:rsidRPr="00455A7B">
              <w:rPr>
                <w:rFonts w:ascii="Times New Roman" w:hAnsi="Times New Roman"/>
              </w:rPr>
              <w:t>Application of statistical and machine learning models to anticipate customer behavior such as abandonment or failure risk.</w:t>
            </w:r>
          </w:p>
        </w:tc>
      </w:tr>
      <w:tr w:rsidRPr="00455A7B" w:rsidR="00525A4A" w:rsidTr="0DE4D8AD" w14:paraId="2896CA6C" w14:textId="77777777">
        <w:tc>
          <w:tcPr>
            <w:tcW w:w="0" w:type="auto"/>
            <w:hideMark/>
          </w:tcPr>
          <w:p w:rsidRPr="00455A7B" w:rsidR="00525A4A" w:rsidRDefault="00525A4A" w14:paraId="27E1893A" w14:textId="77777777">
            <w:pPr>
              <w:rPr>
                <w:rFonts w:ascii="Times New Roman" w:hAnsi="Times New Roman"/>
              </w:rPr>
            </w:pPr>
            <w:r w:rsidRPr="00455A7B">
              <w:rPr>
                <w:rFonts w:ascii="Times New Roman" w:hAnsi="Times New Roman"/>
              </w:rPr>
              <w:t>Digital NPS</w:t>
            </w:r>
          </w:p>
        </w:tc>
        <w:tc>
          <w:tcPr>
            <w:tcW w:w="0" w:type="auto"/>
            <w:hideMark/>
          </w:tcPr>
          <w:p w:rsidRPr="00455A7B" w:rsidR="00525A4A" w:rsidRDefault="3C1AF1AE" w14:paraId="125A2DAC" w14:textId="4B729CC3">
            <w:pPr>
              <w:rPr>
                <w:rFonts w:ascii="Times New Roman" w:hAnsi="Times New Roman"/>
              </w:rPr>
            </w:pPr>
            <w:r w:rsidRPr="00455A7B">
              <w:rPr>
                <w:rFonts w:ascii="Times New Roman" w:hAnsi="Times New Roman"/>
              </w:rPr>
              <w:t xml:space="preserve">Net Promoter Score </w:t>
            </w:r>
            <w:r w:rsidRPr="00455A7B" w:rsidR="23A91ED6">
              <w:rPr>
                <w:rFonts w:ascii="Times New Roman" w:hAnsi="Times New Roman"/>
              </w:rPr>
              <w:t>is measured</w:t>
            </w:r>
            <w:r w:rsidRPr="00455A7B">
              <w:rPr>
                <w:rFonts w:ascii="Times New Roman" w:hAnsi="Times New Roman"/>
              </w:rPr>
              <w:t xml:space="preserve"> specifically for digital journeys and interactions.</w:t>
            </w:r>
          </w:p>
        </w:tc>
      </w:tr>
      <w:tr w:rsidRPr="00455A7B" w:rsidR="00525A4A" w:rsidTr="0DE4D8AD" w14:paraId="66B5D34A" w14:textId="77777777">
        <w:tc>
          <w:tcPr>
            <w:tcW w:w="0" w:type="auto"/>
            <w:hideMark/>
          </w:tcPr>
          <w:p w:rsidRPr="00455A7B" w:rsidR="00525A4A" w:rsidRDefault="00525A4A" w14:paraId="3BE047C8" w14:textId="77777777">
            <w:pPr>
              <w:rPr>
                <w:rFonts w:ascii="Times New Roman" w:hAnsi="Times New Roman"/>
              </w:rPr>
            </w:pPr>
            <w:r w:rsidRPr="00455A7B">
              <w:rPr>
                <w:rFonts w:ascii="Times New Roman" w:hAnsi="Times New Roman"/>
              </w:rPr>
              <w:t>PII Masking</w:t>
            </w:r>
          </w:p>
        </w:tc>
        <w:tc>
          <w:tcPr>
            <w:tcW w:w="0" w:type="auto"/>
            <w:hideMark/>
          </w:tcPr>
          <w:p w:rsidRPr="00455A7B" w:rsidR="00525A4A" w:rsidRDefault="00525A4A" w14:paraId="262EA67D" w14:textId="77777777">
            <w:pPr>
              <w:rPr>
                <w:rFonts w:ascii="Times New Roman" w:hAnsi="Times New Roman"/>
              </w:rPr>
            </w:pPr>
            <w:r w:rsidRPr="00455A7B">
              <w:rPr>
                <w:rFonts w:ascii="Times New Roman" w:hAnsi="Times New Roman"/>
              </w:rPr>
              <w:t>Automatic obscuring of personally identifiable information in analytics, logs, and session replays.</w:t>
            </w:r>
          </w:p>
        </w:tc>
      </w:tr>
      <w:tr w:rsidRPr="00455A7B" w:rsidR="00525A4A" w:rsidTr="0DE4D8AD" w14:paraId="0085F0AA" w14:textId="77777777">
        <w:tc>
          <w:tcPr>
            <w:tcW w:w="0" w:type="auto"/>
            <w:hideMark/>
          </w:tcPr>
          <w:p w:rsidRPr="00455A7B" w:rsidR="00525A4A" w:rsidRDefault="00525A4A" w14:paraId="68779B77" w14:textId="77777777">
            <w:pPr>
              <w:rPr>
                <w:rFonts w:ascii="Times New Roman" w:hAnsi="Times New Roman"/>
              </w:rPr>
            </w:pPr>
            <w:r w:rsidRPr="00455A7B">
              <w:rPr>
                <w:rFonts w:ascii="Times New Roman" w:hAnsi="Times New Roman"/>
              </w:rPr>
              <w:t>SLA (Service Level Agreement)</w:t>
            </w:r>
          </w:p>
        </w:tc>
        <w:tc>
          <w:tcPr>
            <w:tcW w:w="0" w:type="auto"/>
            <w:hideMark/>
          </w:tcPr>
          <w:p w:rsidRPr="00455A7B" w:rsidR="00525A4A" w:rsidRDefault="00525A4A" w14:paraId="4F941F69" w14:textId="77777777">
            <w:pPr>
              <w:rPr>
                <w:rFonts w:ascii="Times New Roman" w:hAnsi="Times New Roman"/>
              </w:rPr>
            </w:pPr>
            <w:r w:rsidRPr="00455A7B">
              <w:rPr>
                <w:rFonts w:ascii="Times New Roman" w:hAnsi="Times New Roman"/>
              </w:rPr>
              <w:t>A defined performance commitment with measurable targets and associated penalties for non</w:t>
            </w:r>
            <w:r w:rsidRPr="00455A7B">
              <w:rPr>
                <w:rFonts w:ascii="Times New Roman" w:hAnsi="Times New Roman"/>
              </w:rPr>
              <w:noBreakHyphen/>
            </w:r>
            <w:r w:rsidRPr="00455A7B">
              <w:rPr>
                <w:rFonts w:ascii="Times New Roman" w:hAnsi="Times New Roman"/>
              </w:rPr>
              <w:t>compliance.</w:t>
            </w:r>
          </w:p>
        </w:tc>
      </w:tr>
      <w:tr w:rsidRPr="00455A7B" w:rsidR="00525A4A" w:rsidTr="0DE4D8AD" w14:paraId="2436641A" w14:textId="77777777">
        <w:tc>
          <w:tcPr>
            <w:tcW w:w="0" w:type="auto"/>
            <w:hideMark/>
          </w:tcPr>
          <w:p w:rsidRPr="00455A7B" w:rsidR="00525A4A" w:rsidRDefault="00525A4A" w14:paraId="2D6E645A" w14:textId="77777777">
            <w:pPr>
              <w:rPr>
                <w:rFonts w:ascii="Times New Roman" w:hAnsi="Times New Roman"/>
              </w:rPr>
            </w:pPr>
            <w:r w:rsidRPr="00455A7B">
              <w:rPr>
                <w:rFonts w:ascii="Times New Roman" w:hAnsi="Times New Roman"/>
              </w:rPr>
              <w:t>Liquidated Damages</w:t>
            </w:r>
          </w:p>
        </w:tc>
        <w:tc>
          <w:tcPr>
            <w:tcW w:w="0" w:type="auto"/>
            <w:hideMark/>
          </w:tcPr>
          <w:p w:rsidRPr="00455A7B" w:rsidR="00525A4A" w:rsidRDefault="00525A4A" w14:paraId="7F0CAC2E" w14:textId="77777777">
            <w:pPr>
              <w:rPr>
                <w:rFonts w:ascii="Times New Roman" w:hAnsi="Times New Roman"/>
              </w:rPr>
            </w:pPr>
            <w:r w:rsidRPr="00455A7B">
              <w:rPr>
                <w:rFonts w:ascii="Times New Roman" w:hAnsi="Times New Roman"/>
              </w:rPr>
              <w:t>Pre</w:t>
            </w:r>
            <w:r w:rsidRPr="00455A7B">
              <w:rPr>
                <w:rFonts w:ascii="Times New Roman" w:hAnsi="Times New Roman"/>
              </w:rPr>
              <w:noBreakHyphen/>
            </w:r>
            <w:r w:rsidRPr="00455A7B">
              <w:rPr>
                <w:rFonts w:ascii="Times New Roman" w:hAnsi="Times New Roman"/>
              </w:rPr>
              <w:t>agreed financial penalties applied when SLA commitments are not met.</w:t>
            </w:r>
          </w:p>
        </w:tc>
      </w:tr>
      <w:tr w:rsidRPr="00455A7B" w:rsidR="00525A4A" w:rsidTr="0DE4D8AD" w14:paraId="632075BB" w14:textId="77777777">
        <w:tc>
          <w:tcPr>
            <w:tcW w:w="0" w:type="auto"/>
            <w:hideMark/>
          </w:tcPr>
          <w:p w:rsidRPr="00455A7B" w:rsidR="00525A4A" w:rsidRDefault="00525A4A" w14:paraId="55AAED38" w14:textId="77777777">
            <w:pPr>
              <w:rPr>
                <w:rFonts w:ascii="Times New Roman" w:hAnsi="Times New Roman"/>
              </w:rPr>
            </w:pPr>
            <w:r w:rsidRPr="00455A7B">
              <w:rPr>
                <w:rFonts w:ascii="Times New Roman" w:hAnsi="Times New Roman"/>
              </w:rPr>
              <w:t>Severity Level</w:t>
            </w:r>
          </w:p>
        </w:tc>
        <w:tc>
          <w:tcPr>
            <w:tcW w:w="0" w:type="auto"/>
            <w:hideMark/>
          </w:tcPr>
          <w:p w:rsidRPr="00455A7B" w:rsidR="00525A4A" w:rsidRDefault="00525A4A" w14:paraId="195B6AE4" w14:textId="77777777">
            <w:pPr>
              <w:rPr>
                <w:rFonts w:ascii="Times New Roman" w:hAnsi="Times New Roman"/>
              </w:rPr>
            </w:pPr>
            <w:r w:rsidRPr="00455A7B">
              <w:rPr>
                <w:rFonts w:ascii="Times New Roman" w:hAnsi="Times New Roman"/>
              </w:rPr>
              <w:t>Classification of SLA breaches based on business, customer, and revenue impact.</w:t>
            </w:r>
          </w:p>
        </w:tc>
      </w:tr>
      <w:tr w:rsidRPr="00455A7B" w:rsidR="00525A4A" w:rsidTr="0DE4D8AD" w14:paraId="4897A731" w14:textId="77777777">
        <w:tc>
          <w:tcPr>
            <w:tcW w:w="0" w:type="auto"/>
            <w:hideMark/>
          </w:tcPr>
          <w:p w:rsidRPr="00455A7B" w:rsidR="00525A4A" w:rsidRDefault="00525A4A" w14:paraId="6F517D05" w14:textId="77777777">
            <w:pPr>
              <w:rPr>
                <w:rFonts w:ascii="Times New Roman" w:hAnsi="Times New Roman"/>
              </w:rPr>
            </w:pPr>
            <w:r w:rsidRPr="00455A7B">
              <w:rPr>
                <w:rFonts w:ascii="Times New Roman" w:hAnsi="Times New Roman"/>
              </w:rPr>
              <w:t>System of Action</w:t>
            </w:r>
          </w:p>
        </w:tc>
        <w:tc>
          <w:tcPr>
            <w:tcW w:w="0" w:type="auto"/>
            <w:hideMark/>
          </w:tcPr>
          <w:p w:rsidRPr="00455A7B" w:rsidR="00525A4A" w:rsidRDefault="3C1AF1AE" w14:paraId="24360CD9" w14:textId="1468CC20">
            <w:pPr>
              <w:rPr>
                <w:rFonts w:ascii="Times New Roman" w:hAnsi="Times New Roman"/>
              </w:rPr>
            </w:pPr>
            <w:r w:rsidRPr="00455A7B">
              <w:rPr>
                <w:rFonts w:ascii="Times New Roman" w:hAnsi="Times New Roman"/>
              </w:rPr>
              <w:t xml:space="preserve">A platform that not only measures experience but enables </w:t>
            </w:r>
            <w:r w:rsidRPr="00455A7B" w:rsidR="589CA423">
              <w:rPr>
                <w:rFonts w:ascii="Times New Roman" w:hAnsi="Times New Roman"/>
              </w:rPr>
              <w:t>real-time</w:t>
            </w:r>
            <w:r w:rsidRPr="00455A7B">
              <w:rPr>
                <w:rFonts w:ascii="Times New Roman" w:hAnsi="Times New Roman"/>
              </w:rPr>
              <w:t xml:space="preserve"> intervention and operational response.</w:t>
            </w:r>
          </w:p>
        </w:tc>
      </w:tr>
      <w:tr w:rsidRPr="00455A7B" w:rsidR="00525A4A" w:rsidTr="0DE4D8AD" w14:paraId="5D3CCC50" w14:textId="77777777">
        <w:tc>
          <w:tcPr>
            <w:tcW w:w="0" w:type="auto"/>
            <w:hideMark/>
          </w:tcPr>
          <w:p w:rsidRPr="00455A7B" w:rsidR="00525A4A" w:rsidRDefault="00525A4A" w14:paraId="7CF5CBC7" w14:textId="77777777">
            <w:pPr>
              <w:rPr>
                <w:rFonts w:ascii="Times New Roman" w:hAnsi="Times New Roman"/>
              </w:rPr>
            </w:pPr>
            <w:r w:rsidRPr="00455A7B">
              <w:rPr>
                <w:rFonts w:ascii="Times New Roman" w:hAnsi="Times New Roman"/>
              </w:rPr>
              <w:t>Digital XM (Experience Management)</w:t>
            </w:r>
          </w:p>
        </w:tc>
        <w:tc>
          <w:tcPr>
            <w:tcW w:w="0" w:type="auto"/>
            <w:hideMark/>
          </w:tcPr>
          <w:p w:rsidRPr="00455A7B" w:rsidR="00525A4A" w:rsidRDefault="3C1AF1AE" w14:paraId="7C978E58" w14:textId="373BE8CF">
            <w:pPr>
              <w:rPr>
                <w:rFonts w:ascii="Times New Roman" w:hAnsi="Times New Roman"/>
              </w:rPr>
            </w:pPr>
            <w:r w:rsidRPr="00455A7B">
              <w:rPr>
                <w:rFonts w:ascii="Times New Roman" w:hAnsi="Times New Roman"/>
              </w:rPr>
              <w:t xml:space="preserve">A structured approach to listening, understanding, and acting on digital experience data at </w:t>
            </w:r>
            <w:r w:rsidRPr="00455A7B" w:rsidR="2C9416C3">
              <w:rPr>
                <w:rFonts w:ascii="Times New Roman" w:hAnsi="Times New Roman"/>
              </w:rPr>
              <w:t>a scale</w:t>
            </w:r>
            <w:r w:rsidRPr="00455A7B">
              <w:rPr>
                <w:rFonts w:ascii="Times New Roman" w:hAnsi="Times New Roman"/>
              </w:rPr>
              <w:t>.</w:t>
            </w:r>
          </w:p>
        </w:tc>
      </w:tr>
    </w:tbl>
    <w:p w:rsidRPr="00455A7B" w:rsidR="00525A4A" w:rsidP="00AB78CB" w:rsidRDefault="00525A4A" w14:paraId="6E67CB65" w14:textId="77777777">
      <w:pPr>
        <w:pStyle w:val="template"/>
        <w:rPr>
          <w:rStyle w:val="BookTitle"/>
          <w:rFonts w:ascii="Times New Roman" w:hAnsi="Times New Roman"/>
          <w:b w:val="0"/>
          <w:sz w:val="24"/>
          <w:szCs w:val="24"/>
        </w:rPr>
      </w:pPr>
    </w:p>
    <w:p w:rsidRPr="00455A7B" w:rsidR="00A65AD2" w:rsidP="00802716" w:rsidRDefault="00A65AD2" w14:paraId="53E6B007" w14:textId="77777777"/>
    <w:p w:rsidRPr="00455A7B" w:rsidR="006762B8" w:rsidP="007F4813" w:rsidRDefault="4E97059E" w14:paraId="6CE170C9" w14:textId="146ABC9D">
      <w:pPr>
        <w:pStyle w:val="Heading2"/>
        <w:rPr>
          <w:rFonts w:ascii="Times New Roman" w:hAnsi="Times New Roman" w:cs="Times New Roman"/>
        </w:rPr>
      </w:pPr>
      <w:bookmarkStart w:name="_Toc224284591" w:id="52"/>
      <w:r w:rsidRPr="00455A7B">
        <w:rPr>
          <w:rFonts w:ascii="Times New Roman" w:hAnsi="Times New Roman" w:cs="Times New Roman"/>
        </w:rPr>
        <w:t>Annexure – Architecture Checklist</w:t>
      </w:r>
      <w:bookmarkEnd w:id="52"/>
    </w:p>
    <w:p w:rsidRPr="00455A7B" w:rsidR="00F64608" w:rsidP="00AB78CB" w:rsidRDefault="00760DCF" w14:paraId="36B113CF" w14:textId="71E5202F">
      <w:pPr>
        <w:rPr>
          <w:rFonts w:eastAsia="Arial"/>
          <w:bCs/>
          <w:iCs/>
        </w:rPr>
      </w:pPr>
      <w:r w:rsidRPr="00455A7B">
        <w:rPr>
          <w:rFonts w:eastAsia="Arial"/>
          <w:bCs/>
          <w:iCs/>
        </w:rPr>
        <w:t>Detailed checklist of architecture assessment is attached here.</w:t>
      </w:r>
    </w:p>
    <w:bookmarkStart w:name="_MON_1775547945" w:id="53"/>
    <w:bookmarkEnd w:id="53"/>
    <w:p w:rsidRPr="00455A7B" w:rsidR="00F64608" w:rsidP="00AB78CB" w:rsidRDefault="007C5DBA" w14:paraId="7402D8C8" w14:textId="35C4838E">
      <w:r w:rsidRPr="00455A7B">
        <w:object w:dxaOrig="1376" w:dyaOrig="899" w14:anchorId="2C43588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66pt;height:46.2pt" o:ole="" type="#_x0000_t75">
            <v:imagedata o:title="" r:id="rId15"/>
          </v:shape>
          <o:OLEObject Type="Embed" ProgID="Excel.Sheet.12" ShapeID="_x0000_i1025" DrawAspect="Icon" ObjectID="_1840351951" r:id="rId16"/>
        </w:object>
      </w:r>
    </w:p>
    <w:p w:rsidRPr="00455A7B" w:rsidR="00F64608" w:rsidP="007F4813" w:rsidRDefault="00F64608" w14:paraId="01F5BB82" w14:textId="77777777">
      <w:pPr>
        <w:pStyle w:val="Heading2"/>
        <w:numPr>
          <w:ilvl w:val="0"/>
          <w:numId w:val="0"/>
        </w:numPr>
        <w:ind w:left="576"/>
        <w:rPr>
          <w:rFonts w:ascii="Times New Roman" w:hAnsi="Times New Roman" w:cs="Times New Roman"/>
        </w:rPr>
      </w:pPr>
    </w:p>
    <w:p w:rsidRPr="00455A7B" w:rsidR="00A65AD2" w:rsidP="007F4813" w:rsidRDefault="00A65AD2" w14:paraId="53FBD1BC" w14:textId="1A2A8949">
      <w:pPr>
        <w:pStyle w:val="Heading2"/>
        <w:rPr>
          <w:rFonts w:ascii="Times New Roman" w:hAnsi="Times New Roman" w:cs="Times New Roman"/>
        </w:rPr>
      </w:pPr>
      <w:bookmarkStart w:name="_Toc224284592" w:id="54"/>
      <w:r w:rsidRPr="00455A7B">
        <w:rPr>
          <w:rFonts w:ascii="Times New Roman" w:hAnsi="Times New Roman" w:cs="Times New Roman"/>
        </w:rPr>
        <w:t>Annexure – Info Sec requirement</w:t>
      </w:r>
      <w:bookmarkEnd w:id="54"/>
    </w:p>
    <w:p w:rsidRPr="00455A7B" w:rsidR="00A65AD2" w:rsidP="00AB78CB" w:rsidRDefault="009D2D9A" w14:paraId="7EAA074A" w14:textId="6C5D341D">
      <w:pPr>
        <w:rPr>
          <w:rFonts w:eastAsia="Arial"/>
          <w:bCs/>
          <w:iCs/>
        </w:rPr>
      </w:pPr>
      <w:r>
        <w:rPr>
          <w:rFonts w:eastAsia="Arial"/>
          <w:bCs/>
          <w:iCs/>
        </w:rPr>
        <w:t>Shared in Excel file, IndiGo InfoSec</w:t>
      </w:r>
      <w:bookmarkStart w:name="_GoBack" w:id="55"/>
      <w:bookmarkEnd w:id="55"/>
      <w:r w:rsidRPr="00455A7B" w:rsidR="00A65AD2">
        <w:rPr>
          <w:rFonts w:eastAsia="Arial"/>
          <w:bCs/>
          <w:iCs/>
        </w:rPr>
        <w:t xml:space="preserve"> Checklist which must be executed by each vendor.</w:t>
      </w:r>
    </w:p>
    <w:p w:rsidRPr="00455A7B" w:rsidR="00A65AD2" w:rsidP="00AB78CB" w:rsidRDefault="00A65AD2" w14:paraId="5BE69499" w14:textId="77777777">
      <w:pPr>
        <w:rPr>
          <w:rFonts w:eastAsia="Arial"/>
          <w:bCs/>
          <w:iCs/>
        </w:rPr>
      </w:pPr>
    </w:p>
    <w:p w:rsidR="009D2D9A" w:rsidP="009D2D9A" w:rsidRDefault="009D2D9A" w14:paraId="27CD8822" w14:textId="77777777">
      <w:pPr>
        <w:pStyle w:val="paragraph"/>
        <w:spacing w:before="0" w:after="0"/>
        <w:textAlignment w:val="baseline"/>
        <w:rPr>
          <w:rFonts w:ascii="Segoe UI" w:hAnsi="Segoe UI" w:cs="Segoe UI"/>
          <w:sz w:val="18"/>
          <w:szCs w:val="18"/>
        </w:rPr>
      </w:pPr>
      <w:r>
        <w:rPr>
          <w:rStyle w:val="normaltextrun"/>
          <w:rFonts w:ascii="Segoe UI" w:hAnsi="Segoe UI" w:cs="Segoe UI"/>
          <w:b/>
          <w:bCs/>
          <w:sz w:val="21"/>
          <w:szCs w:val="21"/>
        </w:rPr>
        <w:t>Key instructions for vendors:</w:t>
      </w:r>
      <w:r>
        <w:rPr>
          <w:rStyle w:val="eop"/>
          <w:rFonts w:ascii="Segoe UI" w:hAnsi="Segoe UI" w:cs="Segoe UI"/>
          <w:sz w:val="21"/>
          <w:szCs w:val="21"/>
        </w:rPr>
        <w:t> </w:t>
      </w:r>
    </w:p>
    <w:p w:rsidR="009D2D9A" w:rsidP="009D2D9A" w:rsidRDefault="009D2D9A" w14:paraId="12EC4F54" w14:textId="77777777">
      <w:pPr>
        <w:pStyle w:val="paragraph"/>
        <w:numPr>
          <w:ilvl w:val="0"/>
          <w:numId w:val="62"/>
        </w:numPr>
        <w:spacing w:before="0" w:beforeAutospacing="0" w:after="0" w:afterAutospacing="0"/>
        <w:ind w:left="360" w:firstLine="0"/>
        <w:textAlignment w:val="baseline"/>
        <w:rPr>
          <w:rFonts w:ascii="Segoe UI" w:hAnsi="Segoe UI" w:cs="Segoe UI"/>
          <w:sz w:val="21"/>
          <w:szCs w:val="21"/>
        </w:rPr>
      </w:pPr>
      <w:r>
        <w:rPr>
          <w:rStyle w:val="normaltextrun"/>
          <w:rFonts w:ascii="Segoe UI" w:hAnsi="Segoe UI" w:cs="Segoe UI"/>
          <w:sz w:val="21"/>
          <w:szCs w:val="21"/>
        </w:rPr>
        <w:t>Under </w:t>
      </w:r>
      <w:r>
        <w:rPr>
          <w:rStyle w:val="normaltextrun"/>
          <w:rFonts w:ascii="Segoe UI" w:hAnsi="Segoe UI" w:cs="Segoe UI"/>
          <w:b/>
          <w:bCs/>
          <w:sz w:val="21"/>
          <w:szCs w:val="21"/>
        </w:rPr>
        <w:t>Compliance and Certification tab</w:t>
      </w:r>
      <w:r>
        <w:rPr>
          <w:rStyle w:val="normaltextrun"/>
          <w:rFonts w:ascii="Segoe UI" w:hAnsi="Segoe UI" w:cs="Segoe UI"/>
          <w:sz w:val="21"/>
          <w:szCs w:val="21"/>
        </w:rPr>
        <w:t> supporting documents/attachments must be provided under each applicable case.</w:t>
      </w:r>
      <w:r>
        <w:rPr>
          <w:rStyle w:val="eop"/>
          <w:rFonts w:ascii="Segoe UI" w:hAnsi="Segoe UI" w:cs="Segoe UI"/>
          <w:sz w:val="21"/>
          <w:szCs w:val="21"/>
        </w:rPr>
        <w:t> </w:t>
      </w:r>
    </w:p>
    <w:p w:rsidR="009D2D9A" w:rsidP="009D2D9A" w:rsidRDefault="009D2D9A" w14:paraId="0EAC0E3A" w14:textId="77777777">
      <w:pPr>
        <w:pStyle w:val="paragraph"/>
        <w:numPr>
          <w:ilvl w:val="0"/>
          <w:numId w:val="63"/>
        </w:numPr>
        <w:spacing w:before="0" w:beforeAutospacing="0" w:after="0" w:afterAutospacing="0"/>
        <w:ind w:left="360" w:firstLine="0"/>
        <w:textAlignment w:val="baseline"/>
        <w:rPr>
          <w:rFonts w:ascii="Segoe UI" w:hAnsi="Segoe UI" w:cs="Segoe UI"/>
          <w:sz w:val="21"/>
          <w:szCs w:val="21"/>
        </w:rPr>
      </w:pPr>
      <w:r>
        <w:rPr>
          <w:rStyle w:val="normaltextrun"/>
          <w:rFonts w:ascii="Segoe UI" w:hAnsi="Segoe UI" w:cs="Segoe UI"/>
          <w:sz w:val="21"/>
          <w:szCs w:val="21"/>
        </w:rPr>
        <w:t>In the </w:t>
      </w:r>
      <w:r>
        <w:rPr>
          <w:rStyle w:val="normaltextrun"/>
          <w:rFonts w:ascii="Segoe UI" w:hAnsi="Segoe UI" w:cs="Segoe UI"/>
          <w:b/>
          <w:bCs/>
          <w:sz w:val="21"/>
          <w:szCs w:val="21"/>
        </w:rPr>
        <w:t>Questionnaire tab</w:t>
      </w:r>
      <w:r>
        <w:rPr>
          <w:rStyle w:val="normaltextrun"/>
          <w:rFonts w:ascii="Segoe UI" w:hAnsi="Segoe UI" w:cs="Segoe UI"/>
          <w:sz w:val="21"/>
          <w:szCs w:val="21"/>
        </w:rPr>
        <w:t>, </w:t>
      </w:r>
      <w:r>
        <w:rPr>
          <w:rStyle w:val="normaltextrun"/>
          <w:rFonts w:ascii="Segoe UI" w:hAnsi="Segoe UI" w:cs="Segoe UI"/>
          <w:b/>
          <w:bCs/>
          <w:sz w:val="21"/>
          <w:szCs w:val="21"/>
        </w:rPr>
        <w:t>Columns E and F must be filled by the vendor</w:t>
      </w:r>
      <w:r>
        <w:rPr>
          <w:rStyle w:val="normaltextrun"/>
          <w:rFonts w:ascii="Segoe UI" w:hAnsi="Segoe UI" w:cs="Segoe UI"/>
          <w:sz w:val="21"/>
          <w:szCs w:val="21"/>
        </w:rPr>
        <w:t>. Wherever attachments are required, the relevant documents must be submitted.</w:t>
      </w:r>
      <w:r>
        <w:rPr>
          <w:rStyle w:val="eop"/>
          <w:rFonts w:ascii="Segoe UI" w:hAnsi="Segoe UI" w:cs="Segoe UI"/>
          <w:sz w:val="21"/>
          <w:szCs w:val="21"/>
        </w:rPr>
        <w:t> </w:t>
      </w:r>
    </w:p>
    <w:p w:rsidR="009D2D9A" w:rsidP="009D2D9A" w:rsidRDefault="009D2D9A" w14:paraId="79AA9032" w14:textId="77777777">
      <w:pPr>
        <w:pStyle w:val="paragraph"/>
        <w:numPr>
          <w:ilvl w:val="0"/>
          <w:numId w:val="64"/>
        </w:numPr>
        <w:spacing w:before="0" w:beforeAutospacing="0" w:after="0" w:afterAutospacing="0"/>
        <w:ind w:left="360" w:firstLine="0"/>
        <w:textAlignment w:val="baseline"/>
        <w:rPr>
          <w:rFonts w:ascii="Segoe UI" w:hAnsi="Segoe UI" w:cs="Segoe UI"/>
          <w:sz w:val="21"/>
          <w:szCs w:val="21"/>
        </w:rPr>
      </w:pPr>
      <w:r>
        <w:rPr>
          <w:rStyle w:val="normaltextrun"/>
          <w:rFonts w:ascii="Segoe UI" w:hAnsi="Segoe UI" w:cs="Segoe UI"/>
          <w:b/>
          <w:bCs/>
          <w:sz w:val="21"/>
          <w:szCs w:val="21"/>
        </w:rPr>
        <w:t>Vendor comments are mandatory</w:t>
      </w:r>
      <w:r>
        <w:rPr>
          <w:rStyle w:val="normaltextrun"/>
          <w:rFonts w:ascii="Segoe UI" w:hAnsi="Segoe UI" w:cs="Segoe UI"/>
          <w:sz w:val="21"/>
          <w:szCs w:val="21"/>
        </w:rPr>
        <w:t> against each vendor response for each “Yes” or “No”.</w:t>
      </w:r>
      <w:r>
        <w:rPr>
          <w:rStyle w:val="eop"/>
          <w:rFonts w:ascii="Segoe UI" w:hAnsi="Segoe UI" w:cs="Segoe UI"/>
          <w:sz w:val="21"/>
          <w:szCs w:val="21"/>
        </w:rPr>
        <w:t> </w:t>
      </w:r>
    </w:p>
    <w:p w:rsidRPr="00455A7B" w:rsidR="00A65AD2" w:rsidP="00AB78CB" w:rsidRDefault="00A65AD2" w14:paraId="37DF8F05" w14:textId="1ECD29B4">
      <w:pPr>
        <w:rPr>
          <w:rFonts w:eastAsia="Arial"/>
          <w:bCs/>
          <w:iCs/>
        </w:rPr>
      </w:pPr>
    </w:p>
    <w:p w:rsidRPr="00455A7B" w:rsidR="00A65AD2" w:rsidP="00AB78CB" w:rsidRDefault="00A65AD2" w14:paraId="167E79B4" w14:textId="77777777">
      <w:pPr>
        <w:rPr>
          <w:rFonts w:eastAsia="Arial"/>
          <w:bCs/>
          <w:iCs/>
        </w:rPr>
      </w:pPr>
    </w:p>
    <w:p w:rsidRPr="00455A7B" w:rsidR="00A65AD2" w:rsidP="00AB78CB" w:rsidRDefault="00A65AD2" w14:paraId="0D0F9B6D" w14:textId="77777777"/>
    <w:p w:rsidRPr="00455A7B" w:rsidR="00AE4B97" w:rsidP="00AB78CB" w:rsidRDefault="00AE4B97" w14:paraId="26E7BDD7" w14:textId="1BADD712">
      <w:pPr>
        <w:rPr>
          <w:rFonts w:eastAsia="Arial"/>
        </w:rPr>
      </w:pPr>
    </w:p>
    <w:sectPr w:rsidRPr="00455A7B" w:rsidR="00AE4B97" w:rsidSect="007A7182">
      <w:headerReference w:type="default" r:id="rId17"/>
      <w:footerReference w:type="default" r:id="rId18"/>
      <w:headerReference w:type="first" r:id="rId19"/>
      <w:footerReference w:type="first" r:id="rId20"/>
      <w:pgSz w:w="11909" w:h="16834" w:orient="portrait"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2446" w:rsidRDefault="00712446" w14:paraId="5B31C543" w14:textId="77777777">
      <w:r>
        <w:separator/>
      </w:r>
    </w:p>
  </w:endnote>
  <w:endnote w:type="continuationSeparator" w:id="0">
    <w:p w:rsidR="00712446" w:rsidRDefault="00712446" w14:paraId="2CF1E9AD" w14:textId="77777777">
      <w:r>
        <w:continuationSeparator/>
      </w:r>
    </w:p>
  </w:endnote>
  <w:endnote w:type="continuationNotice" w:id="1">
    <w:p w:rsidR="00712446" w:rsidRDefault="00712446" w14:paraId="714BAAF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7BF" w:rsidP="00774ADC" w:rsidRDefault="007B37BF" w14:paraId="61A62267" w14:textId="77777777">
    <w:pPr>
      <w:pStyle w:val="Footer"/>
      <w:tabs>
        <w:tab w:val="clear" w:pos="8640"/>
        <w:tab w:val="right" w:pos="8730"/>
      </w:tabs>
      <w:rPr>
        <w:b/>
        <w:bCs/>
        <w:sz w:val="16"/>
      </w:rPr>
    </w:pPr>
    <w:r>
      <w:rPr>
        <w:b/>
        <w:bCs/>
        <w:sz w:val="16"/>
      </w:rPr>
      <w:t>IndiGo Propriety &amp; Confidential</w:t>
    </w:r>
    <w:r>
      <w:rPr>
        <w:b/>
        <w:bCs/>
        <w:sz w:val="16"/>
      </w:rPr>
      <w:tab/>
    </w:r>
    <w:r>
      <w:rPr>
        <w:b/>
        <w:bCs/>
        <w:sz w:val="16"/>
      </w:rPr>
      <w:tab/>
    </w:r>
    <w:r>
      <w:rPr>
        <w:b/>
        <w:bCs/>
        <w:sz w:val="16"/>
      </w:rPr>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B37BF" w:rsidP="00774ADC" w:rsidRDefault="007B37BF" w14:paraId="596A3961" w14:textId="77777777">
    <w:pPr>
      <w:pStyle w:val="Footer"/>
      <w:tabs>
        <w:tab w:val="clear" w:pos="8640"/>
        <w:tab w:val="right" w:pos="8730"/>
      </w:tabs>
      <w:rPr>
        <w:b/>
        <w:bCs/>
        <w:sz w:val="16"/>
      </w:rPr>
    </w:pPr>
    <w:r>
      <w:rPr>
        <w:b/>
        <w:bCs/>
        <w:sz w:val="16"/>
      </w:rPr>
      <w:t>IndiGo Propriety &amp; Confidential</w:t>
    </w:r>
    <w:r>
      <w:rPr>
        <w:b/>
        <w:bCs/>
        <w:sz w:val="16"/>
      </w:rPr>
      <w:tab/>
    </w:r>
    <w:r>
      <w:rPr>
        <w:b/>
        <w:bCs/>
        <w:sz w:val="16"/>
      </w:rPr>
      <w:tab/>
    </w:r>
    <w:r>
      <w:rPr>
        <w:b/>
        <w:bCs/>
        <w:sz w:val="16"/>
      </w:rPr>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2446" w:rsidRDefault="00712446" w14:paraId="4116363D" w14:textId="77777777">
      <w:r>
        <w:separator/>
      </w:r>
    </w:p>
  </w:footnote>
  <w:footnote w:type="continuationSeparator" w:id="0">
    <w:p w:rsidR="00712446" w:rsidRDefault="00712446" w14:paraId="0088181D" w14:textId="77777777">
      <w:r>
        <w:continuationSeparator/>
      </w:r>
    </w:p>
  </w:footnote>
  <w:footnote w:type="continuationNotice" w:id="1">
    <w:p w:rsidR="00712446" w:rsidRDefault="00712446" w14:paraId="46B8C05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5"/>
      <w:gridCol w:w="3245"/>
      <w:gridCol w:w="3245"/>
    </w:tblGrid>
    <w:tr w:rsidR="007B37BF" w:rsidTr="6AD510FE" w14:paraId="56328E41" w14:textId="77777777">
      <w:trPr>
        <w:trHeight w:val="300"/>
      </w:trPr>
      <w:tc>
        <w:tcPr>
          <w:tcW w:w="3245" w:type="dxa"/>
        </w:tcPr>
        <w:p w:rsidR="007B37BF" w:rsidP="6AD510FE" w:rsidRDefault="007B37BF" w14:paraId="5BF69E12" w14:textId="7AA5A709">
          <w:pPr>
            <w:pStyle w:val="Header"/>
            <w:ind w:left="-115"/>
            <w:jc w:val="left"/>
          </w:pPr>
        </w:p>
      </w:tc>
      <w:tc>
        <w:tcPr>
          <w:tcW w:w="3245" w:type="dxa"/>
        </w:tcPr>
        <w:p w:rsidR="007B37BF" w:rsidP="6AD510FE" w:rsidRDefault="007B37BF" w14:paraId="57280368" w14:textId="27238143">
          <w:pPr>
            <w:pStyle w:val="Header"/>
            <w:jc w:val="center"/>
          </w:pPr>
        </w:p>
      </w:tc>
      <w:tc>
        <w:tcPr>
          <w:tcW w:w="3245" w:type="dxa"/>
        </w:tcPr>
        <w:p w:rsidR="007B37BF" w:rsidP="6AD510FE" w:rsidRDefault="007B37BF" w14:paraId="7AAB2F71" w14:textId="6D5A7E5E">
          <w:pPr>
            <w:pStyle w:val="Header"/>
            <w:ind w:right="-115"/>
            <w:jc w:val="right"/>
          </w:pPr>
        </w:p>
      </w:tc>
    </w:tr>
  </w:tbl>
  <w:p w:rsidR="007B37BF" w:rsidP="6AD510FE" w:rsidRDefault="007B37BF" w14:paraId="2946295D" w14:textId="7C0CBE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2327"/>
      <w:gridCol w:w="2326"/>
      <w:gridCol w:w="2326"/>
      <w:gridCol w:w="2326"/>
      <w:gridCol w:w="222"/>
      <w:gridCol w:w="222"/>
    </w:tblGrid>
    <w:tr w:rsidR="007B37BF" w:rsidTr="6AD510FE" w14:paraId="76CB19CE" w14:textId="77777777">
      <w:trPr>
        <w:trHeight w:val="300"/>
      </w:trPr>
      <w:tc>
        <w:tcPr>
          <w:tcW w:w="3245" w:type="dxa"/>
        </w:tcPr>
        <w:p w:rsidR="007B37BF" w:rsidP="6AD510FE" w:rsidRDefault="007B37BF" w14:paraId="75550007" w14:textId="77777777">
          <w:pPr>
            <w:pStyle w:val="Header"/>
            <w:ind w:left="-115"/>
            <w:jc w:val="left"/>
          </w:pPr>
        </w:p>
      </w:tc>
      <w:tc>
        <w:tcPr>
          <w:tcW w:w="3245" w:type="dxa"/>
        </w:tcPr>
        <w:p w:rsidR="007B37BF" w:rsidP="6AD510FE" w:rsidRDefault="007B37BF" w14:paraId="58EF1536" w14:textId="77777777">
          <w:pPr>
            <w:pStyle w:val="Header"/>
            <w:jc w:val="center"/>
          </w:pPr>
        </w:p>
      </w:tc>
      <w:tc>
        <w:tcPr>
          <w:tcW w:w="3245" w:type="dxa"/>
        </w:tcPr>
        <w:p w:rsidR="007B37BF" w:rsidP="6AD510FE" w:rsidRDefault="007B37BF" w14:paraId="670D9E71" w14:textId="77777777">
          <w:pPr>
            <w:pStyle w:val="Header"/>
            <w:ind w:right="-115"/>
            <w:jc w:val="right"/>
          </w:pPr>
        </w:p>
      </w:tc>
      <w:tc>
        <w:tcPr>
          <w:tcW w:w="3245" w:type="dxa"/>
        </w:tcPr>
        <w:p w:rsidR="007B37BF" w:rsidP="6AD510FE" w:rsidRDefault="007B37BF" w14:paraId="48D13568" w14:textId="6902BFF6">
          <w:pPr>
            <w:pStyle w:val="Header"/>
            <w:ind w:left="-115"/>
            <w:jc w:val="left"/>
          </w:pPr>
        </w:p>
      </w:tc>
      <w:tc>
        <w:tcPr>
          <w:tcW w:w="0" w:type="auto"/>
        </w:tcPr>
        <w:p w:rsidR="007B37BF" w:rsidP="6AD510FE" w:rsidRDefault="007B37BF" w14:paraId="0016BAD5" w14:textId="4CA7E6ED">
          <w:pPr>
            <w:pStyle w:val="Header"/>
            <w:jc w:val="center"/>
          </w:pPr>
        </w:p>
      </w:tc>
      <w:tc>
        <w:tcPr>
          <w:tcW w:w="0" w:type="auto"/>
        </w:tcPr>
        <w:p w:rsidR="007B37BF" w:rsidP="6AD510FE" w:rsidRDefault="007B37BF" w14:paraId="4910A0D2" w14:textId="4BEB6D01">
          <w:pPr>
            <w:pStyle w:val="Header"/>
            <w:ind w:right="-115"/>
            <w:jc w:val="right"/>
          </w:pPr>
        </w:p>
      </w:tc>
    </w:tr>
  </w:tbl>
</w:hdr>
</file>

<file path=word/intelligence2.xml><?xml version="1.0" encoding="utf-8"?>
<int2:intelligence xmlns:int2="http://schemas.microsoft.com/office/intelligence/2020/intelligence" xmlns:oel="http://schemas.microsoft.com/office/2019/extlst">
  <int2:observations>
    <int2:textHash int2:hashCode="Ku9A4eOC9wLxF7" int2:id="D8WL0f2t">
      <int2:state int2:value="Rejected" int2:type="spell"/>
    </int2:textHash>
    <int2:textHash int2:hashCode="7VmXZ8Bl8AWYkZ" int2:id="5F8dOADG">
      <int2:state int2:value="Rejected" int2:type="spell"/>
    </int2:textHash>
    <int2:textHash int2:hashCode="04c6lqNBa87du7" int2:id="iBYeFjbn">
      <int2:state int2:value="Rejected" int2:type="spell"/>
    </int2:textHash>
    <int2:textHash int2:hashCode="2oajwtXDA3DHI+" int2:id="9lNBcx0g">
      <int2:state int2:value="Rejected" int2:type="spell"/>
    </int2:textHash>
    <int2:textHash int2:hashCode="+gRFrDUiHQyW++" int2:id="mkIVtURN">
      <int2:state int2:value="Rejected" int2:type="spell"/>
    </int2:textHash>
    <int2:textHash int2:hashCode="BC3EUS+j05HFFw" int2:id="Zi4QyKGo">
      <int2:state int2:value="Rejected" int2:type="spell"/>
    </int2:textHash>
    <int2:textHash int2:hashCode="dv4uJ8m2u6R6bO" int2:id="nG6PLXNq">
      <int2:state int2:value="Rejected" int2:type="spell"/>
    </int2:textHash>
    <int2:bookmark int2:bookmarkName="_Int_iLXYFFn4" int2:invalidationBookmarkName="" int2:hashCode="IRGPBrNkpeQImc" int2:id="RKwPOzDM">
      <int2:state int2:value="Rejected" int2:type="style"/>
    </int2:bookmark>
    <int2:bookmark int2:bookmarkName="_Int_LGNxpS1U" int2:invalidationBookmarkName="" int2:hashCode="fvvq+mYf1E8qZW" int2:id="j4XiZ6uL">
      <int2:state int2:value="Rejected" int2:type="style"/>
    </int2:bookmark>
    <int2:bookmark int2:bookmarkName="_Int_iOxiBDU4" int2:invalidationBookmarkName="" int2:hashCode="3ixZmCiY80b1qH" int2:id="yZeQoSKD">
      <int2:state int2:value="Rejected" int2:type="style"/>
    </int2:bookmark>
    <int2:bookmark int2:bookmarkName="_Int_hzh8fFzS" int2:invalidationBookmarkName="" int2:hashCode="I2Zx/MpMLRBz9t" int2:id="iU7qHfre">
      <int2:state int2:value="Rejected" int2:type="style"/>
    </int2:bookmark>
    <int2:bookmark int2:bookmarkName="_Int_hJgu9g19" int2:invalidationBookmarkName="" int2:hashCode="I2Zx/MpMLRBz9t" int2:id="OzmR33RW">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1CF7F3D"/>
    <w:multiLevelType w:val="multilevel"/>
    <w:tmpl w:val="5B7C21B8"/>
    <w:lvl w:ilvl="0">
      <w:start w:val="1"/>
      <w:numFmt w:val="decimal"/>
      <w:lvlText w:val="%1."/>
      <w:lvlJc w:val="left"/>
      <w:pPr>
        <w:ind w:left="360" w:hanging="360"/>
      </w:pPr>
    </w:lvl>
    <w:lvl w:ilvl="1">
      <w:start w:val="1"/>
      <w:numFmt w:val="bullet"/>
      <w:lvlText w:val=""/>
      <w:lvlJc w:val="left"/>
      <w:pPr>
        <w:ind w:left="3268" w:hanging="432"/>
      </w:pPr>
      <w:rPr>
        <w:rFonts w:hint="default"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hint="default" w:ascii="Symbol" w:hAnsi="Symbol"/>
        <w:color w:val="003366"/>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03241C1E"/>
    <w:multiLevelType w:val="multilevel"/>
    <w:tmpl w:val="AE741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32A0863"/>
    <w:multiLevelType w:val="hybridMultilevel"/>
    <w:tmpl w:val="0B46C830"/>
    <w:lvl w:ilvl="0" w:tplc="FE0232C4">
      <w:start w:val="6"/>
      <w:numFmt w:val="bullet"/>
      <w:lvlText w:val="-"/>
      <w:lvlJc w:val="left"/>
      <w:pPr>
        <w:ind w:left="720" w:hanging="360"/>
      </w:pPr>
      <w:rPr>
        <w:rFonts w:hint="default" w:ascii="Calibri Light" w:hAnsi="Calibri Light"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8" w15:restartNumberingAfterBreak="0">
    <w:nsid w:val="0ECC66C6"/>
    <w:multiLevelType w:val="multilevel"/>
    <w:tmpl w:val="1B5E6A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943FF5"/>
    <w:multiLevelType w:val="multilevel"/>
    <w:tmpl w:val="9AF8BE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506557"/>
    <w:multiLevelType w:val="multilevel"/>
    <w:tmpl w:val="B8CAD5B4"/>
    <w:lvl w:ilvl="0">
      <w:start w:val="1"/>
      <w:numFmt w:val="decimal"/>
      <w:lvlText w:val="%1."/>
      <w:lvlJc w:val="left"/>
      <w:pPr>
        <w:ind w:left="360" w:hanging="360"/>
      </w:pPr>
    </w:lvl>
    <w:lvl w:ilvl="1">
      <w:start w:val="1"/>
      <w:numFmt w:val="decimal"/>
      <w:pStyle w:val="ListParagraph"/>
      <w:lvlText w:val="%1.%2."/>
      <w:lvlJc w:val="left"/>
      <w:pPr>
        <w:ind w:left="326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A64759"/>
    <w:multiLevelType w:val="multilevel"/>
    <w:tmpl w:val="B41AC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22179C8"/>
    <w:multiLevelType w:val="multilevel"/>
    <w:tmpl w:val="789A22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3827810"/>
    <w:multiLevelType w:val="multilevel"/>
    <w:tmpl w:val="B07283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4440981"/>
    <w:multiLevelType w:val="multilevel"/>
    <w:tmpl w:val="9A7650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B35233"/>
    <w:multiLevelType w:val="multilevel"/>
    <w:tmpl w:val="46D83D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79A70A5"/>
    <w:multiLevelType w:val="multilevel"/>
    <w:tmpl w:val="65888A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8B97762"/>
    <w:multiLevelType w:val="multilevel"/>
    <w:tmpl w:val="852A40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971151B"/>
    <w:multiLevelType w:val="multilevel"/>
    <w:tmpl w:val="AC4C59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99B6B55"/>
    <w:multiLevelType w:val="multilevel"/>
    <w:tmpl w:val="D020E60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A3741AF"/>
    <w:multiLevelType w:val="multilevel"/>
    <w:tmpl w:val="13F61A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B5B78C7"/>
    <w:multiLevelType w:val="multilevel"/>
    <w:tmpl w:val="9454D6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C6E4397"/>
    <w:multiLevelType w:val="multilevel"/>
    <w:tmpl w:val="53A2F8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F213B8B"/>
    <w:multiLevelType w:val="multilevel"/>
    <w:tmpl w:val="D81C56F4"/>
    <w:lvl w:ilvl="0">
      <w:start w:val="2"/>
      <w:numFmt w:val="decimal"/>
      <w:lvlText w:val="%1"/>
      <w:lvlJc w:val="left"/>
      <w:pPr>
        <w:ind w:left="360" w:hanging="360"/>
      </w:pPr>
      <w:rPr>
        <w:rFonts w:hint="default"/>
      </w:rPr>
    </w:lvl>
    <w:lvl w:ilvl="1">
      <w:start w:val="1"/>
      <w:numFmt w:val="decimal"/>
      <w:pStyle w:val="Heading3"/>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31DF63E0"/>
    <w:multiLevelType w:val="multilevel"/>
    <w:tmpl w:val="A21A55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246705C"/>
    <w:multiLevelType w:val="multilevel"/>
    <w:tmpl w:val="4CD4B2FA"/>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333D6972"/>
    <w:multiLevelType w:val="hybridMultilevel"/>
    <w:tmpl w:val="C29C7E1E"/>
    <w:lvl w:ilvl="0" w:tplc="3DE83F54">
      <w:start w:val="7"/>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7474C2"/>
    <w:multiLevelType w:val="multilevel"/>
    <w:tmpl w:val="355ECB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A022A44"/>
    <w:multiLevelType w:val="multilevel"/>
    <w:tmpl w:val="6B924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hint="default" w:ascii="Wingdings" w:hAnsi="Wingdings"/>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3DD852FA"/>
    <w:multiLevelType w:val="multilevel"/>
    <w:tmpl w:val="FCC0EE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E9C33E2"/>
    <w:multiLevelType w:val="multilevel"/>
    <w:tmpl w:val="31CE37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ECE3317"/>
    <w:multiLevelType w:val="multilevel"/>
    <w:tmpl w:val="4F606A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F39386C"/>
    <w:multiLevelType w:val="multilevel"/>
    <w:tmpl w:val="99F85C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0D60965"/>
    <w:multiLevelType w:val="multilevel"/>
    <w:tmpl w:val="1846A1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2C40C43"/>
    <w:multiLevelType w:val="multilevel"/>
    <w:tmpl w:val="52CA73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46B0F26"/>
    <w:multiLevelType w:val="multilevel"/>
    <w:tmpl w:val="957C42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6DE6B39"/>
    <w:multiLevelType w:val="multilevel"/>
    <w:tmpl w:val="4E8010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9D6575E"/>
    <w:multiLevelType w:val="multilevel"/>
    <w:tmpl w:val="E5300E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CBB74B1"/>
    <w:multiLevelType w:val="multilevel"/>
    <w:tmpl w:val="D97AA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DFA3CCE"/>
    <w:multiLevelType w:val="multilevel"/>
    <w:tmpl w:val="F5DC94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F1C1BBB"/>
    <w:multiLevelType w:val="multilevel"/>
    <w:tmpl w:val="091CB5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6122BA7"/>
    <w:multiLevelType w:val="multilevel"/>
    <w:tmpl w:val="C3AE5C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6210377"/>
    <w:multiLevelType w:val="multilevel"/>
    <w:tmpl w:val="456A46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BEA73B4"/>
    <w:multiLevelType w:val="multilevel"/>
    <w:tmpl w:val="4244B2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F3C5009"/>
    <w:multiLevelType w:val="multilevel"/>
    <w:tmpl w:val="4BE01D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1460846"/>
    <w:multiLevelType w:val="multilevel"/>
    <w:tmpl w:val="4688601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44F7E5F"/>
    <w:multiLevelType w:val="multilevel"/>
    <w:tmpl w:val="A36CE652"/>
    <w:lvl w:ilvl="0">
      <w:start w:val="5"/>
      <w:numFmt w:val="decimal"/>
      <w:lvlText w:val="%1"/>
      <w:lvlJc w:val="left"/>
      <w:pPr>
        <w:ind w:left="360" w:hanging="360"/>
      </w:pPr>
      <w:rPr>
        <w:rFonts w:hint="default"/>
        <w:b/>
      </w:rPr>
    </w:lvl>
    <w:lvl w:ilvl="1">
      <w:start w:val="5"/>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50" w15:restartNumberingAfterBreak="0">
    <w:nsid w:val="66DE2C71"/>
    <w:multiLevelType w:val="multilevel"/>
    <w:tmpl w:val="571672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6E35BFF"/>
    <w:multiLevelType w:val="multilevel"/>
    <w:tmpl w:val="3D288A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73A6004"/>
    <w:multiLevelType w:val="multilevel"/>
    <w:tmpl w:val="A636F0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CDA34B0"/>
    <w:multiLevelType w:val="multilevel"/>
    <w:tmpl w:val="0D0E1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6E7B30DB"/>
    <w:multiLevelType w:val="multilevel"/>
    <w:tmpl w:val="07FA6D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F335A33"/>
    <w:multiLevelType w:val="multilevel"/>
    <w:tmpl w:val="3FF4BE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F735219"/>
    <w:multiLevelType w:val="multilevel"/>
    <w:tmpl w:val="947E27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71371CD6"/>
    <w:multiLevelType w:val="multilevel"/>
    <w:tmpl w:val="EABE40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40C3769"/>
    <w:multiLevelType w:val="multilevel"/>
    <w:tmpl w:val="03BA3E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4857471"/>
    <w:multiLevelType w:val="multilevel"/>
    <w:tmpl w:val="83561554"/>
    <w:lvl w:ilvl="0">
      <w:start w:val="1"/>
      <w:numFmt w:val="decimal"/>
      <w:lvlText w:val="%1."/>
      <w:lvlJc w:val="left"/>
      <w:pPr>
        <w:ind w:left="360" w:hanging="360"/>
      </w:pPr>
    </w:lvl>
    <w:lvl w:ilvl="1">
      <w:start w:val="1"/>
      <w:numFmt w:val="bullet"/>
      <w:lvlText w:val=""/>
      <w:lvlJc w:val="left"/>
      <w:pPr>
        <w:ind w:left="792" w:hanging="432"/>
      </w:pPr>
      <w:rPr>
        <w:rFonts w:hint="default" w:ascii="Symbol" w:hAnsi="Symbol"/>
      </w:r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7AD68B1"/>
    <w:multiLevelType w:val="multilevel"/>
    <w:tmpl w:val="4F5630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B04139B"/>
    <w:multiLevelType w:val="multilevel"/>
    <w:tmpl w:val="B91E37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BBB7D0B"/>
    <w:multiLevelType w:val="hybridMultilevel"/>
    <w:tmpl w:val="6DEC83A2"/>
    <w:lvl w:ilvl="0" w:tplc="E6BA2E44">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0F32A8"/>
    <w:multiLevelType w:val="multilevel"/>
    <w:tmpl w:val="487AE0E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num w:numId="1">
    <w:abstractNumId w:val="30"/>
  </w:num>
  <w:num w:numId="2">
    <w:abstractNumId w:val="4"/>
  </w:num>
  <w:num w:numId="3">
    <w:abstractNumId w:val="24"/>
  </w:num>
  <w:num w:numId="4">
    <w:abstractNumId w:val="0"/>
  </w:num>
  <w:num w:numId="5">
    <w:abstractNumId w:val="2"/>
  </w:num>
  <w:num w:numId="6">
    <w:abstractNumId w:val="1"/>
  </w:num>
  <w:num w:numId="7">
    <w:abstractNumId w:val="26"/>
  </w:num>
  <w:num w:numId="8">
    <w:abstractNumId w:val="6"/>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3"/>
  </w:num>
  <w:num w:numId="11">
    <w:abstractNumId w:val="11"/>
  </w:num>
  <w:num w:numId="12">
    <w:abstractNumId w:val="58"/>
  </w:num>
  <w:num w:numId="13">
    <w:abstractNumId w:val="45"/>
  </w:num>
  <w:num w:numId="14">
    <w:abstractNumId w:val="60"/>
  </w:num>
  <w:num w:numId="15">
    <w:abstractNumId w:val="13"/>
  </w:num>
  <w:num w:numId="16">
    <w:abstractNumId w:val="35"/>
  </w:num>
  <w:num w:numId="17">
    <w:abstractNumId w:val="61"/>
  </w:num>
  <w:num w:numId="18">
    <w:abstractNumId w:val="16"/>
  </w:num>
  <w:num w:numId="19">
    <w:abstractNumId w:val="19"/>
  </w:num>
  <w:num w:numId="20">
    <w:abstractNumId w:val="17"/>
  </w:num>
  <w:num w:numId="21">
    <w:abstractNumId w:val="42"/>
  </w:num>
  <w:num w:numId="22">
    <w:abstractNumId w:val="37"/>
  </w:num>
  <w:num w:numId="23">
    <w:abstractNumId w:val="22"/>
  </w:num>
  <w:num w:numId="24">
    <w:abstractNumId w:val="14"/>
  </w:num>
  <w:num w:numId="25">
    <w:abstractNumId w:val="57"/>
  </w:num>
  <w:num w:numId="26">
    <w:abstractNumId w:val="32"/>
  </w:num>
  <w:num w:numId="27">
    <w:abstractNumId w:val="44"/>
  </w:num>
  <w:num w:numId="28">
    <w:abstractNumId w:val="5"/>
  </w:num>
  <w:num w:numId="29">
    <w:abstractNumId w:val="46"/>
  </w:num>
  <w:num w:numId="30">
    <w:abstractNumId w:val="63"/>
  </w:num>
  <w:num w:numId="31">
    <w:abstractNumId w:val="15"/>
  </w:num>
  <w:num w:numId="32">
    <w:abstractNumId w:val="31"/>
  </w:num>
  <w:num w:numId="33">
    <w:abstractNumId w:val="33"/>
  </w:num>
  <w:num w:numId="34">
    <w:abstractNumId w:val="41"/>
  </w:num>
  <w:num w:numId="35">
    <w:abstractNumId w:val="25"/>
  </w:num>
  <w:num w:numId="36">
    <w:abstractNumId w:val="55"/>
  </w:num>
  <w:num w:numId="37">
    <w:abstractNumId w:val="9"/>
  </w:num>
  <w:num w:numId="38">
    <w:abstractNumId w:val="21"/>
  </w:num>
  <w:num w:numId="39">
    <w:abstractNumId w:val="38"/>
  </w:num>
  <w:num w:numId="40">
    <w:abstractNumId w:val="47"/>
  </w:num>
  <w:num w:numId="41">
    <w:abstractNumId w:val="28"/>
  </w:num>
  <w:num w:numId="42">
    <w:abstractNumId w:val="48"/>
  </w:num>
  <w:num w:numId="43">
    <w:abstractNumId w:val="36"/>
  </w:num>
  <w:num w:numId="44">
    <w:abstractNumId w:val="34"/>
  </w:num>
  <w:num w:numId="45">
    <w:abstractNumId w:val="52"/>
  </w:num>
  <w:num w:numId="46">
    <w:abstractNumId w:val="39"/>
  </w:num>
  <w:num w:numId="47">
    <w:abstractNumId w:val="8"/>
  </w:num>
  <w:num w:numId="48">
    <w:abstractNumId w:val="56"/>
  </w:num>
  <w:num w:numId="49">
    <w:abstractNumId w:val="18"/>
  </w:num>
  <w:num w:numId="50">
    <w:abstractNumId w:val="54"/>
  </w:num>
  <w:num w:numId="51">
    <w:abstractNumId w:val="50"/>
  </w:num>
  <w:num w:numId="52">
    <w:abstractNumId w:val="10"/>
  </w:num>
  <w:num w:numId="53">
    <w:abstractNumId w:val="59"/>
  </w:num>
  <w:num w:numId="54">
    <w:abstractNumId w:val="3"/>
  </w:num>
  <w:num w:numId="55">
    <w:abstractNumId w:val="20"/>
  </w:num>
  <w:num w:numId="56">
    <w:abstractNumId w:val="40"/>
  </w:num>
  <w:num w:numId="57">
    <w:abstractNumId w:val="51"/>
  </w:num>
  <w:num w:numId="58">
    <w:abstractNumId w:val="12"/>
  </w:num>
  <w:num w:numId="59">
    <w:abstractNumId w:val="49"/>
  </w:num>
  <w:num w:numId="60">
    <w:abstractNumId w:val="27"/>
  </w:num>
  <w:num w:numId="61">
    <w:abstractNumId w:val="62"/>
  </w:num>
  <w:num w:numId="62">
    <w:abstractNumId w:val="53"/>
  </w:num>
  <w:num w:numId="63">
    <w:abstractNumId w:val="29"/>
  </w:num>
  <w:num w:numId="64">
    <w:abstractNumId w:val="23"/>
  </w:num>
  <w:numIdMacAtCleanup w:val="6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noPunctuationKerning/>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27CFA"/>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2ACB"/>
    <w:rsid w:val="00053478"/>
    <w:rsid w:val="0005368A"/>
    <w:rsid w:val="000538C3"/>
    <w:rsid w:val="00053B34"/>
    <w:rsid w:val="0005448D"/>
    <w:rsid w:val="000544FE"/>
    <w:rsid w:val="0005451B"/>
    <w:rsid w:val="00054799"/>
    <w:rsid w:val="000547FD"/>
    <w:rsid w:val="00055441"/>
    <w:rsid w:val="000556AF"/>
    <w:rsid w:val="0005570F"/>
    <w:rsid w:val="00055B4E"/>
    <w:rsid w:val="00055C10"/>
    <w:rsid w:val="00055DA9"/>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4F5"/>
    <w:rsid w:val="00067796"/>
    <w:rsid w:val="00067F3B"/>
    <w:rsid w:val="0007058C"/>
    <w:rsid w:val="00070776"/>
    <w:rsid w:val="00070F3F"/>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6F39"/>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B3A"/>
    <w:rsid w:val="000A1B79"/>
    <w:rsid w:val="000A3D79"/>
    <w:rsid w:val="000A3F56"/>
    <w:rsid w:val="000A421E"/>
    <w:rsid w:val="000A4695"/>
    <w:rsid w:val="000A480A"/>
    <w:rsid w:val="000A587F"/>
    <w:rsid w:val="000A593D"/>
    <w:rsid w:val="000A5DF7"/>
    <w:rsid w:val="000A6073"/>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327"/>
    <w:rsid w:val="000D0533"/>
    <w:rsid w:val="000D11FB"/>
    <w:rsid w:val="000D12F2"/>
    <w:rsid w:val="000D1896"/>
    <w:rsid w:val="000D1E4D"/>
    <w:rsid w:val="000D1F25"/>
    <w:rsid w:val="000D28B1"/>
    <w:rsid w:val="000D2926"/>
    <w:rsid w:val="000D2CCB"/>
    <w:rsid w:val="000D3653"/>
    <w:rsid w:val="000D435E"/>
    <w:rsid w:val="000D4821"/>
    <w:rsid w:val="000D4CD0"/>
    <w:rsid w:val="000D5522"/>
    <w:rsid w:val="000D5B41"/>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7"/>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3D59"/>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0AE"/>
    <w:rsid w:val="00103681"/>
    <w:rsid w:val="00103D96"/>
    <w:rsid w:val="00104166"/>
    <w:rsid w:val="00105508"/>
    <w:rsid w:val="00105800"/>
    <w:rsid w:val="00105EBD"/>
    <w:rsid w:val="001067A0"/>
    <w:rsid w:val="00106EB0"/>
    <w:rsid w:val="00107409"/>
    <w:rsid w:val="00107C03"/>
    <w:rsid w:val="00107C9F"/>
    <w:rsid w:val="00107F31"/>
    <w:rsid w:val="00110203"/>
    <w:rsid w:val="001104B5"/>
    <w:rsid w:val="0011124C"/>
    <w:rsid w:val="0011197B"/>
    <w:rsid w:val="00112543"/>
    <w:rsid w:val="001128FE"/>
    <w:rsid w:val="00112A02"/>
    <w:rsid w:val="00112D3B"/>
    <w:rsid w:val="00113124"/>
    <w:rsid w:val="0011315B"/>
    <w:rsid w:val="00113C6F"/>
    <w:rsid w:val="00113DB1"/>
    <w:rsid w:val="00114BBD"/>
    <w:rsid w:val="00114CFA"/>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2300"/>
    <w:rsid w:val="0012283F"/>
    <w:rsid w:val="001243DA"/>
    <w:rsid w:val="00124673"/>
    <w:rsid w:val="00124E59"/>
    <w:rsid w:val="001253C9"/>
    <w:rsid w:val="00125723"/>
    <w:rsid w:val="00126964"/>
    <w:rsid w:val="00126BA9"/>
    <w:rsid w:val="00126CBE"/>
    <w:rsid w:val="00126D87"/>
    <w:rsid w:val="00126DC6"/>
    <w:rsid w:val="00127571"/>
    <w:rsid w:val="00127DFB"/>
    <w:rsid w:val="001302B7"/>
    <w:rsid w:val="001305DB"/>
    <w:rsid w:val="001306B7"/>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2369"/>
    <w:rsid w:val="00143089"/>
    <w:rsid w:val="00143881"/>
    <w:rsid w:val="001439FD"/>
    <w:rsid w:val="00143A5B"/>
    <w:rsid w:val="0014408C"/>
    <w:rsid w:val="00144102"/>
    <w:rsid w:val="00144263"/>
    <w:rsid w:val="00144A1E"/>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32E"/>
    <w:rsid w:val="00163979"/>
    <w:rsid w:val="0016435B"/>
    <w:rsid w:val="0016480F"/>
    <w:rsid w:val="00164DD7"/>
    <w:rsid w:val="00164FA8"/>
    <w:rsid w:val="0016548B"/>
    <w:rsid w:val="00165F87"/>
    <w:rsid w:val="0016647B"/>
    <w:rsid w:val="001664D3"/>
    <w:rsid w:val="0016697D"/>
    <w:rsid w:val="00166A6F"/>
    <w:rsid w:val="0016756B"/>
    <w:rsid w:val="001679E8"/>
    <w:rsid w:val="00170FD5"/>
    <w:rsid w:val="00171A4C"/>
    <w:rsid w:val="001720A7"/>
    <w:rsid w:val="001725AE"/>
    <w:rsid w:val="00172832"/>
    <w:rsid w:val="001735D4"/>
    <w:rsid w:val="00173902"/>
    <w:rsid w:val="001739DA"/>
    <w:rsid w:val="00173AC4"/>
    <w:rsid w:val="00174632"/>
    <w:rsid w:val="00174DF7"/>
    <w:rsid w:val="00175707"/>
    <w:rsid w:val="00175D10"/>
    <w:rsid w:val="00175EF5"/>
    <w:rsid w:val="00176DD1"/>
    <w:rsid w:val="00176F11"/>
    <w:rsid w:val="001803CF"/>
    <w:rsid w:val="001809A8"/>
    <w:rsid w:val="001809DF"/>
    <w:rsid w:val="00181B3C"/>
    <w:rsid w:val="00182745"/>
    <w:rsid w:val="00182A91"/>
    <w:rsid w:val="001832B1"/>
    <w:rsid w:val="00183C8F"/>
    <w:rsid w:val="00184316"/>
    <w:rsid w:val="00184484"/>
    <w:rsid w:val="00184904"/>
    <w:rsid w:val="00184905"/>
    <w:rsid w:val="00184A6F"/>
    <w:rsid w:val="001852CB"/>
    <w:rsid w:val="001853D2"/>
    <w:rsid w:val="001856A0"/>
    <w:rsid w:val="0018665F"/>
    <w:rsid w:val="00186A5F"/>
    <w:rsid w:val="00186A93"/>
    <w:rsid w:val="00186DEB"/>
    <w:rsid w:val="00187CEA"/>
    <w:rsid w:val="00187F70"/>
    <w:rsid w:val="00190533"/>
    <w:rsid w:val="00190682"/>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A95"/>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73C"/>
    <w:rsid w:val="001A4929"/>
    <w:rsid w:val="001A5326"/>
    <w:rsid w:val="001A568D"/>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485"/>
    <w:rsid w:val="001C2B5D"/>
    <w:rsid w:val="001C2CF5"/>
    <w:rsid w:val="001C2EAD"/>
    <w:rsid w:val="001C317E"/>
    <w:rsid w:val="001C33BF"/>
    <w:rsid w:val="001C3CD2"/>
    <w:rsid w:val="001C4364"/>
    <w:rsid w:val="001C4A53"/>
    <w:rsid w:val="001C4F2C"/>
    <w:rsid w:val="001C577D"/>
    <w:rsid w:val="001C579D"/>
    <w:rsid w:val="001C57D3"/>
    <w:rsid w:val="001C59C9"/>
    <w:rsid w:val="001C59D7"/>
    <w:rsid w:val="001C5CC5"/>
    <w:rsid w:val="001C618A"/>
    <w:rsid w:val="001C61FA"/>
    <w:rsid w:val="001C68FC"/>
    <w:rsid w:val="001C6F7D"/>
    <w:rsid w:val="001C76AE"/>
    <w:rsid w:val="001D004B"/>
    <w:rsid w:val="001D0609"/>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AFE"/>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733"/>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142"/>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08D"/>
    <w:rsid w:val="00243CBB"/>
    <w:rsid w:val="002443F2"/>
    <w:rsid w:val="0024444A"/>
    <w:rsid w:val="002448A7"/>
    <w:rsid w:val="00244D82"/>
    <w:rsid w:val="00244E87"/>
    <w:rsid w:val="00244FED"/>
    <w:rsid w:val="00245DA0"/>
    <w:rsid w:val="00246176"/>
    <w:rsid w:val="002464AA"/>
    <w:rsid w:val="0024680F"/>
    <w:rsid w:val="00246965"/>
    <w:rsid w:val="00246CE1"/>
    <w:rsid w:val="00247109"/>
    <w:rsid w:val="00247664"/>
    <w:rsid w:val="00247E46"/>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5E37"/>
    <w:rsid w:val="00256482"/>
    <w:rsid w:val="002564E5"/>
    <w:rsid w:val="0025745D"/>
    <w:rsid w:val="0025753C"/>
    <w:rsid w:val="00257775"/>
    <w:rsid w:val="00260E2B"/>
    <w:rsid w:val="00261242"/>
    <w:rsid w:val="00261987"/>
    <w:rsid w:val="00263494"/>
    <w:rsid w:val="002634EA"/>
    <w:rsid w:val="00263685"/>
    <w:rsid w:val="00263E10"/>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43"/>
    <w:rsid w:val="00276478"/>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19B"/>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A44"/>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B77"/>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12E4"/>
    <w:rsid w:val="002F1DAC"/>
    <w:rsid w:val="002F2B65"/>
    <w:rsid w:val="002F2F60"/>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B96"/>
    <w:rsid w:val="002F7E8B"/>
    <w:rsid w:val="0030058E"/>
    <w:rsid w:val="00300A53"/>
    <w:rsid w:val="0030155A"/>
    <w:rsid w:val="00301842"/>
    <w:rsid w:val="00301861"/>
    <w:rsid w:val="003021C3"/>
    <w:rsid w:val="00302BE1"/>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27BC1"/>
    <w:rsid w:val="00330B78"/>
    <w:rsid w:val="00330E9B"/>
    <w:rsid w:val="0033107C"/>
    <w:rsid w:val="00331581"/>
    <w:rsid w:val="00331A2D"/>
    <w:rsid w:val="003323B7"/>
    <w:rsid w:val="00332E3F"/>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144"/>
    <w:rsid w:val="003438DA"/>
    <w:rsid w:val="0034393A"/>
    <w:rsid w:val="00344601"/>
    <w:rsid w:val="0034471B"/>
    <w:rsid w:val="00344CEB"/>
    <w:rsid w:val="00344FE9"/>
    <w:rsid w:val="0034521D"/>
    <w:rsid w:val="0034589E"/>
    <w:rsid w:val="00345D53"/>
    <w:rsid w:val="00346692"/>
    <w:rsid w:val="00346A60"/>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442"/>
    <w:rsid w:val="0035484E"/>
    <w:rsid w:val="00354C42"/>
    <w:rsid w:val="00355338"/>
    <w:rsid w:val="0035539C"/>
    <w:rsid w:val="00355428"/>
    <w:rsid w:val="00355686"/>
    <w:rsid w:val="003558BB"/>
    <w:rsid w:val="00355990"/>
    <w:rsid w:val="00356301"/>
    <w:rsid w:val="00356C6F"/>
    <w:rsid w:val="00356DDA"/>
    <w:rsid w:val="003578E4"/>
    <w:rsid w:val="00360170"/>
    <w:rsid w:val="003608FA"/>
    <w:rsid w:val="00360BF2"/>
    <w:rsid w:val="0036104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B1A"/>
    <w:rsid w:val="00371D2E"/>
    <w:rsid w:val="00372C18"/>
    <w:rsid w:val="0037350B"/>
    <w:rsid w:val="00373D6B"/>
    <w:rsid w:val="00373F5A"/>
    <w:rsid w:val="003743F0"/>
    <w:rsid w:val="0037480E"/>
    <w:rsid w:val="00375597"/>
    <w:rsid w:val="003761F3"/>
    <w:rsid w:val="003764B1"/>
    <w:rsid w:val="003769D2"/>
    <w:rsid w:val="003770C6"/>
    <w:rsid w:val="00377666"/>
    <w:rsid w:val="00377737"/>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306"/>
    <w:rsid w:val="00385774"/>
    <w:rsid w:val="00385B2E"/>
    <w:rsid w:val="003864F9"/>
    <w:rsid w:val="00386630"/>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EC2"/>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26"/>
    <w:rsid w:val="003B146D"/>
    <w:rsid w:val="003B1D37"/>
    <w:rsid w:val="003B29F5"/>
    <w:rsid w:val="003B3273"/>
    <w:rsid w:val="003B3C52"/>
    <w:rsid w:val="003B3DD6"/>
    <w:rsid w:val="003B46D6"/>
    <w:rsid w:val="003B4932"/>
    <w:rsid w:val="003B49C0"/>
    <w:rsid w:val="003B4BF3"/>
    <w:rsid w:val="003B4BFA"/>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B2C"/>
    <w:rsid w:val="003C2C78"/>
    <w:rsid w:val="003C2C91"/>
    <w:rsid w:val="003C2CB6"/>
    <w:rsid w:val="003C2EFC"/>
    <w:rsid w:val="003C34AF"/>
    <w:rsid w:val="003C38E6"/>
    <w:rsid w:val="003C3E78"/>
    <w:rsid w:val="003C48FF"/>
    <w:rsid w:val="003C4DFF"/>
    <w:rsid w:val="003C5007"/>
    <w:rsid w:val="003C5379"/>
    <w:rsid w:val="003C56A1"/>
    <w:rsid w:val="003C5718"/>
    <w:rsid w:val="003C5D71"/>
    <w:rsid w:val="003C6951"/>
    <w:rsid w:val="003C6ADC"/>
    <w:rsid w:val="003C704D"/>
    <w:rsid w:val="003C71BF"/>
    <w:rsid w:val="003C72D1"/>
    <w:rsid w:val="003C7BC6"/>
    <w:rsid w:val="003D0173"/>
    <w:rsid w:val="003D0A1D"/>
    <w:rsid w:val="003D1009"/>
    <w:rsid w:val="003D18E3"/>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3E03"/>
    <w:rsid w:val="003E418F"/>
    <w:rsid w:val="003E4213"/>
    <w:rsid w:val="003E43CF"/>
    <w:rsid w:val="003E43F2"/>
    <w:rsid w:val="003E46DB"/>
    <w:rsid w:val="003E4849"/>
    <w:rsid w:val="003E4E67"/>
    <w:rsid w:val="003E4FAE"/>
    <w:rsid w:val="003E5520"/>
    <w:rsid w:val="003E5D9D"/>
    <w:rsid w:val="003E6822"/>
    <w:rsid w:val="003E72E2"/>
    <w:rsid w:val="003E757C"/>
    <w:rsid w:val="003E7B79"/>
    <w:rsid w:val="003F0194"/>
    <w:rsid w:val="003F06CD"/>
    <w:rsid w:val="003F0874"/>
    <w:rsid w:val="003F0CD2"/>
    <w:rsid w:val="003F13A9"/>
    <w:rsid w:val="003F218B"/>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4C8"/>
    <w:rsid w:val="00400555"/>
    <w:rsid w:val="004009EA"/>
    <w:rsid w:val="00400C69"/>
    <w:rsid w:val="004011CB"/>
    <w:rsid w:val="00401392"/>
    <w:rsid w:val="00401617"/>
    <w:rsid w:val="00401F6A"/>
    <w:rsid w:val="00401FE9"/>
    <w:rsid w:val="0040258E"/>
    <w:rsid w:val="004027A9"/>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73E"/>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79F"/>
    <w:rsid w:val="00425B8C"/>
    <w:rsid w:val="00425F71"/>
    <w:rsid w:val="00425FD6"/>
    <w:rsid w:val="00426437"/>
    <w:rsid w:val="00426608"/>
    <w:rsid w:val="00426A35"/>
    <w:rsid w:val="004273FD"/>
    <w:rsid w:val="004278A0"/>
    <w:rsid w:val="004278DB"/>
    <w:rsid w:val="00430448"/>
    <w:rsid w:val="004304AA"/>
    <w:rsid w:val="00430F7B"/>
    <w:rsid w:val="00431294"/>
    <w:rsid w:val="00431550"/>
    <w:rsid w:val="004315CB"/>
    <w:rsid w:val="004322D5"/>
    <w:rsid w:val="00432608"/>
    <w:rsid w:val="004326B9"/>
    <w:rsid w:val="00432AA4"/>
    <w:rsid w:val="00432BCE"/>
    <w:rsid w:val="00433273"/>
    <w:rsid w:val="004336C5"/>
    <w:rsid w:val="0043371F"/>
    <w:rsid w:val="00433A50"/>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7B"/>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703"/>
    <w:rsid w:val="00466879"/>
    <w:rsid w:val="00466BFC"/>
    <w:rsid w:val="00467E41"/>
    <w:rsid w:val="00471EDE"/>
    <w:rsid w:val="00472874"/>
    <w:rsid w:val="00472FD4"/>
    <w:rsid w:val="00472FE2"/>
    <w:rsid w:val="0047360A"/>
    <w:rsid w:val="00474E20"/>
    <w:rsid w:val="004754AE"/>
    <w:rsid w:val="00475539"/>
    <w:rsid w:val="00475D09"/>
    <w:rsid w:val="00475DAC"/>
    <w:rsid w:val="00475E59"/>
    <w:rsid w:val="00475F82"/>
    <w:rsid w:val="00476201"/>
    <w:rsid w:val="00476465"/>
    <w:rsid w:val="00477083"/>
    <w:rsid w:val="0047734E"/>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27B"/>
    <w:rsid w:val="004907A7"/>
    <w:rsid w:val="004907F6"/>
    <w:rsid w:val="00490916"/>
    <w:rsid w:val="0049092C"/>
    <w:rsid w:val="004910D7"/>
    <w:rsid w:val="00491352"/>
    <w:rsid w:val="004914C7"/>
    <w:rsid w:val="00491BBC"/>
    <w:rsid w:val="00491FB8"/>
    <w:rsid w:val="00492068"/>
    <w:rsid w:val="0049300C"/>
    <w:rsid w:val="00493088"/>
    <w:rsid w:val="0049326C"/>
    <w:rsid w:val="004933F9"/>
    <w:rsid w:val="00494883"/>
    <w:rsid w:val="00494C5E"/>
    <w:rsid w:val="0049517B"/>
    <w:rsid w:val="00495306"/>
    <w:rsid w:val="00495780"/>
    <w:rsid w:val="00495D39"/>
    <w:rsid w:val="00496186"/>
    <w:rsid w:val="004967E5"/>
    <w:rsid w:val="00496B11"/>
    <w:rsid w:val="00496C06"/>
    <w:rsid w:val="004971A6"/>
    <w:rsid w:val="00497BAE"/>
    <w:rsid w:val="00497C1F"/>
    <w:rsid w:val="00497C95"/>
    <w:rsid w:val="00497F5E"/>
    <w:rsid w:val="004A0160"/>
    <w:rsid w:val="004A0C07"/>
    <w:rsid w:val="004A19EB"/>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AE1"/>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1D5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0CF1"/>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4F7226"/>
    <w:rsid w:val="00500056"/>
    <w:rsid w:val="00500288"/>
    <w:rsid w:val="005004EB"/>
    <w:rsid w:val="00500AAD"/>
    <w:rsid w:val="00500B41"/>
    <w:rsid w:val="00500B50"/>
    <w:rsid w:val="00501E47"/>
    <w:rsid w:val="005026CF"/>
    <w:rsid w:val="00502893"/>
    <w:rsid w:val="00502A72"/>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07F73"/>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39"/>
    <w:rsid w:val="00514C6A"/>
    <w:rsid w:val="00515253"/>
    <w:rsid w:val="0051539E"/>
    <w:rsid w:val="00515AFA"/>
    <w:rsid w:val="00515EC3"/>
    <w:rsid w:val="005165B6"/>
    <w:rsid w:val="005168B4"/>
    <w:rsid w:val="00516C50"/>
    <w:rsid w:val="00516CFE"/>
    <w:rsid w:val="005171B5"/>
    <w:rsid w:val="005173B4"/>
    <w:rsid w:val="005176F2"/>
    <w:rsid w:val="00517991"/>
    <w:rsid w:val="00517D19"/>
    <w:rsid w:val="0052006B"/>
    <w:rsid w:val="00520182"/>
    <w:rsid w:val="005207E4"/>
    <w:rsid w:val="00520BA9"/>
    <w:rsid w:val="00521039"/>
    <w:rsid w:val="00521463"/>
    <w:rsid w:val="00521610"/>
    <w:rsid w:val="005217C8"/>
    <w:rsid w:val="005218C9"/>
    <w:rsid w:val="00521E0A"/>
    <w:rsid w:val="0052206B"/>
    <w:rsid w:val="005222E1"/>
    <w:rsid w:val="00522C17"/>
    <w:rsid w:val="00522C81"/>
    <w:rsid w:val="005233CA"/>
    <w:rsid w:val="00523711"/>
    <w:rsid w:val="00523AFB"/>
    <w:rsid w:val="005249C8"/>
    <w:rsid w:val="00524F8A"/>
    <w:rsid w:val="00525181"/>
    <w:rsid w:val="00525A4A"/>
    <w:rsid w:val="0052638B"/>
    <w:rsid w:val="00526A92"/>
    <w:rsid w:val="00527A11"/>
    <w:rsid w:val="00527A6C"/>
    <w:rsid w:val="00530025"/>
    <w:rsid w:val="005307D3"/>
    <w:rsid w:val="00530C25"/>
    <w:rsid w:val="00530EBA"/>
    <w:rsid w:val="00531657"/>
    <w:rsid w:val="005319AA"/>
    <w:rsid w:val="00531FEF"/>
    <w:rsid w:val="00532082"/>
    <w:rsid w:val="0053234E"/>
    <w:rsid w:val="005324F1"/>
    <w:rsid w:val="0053252F"/>
    <w:rsid w:val="005325BD"/>
    <w:rsid w:val="00532AA6"/>
    <w:rsid w:val="00532E45"/>
    <w:rsid w:val="00533143"/>
    <w:rsid w:val="005339C4"/>
    <w:rsid w:val="00534295"/>
    <w:rsid w:val="00535213"/>
    <w:rsid w:val="00535CDD"/>
    <w:rsid w:val="00535F09"/>
    <w:rsid w:val="00535F5C"/>
    <w:rsid w:val="00536263"/>
    <w:rsid w:val="005369A5"/>
    <w:rsid w:val="0053719C"/>
    <w:rsid w:val="005375A1"/>
    <w:rsid w:val="00537612"/>
    <w:rsid w:val="00537EEB"/>
    <w:rsid w:val="00537F2C"/>
    <w:rsid w:val="005400B9"/>
    <w:rsid w:val="00540810"/>
    <w:rsid w:val="00541302"/>
    <w:rsid w:val="00541436"/>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B0B"/>
    <w:rsid w:val="00544F2D"/>
    <w:rsid w:val="00545589"/>
    <w:rsid w:val="005456B6"/>
    <w:rsid w:val="00545B7F"/>
    <w:rsid w:val="00545EA2"/>
    <w:rsid w:val="005463CA"/>
    <w:rsid w:val="00546602"/>
    <w:rsid w:val="00546754"/>
    <w:rsid w:val="00547456"/>
    <w:rsid w:val="00547E9A"/>
    <w:rsid w:val="00547F62"/>
    <w:rsid w:val="0055082E"/>
    <w:rsid w:val="00550CCB"/>
    <w:rsid w:val="00550CD6"/>
    <w:rsid w:val="005511E2"/>
    <w:rsid w:val="00551DE7"/>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359"/>
    <w:rsid w:val="00564657"/>
    <w:rsid w:val="00564957"/>
    <w:rsid w:val="00564E0B"/>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F2B"/>
    <w:rsid w:val="00577278"/>
    <w:rsid w:val="00577BDB"/>
    <w:rsid w:val="005804F1"/>
    <w:rsid w:val="00580E66"/>
    <w:rsid w:val="0058100E"/>
    <w:rsid w:val="005816F0"/>
    <w:rsid w:val="00581D58"/>
    <w:rsid w:val="00582006"/>
    <w:rsid w:val="00582054"/>
    <w:rsid w:val="00582DB6"/>
    <w:rsid w:val="00583014"/>
    <w:rsid w:val="005831D7"/>
    <w:rsid w:val="0058370E"/>
    <w:rsid w:val="005838A1"/>
    <w:rsid w:val="00584304"/>
    <w:rsid w:val="00584826"/>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C5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6C1"/>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40C"/>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395"/>
    <w:rsid w:val="005E44CC"/>
    <w:rsid w:val="005E4C27"/>
    <w:rsid w:val="005E4DF6"/>
    <w:rsid w:val="005E59E0"/>
    <w:rsid w:val="005E5B6B"/>
    <w:rsid w:val="005E5BE0"/>
    <w:rsid w:val="005E5C22"/>
    <w:rsid w:val="005E5DE3"/>
    <w:rsid w:val="005E6BDE"/>
    <w:rsid w:val="005E7670"/>
    <w:rsid w:val="005F03EB"/>
    <w:rsid w:val="005F03F9"/>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88E"/>
    <w:rsid w:val="00600C49"/>
    <w:rsid w:val="006022A3"/>
    <w:rsid w:val="006022CE"/>
    <w:rsid w:val="006026E6"/>
    <w:rsid w:val="0060284D"/>
    <w:rsid w:val="006028EC"/>
    <w:rsid w:val="00602EA5"/>
    <w:rsid w:val="006031D7"/>
    <w:rsid w:val="00603334"/>
    <w:rsid w:val="00603BA6"/>
    <w:rsid w:val="006045C7"/>
    <w:rsid w:val="00604798"/>
    <w:rsid w:val="00604AF2"/>
    <w:rsid w:val="00604C4D"/>
    <w:rsid w:val="00604CB0"/>
    <w:rsid w:val="00605185"/>
    <w:rsid w:val="0060556B"/>
    <w:rsid w:val="006055E3"/>
    <w:rsid w:val="00605C63"/>
    <w:rsid w:val="0060679E"/>
    <w:rsid w:val="00606841"/>
    <w:rsid w:val="006068C3"/>
    <w:rsid w:val="00606ACE"/>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351"/>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5965"/>
    <w:rsid w:val="00636065"/>
    <w:rsid w:val="00636C5F"/>
    <w:rsid w:val="00636CA6"/>
    <w:rsid w:val="00636DF7"/>
    <w:rsid w:val="006370C7"/>
    <w:rsid w:val="00637555"/>
    <w:rsid w:val="00637B3C"/>
    <w:rsid w:val="00637C22"/>
    <w:rsid w:val="00637FB5"/>
    <w:rsid w:val="0064038A"/>
    <w:rsid w:val="0064055E"/>
    <w:rsid w:val="00640625"/>
    <w:rsid w:val="00640C57"/>
    <w:rsid w:val="006412B6"/>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12"/>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3CF5"/>
    <w:rsid w:val="00675212"/>
    <w:rsid w:val="00675230"/>
    <w:rsid w:val="006753AB"/>
    <w:rsid w:val="0067548F"/>
    <w:rsid w:val="00675F58"/>
    <w:rsid w:val="006762B8"/>
    <w:rsid w:val="006762D3"/>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2D3"/>
    <w:rsid w:val="00694650"/>
    <w:rsid w:val="006947E6"/>
    <w:rsid w:val="00694C95"/>
    <w:rsid w:val="00694EFA"/>
    <w:rsid w:val="00695063"/>
    <w:rsid w:val="006951EB"/>
    <w:rsid w:val="006953F8"/>
    <w:rsid w:val="006953FC"/>
    <w:rsid w:val="00695C12"/>
    <w:rsid w:val="00695E60"/>
    <w:rsid w:val="00695F2A"/>
    <w:rsid w:val="0069608C"/>
    <w:rsid w:val="00696473"/>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82A"/>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2AE1"/>
    <w:rsid w:val="006C3251"/>
    <w:rsid w:val="006C3A83"/>
    <w:rsid w:val="006C4309"/>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2F7"/>
    <w:rsid w:val="006F5D20"/>
    <w:rsid w:val="006F6575"/>
    <w:rsid w:val="006F6A9D"/>
    <w:rsid w:val="006F6FE8"/>
    <w:rsid w:val="006F70E8"/>
    <w:rsid w:val="006F73F8"/>
    <w:rsid w:val="007002BA"/>
    <w:rsid w:val="0070070C"/>
    <w:rsid w:val="0070079A"/>
    <w:rsid w:val="00700E49"/>
    <w:rsid w:val="00701960"/>
    <w:rsid w:val="00702C84"/>
    <w:rsid w:val="00702DA3"/>
    <w:rsid w:val="007032D7"/>
    <w:rsid w:val="0070369D"/>
    <w:rsid w:val="00703862"/>
    <w:rsid w:val="00703B9C"/>
    <w:rsid w:val="007042CA"/>
    <w:rsid w:val="00704584"/>
    <w:rsid w:val="007046F4"/>
    <w:rsid w:val="007046FD"/>
    <w:rsid w:val="00704B00"/>
    <w:rsid w:val="00704BF3"/>
    <w:rsid w:val="00704CD1"/>
    <w:rsid w:val="007051E4"/>
    <w:rsid w:val="00705B51"/>
    <w:rsid w:val="00705C8F"/>
    <w:rsid w:val="00706061"/>
    <w:rsid w:val="00706532"/>
    <w:rsid w:val="00706C8E"/>
    <w:rsid w:val="007073CC"/>
    <w:rsid w:val="00707984"/>
    <w:rsid w:val="00711371"/>
    <w:rsid w:val="00711D63"/>
    <w:rsid w:val="007121FA"/>
    <w:rsid w:val="0071226E"/>
    <w:rsid w:val="00712446"/>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36"/>
    <w:rsid w:val="00737981"/>
    <w:rsid w:val="00737C88"/>
    <w:rsid w:val="00737CBE"/>
    <w:rsid w:val="00737EB6"/>
    <w:rsid w:val="0074011E"/>
    <w:rsid w:val="007404B6"/>
    <w:rsid w:val="0074050D"/>
    <w:rsid w:val="00740B4C"/>
    <w:rsid w:val="007411C3"/>
    <w:rsid w:val="0074122C"/>
    <w:rsid w:val="007416FC"/>
    <w:rsid w:val="00741A96"/>
    <w:rsid w:val="00741B7B"/>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211C"/>
    <w:rsid w:val="00753041"/>
    <w:rsid w:val="00753249"/>
    <w:rsid w:val="00753825"/>
    <w:rsid w:val="0075448D"/>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B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856"/>
    <w:rsid w:val="00786CDA"/>
    <w:rsid w:val="00790B18"/>
    <w:rsid w:val="0079166B"/>
    <w:rsid w:val="0079179D"/>
    <w:rsid w:val="00791DDE"/>
    <w:rsid w:val="007935D9"/>
    <w:rsid w:val="00793CC3"/>
    <w:rsid w:val="00793E48"/>
    <w:rsid w:val="00794339"/>
    <w:rsid w:val="00794A34"/>
    <w:rsid w:val="007955E1"/>
    <w:rsid w:val="007959A5"/>
    <w:rsid w:val="007963DA"/>
    <w:rsid w:val="00796823"/>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3F"/>
    <w:rsid w:val="007A2EAA"/>
    <w:rsid w:val="007A313C"/>
    <w:rsid w:val="007A3625"/>
    <w:rsid w:val="007A371C"/>
    <w:rsid w:val="007A3A36"/>
    <w:rsid w:val="007A45D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99"/>
    <w:rsid w:val="007B31E0"/>
    <w:rsid w:val="007B346E"/>
    <w:rsid w:val="007B3639"/>
    <w:rsid w:val="007B37BF"/>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DBA"/>
    <w:rsid w:val="007C64D8"/>
    <w:rsid w:val="007C67EC"/>
    <w:rsid w:val="007C78A2"/>
    <w:rsid w:val="007C7946"/>
    <w:rsid w:val="007C7DFF"/>
    <w:rsid w:val="007D03AC"/>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914"/>
    <w:rsid w:val="007D6B12"/>
    <w:rsid w:val="007D74B9"/>
    <w:rsid w:val="007D7516"/>
    <w:rsid w:val="007D75A8"/>
    <w:rsid w:val="007E01DB"/>
    <w:rsid w:val="007E0293"/>
    <w:rsid w:val="007E0D77"/>
    <w:rsid w:val="007E0DFE"/>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13"/>
    <w:rsid w:val="007F48F8"/>
    <w:rsid w:val="007F51A9"/>
    <w:rsid w:val="007F54A6"/>
    <w:rsid w:val="007F5E9F"/>
    <w:rsid w:val="007F695F"/>
    <w:rsid w:val="007F6B6F"/>
    <w:rsid w:val="007F6EEF"/>
    <w:rsid w:val="007F72E7"/>
    <w:rsid w:val="007F7995"/>
    <w:rsid w:val="007F7E95"/>
    <w:rsid w:val="00800542"/>
    <w:rsid w:val="00800848"/>
    <w:rsid w:val="00801E4B"/>
    <w:rsid w:val="008021BB"/>
    <w:rsid w:val="00802280"/>
    <w:rsid w:val="008022D6"/>
    <w:rsid w:val="0080271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3E"/>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719"/>
    <w:rsid w:val="00817812"/>
    <w:rsid w:val="008210D8"/>
    <w:rsid w:val="00821CF7"/>
    <w:rsid w:val="00822587"/>
    <w:rsid w:val="00822841"/>
    <w:rsid w:val="008228CB"/>
    <w:rsid w:val="00823311"/>
    <w:rsid w:val="00823370"/>
    <w:rsid w:val="0082342A"/>
    <w:rsid w:val="00823521"/>
    <w:rsid w:val="008235BA"/>
    <w:rsid w:val="00823EA2"/>
    <w:rsid w:val="0082427A"/>
    <w:rsid w:val="0082430C"/>
    <w:rsid w:val="008244E1"/>
    <w:rsid w:val="00825076"/>
    <w:rsid w:val="00825F2A"/>
    <w:rsid w:val="0082685C"/>
    <w:rsid w:val="00827150"/>
    <w:rsid w:val="008275A7"/>
    <w:rsid w:val="008306EA"/>
    <w:rsid w:val="00830731"/>
    <w:rsid w:val="008320A6"/>
    <w:rsid w:val="008322FE"/>
    <w:rsid w:val="0083268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DB0"/>
    <w:rsid w:val="00841E99"/>
    <w:rsid w:val="00842245"/>
    <w:rsid w:val="008432BD"/>
    <w:rsid w:val="00843668"/>
    <w:rsid w:val="00843EE9"/>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460"/>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1F76"/>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5E7"/>
    <w:rsid w:val="00886684"/>
    <w:rsid w:val="00886901"/>
    <w:rsid w:val="008869A5"/>
    <w:rsid w:val="00887314"/>
    <w:rsid w:val="00887EC9"/>
    <w:rsid w:val="00890270"/>
    <w:rsid w:val="0089091B"/>
    <w:rsid w:val="00890A98"/>
    <w:rsid w:val="00890B21"/>
    <w:rsid w:val="00890D85"/>
    <w:rsid w:val="0089191F"/>
    <w:rsid w:val="008920E7"/>
    <w:rsid w:val="008924F0"/>
    <w:rsid w:val="008925B6"/>
    <w:rsid w:val="00892984"/>
    <w:rsid w:val="008929E1"/>
    <w:rsid w:val="00892A22"/>
    <w:rsid w:val="008933B0"/>
    <w:rsid w:val="0089340E"/>
    <w:rsid w:val="008939D2"/>
    <w:rsid w:val="00893BBE"/>
    <w:rsid w:val="00893D2B"/>
    <w:rsid w:val="008946CE"/>
    <w:rsid w:val="00894A79"/>
    <w:rsid w:val="00894A83"/>
    <w:rsid w:val="00894AC2"/>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6A9B"/>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B765F"/>
    <w:rsid w:val="008B7D38"/>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6CAB"/>
    <w:rsid w:val="008C77C5"/>
    <w:rsid w:val="008C7B07"/>
    <w:rsid w:val="008C7DA6"/>
    <w:rsid w:val="008C7F36"/>
    <w:rsid w:val="008D08E7"/>
    <w:rsid w:val="008D0D89"/>
    <w:rsid w:val="008D142E"/>
    <w:rsid w:val="008D1784"/>
    <w:rsid w:val="008D2124"/>
    <w:rsid w:val="008D32E0"/>
    <w:rsid w:val="008D3431"/>
    <w:rsid w:val="008D356E"/>
    <w:rsid w:val="008D3ADB"/>
    <w:rsid w:val="008D42B7"/>
    <w:rsid w:val="008D4B36"/>
    <w:rsid w:val="008D4C87"/>
    <w:rsid w:val="008D4FB1"/>
    <w:rsid w:val="008D53A7"/>
    <w:rsid w:val="008D548D"/>
    <w:rsid w:val="008D5A20"/>
    <w:rsid w:val="008D5A77"/>
    <w:rsid w:val="008D5D9D"/>
    <w:rsid w:val="008D680F"/>
    <w:rsid w:val="008D689D"/>
    <w:rsid w:val="008D7A33"/>
    <w:rsid w:val="008E0000"/>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3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A7B"/>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3C50"/>
    <w:rsid w:val="00944C24"/>
    <w:rsid w:val="00944D87"/>
    <w:rsid w:val="00944F38"/>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54D"/>
    <w:rsid w:val="009517F1"/>
    <w:rsid w:val="00951F24"/>
    <w:rsid w:val="00951F45"/>
    <w:rsid w:val="009522A1"/>
    <w:rsid w:val="009524C9"/>
    <w:rsid w:val="00952701"/>
    <w:rsid w:val="00952C77"/>
    <w:rsid w:val="0095324B"/>
    <w:rsid w:val="00953471"/>
    <w:rsid w:val="00953E43"/>
    <w:rsid w:val="009542A1"/>
    <w:rsid w:val="00955172"/>
    <w:rsid w:val="009563FB"/>
    <w:rsid w:val="00956748"/>
    <w:rsid w:val="00956CD2"/>
    <w:rsid w:val="0095739F"/>
    <w:rsid w:val="00957738"/>
    <w:rsid w:val="00957CFC"/>
    <w:rsid w:val="00957E66"/>
    <w:rsid w:val="00960004"/>
    <w:rsid w:val="009601BF"/>
    <w:rsid w:val="009604B2"/>
    <w:rsid w:val="00960918"/>
    <w:rsid w:val="00960EF7"/>
    <w:rsid w:val="00962011"/>
    <w:rsid w:val="00962CD2"/>
    <w:rsid w:val="009636B4"/>
    <w:rsid w:val="009636BA"/>
    <w:rsid w:val="009648A9"/>
    <w:rsid w:val="009650C4"/>
    <w:rsid w:val="00965319"/>
    <w:rsid w:val="0096562F"/>
    <w:rsid w:val="00965928"/>
    <w:rsid w:val="0096598D"/>
    <w:rsid w:val="00965DB8"/>
    <w:rsid w:val="009662C4"/>
    <w:rsid w:val="00966315"/>
    <w:rsid w:val="00966962"/>
    <w:rsid w:val="00967182"/>
    <w:rsid w:val="0096777B"/>
    <w:rsid w:val="00967FB0"/>
    <w:rsid w:val="009702E5"/>
    <w:rsid w:val="00970A5E"/>
    <w:rsid w:val="00970AC8"/>
    <w:rsid w:val="0097192B"/>
    <w:rsid w:val="00972C53"/>
    <w:rsid w:val="00972EAC"/>
    <w:rsid w:val="00973080"/>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37E"/>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5D4"/>
    <w:rsid w:val="009A68D8"/>
    <w:rsid w:val="009A6A73"/>
    <w:rsid w:val="009A748A"/>
    <w:rsid w:val="009A75C6"/>
    <w:rsid w:val="009A7C8F"/>
    <w:rsid w:val="009B0471"/>
    <w:rsid w:val="009B0CE9"/>
    <w:rsid w:val="009B1187"/>
    <w:rsid w:val="009B1504"/>
    <w:rsid w:val="009B1770"/>
    <w:rsid w:val="009B196D"/>
    <w:rsid w:val="009B1BBB"/>
    <w:rsid w:val="009B1C8B"/>
    <w:rsid w:val="009B1F05"/>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83"/>
    <w:rsid w:val="009B71D1"/>
    <w:rsid w:val="009B7232"/>
    <w:rsid w:val="009B7A0A"/>
    <w:rsid w:val="009B7EF4"/>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2D9A"/>
    <w:rsid w:val="009D302A"/>
    <w:rsid w:val="009D3787"/>
    <w:rsid w:val="009D3E9F"/>
    <w:rsid w:val="009D405B"/>
    <w:rsid w:val="009D483A"/>
    <w:rsid w:val="009D55D0"/>
    <w:rsid w:val="009D5942"/>
    <w:rsid w:val="009D596D"/>
    <w:rsid w:val="009D59AA"/>
    <w:rsid w:val="009D5ABE"/>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35"/>
    <w:rsid w:val="009F7EE0"/>
    <w:rsid w:val="00A0089B"/>
    <w:rsid w:val="00A00A09"/>
    <w:rsid w:val="00A0120D"/>
    <w:rsid w:val="00A01242"/>
    <w:rsid w:val="00A012A2"/>
    <w:rsid w:val="00A0133F"/>
    <w:rsid w:val="00A0135A"/>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5852"/>
    <w:rsid w:val="00A1605A"/>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B94"/>
    <w:rsid w:val="00A24E13"/>
    <w:rsid w:val="00A25879"/>
    <w:rsid w:val="00A25B19"/>
    <w:rsid w:val="00A25E5F"/>
    <w:rsid w:val="00A26070"/>
    <w:rsid w:val="00A26524"/>
    <w:rsid w:val="00A2764A"/>
    <w:rsid w:val="00A27956"/>
    <w:rsid w:val="00A27E77"/>
    <w:rsid w:val="00A3086D"/>
    <w:rsid w:val="00A311D9"/>
    <w:rsid w:val="00A311FD"/>
    <w:rsid w:val="00A32A78"/>
    <w:rsid w:val="00A332F4"/>
    <w:rsid w:val="00A3360A"/>
    <w:rsid w:val="00A336DF"/>
    <w:rsid w:val="00A33705"/>
    <w:rsid w:val="00A33BE7"/>
    <w:rsid w:val="00A35BA3"/>
    <w:rsid w:val="00A36037"/>
    <w:rsid w:val="00A36064"/>
    <w:rsid w:val="00A361EE"/>
    <w:rsid w:val="00A36306"/>
    <w:rsid w:val="00A36EB8"/>
    <w:rsid w:val="00A3719B"/>
    <w:rsid w:val="00A37229"/>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3E"/>
    <w:rsid w:val="00A46A57"/>
    <w:rsid w:val="00A46C32"/>
    <w:rsid w:val="00A47167"/>
    <w:rsid w:val="00A473F4"/>
    <w:rsid w:val="00A47D77"/>
    <w:rsid w:val="00A500AB"/>
    <w:rsid w:val="00A501A7"/>
    <w:rsid w:val="00A50749"/>
    <w:rsid w:val="00A507B7"/>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1CA"/>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6EB"/>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597E"/>
    <w:rsid w:val="00A862DD"/>
    <w:rsid w:val="00A8633A"/>
    <w:rsid w:val="00A866CB"/>
    <w:rsid w:val="00A87050"/>
    <w:rsid w:val="00A87114"/>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838"/>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A56"/>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07"/>
    <w:rsid w:val="00AB3238"/>
    <w:rsid w:val="00AB38B2"/>
    <w:rsid w:val="00AB3C20"/>
    <w:rsid w:val="00AB4645"/>
    <w:rsid w:val="00AB4B61"/>
    <w:rsid w:val="00AB4B8C"/>
    <w:rsid w:val="00AB4EBC"/>
    <w:rsid w:val="00AB5854"/>
    <w:rsid w:val="00AB61A1"/>
    <w:rsid w:val="00AB65D4"/>
    <w:rsid w:val="00AB6803"/>
    <w:rsid w:val="00AB6DED"/>
    <w:rsid w:val="00AB6E98"/>
    <w:rsid w:val="00AB730A"/>
    <w:rsid w:val="00AB78CB"/>
    <w:rsid w:val="00AC041B"/>
    <w:rsid w:val="00AC0CDC"/>
    <w:rsid w:val="00AC14C0"/>
    <w:rsid w:val="00AC1861"/>
    <w:rsid w:val="00AC230E"/>
    <w:rsid w:val="00AC233E"/>
    <w:rsid w:val="00AC2A99"/>
    <w:rsid w:val="00AC319C"/>
    <w:rsid w:val="00AC3275"/>
    <w:rsid w:val="00AC44A9"/>
    <w:rsid w:val="00AC44B8"/>
    <w:rsid w:val="00AC458C"/>
    <w:rsid w:val="00AC4AA8"/>
    <w:rsid w:val="00AC4C4D"/>
    <w:rsid w:val="00AC5042"/>
    <w:rsid w:val="00AC530C"/>
    <w:rsid w:val="00AC5365"/>
    <w:rsid w:val="00AC5724"/>
    <w:rsid w:val="00AC5889"/>
    <w:rsid w:val="00AC6231"/>
    <w:rsid w:val="00AC65A6"/>
    <w:rsid w:val="00AC6820"/>
    <w:rsid w:val="00AC6C93"/>
    <w:rsid w:val="00AC70D5"/>
    <w:rsid w:val="00AC7653"/>
    <w:rsid w:val="00AC771D"/>
    <w:rsid w:val="00AC7A30"/>
    <w:rsid w:val="00AD0491"/>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45E"/>
    <w:rsid w:val="00AD670D"/>
    <w:rsid w:val="00AD6800"/>
    <w:rsid w:val="00AD6A07"/>
    <w:rsid w:val="00AD6BD0"/>
    <w:rsid w:val="00AD6BD9"/>
    <w:rsid w:val="00AD6D01"/>
    <w:rsid w:val="00AD7948"/>
    <w:rsid w:val="00AD7B1C"/>
    <w:rsid w:val="00AE0570"/>
    <w:rsid w:val="00AE0971"/>
    <w:rsid w:val="00AE0ABC"/>
    <w:rsid w:val="00AE1726"/>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14"/>
    <w:rsid w:val="00B00DF0"/>
    <w:rsid w:val="00B014E9"/>
    <w:rsid w:val="00B0184F"/>
    <w:rsid w:val="00B01EE8"/>
    <w:rsid w:val="00B01F0C"/>
    <w:rsid w:val="00B0235D"/>
    <w:rsid w:val="00B03124"/>
    <w:rsid w:val="00B03366"/>
    <w:rsid w:val="00B03EBA"/>
    <w:rsid w:val="00B0405F"/>
    <w:rsid w:val="00B042F2"/>
    <w:rsid w:val="00B0455C"/>
    <w:rsid w:val="00B04BB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B20"/>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947"/>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DF2"/>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5BB1"/>
    <w:rsid w:val="00B46538"/>
    <w:rsid w:val="00B4674B"/>
    <w:rsid w:val="00B47176"/>
    <w:rsid w:val="00B475A5"/>
    <w:rsid w:val="00B47932"/>
    <w:rsid w:val="00B47B86"/>
    <w:rsid w:val="00B47C62"/>
    <w:rsid w:val="00B47DC0"/>
    <w:rsid w:val="00B503F0"/>
    <w:rsid w:val="00B50943"/>
    <w:rsid w:val="00B50B2F"/>
    <w:rsid w:val="00B50F07"/>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816"/>
    <w:rsid w:val="00B56A96"/>
    <w:rsid w:val="00B578BA"/>
    <w:rsid w:val="00B57939"/>
    <w:rsid w:val="00B57FB2"/>
    <w:rsid w:val="00B608DB"/>
    <w:rsid w:val="00B609F8"/>
    <w:rsid w:val="00B60D29"/>
    <w:rsid w:val="00B60DC0"/>
    <w:rsid w:val="00B6126E"/>
    <w:rsid w:val="00B61E24"/>
    <w:rsid w:val="00B625A5"/>
    <w:rsid w:val="00B62B26"/>
    <w:rsid w:val="00B62C21"/>
    <w:rsid w:val="00B62DAC"/>
    <w:rsid w:val="00B635DE"/>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DC8"/>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AC2"/>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9C2"/>
    <w:rsid w:val="00B96FE3"/>
    <w:rsid w:val="00B9771F"/>
    <w:rsid w:val="00B9779E"/>
    <w:rsid w:val="00B97B92"/>
    <w:rsid w:val="00B97FAA"/>
    <w:rsid w:val="00BA00C5"/>
    <w:rsid w:val="00BA0340"/>
    <w:rsid w:val="00BA047A"/>
    <w:rsid w:val="00BA1A52"/>
    <w:rsid w:val="00BA1CEB"/>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2D03"/>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66E"/>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A7A"/>
    <w:rsid w:val="00BF1B95"/>
    <w:rsid w:val="00BF1C9E"/>
    <w:rsid w:val="00BF2AAD"/>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2027F"/>
    <w:rsid w:val="00C208CF"/>
    <w:rsid w:val="00C20C47"/>
    <w:rsid w:val="00C212EA"/>
    <w:rsid w:val="00C21779"/>
    <w:rsid w:val="00C225F2"/>
    <w:rsid w:val="00C22DAA"/>
    <w:rsid w:val="00C250DD"/>
    <w:rsid w:val="00C25A4F"/>
    <w:rsid w:val="00C25EA5"/>
    <w:rsid w:val="00C26307"/>
    <w:rsid w:val="00C263CF"/>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0F73"/>
    <w:rsid w:val="00C41148"/>
    <w:rsid w:val="00C41206"/>
    <w:rsid w:val="00C41AC6"/>
    <w:rsid w:val="00C41E94"/>
    <w:rsid w:val="00C4225F"/>
    <w:rsid w:val="00C42331"/>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076"/>
    <w:rsid w:val="00C548F8"/>
    <w:rsid w:val="00C54A67"/>
    <w:rsid w:val="00C54D84"/>
    <w:rsid w:val="00C54E02"/>
    <w:rsid w:val="00C55658"/>
    <w:rsid w:val="00C556BA"/>
    <w:rsid w:val="00C557D3"/>
    <w:rsid w:val="00C55ADB"/>
    <w:rsid w:val="00C55C50"/>
    <w:rsid w:val="00C561F9"/>
    <w:rsid w:val="00C56379"/>
    <w:rsid w:val="00C56F69"/>
    <w:rsid w:val="00C573E9"/>
    <w:rsid w:val="00C5765A"/>
    <w:rsid w:val="00C576B0"/>
    <w:rsid w:val="00C57B82"/>
    <w:rsid w:val="00C57CC5"/>
    <w:rsid w:val="00C60AD6"/>
    <w:rsid w:val="00C6111D"/>
    <w:rsid w:val="00C623CC"/>
    <w:rsid w:val="00C624EF"/>
    <w:rsid w:val="00C627D8"/>
    <w:rsid w:val="00C62E2A"/>
    <w:rsid w:val="00C62F6D"/>
    <w:rsid w:val="00C6394C"/>
    <w:rsid w:val="00C63AD7"/>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BDD"/>
    <w:rsid w:val="00C73E64"/>
    <w:rsid w:val="00C73FAD"/>
    <w:rsid w:val="00C745A5"/>
    <w:rsid w:val="00C74FEC"/>
    <w:rsid w:val="00C757EE"/>
    <w:rsid w:val="00C7626D"/>
    <w:rsid w:val="00C765DB"/>
    <w:rsid w:val="00C77C50"/>
    <w:rsid w:val="00C77D1C"/>
    <w:rsid w:val="00C77D41"/>
    <w:rsid w:val="00C802CE"/>
    <w:rsid w:val="00C80303"/>
    <w:rsid w:val="00C80487"/>
    <w:rsid w:val="00C804E7"/>
    <w:rsid w:val="00C80A3A"/>
    <w:rsid w:val="00C80AF1"/>
    <w:rsid w:val="00C80D6C"/>
    <w:rsid w:val="00C80DF1"/>
    <w:rsid w:val="00C80E9C"/>
    <w:rsid w:val="00C81230"/>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32"/>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955"/>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7AA"/>
    <w:rsid w:val="00CC3C2D"/>
    <w:rsid w:val="00CC4E96"/>
    <w:rsid w:val="00CC4F7B"/>
    <w:rsid w:val="00CC58B1"/>
    <w:rsid w:val="00CC6481"/>
    <w:rsid w:val="00CC6BC1"/>
    <w:rsid w:val="00CD00B5"/>
    <w:rsid w:val="00CD0318"/>
    <w:rsid w:val="00CD037A"/>
    <w:rsid w:val="00CD0A1F"/>
    <w:rsid w:val="00CD0DFD"/>
    <w:rsid w:val="00CD1010"/>
    <w:rsid w:val="00CD1EBE"/>
    <w:rsid w:val="00CD1FD4"/>
    <w:rsid w:val="00CD2081"/>
    <w:rsid w:val="00CD21BE"/>
    <w:rsid w:val="00CD3462"/>
    <w:rsid w:val="00CD3507"/>
    <w:rsid w:val="00CD3E4A"/>
    <w:rsid w:val="00CD440D"/>
    <w:rsid w:val="00CD4450"/>
    <w:rsid w:val="00CD4B69"/>
    <w:rsid w:val="00CD4D94"/>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5BD5"/>
    <w:rsid w:val="00CE69E5"/>
    <w:rsid w:val="00CE738C"/>
    <w:rsid w:val="00CE7398"/>
    <w:rsid w:val="00CE7607"/>
    <w:rsid w:val="00CE770D"/>
    <w:rsid w:val="00CE7874"/>
    <w:rsid w:val="00CE7B2D"/>
    <w:rsid w:val="00CE7BA3"/>
    <w:rsid w:val="00CE7C5D"/>
    <w:rsid w:val="00CF00D7"/>
    <w:rsid w:val="00CF0ABB"/>
    <w:rsid w:val="00CF0CE7"/>
    <w:rsid w:val="00CF127B"/>
    <w:rsid w:val="00CF184F"/>
    <w:rsid w:val="00CF1DFB"/>
    <w:rsid w:val="00CF2188"/>
    <w:rsid w:val="00CF28D2"/>
    <w:rsid w:val="00CF2E1A"/>
    <w:rsid w:val="00CF2FA2"/>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078EA"/>
    <w:rsid w:val="00D10102"/>
    <w:rsid w:val="00D10818"/>
    <w:rsid w:val="00D10BC8"/>
    <w:rsid w:val="00D11355"/>
    <w:rsid w:val="00D11609"/>
    <w:rsid w:val="00D12150"/>
    <w:rsid w:val="00D1271B"/>
    <w:rsid w:val="00D1322E"/>
    <w:rsid w:val="00D13392"/>
    <w:rsid w:val="00D133BA"/>
    <w:rsid w:val="00D13530"/>
    <w:rsid w:val="00D13546"/>
    <w:rsid w:val="00D13C63"/>
    <w:rsid w:val="00D13CE1"/>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AC8"/>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223"/>
    <w:rsid w:val="00D4245E"/>
    <w:rsid w:val="00D42840"/>
    <w:rsid w:val="00D42E85"/>
    <w:rsid w:val="00D430B8"/>
    <w:rsid w:val="00D43539"/>
    <w:rsid w:val="00D449A0"/>
    <w:rsid w:val="00D44AC2"/>
    <w:rsid w:val="00D44BE5"/>
    <w:rsid w:val="00D457EE"/>
    <w:rsid w:val="00D46116"/>
    <w:rsid w:val="00D463C7"/>
    <w:rsid w:val="00D46601"/>
    <w:rsid w:val="00D47653"/>
    <w:rsid w:val="00D47C16"/>
    <w:rsid w:val="00D47C3A"/>
    <w:rsid w:val="00D47E3C"/>
    <w:rsid w:val="00D506D9"/>
    <w:rsid w:val="00D509AA"/>
    <w:rsid w:val="00D5141F"/>
    <w:rsid w:val="00D515FF"/>
    <w:rsid w:val="00D5193E"/>
    <w:rsid w:val="00D520A4"/>
    <w:rsid w:val="00D5245F"/>
    <w:rsid w:val="00D524A3"/>
    <w:rsid w:val="00D529EA"/>
    <w:rsid w:val="00D52BC6"/>
    <w:rsid w:val="00D53271"/>
    <w:rsid w:val="00D541B1"/>
    <w:rsid w:val="00D546FB"/>
    <w:rsid w:val="00D54A1B"/>
    <w:rsid w:val="00D55088"/>
    <w:rsid w:val="00D554BD"/>
    <w:rsid w:val="00D554D3"/>
    <w:rsid w:val="00D55921"/>
    <w:rsid w:val="00D55AF8"/>
    <w:rsid w:val="00D565DF"/>
    <w:rsid w:val="00D578E0"/>
    <w:rsid w:val="00D57F90"/>
    <w:rsid w:val="00D60332"/>
    <w:rsid w:val="00D61424"/>
    <w:rsid w:val="00D61A37"/>
    <w:rsid w:val="00D6202C"/>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4B72"/>
    <w:rsid w:val="00D7575C"/>
    <w:rsid w:val="00D759C1"/>
    <w:rsid w:val="00D76454"/>
    <w:rsid w:val="00D7663F"/>
    <w:rsid w:val="00D76B7C"/>
    <w:rsid w:val="00D77172"/>
    <w:rsid w:val="00D77A73"/>
    <w:rsid w:val="00D77FC3"/>
    <w:rsid w:val="00D80C26"/>
    <w:rsid w:val="00D80E5B"/>
    <w:rsid w:val="00D81B20"/>
    <w:rsid w:val="00D82A9E"/>
    <w:rsid w:val="00D82ACC"/>
    <w:rsid w:val="00D82D17"/>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BC4"/>
    <w:rsid w:val="00DA4D27"/>
    <w:rsid w:val="00DA51A4"/>
    <w:rsid w:val="00DA6152"/>
    <w:rsid w:val="00DA6470"/>
    <w:rsid w:val="00DA7171"/>
    <w:rsid w:val="00DA7248"/>
    <w:rsid w:val="00DA757F"/>
    <w:rsid w:val="00DA774D"/>
    <w:rsid w:val="00DA7952"/>
    <w:rsid w:val="00DA7D1F"/>
    <w:rsid w:val="00DB3271"/>
    <w:rsid w:val="00DB32F6"/>
    <w:rsid w:val="00DB39BC"/>
    <w:rsid w:val="00DB42AA"/>
    <w:rsid w:val="00DB566F"/>
    <w:rsid w:val="00DB5762"/>
    <w:rsid w:val="00DB601E"/>
    <w:rsid w:val="00DB6DEF"/>
    <w:rsid w:val="00DB793A"/>
    <w:rsid w:val="00DB7CB9"/>
    <w:rsid w:val="00DB7E1E"/>
    <w:rsid w:val="00DC0BEE"/>
    <w:rsid w:val="00DC0EF9"/>
    <w:rsid w:val="00DC1049"/>
    <w:rsid w:val="00DC16D9"/>
    <w:rsid w:val="00DC1ADA"/>
    <w:rsid w:val="00DC2F8A"/>
    <w:rsid w:val="00DC3499"/>
    <w:rsid w:val="00DC37DF"/>
    <w:rsid w:val="00DC406E"/>
    <w:rsid w:val="00DC421C"/>
    <w:rsid w:val="00DC54FB"/>
    <w:rsid w:val="00DC576F"/>
    <w:rsid w:val="00DC5873"/>
    <w:rsid w:val="00DC5B2F"/>
    <w:rsid w:val="00DC644D"/>
    <w:rsid w:val="00DC6B67"/>
    <w:rsid w:val="00DC6CE9"/>
    <w:rsid w:val="00DC7078"/>
    <w:rsid w:val="00DC717D"/>
    <w:rsid w:val="00DC7753"/>
    <w:rsid w:val="00DD0467"/>
    <w:rsid w:val="00DD0733"/>
    <w:rsid w:val="00DD0831"/>
    <w:rsid w:val="00DD0AB7"/>
    <w:rsid w:val="00DD0B75"/>
    <w:rsid w:val="00DD0F0E"/>
    <w:rsid w:val="00DD14A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C3C"/>
    <w:rsid w:val="00DE4E99"/>
    <w:rsid w:val="00DE60B3"/>
    <w:rsid w:val="00DE6A9B"/>
    <w:rsid w:val="00DE709C"/>
    <w:rsid w:val="00DE7302"/>
    <w:rsid w:val="00DE7578"/>
    <w:rsid w:val="00DF0241"/>
    <w:rsid w:val="00DF1DA0"/>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681"/>
    <w:rsid w:val="00E30832"/>
    <w:rsid w:val="00E313D4"/>
    <w:rsid w:val="00E316DA"/>
    <w:rsid w:val="00E318DB"/>
    <w:rsid w:val="00E31B2C"/>
    <w:rsid w:val="00E322D7"/>
    <w:rsid w:val="00E32545"/>
    <w:rsid w:val="00E32650"/>
    <w:rsid w:val="00E32C08"/>
    <w:rsid w:val="00E334DC"/>
    <w:rsid w:val="00E33735"/>
    <w:rsid w:val="00E33A2E"/>
    <w:rsid w:val="00E33F68"/>
    <w:rsid w:val="00E3477D"/>
    <w:rsid w:val="00E347C0"/>
    <w:rsid w:val="00E34912"/>
    <w:rsid w:val="00E349AB"/>
    <w:rsid w:val="00E35490"/>
    <w:rsid w:val="00E35A2F"/>
    <w:rsid w:val="00E35E7E"/>
    <w:rsid w:val="00E3631B"/>
    <w:rsid w:val="00E3637A"/>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08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3C75"/>
    <w:rsid w:val="00E54832"/>
    <w:rsid w:val="00E54C9D"/>
    <w:rsid w:val="00E54D15"/>
    <w:rsid w:val="00E54D33"/>
    <w:rsid w:val="00E5585E"/>
    <w:rsid w:val="00E55B34"/>
    <w:rsid w:val="00E56501"/>
    <w:rsid w:val="00E56621"/>
    <w:rsid w:val="00E56A2D"/>
    <w:rsid w:val="00E575A1"/>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5786"/>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87EA0"/>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3D4B"/>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2BBA"/>
    <w:rsid w:val="00ED37F6"/>
    <w:rsid w:val="00ED396C"/>
    <w:rsid w:val="00ED3C89"/>
    <w:rsid w:val="00ED4474"/>
    <w:rsid w:val="00ED4744"/>
    <w:rsid w:val="00ED4D68"/>
    <w:rsid w:val="00ED55F0"/>
    <w:rsid w:val="00ED5811"/>
    <w:rsid w:val="00ED6028"/>
    <w:rsid w:val="00ED6219"/>
    <w:rsid w:val="00ED66C1"/>
    <w:rsid w:val="00ED7417"/>
    <w:rsid w:val="00ED77B5"/>
    <w:rsid w:val="00ED7926"/>
    <w:rsid w:val="00EE01E3"/>
    <w:rsid w:val="00EE0C81"/>
    <w:rsid w:val="00EE12EF"/>
    <w:rsid w:val="00EE1CD9"/>
    <w:rsid w:val="00EE238F"/>
    <w:rsid w:val="00EE3822"/>
    <w:rsid w:val="00EE3854"/>
    <w:rsid w:val="00EE389B"/>
    <w:rsid w:val="00EE38C0"/>
    <w:rsid w:val="00EE3EA3"/>
    <w:rsid w:val="00EE3EC3"/>
    <w:rsid w:val="00EE3FC5"/>
    <w:rsid w:val="00EE500F"/>
    <w:rsid w:val="00EE789B"/>
    <w:rsid w:val="00EE7DBB"/>
    <w:rsid w:val="00EF049F"/>
    <w:rsid w:val="00EF0823"/>
    <w:rsid w:val="00EF0E94"/>
    <w:rsid w:val="00EF0FEB"/>
    <w:rsid w:val="00EF1F36"/>
    <w:rsid w:val="00EF24A4"/>
    <w:rsid w:val="00EF266A"/>
    <w:rsid w:val="00EF284C"/>
    <w:rsid w:val="00EF29CF"/>
    <w:rsid w:val="00EF2D91"/>
    <w:rsid w:val="00EF3136"/>
    <w:rsid w:val="00EF340E"/>
    <w:rsid w:val="00EF351F"/>
    <w:rsid w:val="00EF50DC"/>
    <w:rsid w:val="00EF52E5"/>
    <w:rsid w:val="00EF5770"/>
    <w:rsid w:val="00EF5990"/>
    <w:rsid w:val="00EF5E91"/>
    <w:rsid w:val="00EF6625"/>
    <w:rsid w:val="00EF6931"/>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BA3"/>
    <w:rsid w:val="00F16F81"/>
    <w:rsid w:val="00F17048"/>
    <w:rsid w:val="00F17129"/>
    <w:rsid w:val="00F173CD"/>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B38"/>
    <w:rsid w:val="00F31F98"/>
    <w:rsid w:val="00F32016"/>
    <w:rsid w:val="00F32107"/>
    <w:rsid w:val="00F32AFB"/>
    <w:rsid w:val="00F32B2C"/>
    <w:rsid w:val="00F32C99"/>
    <w:rsid w:val="00F33659"/>
    <w:rsid w:val="00F33A94"/>
    <w:rsid w:val="00F34424"/>
    <w:rsid w:val="00F345C8"/>
    <w:rsid w:val="00F34693"/>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302"/>
    <w:rsid w:val="00F437FD"/>
    <w:rsid w:val="00F438EE"/>
    <w:rsid w:val="00F43989"/>
    <w:rsid w:val="00F43D48"/>
    <w:rsid w:val="00F443A1"/>
    <w:rsid w:val="00F44F38"/>
    <w:rsid w:val="00F45CDB"/>
    <w:rsid w:val="00F45CDD"/>
    <w:rsid w:val="00F45D9F"/>
    <w:rsid w:val="00F45FCA"/>
    <w:rsid w:val="00F469B5"/>
    <w:rsid w:val="00F469F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175"/>
    <w:rsid w:val="00F54430"/>
    <w:rsid w:val="00F547F0"/>
    <w:rsid w:val="00F548E9"/>
    <w:rsid w:val="00F54BBA"/>
    <w:rsid w:val="00F54E4D"/>
    <w:rsid w:val="00F54FF8"/>
    <w:rsid w:val="00F5520F"/>
    <w:rsid w:val="00F555EE"/>
    <w:rsid w:val="00F55664"/>
    <w:rsid w:val="00F56F00"/>
    <w:rsid w:val="00F5727F"/>
    <w:rsid w:val="00F574D6"/>
    <w:rsid w:val="00F57584"/>
    <w:rsid w:val="00F57BEB"/>
    <w:rsid w:val="00F57E0A"/>
    <w:rsid w:val="00F6012E"/>
    <w:rsid w:val="00F6265B"/>
    <w:rsid w:val="00F628AA"/>
    <w:rsid w:val="00F62DE6"/>
    <w:rsid w:val="00F64392"/>
    <w:rsid w:val="00F645C0"/>
    <w:rsid w:val="00F64608"/>
    <w:rsid w:val="00F6541A"/>
    <w:rsid w:val="00F65475"/>
    <w:rsid w:val="00F66088"/>
    <w:rsid w:val="00F6642C"/>
    <w:rsid w:val="00F6676C"/>
    <w:rsid w:val="00F670A0"/>
    <w:rsid w:val="00F67197"/>
    <w:rsid w:val="00F6785F"/>
    <w:rsid w:val="00F67D47"/>
    <w:rsid w:val="00F706CF"/>
    <w:rsid w:val="00F70942"/>
    <w:rsid w:val="00F7130A"/>
    <w:rsid w:val="00F71633"/>
    <w:rsid w:val="00F71661"/>
    <w:rsid w:val="00F71CBE"/>
    <w:rsid w:val="00F71F0E"/>
    <w:rsid w:val="00F71FFA"/>
    <w:rsid w:val="00F7232D"/>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18"/>
    <w:rsid w:val="00F81223"/>
    <w:rsid w:val="00F816A6"/>
    <w:rsid w:val="00F81863"/>
    <w:rsid w:val="00F81BD7"/>
    <w:rsid w:val="00F81E5F"/>
    <w:rsid w:val="00F82D20"/>
    <w:rsid w:val="00F8303A"/>
    <w:rsid w:val="00F83CA7"/>
    <w:rsid w:val="00F83DFC"/>
    <w:rsid w:val="00F84BB6"/>
    <w:rsid w:val="00F85994"/>
    <w:rsid w:val="00F85C46"/>
    <w:rsid w:val="00F86609"/>
    <w:rsid w:val="00F86C4F"/>
    <w:rsid w:val="00F870E3"/>
    <w:rsid w:val="00F87366"/>
    <w:rsid w:val="00F87706"/>
    <w:rsid w:val="00F90235"/>
    <w:rsid w:val="00F906A5"/>
    <w:rsid w:val="00F9081C"/>
    <w:rsid w:val="00F91CE0"/>
    <w:rsid w:val="00F92273"/>
    <w:rsid w:val="00F92578"/>
    <w:rsid w:val="00F92656"/>
    <w:rsid w:val="00F929E0"/>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5D2"/>
    <w:rsid w:val="00F96635"/>
    <w:rsid w:val="00F96CC4"/>
    <w:rsid w:val="00F96EAC"/>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38C7"/>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3A4"/>
    <w:rsid w:val="00FD044B"/>
    <w:rsid w:val="00FD0709"/>
    <w:rsid w:val="00FD1317"/>
    <w:rsid w:val="00FD1E7C"/>
    <w:rsid w:val="00FD1FF9"/>
    <w:rsid w:val="00FD2560"/>
    <w:rsid w:val="00FD3113"/>
    <w:rsid w:val="00FD33E9"/>
    <w:rsid w:val="00FD41EA"/>
    <w:rsid w:val="00FD53F0"/>
    <w:rsid w:val="00FD5411"/>
    <w:rsid w:val="00FD5DC2"/>
    <w:rsid w:val="00FD64D2"/>
    <w:rsid w:val="00FD676F"/>
    <w:rsid w:val="00FD7671"/>
    <w:rsid w:val="00FD7757"/>
    <w:rsid w:val="00FD7899"/>
    <w:rsid w:val="00FE07D7"/>
    <w:rsid w:val="00FE09E6"/>
    <w:rsid w:val="00FE0C6F"/>
    <w:rsid w:val="00FE17CB"/>
    <w:rsid w:val="00FE1BDC"/>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 w:val="01619FE8"/>
    <w:rsid w:val="01D5C729"/>
    <w:rsid w:val="023ED379"/>
    <w:rsid w:val="02473171"/>
    <w:rsid w:val="027BCF44"/>
    <w:rsid w:val="028270C2"/>
    <w:rsid w:val="02D09829"/>
    <w:rsid w:val="033C671C"/>
    <w:rsid w:val="03723A5A"/>
    <w:rsid w:val="04F0CCF5"/>
    <w:rsid w:val="05011B86"/>
    <w:rsid w:val="052673BC"/>
    <w:rsid w:val="05635909"/>
    <w:rsid w:val="05CC329C"/>
    <w:rsid w:val="05E46FF0"/>
    <w:rsid w:val="060DAC55"/>
    <w:rsid w:val="066D9B32"/>
    <w:rsid w:val="06784547"/>
    <w:rsid w:val="07526844"/>
    <w:rsid w:val="0786AC6D"/>
    <w:rsid w:val="078AE462"/>
    <w:rsid w:val="07BF7F20"/>
    <w:rsid w:val="0878750C"/>
    <w:rsid w:val="089FDDDB"/>
    <w:rsid w:val="0904DAA5"/>
    <w:rsid w:val="0924E0FC"/>
    <w:rsid w:val="092F5966"/>
    <w:rsid w:val="09B722BA"/>
    <w:rsid w:val="0A3776B7"/>
    <w:rsid w:val="0ADED675"/>
    <w:rsid w:val="0B076D1D"/>
    <w:rsid w:val="0BA5BF7F"/>
    <w:rsid w:val="0BF0C21A"/>
    <w:rsid w:val="0C18F407"/>
    <w:rsid w:val="0C52715F"/>
    <w:rsid w:val="0CDA0EE0"/>
    <w:rsid w:val="0D27A20B"/>
    <w:rsid w:val="0DA1C7F7"/>
    <w:rsid w:val="0DE4D8AD"/>
    <w:rsid w:val="0E81E524"/>
    <w:rsid w:val="0FB86B5E"/>
    <w:rsid w:val="0FBAE44D"/>
    <w:rsid w:val="0FDAAA27"/>
    <w:rsid w:val="107D0793"/>
    <w:rsid w:val="1085FF9F"/>
    <w:rsid w:val="11A48B64"/>
    <w:rsid w:val="11C48CCB"/>
    <w:rsid w:val="11D5962F"/>
    <w:rsid w:val="12114866"/>
    <w:rsid w:val="126C08F5"/>
    <w:rsid w:val="132A41C2"/>
    <w:rsid w:val="136B5E10"/>
    <w:rsid w:val="13B8139E"/>
    <w:rsid w:val="13C496C2"/>
    <w:rsid w:val="155F9A61"/>
    <w:rsid w:val="1569F914"/>
    <w:rsid w:val="15801B47"/>
    <w:rsid w:val="159FA855"/>
    <w:rsid w:val="1667478E"/>
    <w:rsid w:val="16A79891"/>
    <w:rsid w:val="176442E9"/>
    <w:rsid w:val="178D210C"/>
    <w:rsid w:val="17AC29EA"/>
    <w:rsid w:val="17AF8071"/>
    <w:rsid w:val="185F71F5"/>
    <w:rsid w:val="190F1C36"/>
    <w:rsid w:val="195FD1CB"/>
    <w:rsid w:val="1B6B31AF"/>
    <w:rsid w:val="1B833179"/>
    <w:rsid w:val="1C1DA002"/>
    <w:rsid w:val="1C4A2DB4"/>
    <w:rsid w:val="1CF48CBF"/>
    <w:rsid w:val="1D64FA62"/>
    <w:rsid w:val="1D70DB68"/>
    <w:rsid w:val="1E3B24BE"/>
    <w:rsid w:val="1E4D6B76"/>
    <w:rsid w:val="1EF736A8"/>
    <w:rsid w:val="2003D132"/>
    <w:rsid w:val="202A1746"/>
    <w:rsid w:val="2095AECD"/>
    <w:rsid w:val="21187003"/>
    <w:rsid w:val="220434B2"/>
    <w:rsid w:val="22140402"/>
    <w:rsid w:val="2256932B"/>
    <w:rsid w:val="22950F1D"/>
    <w:rsid w:val="22CAFDC9"/>
    <w:rsid w:val="22DAEB92"/>
    <w:rsid w:val="23A91ED6"/>
    <w:rsid w:val="23DB8C49"/>
    <w:rsid w:val="23F5E7F0"/>
    <w:rsid w:val="24C0F280"/>
    <w:rsid w:val="251C49ED"/>
    <w:rsid w:val="25536962"/>
    <w:rsid w:val="2564440B"/>
    <w:rsid w:val="256F1E52"/>
    <w:rsid w:val="257BC276"/>
    <w:rsid w:val="25BEED48"/>
    <w:rsid w:val="25CC4192"/>
    <w:rsid w:val="25D05105"/>
    <w:rsid w:val="2646AA9A"/>
    <w:rsid w:val="26BF5765"/>
    <w:rsid w:val="273FED9F"/>
    <w:rsid w:val="2760F75E"/>
    <w:rsid w:val="27842F22"/>
    <w:rsid w:val="279EDEC2"/>
    <w:rsid w:val="27F6A56C"/>
    <w:rsid w:val="2902CF92"/>
    <w:rsid w:val="2956C78D"/>
    <w:rsid w:val="295E13B1"/>
    <w:rsid w:val="29913FFB"/>
    <w:rsid w:val="29FFB727"/>
    <w:rsid w:val="2B277410"/>
    <w:rsid w:val="2C35B2E9"/>
    <w:rsid w:val="2C9416C3"/>
    <w:rsid w:val="2CA2DFAC"/>
    <w:rsid w:val="2CF618E7"/>
    <w:rsid w:val="2D05E65C"/>
    <w:rsid w:val="2D09EF22"/>
    <w:rsid w:val="2DD5E4BF"/>
    <w:rsid w:val="2E1D9F31"/>
    <w:rsid w:val="2E62575D"/>
    <w:rsid w:val="2F1842F9"/>
    <w:rsid w:val="3028E40D"/>
    <w:rsid w:val="30BC2DC4"/>
    <w:rsid w:val="310551BA"/>
    <w:rsid w:val="315F11A5"/>
    <w:rsid w:val="31BAB3A5"/>
    <w:rsid w:val="3235E5C2"/>
    <w:rsid w:val="32894F44"/>
    <w:rsid w:val="32C67D9D"/>
    <w:rsid w:val="334221A3"/>
    <w:rsid w:val="3380BAB9"/>
    <w:rsid w:val="3570F1DB"/>
    <w:rsid w:val="35CA5F27"/>
    <w:rsid w:val="35D59403"/>
    <w:rsid w:val="369043BA"/>
    <w:rsid w:val="36C758CA"/>
    <w:rsid w:val="370907CD"/>
    <w:rsid w:val="373B473B"/>
    <w:rsid w:val="37726853"/>
    <w:rsid w:val="37777011"/>
    <w:rsid w:val="37C7591F"/>
    <w:rsid w:val="38C92F46"/>
    <w:rsid w:val="393CAC79"/>
    <w:rsid w:val="39558C42"/>
    <w:rsid w:val="39806D97"/>
    <w:rsid w:val="398C23A1"/>
    <w:rsid w:val="39AEC7CA"/>
    <w:rsid w:val="39CE47B7"/>
    <w:rsid w:val="3A29F0F6"/>
    <w:rsid w:val="3A85DA29"/>
    <w:rsid w:val="3A96B4C6"/>
    <w:rsid w:val="3AD1281D"/>
    <w:rsid w:val="3B27EF73"/>
    <w:rsid w:val="3BA5A20F"/>
    <w:rsid w:val="3C1AF1AE"/>
    <w:rsid w:val="3CEEC911"/>
    <w:rsid w:val="3D074F9B"/>
    <w:rsid w:val="3D0E9D2E"/>
    <w:rsid w:val="3D4645F0"/>
    <w:rsid w:val="3D503A62"/>
    <w:rsid w:val="3DBFF48A"/>
    <w:rsid w:val="3E5A93CB"/>
    <w:rsid w:val="3F6A08E2"/>
    <w:rsid w:val="3FAE1DA2"/>
    <w:rsid w:val="4075F47E"/>
    <w:rsid w:val="40C918CD"/>
    <w:rsid w:val="41B6A025"/>
    <w:rsid w:val="41DF2873"/>
    <w:rsid w:val="425DF1C2"/>
    <w:rsid w:val="42AE18AE"/>
    <w:rsid w:val="42EF8258"/>
    <w:rsid w:val="4313B86B"/>
    <w:rsid w:val="43B128B0"/>
    <w:rsid w:val="43B8B919"/>
    <w:rsid w:val="44D47190"/>
    <w:rsid w:val="450FBA84"/>
    <w:rsid w:val="45137655"/>
    <w:rsid w:val="459878C1"/>
    <w:rsid w:val="45C512A1"/>
    <w:rsid w:val="45E31775"/>
    <w:rsid w:val="4628E263"/>
    <w:rsid w:val="468B8F76"/>
    <w:rsid w:val="46DA9395"/>
    <w:rsid w:val="46DB46BB"/>
    <w:rsid w:val="477C3C2B"/>
    <w:rsid w:val="47AE6B4C"/>
    <w:rsid w:val="47AEA139"/>
    <w:rsid w:val="47ED29F3"/>
    <w:rsid w:val="4867948B"/>
    <w:rsid w:val="48E4574D"/>
    <w:rsid w:val="495826B1"/>
    <w:rsid w:val="49E9F431"/>
    <w:rsid w:val="4A08BF91"/>
    <w:rsid w:val="4A36C336"/>
    <w:rsid w:val="4A3D74B1"/>
    <w:rsid w:val="4A3E0825"/>
    <w:rsid w:val="4A6EB89C"/>
    <w:rsid w:val="4AFFF2FA"/>
    <w:rsid w:val="4B44225F"/>
    <w:rsid w:val="4B6BA9DD"/>
    <w:rsid w:val="4BA5F4EA"/>
    <w:rsid w:val="4C1C0228"/>
    <w:rsid w:val="4C78182D"/>
    <w:rsid w:val="4CB6711A"/>
    <w:rsid w:val="4CB769B0"/>
    <w:rsid w:val="4D3841C8"/>
    <w:rsid w:val="4DFEAD44"/>
    <w:rsid w:val="4E831912"/>
    <w:rsid w:val="4E97059E"/>
    <w:rsid w:val="4ECB5135"/>
    <w:rsid w:val="4F642E88"/>
    <w:rsid w:val="4F98AB34"/>
    <w:rsid w:val="50ABBCA4"/>
    <w:rsid w:val="50B8AF21"/>
    <w:rsid w:val="50F90651"/>
    <w:rsid w:val="518E60AF"/>
    <w:rsid w:val="51F8309A"/>
    <w:rsid w:val="5207D71A"/>
    <w:rsid w:val="52089B12"/>
    <w:rsid w:val="52CBDA6D"/>
    <w:rsid w:val="53869E5E"/>
    <w:rsid w:val="538BE74E"/>
    <w:rsid w:val="53BF1936"/>
    <w:rsid w:val="5431B42F"/>
    <w:rsid w:val="54583408"/>
    <w:rsid w:val="54792419"/>
    <w:rsid w:val="549A248E"/>
    <w:rsid w:val="54E5D7ED"/>
    <w:rsid w:val="554615AC"/>
    <w:rsid w:val="55A3D7BD"/>
    <w:rsid w:val="55D64836"/>
    <w:rsid w:val="567FF462"/>
    <w:rsid w:val="56AFEF98"/>
    <w:rsid w:val="57160B7B"/>
    <w:rsid w:val="5730AE58"/>
    <w:rsid w:val="576E35F5"/>
    <w:rsid w:val="57DFE1EA"/>
    <w:rsid w:val="5888CBB5"/>
    <w:rsid w:val="589CA423"/>
    <w:rsid w:val="5923584E"/>
    <w:rsid w:val="595FBF4C"/>
    <w:rsid w:val="596E56B3"/>
    <w:rsid w:val="59BC5E71"/>
    <w:rsid w:val="5A69E85A"/>
    <w:rsid w:val="5AACA36E"/>
    <w:rsid w:val="5AAFB4FE"/>
    <w:rsid w:val="5AC890A7"/>
    <w:rsid w:val="5BB1A588"/>
    <w:rsid w:val="5BECC168"/>
    <w:rsid w:val="5CA46C80"/>
    <w:rsid w:val="5CDE1E38"/>
    <w:rsid w:val="5CEC048D"/>
    <w:rsid w:val="5E235085"/>
    <w:rsid w:val="5E4077EB"/>
    <w:rsid w:val="5EAD3A00"/>
    <w:rsid w:val="5EC1FED5"/>
    <w:rsid w:val="5F39714B"/>
    <w:rsid w:val="5F3EE387"/>
    <w:rsid w:val="5F7A7C3D"/>
    <w:rsid w:val="5FED9CE9"/>
    <w:rsid w:val="6132025B"/>
    <w:rsid w:val="61876BD0"/>
    <w:rsid w:val="61FF89CB"/>
    <w:rsid w:val="62011B1E"/>
    <w:rsid w:val="63E2D473"/>
    <w:rsid w:val="64B22D8A"/>
    <w:rsid w:val="64D39FCF"/>
    <w:rsid w:val="659EAB40"/>
    <w:rsid w:val="6665D3C8"/>
    <w:rsid w:val="667A89FA"/>
    <w:rsid w:val="66D1CE7E"/>
    <w:rsid w:val="66FCFF2F"/>
    <w:rsid w:val="6763A7A2"/>
    <w:rsid w:val="67FC6EC0"/>
    <w:rsid w:val="6844BF05"/>
    <w:rsid w:val="6897CEAA"/>
    <w:rsid w:val="68C19B9C"/>
    <w:rsid w:val="6900FB99"/>
    <w:rsid w:val="691F4EBD"/>
    <w:rsid w:val="69B9D0A4"/>
    <w:rsid w:val="6A21E686"/>
    <w:rsid w:val="6AB628A5"/>
    <w:rsid w:val="6AB69106"/>
    <w:rsid w:val="6AD510FE"/>
    <w:rsid w:val="6B25AA0F"/>
    <w:rsid w:val="6B54B41B"/>
    <w:rsid w:val="6B565E0A"/>
    <w:rsid w:val="6B67B634"/>
    <w:rsid w:val="6B74BD5F"/>
    <w:rsid w:val="6B8842C0"/>
    <w:rsid w:val="6C256EDD"/>
    <w:rsid w:val="6C546D1E"/>
    <w:rsid w:val="6CBE6EA5"/>
    <w:rsid w:val="6CC2F1B1"/>
    <w:rsid w:val="6D1696D6"/>
    <w:rsid w:val="6F6D9D5F"/>
    <w:rsid w:val="6F991C60"/>
    <w:rsid w:val="6FA21BAE"/>
    <w:rsid w:val="6FD76983"/>
    <w:rsid w:val="6FE8F111"/>
    <w:rsid w:val="707E88A5"/>
    <w:rsid w:val="70B76031"/>
    <w:rsid w:val="70F3BB70"/>
    <w:rsid w:val="70F5D625"/>
    <w:rsid w:val="711F03AB"/>
    <w:rsid w:val="712CF767"/>
    <w:rsid w:val="71B1D632"/>
    <w:rsid w:val="72114329"/>
    <w:rsid w:val="7289C94B"/>
    <w:rsid w:val="72CBC745"/>
    <w:rsid w:val="73D70504"/>
    <w:rsid w:val="73E90858"/>
    <w:rsid w:val="73FBC07E"/>
    <w:rsid w:val="74B96F52"/>
    <w:rsid w:val="75027842"/>
    <w:rsid w:val="7507D35C"/>
    <w:rsid w:val="750B0AD8"/>
    <w:rsid w:val="7578B581"/>
    <w:rsid w:val="765A4B56"/>
    <w:rsid w:val="770240EB"/>
    <w:rsid w:val="7815E59E"/>
    <w:rsid w:val="781F9FE0"/>
    <w:rsid w:val="78284624"/>
    <w:rsid w:val="783969CC"/>
    <w:rsid w:val="78B1DEFF"/>
    <w:rsid w:val="799A056B"/>
    <w:rsid w:val="799FC570"/>
    <w:rsid w:val="79A8D1DB"/>
    <w:rsid w:val="79B8602A"/>
    <w:rsid w:val="79D73B3E"/>
    <w:rsid w:val="79E29A4B"/>
    <w:rsid w:val="7A158F5D"/>
    <w:rsid w:val="7AE232EE"/>
    <w:rsid w:val="7B87CDB9"/>
    <w:rsid w:val="7BAF675F"/>
    <w:rsid w:val="7BB96D48"/>
    <w:rsid w:val="7CF8CF52"/>
    <w:rsid w:val="7D0B765B"/>
    <w:rsid w:val="7DE2CB93"/>
    <w:rsid w:val="7E2DF9DC"/>
    <w:rsid w:val="7F1203F7"/>
    <w:rsid w:val="7FB09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3A5315A8"/>
  <w15:docId w15:val="{8D8E2229-68C2-4A5B-8079-AC48B5BE36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1"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uiPriority="0"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uiPriority="0"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uiPriority="0"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E30681"/>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basedOn w:val="Normal"/>
    <w:next w:val="Normal"/>
    <w:link w:val="Heading2Char"/>
    <w:uiPriority w:val="1"/>
    <w:qFormat/>
    <w:rsid w:val="0DE4D8AD"/>
    <w:pPr>
      <w:keepNext/>
      <w:numPr>
        <w:ilvl w:val="1"/>
        <w:numId w:val="7"/>
      </w:numPr>
      <w:tabs>
        <w:tab w:val="num" w:pos="426"/>
      </w:tabs>
      <w:spacing w:after="240"/>
      <w:ind w:left="180" w:hanging="180"/>
      <w:outlineLvl w:val="1"/>
    </w:pPr>
    <w:rPr>
      <w:rFonts w:asciiTheme="minorHAnsi" w:hAnsiTheme="minorHAnsi" w:cstheme="minorBidi"/>
      <w:b/>
      <w:bCs/>
      <w:color w:val="28648C"/>
    </w:rPr>
  </w:style>
  <w:style w:type="paragraph" w:styleId="Heading3">
    <w:name w:val="heading 3"/>
    <w:aliases w:val="Style Heading 3"/>
    <w:basedOn w:val="Normal"/>
    <w:next w:val="Normal"/>
    <w:link w:val="Heading3Char"/>
    <w:qFormat/>
    <w:rsid w:val="00AB78CB"/>
    <w:pPr>
      <w:keepNext/>
      <w:numPr>
        <w:ilvl w:val="1"/>
        <w:numId w:val="3"/>
      </w:numPr>
      <w:spacing w:after="240"/>
      <w:outlineLvl w:val="2"/>
    </w:pPr>
    <w:rPr>
      <w:rFonts w:asciiTheme="minorHAnsi" w:hAnsiTheme="minorHAnsi" w:cstheme="minorHAnsi"/>
      <w:b/>
      <w:bCs/>
      <w:color w:val="000000" w:themeColor="text1"/>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spacing w:before="240" w:after="60"/>
      <w:jc w:val="both"/>
      <w:outlineLvl w:val="5"/>
    </w:pPr>
    <w:rPr>
      <w:b/>
      <w:bCs/>
      <w:sz w:val="22"/>
      <w:szCs w:val="22"/>
    </w:rPr>
  </w:style>
  <w:style w:type="paragraph" w:styleId="Heading7">
    <w:name w:val="heading 7"/>
    <w:basedOn w:val="Normal"/>
    <w:next w:val="Normal"/>
    <w:link w:val="Heading7Char"/>
    <w:qFormat/>
    <w:rsid w:val="001B0929"/>
    <w:pPr>
      <w:spacing w:before="240" w:after="60"/>
      <w:jc w:val="both"/>
      <w:outlineLvl w:val="6"/>
    </w:pPr>
  </w:style>
  <w:style w:type="paragraph" w:styleId="Heading8">
    <w:name w:val="heading 8"/>
    <w:basedOn w:val="Normal"/>
    <w:next w:val="Normal"/>
    <w:link w:val="Heading8Char"/>
    <w:qFormat/>
    <w:rsid w:val="001B0929"/>
    <w:pPr>
      <w:spacing w:before="240" w:after="60"/>
      <w:jc w:val="both"/>
      <w:outlineLvl w:val="7"/>
    </w:pPr>
    <w:rPr>
      <w:i/>
      <w:iCs/>
    </w:rPr>
  </w:style>
  <w:style w:type="paragraph" w:styleId="Heading9">
    <w:name w:val="heading 9"/>
    <w:basedOn w:val="Normal"/>
    <w:next w:val="Normal"/>
    <w:link w:val="Heading9Char"/>
    <w:qFormat/>
    <w:rsid w:val="001B0929"/>
    <w:pPr>
      <w:spacing w:before="240" w:after="60"/>
      <w:jc w:val="both"/>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styleId="Heading2Char" w:customStyle="1">
    <w:name w:val="Heading 2 Char"/>
    <w:basedOn w:val="DefaultParagraphFont"/>
    <w:link w:val="Heading2"/>
    <w:uiPriority w:val="1"/>
    <w:rsid w:val="0DE4D8AD"/>
    <w:rPr>
      <w:rFonts w:asciiTheme="minorHAnsi" w:hAnsiTheme="minorHAnsi" w:cstheme="minorBidi"/>
      <w:b/>
      <w:bCs/>
      <w:color w:val="28648C"/>
      <w:sz w:val="24"/>
      <w:szCs w:val="24"/>
    </w:rPr>
  </w:style>
  <w:style w:type="character" w:styleId="Heading3Char" w:customStyle="1">
    <w:name w:val="Heading 3 Char"/>
    <w:aliases w:val="Style Heading 3 Char"/>
    <w:basedOn w:val="DefaultParagraphFont"/>
    <w:link w:val="Heading3"/>
    <w:locked/>
    <w:rsid w:val="00AB78CB"/>
    <w:rPr>
      <w:rFonts w:asciiTheme="minorHAnsi" w:hAnsiTheme="minorHAnsi" w:cstheme="minorHAnsi"/>
      <w:b/>
      <w:bCs/>
      <w:color w:val="000000" w:themeColor="text1"/>
    </w:rPr>
  </w:style>
  <w:style w:type="character" w:styleId="Heading4Char" w:customStyle="1">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styleId="Heading5Char" w:customStyle="1">
    <w:name w:val="Heading 5 Char"/>
    <w:aliases w:val="h5 Char,H5 Char"/>
    <w:basedOn w:val="DefaultParagraphFont"/>
    <w:link w:val="Heading5"/>
    <w:locked/>
    <w:rsid w:val="00D733CD"/>
    <w:rPr>
      <w:rFonts w:ascii="Arial" w:hAnsi="Arial"/>
      <w:b/>
      <w:bCs/>
      <w:iCs/>
      <w:szCs w:val="26"/>
    </w:rPr>
  </w:style>
  <w:style w:type="character" w:styleId="Heading6Char" w:customStyle="1">
    <w:name w:val="Heading 6 Char"/>
    <w:aliases w:val="H6 Char"/>
    <w:basedOn w:val="DefaultParagraphFont"/>
    <w:link w:val="Heading6"/>
    <w:locked/>
    <w:rsid w:val="00D733CD"/>
    <w:rPr>
      <w:b/>
      <w:bCs/>
    </w:rPr>
  </w:style>
  <w:style w:type="character" w:styleId="Heading7Char" w:customStyle="1">
    <w:name w:val="Heading 7 Char"/>
    <w:basedOn w:val="DefaultParagraphFont"/>
    <w:link w:val="Heading7"/>
    <w:locked/>
    <w:rsid w:val="00D733CD"/>
    <w:rPr>
      <w:sz w:val="24"/>
      <w:szCs w:val="24"/>
    </w:rPr>
  </w:style>
  <w:style w:type="character" w:styleId="Heading8Char" w:customStyle="1">
    <w:name w:val="Heading 8 Char"/>
    <w:basedOn w:val="DefaultParagraphFont"/>
    <w:link w:val="Heading8"/>
    <w:locked/>
    <w:rsid w:val="00D733CD"/>
    <w:rPr>
      <w:i/>
      <w:iCs/>
      <w:sz w:val="24"/>
      <w:szCs w:val="24"/>
    </w:rPr>
  </w:style>
  <w:style w:type="character" w:styleId="Heading9Char" w:customStyle="1">
    <w:name w:val="Heading 9 Char"/>
    <w:basedOn w:val="DefaultParagraphFont"/>
    <w:link w:val="Heading9"/>
    <w:locked/>
    <w:rsid w:val="00D733CD"/>
    <w:rPr>
      <w:rFonts w:ascii="Arial" w:hAnsi="Arial" w:cs="Arial"/>
    </w:rPr>
  </w:style>
  <w:style w:type="paragraph" w:styleId="heading-bar" w:customStyle="1">
    <w:name w:val="heading-bar"/>
    <w:basedOn w:val="Heading1"/>
    <w:uiPriority w:val="99"/>
    <w:rsid w:val="001B0929"/>
    <w:pPr>
      <w:pageBreakBefore w:val="0"/>
    </w:pPr>
  </w:style>
  <w:style w:type="paragraph" w:styleId="Title-line" w:customStyle="1">
    <w:name w:val="Title-line"/>
    <w:basedOn w:val="heading-bar"/>
    <w:uiPriority w:val="99"/>
    <w:rsid w:val="001B0929"/>
    <w:pPr>
      <w:shd w:val="clear" w:color="auto" w:fill="auto"/>
      <w:jc w:val="center"/>
    </w:pPr>
    <w:rPr>
      <w:rFonts w:ascii="Microsoft Sans Serif" w:hAnsi="Microsoft Sans Serif"/>
      <w:color w:val="auto"/>
      <w:sz w:val="40"/>
    </w:rPr>
  </w:style>
  <w:style w:type="paragraph" w:styleId="disclaimer" w:customStyle="1">
    <w:name w:val="disclaimer"/>
    <w:basedOn w:val="heading-bar"/>
    <w:uiPriority w:val="99"/>
    <w:rsid w:val="001B0929"/>
    <w:pPr>
      <w:shd w:val="clear" w:color="auto" w:fill="auto"/>
      <w:jc w:val="both"/>
    </w:pPr>
    <w:rPr>
      <w:b w:val="0"/>
      <w:smallCaps w:val="0"/>
      <w:color w:val="auto"/>
      <w:sz w:val="18"/>
      <w:szCs w:val="16"/>
    </w:rPr>
  </w:style>
  <w:style w:type="paragraph" w:styleId="bullet-lines" w:customStyle="1">
    <w:name w:val="bullet-lines"/>
    <w:basedOn w:val="Normal"/>
    <w:uiPriority w:val="99"/>
    <w:rsid w:val="001B0929"/>
    <w:pPr>
      <w:numPr>
        <w:numId w:val="1"/>
      </w:numPr>
      <w:spacing w:after="120"/>
    </w:pPr>
    <w:rPr>
      <w:rFonts w:ascii="Arial" w:hAnsi="Arial"/>
      <w:sz w:val="22"/>
    </w:rPr>
  </w:style>
  <w:style w:type="paragraph" w:styleId="bullet-points" w:customStyle="1">
    <w:name w:val="bullet-points"/>
    <w:basedOn w:val="Normal"/>
    <w:uiPriority w:val="99"/>
    <w:rsid w:val="001B0929"/>
    <w:pPr>
      <w:tabs>
        <w:tab w:val="num" w:pos="720"/>
      </w:tabs>
      <w:ind w:left="720" w:hanging="360"/>
      <w:jc w:val="both"/>
    </w:pPr>
    <w:rPr>
      <w:rFonts w:ascii="Arial" w:hAnsi="Arial"/>
      <w:sz w:val="22"/>
    </w:rPr>
  </w:style>
  <w:style w:type="paragraph" w:styleId="bullet-numbered" w:customStyle="1">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styleId="FooterChar" w:customStyle="1">
    <w:name w:val="Footer Char"/>
    <w:basedOn w:val="DefaultParagraphFont"/>
    <w:link w:val="Footer"/>
    <w:uiPriority w:val="99"/>
    <w:semiHidden/>
    <w:locked/>
    <w:rsid w:val="00D733CD"/>
    <w:rPr>
      <w:rFonts w:cs="Times New Roman"/>
      <w:sz w:val="24"/>
      <w:szCs w:val="24"/>
    </w:rPr>
  </w:style>
  <w:style w:type="paragraph" w:styleId="FirstPageTitle" w:customStyle="1">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styleId="copynotice" w:customStyle="1">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styleId="BodyText2Char" w:customStyle="1">
    <w:name w:val="Body Text 2 Char"/>
    <w:basedOn w:val="DefaultParagraphFont"/>
    <w:link w:val="BodyText2"/>
    <w:uiPriority w:val="99"/>
    <w:semiHidden/>
    <w:locked/>
    <w:rsid w:val="00D733CD"/>
    <w:rPr>
      <w:rFonts w:cs="Times New Roman"/>
      <w:sz w:val="24"/>
      <w:szCs w:val="24"/>
    </w:rPr>
  </w:style>
  <w:style w:type="paragraph" w:styleId="copyright" w:customStyle="1">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styleId="Table-text" w:customStyle="1">
    <w:name w:val="Table-text"/>
    <w:basedOn w:val="Normal"/>
    <w:uiPriority w:val="99"/>
    <w:rsid w:val="001B0929"/>
    <w:pPr>
      <w:spacing w:after="60"/>
    </w:pPr>
    <w:rPr>
      <w:rFonts w:ascii="Arial" w:hAnsi="Arial"/>
      <w:sz w:val="22"/>
    </w:rPr>
  </w:style>
  <w:style w:type="paragraph" w:styleId="TableHeading" w:customStyle="1">
    <w:name w:val="Table Heading"/>
    <w:basedOn w:val="Table-text"/>
    <w:autoRedefine/>
    <w:uiPriority w:val="99"/>
    <w:rsid w:val="001B0929"/>
    <w:rPr>
      <w:b/>
      <w:color w:val="FFFFFF"/>
    </w:rPr>
  </w:style>
  <w:style w:type="paragraph" w:styleId="TOCEntry" w:customStyle="1">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styleId="template" w:customStyle="1">
    <w:name w:val="template"/>
    <w:basedOn w:val="Normal"/>
    <w:uiPriority w:val="99"/>
    <w:rsid w:val="001B0929"/>
    <w:pPr>
      <w:spacing w:line="240" w:lineRule="exact"/>
    </w:pPr>
    <w:rPr>
      <w:rFonts w:ascii="Arial" w:hAnsi="Arial"/>
      <w:i/>
      <w:sz w:val="22"/>
      <w:szCs w:val="20"/>
    </w:rPr>
  </w:style>
  <w:style w:type="paragraph" w:styleId="level3text" w:customStyle="1">
    <w:name w:val="level 3 text"/>
    <w:basedOn w:val="Normal"/>
    <w:uiPriority w:val="99"/>
    <w:rsid w:val="001B0929"/>
    <w:pPr>
      <w:spacing w:line="220" w:lineRule="exact"/>
      <w:ind w:left="1350" w:hanging="716"/>
    </w:pPr>
    <w:rPr>
      <w:rFonts w:ascii="Arial" w:hAnsi="Arial"/>
      <w:i/>
      <w:sz w:val="22"/>
      <w:szCs w:val="20"/>
    </w:rPr>
  </w:style>
  <w:style w:type="paragraph" w:styleId="requirement" w:customStyle="1">
    <w:name w:val="requirement"/>
    <w:basedOn w:val="level4"/>
    <w:uiPriority w:val="99"/>
    <w:rsid w:val="001B0929"/>
    <w:pPr>
      <w:spacing w:before="0" w:after="0"/>
      <w:ind w:left="2348" w:hanging="994"/>
    </w:pPr>
    <w:rPr>
      <w:rFonts w:ascii="Times New Roman" w:hAnsi="Times New Roman"/>
    </w:rPr>
  </w:style>
  <w:style w:type="paragraph" w:styleId="level4" w:customStyle="1">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styleId="BodyTextChar" w:customStyle="1">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styleId="HeaderChar" w:customStyle="1">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styleId="xl24" w:customStyle="1">
    <w:name w:val="xl24"/>
    <w:basedOn w:val="Normal"/>
    <w:uiPriority w:val="99"/>
    <w:rsid w:val="001B092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cs="Arial Unicode MS"/>
    </w:rPr>
  </w:style>
  <w:style w:type="paragraph" w:styleId="xl25" w:customStyle="1">
    <w:name w:val="xl25"/>
    <w:basedOn w:val="Normal"/>
    <w:uiPriority w:val="99"/>
    <w:rsid w:val="001B092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styleId="BodyText3Char" w:customStyle="1">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styleId="BodyTextIndentChar" w:customStyle="1">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6AD510FE"/>
    <w:pPr>
      <w:numPr>
        <w:ilvl w:val="1"/>
        <w:numId w:val="52"/>
      </w:numPr>
      <w:jc w:val="both"/>
    </w:pPr>
    <w:rPr>
      <w:b/>
      <w:bCs/>
    </w:rPr>
  </w:style>
  <w:style w:type="table" w:styleId="TableGrid">
    <w:name w:val="Table Grid"/>
    <w:basedOn w:val="TableNormal"/>
    <w:uiPriority w:val="59"/>
    <w:rsid w:val="00227D4D"/>
    <w:rPr>
      <w:rFonts w:ascii="Calibri" w:hAnsi="Calibri"/>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styleId="BalloonTextChar" w:customStyle="1">
    <w:name w:val="Balloon Text Char"/>
    <w:basedOn w:val="DefaultParagraphFont"/>
    <w:link w:val="BalloonText"/>
    <w:uiPriority w:val="99"/>
    <w:semiHidden/>
    <w:locked/>
    <w:rsid w:val="00D76B7C"/>
    <w:rPr>
      <w:rFonts w:ascii="Tahoma" w:hAnsi="Tahoma" w:cs="Tahoma"/>
      <w:sz w:val="16"/>
      <w:szCs w:val="16"/>
    </w:rPr>
  </w:style>
  <w:style w:type="character" w:styleId="p" w:customStyle="1">
    <w:name w:val="p_"/>
    <w:basedOn w:val="DefaultParagraphFont"/>
    <w:uiPriority w:val="99"/>
    <w:rsid w:val="00815EBC"/>
    <w:rPr>
      <w:rFonts w:cs="Times New Roman"/>
    </w:rPr>
  </w:style>
  <w:style w:type="character" w:styleId="av" w:customStyle="1">
    <w:name w:val="av_"/>
    <w:basedOn w:val="DefaultParagraphFont"/>
    <w:uiPriority w:val="99"/>
    <w:rsid w:val="0070369D"/>
    <w:rPr>
      <w:rFonts w:cs="Times New Roman"/>
    </w:rPr>
  </w:style>
  <w:style w:type="character" w:styleId="r" w:customStyle="1">
    <w:name w:val="r_"/>
    <w:basedOn w:val="DefaultParagraphFont"/>
    <w:uiPriority w:val="99"/>
    <w:rsid w:val="0070369D"/>
    <w:rPr>
      <w:rFonts w:cs="Times New Roman"/>
    </w:rPr>
  </w:style>
  <w:style w:type="character" w:styleId="as" w:customStyle="1">
    <w:name w:val="as_"/>
    <w:basedOn w:val="DefaultParagraphFont"/>
    <w:uiPriority w:val="99"/>
    <w:rsid w:val="0070369D"/>
    <w:rPr>
      <w:rFonts w:cs="Times New Roman"/>
    </w:rPr>
  </w:style>
  <w:style w:type="character" w:styleId="CommentReference">
    <w:name w:val="Comment Reference"/>
    <w:basedOn w:val="DefaultParagraphFont"/>
    <w:uiPriority w:val="99"/>
    <w:semiHidden/>
    <w:unhideWhenUsed/>
    <w:locked/>
    <w:rsid w:val="00B176EA"/>
    <w:rPr>
      <w:sz w:val="16"/>
      <w:szCs w:val="16"/>
    </w:rPr>
  </w:style>
  <w:style w:type="paragraph" w:styleId="CommentText">
    <w:name w:val="Comment Text"/>
    <w:basedOn w:val="Normal"/>
    <w:link w:val="CommentTextChar"/>
    <w:uiPriority w:val="99"/>
    <w:unhideWhenUsed/>
    <w:locked/>
    <w:rsid w:val="00B176EA"/>
    <w:pPr>
      <w:spacing w:after="200"/>
    </w:pPr>
    <w:rPr>
      <w:rFonts w:asciiTheme="minorHAnsi" w:hAnsiTheme="minorHAnsi" w:eastAsiaTheme="minorHAnsi" w:cstheme="minorBidi"/>
      <w:sz w:val="20"/>
      <w:szCs w:val="20"/>
      <w:lang w:val="en-IN"/>
    </w:rPr>
  </w:style>
  <w:style w:type="character" w:styleId="CommentTextChar" w:customStyle="1">
    <w:name w:val="Comment Text Char"/>
    <w:basedOn w:val="DefaultParagraphFont"/>
    <w:link w:val="CommentText"/>
    <w:uiPriority w:val="99"/>
    <w:rsid w:val="00B176EA"/>
    <w:rPr>
      <w:rFonts w:asciiTheme="minorHAnsi" w:hAnsiTheme="minorHAnsi" w:eastAsia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styleId="Default" w:customStyle="1">
    <w:name w:val="Default"/>
    <w:rsid w:val="001363BA"/>
    <w:pPr>
      <w:autoSpaceDE w:val="0"/>
      <w:autoSpaceDN w:val="0"/>
      <w:adjustRightInd w:val="0"/>
    </w:pPr>
    <w:rPr>
      <w:rFonts w:ascii="Calibri" w:hAnsi="Calibri" w:cs="Calibri"/>
      <w:color w:val="000000"/>
      <w:sz w:val="24"/>
      <w:szCs w:val="24"/>
    </w:rPr>
  </w:style>
  <w:style w:type="paragraph" w:styleId="CommentSubject">
    <w:name w:val="Comment Subject"/>
    <w:basedOn w:val="CommentText"/>
    <w:next w:val="CommentText"/>
    <w:link w:val="CommentSubjectChar"/>
    <w:uiPriority w:val="99"/>
    <w:semiHidden/>
    <w:unhideWhenUsed/>
    <w:locked/>
    <w:rsid w:val="00BA51FF"/>
    <w:pPr>
      <w:spacing w:after="0"/>
    </w:pPr>
    <w:rPr>
      <w:rFonts w:ascii="Times New Roman" w:hAnsi="Times New Roman" w:eastAsia="Times New Roman" w:cs="Times New Roman"/>
      <w:b/>
      <w:bCs/>
      <w:lang w:val="en-US"/>
    </w:rPr>
  </w:style>
  <w:style w:type="character" w:styleId="CommentSubjectChar" w:customStyle="1">
    <w:name w:val="Comment Subject Char"/>
    <w:basedOn w:val="CommentTextChar"/>
    <w:link w:val="CommentSubject"/>
    <w:uiPriority w:val="99"/>
    <w:semiHidden/>
    <w:rsid w:val="00BA51FF"/>
    <w:rPr>
      <w:rFonts w:asciiTheme="minorHAnsi" w:hAnsiTheme="minorHAnsi" w:eastAsiaTheme="minorHAnsi" w:cstheme="minorBidi"/>
      <w:b/>
      <w:bCs/>
      <w:sz w:val="20"/>
      <w:szCs w:val="20"/>
      <w:lang w:val="en-IN"/>
    </w:rPr>
  </w:style>
  <w:style w:type="character" w:styleId="Strong">
    <w:name w:val="Strong"/>
    <w:basedOn w:val="DefaultParagraphFont"/>
    <w:uiPriority w:val="22"/>
    <w:qFormat/>
    <w:rsid w:val="00992679"/>
    <w:rPr>
      <w:b/>
      <w:bCs/>
    </w:rPr>
  </w:style>
  <w:style w:type="character" w:styleId="ms-rtethemeforecolor-2-01" w:customStyle="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styleId="Bullet1" w:customStyle="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styleId="FootnoteTextChar" w:customStyle="1">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styleId="EndnoteTextChar" w:customStyle="1">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styleId="StyleHeading1" w:customStyle="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styleId="StyleHeading2" w:customStyle="1">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styleId="ColorfulList1" w:customStyle="1">
    <w:name w:val="Colorful List1"/>
    <w:uiPriority w:val="99"/>
    <w:rsid w:val="00746AF1"/>
    <w:rPr>
      <w:rFonts w:ascii="Calibri" w:hAnsi="Calibri" w:eastAsia="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color="FFFFFF" w:sz="12" w:space="0"/>
        </w:tcBorders>
        <w:shd w:val="clear" w:color="auto" w:fill="9E3A38"/>
      </w:tcPr>
    </w:tblStylePr>
    <w:tblStylePr w:type="lastRow">
      <w:rPr>
        <w:rFonts w:cs="Times New Roman"/>
        <w:b/>
        <w:bCs/>
        <w:color w:val="9E3A38"/>
      </w:rPr>
      <w:tblPr/>
      <w:tcPr>
        <w:tcBorders>
          <w:top w:val="single" w:color="000000" w:sz="12" w:space="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styleId="BodyText1" w:customStyle="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hAnsiTheme="minorHAnsi" w:eastAsiaTheme="minorEastAsia"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hAnsiTheme="minorHAnsi" w:eastAsiaTheme="minorEastAsia"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hAnsiTheme="minorHAnsi" w:eastAsiaTheme="minorEastAsia"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hAnsiTheme="minorHAnsi" w:eastAsiaTheme="minorEastAsia"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hAnsiTheme="minorHAnsi" w:eastAsiaTheme="minorEastAsia"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hAnsiTheme="minorHAnsi" w:eastAsiaTheme="minorEastAsia" w:cstheme="minorBidi"/>
      <w:sz w:val="22"/>
      <w:szCs w:val="22"/>
    </w:rPr>
  </w:style>
  <w:style w:type="character" w:styleId="ListParagraphChar" w:customStyle="1">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rsid w:val="6AD510FE"/>
    <w:rPr>
      <w:b/>
      <w:bCs/>
      <w:sz w:val="24"/>
      <w:szCs w:val="24"/>
    </w:rPr>
  </w:style>
  <w:style w:type="table" w:styleId="GridTable4-Accent1">
    <w:name w:val="Grid Table 4 Accent 1"/>
    <w:basedOn w:val="TableNormal"/>
    <w:uiPriority w:val="49"/>
    <w:rsid w:val="000405EA"/>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hAnsiTheme="minorHAnsi" w:eastAsiaTheme="minorEastAsia" w:cstheme="minorBidi"/>
      <w:b/>
      <w:color w:val="5A5A5A" w:themeColor="text1" w:themeTint="A5"/>
      <w:spacing w:val="15"/>
      <w:sz w:val="22"/>
      <w:szCs w:val="22"/>
    </w:rPr>
  </w:style>
  <w:style w:type="character" w:styleId="SubtitleChar" w:customStyle="1">
    <w:name w:val="Subtitle Char"/>
    <w:basedOn w:val="DefaultParagraphFont"/>
    <w:link w:val="Subtitle"/>
    <w:rsid w:val="00774ADC"/>
    <w:rPr>
      <w:rFonts w:asciiTheme="minorHAnsi" w:hAnsiTheme="minorHAnsi" w:eastAsiaTheme="minorEastAsia" w:cstheme="minorBidi"/>
      <w:b/>
      <w:color w:val="5A5A5A" w:themeColor="text1" w:themeTint="A5"/>
      <w:spacing w:val="15"/>
    </w:rPr>
  </w:style>
  <w:style w:type="paragraph" w:styleId="SOWBulletListFormatting" w:customStyle="1">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styleId="SOWBulletListFormattingChar" w:customStyle="1">
    <w:name w:val="SOW Bullet List Formatting Char"/>
    <w:link w:val="SOWBulletListFormatting"/>
    <w:rsid w:val="00E61345"/>
    <w:rPr>
      <w:rFonts w:ascii="Arial" w:hAnsi="Arial"/>
      <w:color w:val="000000"/>
      <w:sz w:val="16"/>
      <w:szCs w:val="20"/>
    </w:rPr>
  </w:style>
  <w:style w:type="paragraph" w:styleId="ShortReturnAddress" w:customStyle="1">
    <w:name w:val="Short Return Address"/>
    <w:basedOn w:val="Normal"/>
    <w:rsid w:val="00E61345"/>
    <w:rPr>
      <w:sz w:val="20"/>
      <w:szCs w:val="20"/>
    </w:rPr>
  </w:style>
  <w:style w:type="table" w:styleId="TableGridLight">
    <w:name w:val="Grid Table Light"/>
    <w:basedOn w:val="TableNormal"/>
    <w:uiPriority w:val="40"/>
    <w:rsid w:val="00610E42"/>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styleId="cf01" w:customStyle="1">
    <w:name w:val="cf01"/>
    <w:basedOn w:val="DefaultParagraphFont"/>
    <w:rsid w:val="00A74C4C"/>
    <w:rPr>
      <w:rFonts w:hint="default" w:ascii="Segoe UI" w:hAnsi="Segoe UI" w:cs="Segoe UI"/>
      <w:sz w:val="18"/>
      <w:szCs w:val="18"/>
    </w:rPr>
  </w:style>
  <w:style w:type="paragraph" w:styleId="p1" w:customStyle="1">
    <w:name w:val="p1"/>
    <w:basedOn w:val="Normal"/>
    <w:rsid w:val="00D8692B"/>
    <w:rPr>
      <w:rFonts w:ascii="Arial" w:hAnsi="Arial" w:cs="Arial" w:eastAsiaTheme="minorHAnsi"/>
      <w:color w:val="232323"/>
      <w:sz w:val="22"/>
      <w:szCs w:val="22"/>
    </w:rPr>
  </w:style>
  <w:style w:type="paragraph" w:styleId="paragraph" w:customStyle="1">
    <w:name w:val="paragraph"/>
    <w:basedOn w:val="Normal"/>
    <w:rsid w:val="001A473C"/>
    <w:pPr>
      <w:spacing w:before="100" w:beforeAutospacing="1" w:after="100" w:afterAutospacing="1"/>
    </w:pPr>
  </w:style>
  <w:style w:type="character" w:styleId="normaltextrun" w:customStyle="1">
    <w:name w:val="normaltextrun"/>
    <w:basedOn w:val="DefaultParagraphFont"/>
    <w:rsid w:val="001A473C"/>
  </w:style>
  <w:style w:type="character" w:styleId="eop" w:customStyle="1">
    <w:name w:val="eop"/>
    <w:basedOn w:val="DefaultParagraphFont"/>
    <w:rsid w:val="001A4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19847600">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373310791">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472020726">
      <w:bodyDiv w:val="1"/>
      <w:marLeft w:val="0"/>
      <w:marRight w:val="0"/>
      <w:marTop w:val="0"/>
      <w:marBottom w:val="0"/>
      <w:divBdr>
        <w:top w:val="none" w:sz="0" w:space="0" w:color="auto"/>
        <w:left w:val="none" w:sz="0" w:space="0" w:color="auto"/>
        <w:bottom w:val="none" w:sz="0" w:space="0" w:color="auto"/>
        <w:right w:val="none" w:sz="0" w:space="0" w:color="auto"/>
      </w:divBdr>
      <w:divsChild>
        <w:div w:id="1930769563">
          <w:marLeft w:val="0"/>
          <w:marRight w:val="0"/>
          <w:marTop w:val="0"/>
          <w:marBottom w:val="0"/>
          <w:divBdr>
            <w:top w:val="none" w:sz="0" w:space="0" w:color="auto"/>
            <w:left w:val="none" w:sz="0" w:space="0" w:color="auto"/>
            <w:bottom w:val="none" w:sz="0" w:space="0" w:color="auto"/>
            <w:right w:val="none" w:sz="0" w:space="0" w:color="auto"/>
          </w:divBdr>
        </w:div>
        <w:div w:id="730614396">
          <w:marLeft w:val="0"/>
          <w:marRight w:val="0"/>
          <w:marTop w:val="0"/>
          <w:marBottom w:val="0"/>
          <w:divBdr>
            <w:top w:val="none" w:sz="0" w:space="0" w:color="auto"/>
            <w:left w:val="none" w:sz="0" w:space="0" w:color="auto"/>
            <w:bottom w:val="none" w:sz="0" w:space="0" w:color="auto"/>
            <w:right w:val="none" w:sz="0" w:space="0" w:color="auto"/>
          </w:divBdr>
        </w:div>
      </w:divsChild>
    </w:div>
    <w:div w:id="492917887">
      <w:bodyDiv w:val="1"/>
      <w:marLeft w:val="0"/>
      <w:marRight w:val="0"/>
      <w:marTop w:val="0"/>
      <w:marBottom w:val="0"/>
      <w:divBdr>
        <w:top w:val="none" w:sz="0" w:space="0" w:color="auto"/>
        <w:left w:val="none" w:sz="0" w:space="0" w:color="auto"/>
        <w:bottom w:val="none" w:sz="0" w:space="0" w:color="auto"/>
        <w:right w:val="none" w:sz="0" w:space="0" w:color="auto"/>
      </w:divBdr>
      <w:divsChild>
        <w:div w:id="524297069">
          <w:marLeft w:val="0"/>
          <w:marRight w:val="0"/>
          <w:marTop w:val="0"/>
          <w:marBottom w:val="0"/>
          <w:divBdr>
            <w:top w:val="none" w:sz="0" w:space="0" w:color="auto"/>
            <w:left w:val="none" w:sz="0" w:space="0" w:color="auto"/>
            <w:bottom w:val="none" w:sz="0" w:space="0" w:color="auto"/>
            <w:right w:val="none" w:sz="0" w:space="0" w:color="auto"/>
          </w:divBdr>
        </w:div>
      </w:divsChild>
    </w:div>
    <w:div w:id="504126321">
      <w:bodyDiv w:val="1"/>
      <w:marLeft w:val="0"/>
      <w:marRight w:val="0"/>
      <w:marTop w:val="0"/>
      <w:marBottom w:val="0"/>
      <w:divBdr>
        <w:top w:val="none" w:sz="0" w:space="0" w:color="auto"/>
        <w:left w:val="none" w:sz="0" w:space="0" w:color="auto"/>
        <w:bottom w:val="none" w:sz="0" w:space="0" w:color="auto"/>
        <w:right w:val="none" w:sz="0" w:space="0" w:color="auto"/>
      </w:divBdr>
      <w:divsChild>
        <w:div w:id="649288993">
          <w:marLeft w:val="0"/>
          <w:marRight w:val="0"/>
          <w:marTop w:val="0"/>
          <w:marBottom w:val="0"/>
          <w:divBdr>
            <w:top w:val="none" w:sz="0" w:space="0" w:color="auto"/>
            <w:left w:val="none" w:sz="0" w:space="0" w:color="auto"/>
            <w:bottom w:val="none" w:sz="0" w:space="0" w:color="auto"/>
            <w:right w:val="none" w:sz="0" w:space="0" w:color="auto"/>
          </w:divBdr>
        </w:div>
        <w:div w:id="279339106">
          <w:marLeft w:val="0"/>
          <w:marRight w:val="0"/>
          <w:marTop w:val="0"/>
          <w:marBottom w:val="0"/>
          <w:divBdr>
            <w:top w:val="none" w:sz="0" w:space="0" w:color="auto"/>
            <w:left w:val="none" w:sz="0" w:space="0" w:color="auto"/>
            <w:bottom w:val="none" w:sz="0" w:space="0" w:color="auto"/>
            <w:right w:val="none" w:sz="0" w:space="0" w:color="auto"/>
          </w:divBdr>
        </w:div>
        <w:div w:id="2092002823">
          <w:marLeft w:val="0"/>
          <w:marRight w:val="0"/>
          <w:marTop w:val="0"/>
          <w:marBottom w:val="0"/>
          <w:divBdr>
            <w:top w:val="none" w:sz="0" w:space="0" w:color="auto"/>
            <w:left w:val="none" w:sz="0" w:space="0" w:color="auto"/>
            <w:bottom w:val="none" w:sz="0" w:space="0" w:color="auto"/>
            <w:right w:val="none" w:sz="0" w:space="0" w:color="auto"/>
          </w:divBdr>
        </w:div>
        <w:div w:id="410472414">
          <w:marLeft w:val="0"/>
          <w:marRight w:val="0"/>
          <w:marTop w:val="0"/>
          <w:marBottom w:val="0"/>
          <w:divBdr>
            <w:top w:val="none" w:sz="0" w:space="0" w:color="auto"/>
            <w:left w:val="none" w:sz="0" w:space="0" w:color="auto"/>
            <w:bottom w:val="none" w:sz="0" w:space="0" w:color="auto"/>
            <w:right w:val="none" w:sz="0" w:space="0" w:color="auto"/>
          </w:divBdr>
        </w:div>
      </w:divsChild>
    </w:div>
    <w:div w:id="511992196">
      <w:bodyDiv w:val="1"/>
      <w:marLeft w:val="0"/>
      <w:marRight w:val="0"/>
      <w:marTop w:val="0"/>
      <w:marBottom w:val="0"/>
      <w:divBdr>
        <w:top w:val="none" w:sz="0" w:space="0" w:color="auto"/>
        <w:left w:val="none" w:sz="0" w:space="0" w:color="auto"/>
        <w:bottom w:val="none" w:sz="0" w:space="0" w:color="auto"/>
        <w:right w:val="none" w:sz="0" w:space="0" w:color="auto"/>
      </w:divBdr>
      <w:divsChild>
        <w:div w:id="1331836202">
          <w:marLeft w:val="0"/>
          <w:marRight w:val="0"/>
          <w:marTop w:val="0"/>
          <w:marBottom w:val="0"/>
          <w:divBdr>
            <w:top w:val="none" w:sz="0" w:space="0" w:color="auto"/>
            <w:left w:val="none" w:sz="0" w:space="0" w:color="auto"/>
            <w:bottom w:val="none" w:sz="0" w:space="0" w:color="auto"/>
            <w:right w:val="none" w:sz="0" w:space="0" w:color="auto"/>
          </w:divBdr>
        </w:div>
      </w:divsChild>
    </w:div>
    <w:div w:id="561479529">
      <w:bodyDiv w:val="1"/>
      <w:marLeft w:val="0"/>
      <w:marRight w:val="0"/>
      <w:marTop w:val="0"/>
      <w:marBottom w:val="0"/>
      <w:divBdr>
        <w:top w:val="none" w:sz="0" w:space="0" w:color="auto"/>
        <w:left w:val="none" w:sz="0" w:space="0" w:color="auto"/>
        <w:bottom w:val="none" w:sz="0" w:space="0" w:color="auto"/>
        <w:right w:val="none" w:sz="0" w:space="0" w:color="auto"/>
      </w:divBdr>
      <w:divsChild>
        <w:div w:id="549267036">
          <w:marLeft w:val="0"/>
          <w:marRight w:val="0"/>
          <w:marTop w:val="0"/>
          <w:marBottom w:val="0"/>
          <w:divBdr>
            <w:top w:val="none" w:sz="0" w:space="0" w:color="auto"/>
            <w:left w:val="none" w:sz="0" w:space="0" w:color="auto"/>
            <w:bottom w:val="none" w:sz="0" w:space="0" w:color="auto"/>
            <w:right w:val="none" w:sz="0" w:space="0" w:color="auto"/>
          </w:divBdr>
        </w:div>
      </w:divsChild>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591472217">
      <w:bodyDiv w:val="1"/>
      <w:marLeft w:val="0"/>
      <w:marRight w:val="0"/>
      <w:marTop w:val="0"/>
      <w:marBottom w:val="0"/>
      <w:divBdr>
        <w:top w:val="none" w:sz="0" w:space="0" w:color="auto"/>
        <w:left w:val="none" w:sz="0" w:space="0" w:color="auto"/>
        <w:bottom w:val="none" w:sz="0" w:space="0" w:color="auto"/>
        <w:right w:val="none" w:sz="0" w:space="0" w:color="auto"/>
      </w:divBdr>
    </w:div>
    <w:div w:id="600115220">
      <w:bodyDiv w:val="1"/>
      <w:marLeft w:val="0"/>
      <w:marRight w:val="0"/>
      <w:marTop w:val="0"/>
      <w:marBottom w:val="0"/>
      <w:divBdr>
        <w:top w:val="none" w:sz="0" w:space="0" w:color="auto"/>
        <w:left w:val="none" w:sz="0" w:space="0" w:color="auto"/>
        <w:bottom w:val="none" w:sz="0" w:space="0" w:color="auto"/>
        <w:right w:val="none" w:sz="0" w:space="0" w:color="auto"/>
      </w:divBdr>
    </w:div>
    <w:div w:id="604770280">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46738901">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778450548">
      <w:bodyDiv w:val="1"/>
      <w:marLeft w:val="0"/>
      <w:marRight w:val="0"/>
      <w:marTop w:val="0"/>
      <w:marBottom w:val="0"/>
      <w:divBdr>
        <w:top w:val="none" w:sz="0" w:space="0" w:color="auto"/>
        <w:left w:val="none" w:sz="0" w:space="0" w:color="auto"/>
        <w:bottom w:val="none" w:sz="0" w:space="0" w:color="auto"/>
        <w:right w:val="none" w:sz="0" w:space="0" w:color="auto"/>
      </w:divBdr>
    </w:div>
    <w:div w:id="816726356">
      <w:bodyDiv w:val="1"/>
      <w:marLeft w:val="0"/>
      <w:marRight w:val="0"/>
      <w:marTop w:val="0"/>
      <w:marBottom w:val="0"/>
      <w:divBdr>
        <w:top w:val="none" w:sz="0" w:space="0" w:color="auto"/>
        <w:left w:val="none" w:sz="0" w:space="0" w:color="auto"/>
        <w:bottom w:val="none" w:sz="0" w:space="0" w:color="auto"/>
        <w:right w:val="none" w:sz="0" w:space="0" w:color="auto"/>
      </w:divBdr>
      <w:divsChild>
        <w:div w:id="1070347155">
          <w:marLeft w:val="0"/>
          <w:marRight w:val="0"/>
          <w:marTop w:val="0"/>
          <w:marBottom w:val="0"/>
          <w:divBdr>
            <w:top w:val="none" w:sz="0" w:space="0" w:color="auto"/>
            <w:left w:val="none" w:sz="0" w:space="0" w:color="auto"/>
            <w:bottom w:val="none" w:sz="0" w:space="0" w:color="auto"/>
            <w:right w:val="none" w:sz="0" w:space="0" w:color="auto"/>
          </w:divBdr>
        </w:div>
      </w:divsChild>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54155336">
      <w:bodyDiv w:val="1"/>
      <w:marLeft w:val="0"/>
      <w:marRight w:val="0"/>
      <w:marTop w:val="0"/>
      <w:marBottom w:val="0"/>
      <w:divBdr>
        <w:top w:val="none" w:sz="0" w:space="0" w:color="auto"/>
        <w:left w:val="none" w:sz="0" w:space="0" w:color="auto"/>
        <w:bottom w:val="none" w:sz="0" w:space="0" w:color="auto"/>
        <w:right w:val="none" w:sz="0" w:space="0" w:color="auto"/>
      </w:divBdr>
      <w:divsChild>
        <w:div w:id="1319729829">
          <w:marLeft w:val="0"/>
          <w:marRight w:val="0"/>
          <w:marTop w:val="0"/>
          <w:marBottom w:val="0"/>
          <w:divBdr>
            <w:top w:val="none" w:sz="0" w:space="0" w:color="auto"/>
            <w:left w:val="none" w:sz="0" w:space="0" w:color="auto"/>
            <w:bottom w:val="none" w:sz="0" w:space="0" w:color="auto"/>
            <w:right w:val="none" w:sz="0" w:space="0" w:color="auto"/>
          </w:divBdr>
        </w:div>
      </w:divsChild>
    </w:div>
    <w:div w:id="886916297">
      <w:bodyDiv w:val="1"/>
      <w:marLeft w:val="0"/>
      <w:marRight w:val="0"/>
      <w:marTop w:val="0"/>
      <w:marBottom w:val="0"/>
      <w:divBdr>
        <w:top w:val="none" w:sz="0" w:space="0" w:color="auto"/>
        <w:left w:val="none" w:sz="0" w:space="0" w:color="auto"/>
        <w:bottom w:val="none" w:sz="0" w:space="0" w:color="auto"/>
        <w:right w:val="none" w:sz="0" w:space="0" w:color="auto"/>
      </w:divBdr>
      <w:divsChild>
        <w:div w:id="352340498">
          <w:marLeft w:val="0"/>
          <w:marRight w:val="0"/>
          <w:marTop w:val="0"/>
          <w:marBottom w:val="0"/>
          <w:divBdr>
            <w:top w:val="none" w:sz="0" w:space="0" w:color="auto"/>
            <w:left w:val="none" w:sz="0" w:space="0" w:color="auto"/>
            <w:bottom w:val="none" w:sz="0" w:space="0" w:color="auto"/>
            <w:right w:val="none" w:sz="0" w:space="0" w:color="auto"/>
          </w:divBdr>
        </w:div>
      </w:divsChild>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57642317">
      <w:bodyDiv w:val="1"/>
      <w:marLeft w:val="0"/>
      <w:marRight w:val="0"/>
      <w:marTop w:val="0"/>
      <w:marBottom w:val="0"/>
      <w:divBdr>
        <w:top w:val="none" w:sz="0" w:space="0" w:color="auto"/>
        <w:left w:val="none" w:sz="0" w:space="0" w:color="auto"/>
        <w:bottom w:val="none" w:sz="0" w:space="0" w:color="auto"/>
        <w:right w:val="none" w:sz="0" w:space="0" w:color="auto"/>
      </w:divBdr>
    </w:div>
    <w:div w:id="958726758">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09286363">
      <w:bodyDiv w:val="1"/>
      <w:marLeft w:val="0"/>
      <w:marRight w:val="0"/>
      <w:marTop w:val="0"/>
      <w:marBottom w:val="0"/>
      <w:divBdr>
        <w:top w:val="none" w:sz="0" w:space="0" w:color="auto"/>
        <w:left w:val="none" w:sz="0" w:space="0" w:color="auto"/>
        <w:bottom w:val="none" w:sz="0" w:space="0" w:color="auto"/>
        <w:right w:val="none" w:sz="0" w:space="0" w:color="auto"/>
      </w:divBdr>
    </w:div>
    <w:div w:id="1020666114">
      <w:bodyDiv w:val="1"/>
      <w:marLeft w:val="0"/>
      <w:marRight w:val="0"/>
      <w:marTop w:val="0"/>
      <w:marBottom w:val="0"/>
      <w:divBdr>
        <w:top w:val="none" w:sz="0" w:space="0" w:color="auto"/>
        <w:left w:val="none" w:sz="0" w:space="0" w:color="auto"/>
        <w:bottom w:val="none" w:sz="0" w:space="0" w:color="auto"/>
        <w:right w:val="none" w:sz="0" w:space="0" w:color="auto"/>
      </w:divBdr>
      <w:divsChild>
        <w:div w:id="1727410264">
          <w:marLeft w:val="0"/>
          <w:marRight w:val="0"/>
          <w:marTop w:val="0"/>
          <w:marBottom w:val="0"/>
          <w:divBdr>
            <w:top w:val="none" w:sz="0" w:space="0" w:color="auto"/>
            <w:left w:val="none" w:sz="0" w:space="0" w:color="auto"/>
            <w:bottom w:val="none" w:sz="0" w:space="0" w:color="auto"/>
            <w:right w:val="none" w:sz="0" w:space="0" w:color="auto"/>
          </w:divBdr>
        </w:div>
      </w:divsChild>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50811555">
      <w:bodyDiv w:val="1"/>
      <w:marLeft w:val="0"/>
      <w:marRight w:val="0"/>
      <w:marTop w:val="0"/>
      <w:marBottom w:val="0"/>
      <w:divBdr>
        <w:top w:val="none" w:sz="0" w:space="0" w:color="auto"/>
        <w:left w:val="none" w:sz="0" w:space="0" w:color="auto"/>
        <w:bottom w:val="none" w:sz="0" w:space="0" w:color="auto"/>
        <w:right w:val="none" w:sz="0" w:space="0" w:color="auto"/>
      </w:divBdr>
    </w:div>
    <w:div w:id="1058624367">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825216">
      <w:bodyDiv w:val="1"/>
      <w:marLeft w:val="0"/>
      <w:marRight w:val="0"/>
      <w:marTop w:val="0"/>
      <w:marBottom w:val="0"/>
      <w:divBdr>
        <w:top w:val="none" w:sz="0" w:space="0" w:color="auto"/>
        <w:left w:val="none" w:sz="0" w:space="0" w:color="auto"/>
        <w:bottom w:val="none" w:sz="0" w:space="0" w:color="auto"/>
        <w:right w:val="none" w:sz="0" w:space="0" w:color="auto"/>
      </w:divBdr>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188830733">
      <w:bodyDiv w:val="1"/>
      <w:marLeft w:val="0"/>
      <w:marRight w:val="0"/>
      <w:marTop w:val="0"/>
      <w:marBottom w:val="0"/>
      <w:divBdr>
        <w:top w:val="none" w:sz="0" w:space="0" w:color="auto"/>
        <w:left w:val="none" w:sz="0" w:space="0" w:color="auto"/>
        <w:bottom w:val="none" w:sz="0" w:space="0" w:color="auto"/>
        <w:right w:val="none" w:sz="0" w:space="0" w:color="auto"/>
      </w:divBdr>
      <w:divsChild>
        <w:div w:id="1031682297">
          <w:marLeft w:val="0"/>
          <w:marRight w:val="0"/>
          <w:marTop w:val="0"/>
          <w:marBottom w:val="0"/>
          <w:divBdr>
            <w:top w:val="none" w:sz="0" w:space="0" w:color="auto"/>
            <w:left w:val="none" w:sz="0" w:space="0" w:color="auto"/>
            <w:bottom w:val="none" w:sz="0" w:space="0" w:color="auto"/>
            <w:right w:val="none" w:sz="0" w:space="0" w:color="auto"/>
          </w:divBdr>
        </w:div>
      </w:divsChild>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387219532">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4300210">
      <w:bodyDiv w:val="1"/>
      <w:marLeft w:val="0"/>
      <w:marRight w:val="0"/>
      <w:marTop w:val="0"/>
      <w:marBottom w:val="0"/>
      <w:divBdr>
        <w:top w:val="none" w:sz="0" w:space="0" w:color="auto"/>
        <w:left w:val="none" w:sz="0" w:space="0" w:color="auto"/>
        <w:bottom w:val="none" w:sz="0" w:space="0" w:color="auto"/>
        <w:right w:val="none" w:sz="0" w:space="0" w:color="auto"/>
      </w:divBdr>
      <w:divsChild>
        <w:div w:id="1397122588">
          <w:marLeft w:val="0"/>
          <w:marRight w:val="0"/>
          <w:marTop w:val="0"/>
          <w:marBottom w:val="0"/>
          <w:divBdr>
            <w:top w:val="none" w:sz="0" w:space="0" w:color="auto"/>
            <w:left w:val="none" w:sz="0" w:space="0" w:color="auto"/>
            <w:bottom w:val="none" w:sz="0" w:space="0" w:color="auto"/>
            <w:right w:val="none" w:sz="0" w:space="0" w:color="auto"/>
          </w:divBdr>
        </w:div>
      </w:divsChild>
    </w:div>
    <w:div w:id="1446970872">
      <w:bodyDiv w:val="1"/>
      <w:marLeft w:val="0"/>
      <w:marRight w:val="0"/>
      <w:marTop w:val="0"/>
      <w:marBottom w:val="0"/>
      <w:divBdr>
        <w:top w:val="none" w:sz="0" w:space="0" w:color="auto"/>
        <w:left w:val="none" w:sz="0" w:space="0" w:color="auto"/>
        <w:bottom w:val="none" w:sz="0" w:space="0" w:color="auto"/>
        <w:right w:val="none" w:sz="0" w:space="0" w:color="auto"/>
      </w:divBdr>
      <w:divsChild>
        <w:div w:id="1767077291">
          <w:marLeft w:val="0"/>
          <w:marRight w:val="0"/>
          <w:marTop w:val="0"/>
          <w:marBottom w:val="0"/>
          <w:divBdr>
            <w:top w:val="none" w:sz="0" w:space="0" w:color="auto"/>
            <w:left w:val="none" w:sz="0" w:space="0" w:color="auto"/>
            <w:bottom w:val="none" w:sz="0" w:space="0" w:color="auto"/>
            <w:right w:val="none" w:sz="0" w:space="0" w:color="auto"/>
          </w:divBdr>
        </w:div>
      </w:divsChild>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464731918">
      <w:bodyDiv w:val="1"/>
      <w:marLeft w:val="0"/>
      <w:marRight w:val="0"/>
      <w:marTop w:val="0"/>
      <w:marBottom w:val="0"/>
      <w:divBdr>
        <w:top w:val="none" w:sz="0" w:space="0" w:color="auto"/>
        <w:left w:val="none" w:sz="0" w:space="0" w:color="auto"/>
        <w:bottom w:val="none" w:sz="0" w:space="0" w:color="auto"/>
        <w:right w:val="none" w:sz="0" w:space="0" w:color="auto"/>
      </w:divBdr>
      <w:divsChild>
        <w:div w:id="1336956196">
          <w:marLeft w:val="0"/>
          <w:marRight w:val="0"/>
          <w:marTop w:val="0"/>
          <w:marBottom w:val="0"/>
          <w:divBdr>
            <w:top w:val="none" w:sz="0" w:space="0" w:color="auto"/>
            <w:left w:val="none" w:sz="0" w:space="0" w:color="auto"/>
            <w:bottom w:val="none" w:sz="0" w:space="0" w:color="auto"/>
            <w:right w:val="none" w:sz="0" w:space="0" w:color="auto"/>
          </w:divBdr>
        </w:div>
      </w:divsChild>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515683675">
      <w:bodyDiv w:val="1"/>
      <w:marLeft w:val="0"/>
      <w:marRight w:val="0"/>
      <w:marTop w:val="0"/>
      <w:marBottom w:val="0"/>
      <w:divBdr>
        <w:top w:val="none" w:sz="0" w:space="0" w:color="auto"/>
        <w:left w:val="none" w:sz="0" w:space="0" w:color="auto"/>
        <w:bottom w:val="none" w:sz="0" w:space="0" w:color="auto"/>
        <w:right w:val="none" w:sz="0" w:space="0" w:color="auto"/>
      </w:divBdr>
    </w:div>
    <w:div w:id="1561600511">
      <w:bodyDiv w:val="1"/>
      <w:marLeft w:val="0"/>
      <w:marRight w:val="0"/>
      <w:marTop w:val="0"/>
      <w:marBottom w:val="0"/>
      <w:divBdr>
        <w:top w:val="none" w:sz="0" w:space="0" w:color="auto"/>
        <w:left w:val="none" w:sz="0" w:space="0" w:color="auto"/>
        <w:bottom w:val="none" w:sz="0" w:space="0" w:color="auto"/>
        <w:right w:val="none" w:sz="0" w:space="0" w:color="auto"/>
      </w:divBdr>
    </w:div>
    <w:div w:id="1564097569">
      <w:bodyDiv w:val="1"/>
      <w:marLeft w:val="0"/>
      <w:marRight w:val="0"/>
      <w:marTop w:val="0"/>
      <w:marBottom w:val="0"/>
      <w:divBdr>
        <w:top w:val="none" w:sz="0" w:space="0" w:color="auto"/>
        <w:left w:val="none" w:sz="0" w:space="0" w:color="auto"/>
        <w:bottom w:val="none" w:sz="0" w:space="0" w:color="auto"/>
        <w:right w:val="none" w:sz="0" w:space="0" w:color="auto"/>
      </w:divBdr>
    </w:div>
    <w:div w:id="1576890300">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43928069">
      <w:bodyDiv w:val="1"/>
      <w:marLeft w:val="0"/>
      <w:marRight w:val="0"/>
      <w:marTop w:val="0"/>
      <w:marBottom w:val="0"/>
      <w:divBdr>
        <w:top w:val="none" w:sz="0" w:space="0" w:color="auto"/>
        <w:left w:val="none" w:sz="0" w:space="0" w:color="auto"/>
        <w:bottom w:val="none" w:sz="0" w:space="0" w:color="auto"/>
        <w:right w:val="none" w:sz="0" w:space="0" w:color="auto"/>
      </w:divBdr>
      <w:divsChild>
        <w:div w:id="965895818">
          <w:marLeft w:val="0"/>
          <w:marRight w:val="0"/>
          <w:marTop w:val="0"/>
          <w:marBottom w:val="0"/>
          <w:divBdr>
            <w:top w:val="none" w:sz="0" w:space="0" w:color="auto"/>
            <w:left w:val="none" w:sz="0" w:space="0" w:color="auto"/>
            <w:bottom w:val="none" w:sz="0" w:space="0" w:color="auto"/>
            <w:right w:val="none" w:sz="0" w:space="0" w:color="auto"/>
          </w:divBdr>
        </w:div>
        <w:div w:id="1469787088">
          <w:marLeft w:val="0"/>
          <w:marRight w:val="0"/>
          <w:marTop w:val="0"/>
          <w:marBottom w:val="0"/>
          <w:divBdr>
            <w:top w:val="none" w:sz="0" w:space="0" w:color="auto"/>
            <w:left w:val="none" w:sz="0" w:space="0" w:color="auto"/>
            <w:bottom w:val="none" w:sz="0" w:space="0" w:color="auto"/>
            <w:right w:val="none" w:sz="0" w:space="0" w:color="auto"/>
          </w:divBdr>
        </w:div>
      </w:divsChild>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0835787">
      <w:bodyDiv w:val="1"/>
      <w:marLeft w:val="0"/>
      <w:marRight w:val="0"/>
      <w:marTop w:val="0"/>
      <w:marBottom w:val="0"/>
      <w:divBdr>
        <w:top w:val="none" w:sz="0" w:space="0" w:color="auto"/>
        <w:left w:val="none" w:sz="0" w:space="0" w:color="auto"/>
        <w:bottom w:val="none" w:sz="0" w:space="0" w:color="auto"/>
        <w:right w:val="none" w:sz="0" w:space="0" w:color="auto"/>
      </w:divBdr>
      <w:divsChild>
        <w:div w:id="1575236531">
          <w:marLeft w:val="0"/>
          <w:marRight w:val="0"/>
          <w:marTop w:val="0"/>
          <w:marBottom w:val="0"/>
          <w:divBdr>
            <w:top w:val="none" w:sz="0" w:space="0" w:color="auto"/>
            <w:left w:val="none" w:sz="0" w:space="0" w:color="auto"/>
            <w:bottom w:val="none" w:sz="0" w:space="0" w:color="auto"/>
            <w:right w:val="none" w:sz="0" w:space="0" w:color="auto"/>
          </w:divBdr>
        </w:div>
      </w:divsChild>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788549921">
      <w:bodyDiv w:val="1"/>
      <w:marLeft w:val="0"/>
      <w:marRight w:val="0"/>
      <w:marTop w:val="0"/>
      <w:marBottom w:val="0"/>
      <w:divBdr>
        <w:top w:val="none" w:sz="0" w:space="0" w:color="auto"/>
        <w:left w:val="none" w:sz="0" w:space="0" w:color="auto"/>
        <w:bottom w:val="none" w:sz="0" w:space="0" w:color="auto"/>
        <w:right w:val="none" w:sz="0" w:space="0" w:color="auto"/>
      </w:divBdr>
      <w:divsChild>
        <w:div w:id="1439449012">
          <w:marLeft w:val="0"/>
          <w:marRight w:val="0"/>
          <w:marTop w:val="0"/>
          <w:marBottom w:val="0"/>
          <w:divBdr>
            <w:top w:val="none" w:sz="0" w:space="0" w:color="auto"/>
            <w:left w:val="none" w:sz="0" w:space="0" w:color="auto"/>
            <w:bottom w:val="none" w:sz="0" w:space="0" w:color="auto"/>
            <w:right w:val="none" w:sz="0" w:space="0" w:color="auto"/>
          </w:divBdr>
        </w:div>
      </w:divsChild>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822305260">
      <w:bodyDiv w:val="1"/>
      <w:marLeft w:val="0"/>
      <w:marRight w:val="0"/>
      <w:marTop w:val="0"/>
      <w:marBottom w:val="0"/>
      <w:divBdr>
        <w:top w:val="none" w:sz="0" w:space="0" w:color="auto"/>
        <w:left w:val="none" w:sz="0" w:space="0" w:color="auto"/>
        <w:bottom w:val="none" w:sz="0" w:space="0" w:color="auto"/>
        <w:right w:val="none" w:sz="0" w:space="0" w:color="auto"/>
      </w:divBdr>
      <w:divsChild>
        <w:div w:id="362021968">
          <w:marLeft w:val="0"/>
          <w:marRight w:val="0"/>
          <w:marTop w:val="0"/>
          <w:marBottom w:val="0"/>
          <w:divBdr>
            <w:top w:val="none" w:sz="0" w:space="0" w:color="auto"/>
            <w:left w:val="none" w:sz="0" w:space="0" w:color="auto"/>
            <w:bottom w:val="none" w:sz="0" w:space="0" w:color="auto"/>
            <w:right w:val="none" w:sz="0" w:space="0" w:color="auto"/>
          </w:divBdr>
        </w:div>
        <w:div w:id="80681378">
          <w:marLeft w:val="0"/>
          <w:marRight w:val="0"/>
          <w:marTop w:val="0"/>
          <w:marBottom w:val="0"/>
          <w:divBdr>
            <w:top w:val="none" w:sz="0" w:space="0" w:color="auto"/>
            <w:left w:val="none" w:sz="0" w:space="0" w:color="auto"/>
            <w:bottom w:val="none" w:sz="0" w:space="0" w:color="auto"/>
            <w:right w:val="none" w:sz="0" w:space="0" w:color="auto"/>
          </w:divBdr>
        </w:div>
      </w:divsChild>
    </w:div>
    <w:div w:id="1850101400">
      <w:bodyDiv w:val="1"/>
      <w:marLeft w:val="0"/>
      <w:marRight w:val="0"/>
      <w:marTop w:val="0"/>
      <w:marBottom w:val="0"/>
      <w:divBdr>
        <w:top w:val="none" w:sz="0" w:space="0" w:color="auto"/>
        <w:left w:val="none" w:sz="0" w:space="0" w:color="auto"/>
        <w:bottom w:val="none" w:sz="0" w:space="0" w:color="auto"/>
        <w:right w:val="none" w:sz="0" w:space="0" w:color="auto"/>
      </w:divBdr>
    </w:div>
    <w:div w:id="1890799524">
      <w:bodyDiv w:val="1"/>
      <w:marLeft w:val="0"/>
      <w:marRight w:val="0"/>
      <w:marTop w:val="0"/>
      <w:marBottom w:val="0"/>
      <w:divBdr>
        <w:top w:val="none" w:sz="0" w:space="0" w:color="auto"/>
        <w:left w:val="none" w:sz="0" w:space="0" w:color="auto"/>
        <w:bottom w:val="none" w:sz="0" w:space="0" w:color="auto"/>
        <w:right w:val="none" w:sz="0" w:space="0" w:color="auto"/>
      </w:divBdr>
      <w:divsChild>
        <w:div w:id="812913812">
          <w:marLeft w:val="0"/>
          <w:marRight w:val="0"/>
          <w:marTop w:val="0"/>
          <w:marBottom w:val="0"/>
          <w:divBdr>
            <w:top w:val="none" w:sz="0" w:space="0" w:color="auto"/>
            <w:left w:val="none" w:sz="0" w:space="0" w:color="auto"/>
            <w:bottom w:val="none" w:sz="0" w:space="0" w:color="auto"/>
            <w:right w:val="none" w:sz="0" w:space="0" w:color="auto"/>
          </w:divBdr>
        </w:div>
      </w:divsChild>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6614140">
      <w:bodyDiv w:val="1"/>
      <w:marLeft w:val="0"/>
      <w:marRight w:val="0"/>
      <w:marTop w:val="0"/>
      <w:marBottom w:val="0"/>
      <w:divBdr>
        <w:top w:val="none" w:sz="0" w:space="0" w:color="auto"/>
        <w:left w:val="none" w:sz="0" w:space="0" w:color="auto"/>
        <w:bottom w:val="none" w:sz="0" w:space="0" w:color="auto"/>
        <w:right w:val="none" w:sz="0" w:space="0" w:color="auto"/>
      </w:divBdr>
    </w:div>
    <w:div w:id="2038578899">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076662075">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Gaurav.yadav3@goindigo.in"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yperlink" Target="mailto:Gaurav.yadav3@goindigo.in" TargetMode="External" Id="rId12" /><Relationship Type="http://schemas.openxmlformats.org/officeDocument/2006/relationships/header" Target="header1.xml"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package" Target="embeddings/Microsoft_Excel_Worksheet.xlsx"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2.emf" Id="rId15"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ashwani.sharma@goindigo.in" TargetMode="External"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c91a34b-519e-4238-bf17-cf705f0d333a" xsi:nil="true"/>
    <lcf76f155ced4ddcb4097134ff3c332f xmlns="d2484aec-7bf8-4318-a54c-00469fe9dc8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10" ma:contentTypeDescription="Create a new document." ma:contentTypeScope="" ma:versionID="ba6a62bc69e7d07b6b018101405b25d0">
  <xsd:schema xmlns:xsd="http://www.w3.org/2001/XMLSchema" xmlns:xs="http://www.w3.org/2001/XMLSchema" xmlns:p="http://schemas.microsoft.com/office/2006/metadata/properties" xmlns:ns2="d2484aec-7bf8-4318-a54c-00469fe9dc89" xmlns:ns3="3c91a34b-519e-4238-bf17-cf705f0d333a" targetNamespace="http://schemas.microsoft.com/office/2006/metadata/properties" ma:root="true" ma:fieldsID="a2cc80b8ca598ff3c50f303f89fd4eb6" ns2:_="" ns3:_="">
    <xsd:import namespace="d2484aec-7bf8-4318-a54c-00469fe9dc89"/>
    <xsd:import namespace="3c91a34b-519e-4238-bf17-cf705f0d33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91a34b-519e-4238-bf17-cf705f0d33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7afee93-9eff-426a-b151-6b839e4a332b}" ma:internalName="TaxCatchAll" ma:showField="CatchAllData" ma:web="3c91a34b-519e-4238-bf17-cf705f0d3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BB8D2BC0-5539-47EC-94D8-2088554916A7}">
  <ds:schemaRefs>
    <ds:schemaRef ds:uri="http://schemas.microsoft.com/office/2006/metadata/properties"/>
    <ds:schemaRef ds:uri="http://schemas.openxmlformats.org/package/2006/metadata/core-properties"/>
    <ds:schemaRef ds:uri="bf2567e6-16f4-4c6b-b0e9-0ea0396e433b"/>
    <ds:schemaRef ds:uri="http://purl.org/dc/dcmitype/"/>
    <ds:schemaRef ds:uri="http://purl.org/dc/terms/"/>
    <ds:schemaRef ds:uri="http://schemas.microsoft.com/office/2006/documentManagement/types"/>
    <ds:schemaRef ds:uri="http://purl.org/dc/elements/1.1/"/>
    <ds:schemaRef ds:uri="http://schemas.microsoft.com/office/infopath/2007/PartnerControls"/>
    <ds:schemaRef ds:uri="5add0bd2-c77a-462d-bf1b-4bc5b2b102e1"/>
    <ds:schemaRef ds:uri="http://www.w3.org/XML/1998/namespace"/>
  </ds:schemaRefs>
</ds:datastoreItem>
</file>

<file path=customXml/itemProps3.xml><?xml version="1.0" encoding="utf-8"?>
<ds:datastoreItem xmlns:ds="http://schemas.openxmlformats.org/officeDocument/2006/customXml" ds:itemID="{B3C648FC-FF29-490D-83C5-1292DDE50875}"/>
</file>

<file path=customXml/itemProps4.xml><?xml version="1.0" encoding="utf-8"?>
<ds:datastoreItem xmlns:ds="http://schemas.openxmlformats.org/officeDocument/2006/customXml" ds:itemID="{B5A43122-E8B9-48AA-B2F6-C14EF6CFDA9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InterGlobe Aviation</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IndiGo Crew Pairing and Roster Optimization RFI</dc:title>
  <dc:subject/>
  <dc:creator>IndiGo</dc:creator>
  <keywords/>
  <dc:description/>
  <lastModifiedBy>Rinika Gautam (Digital,ISC)</lastModifiedBy>
  <revision>68</revision>
  <lastPrinted>2015-09-02T04:05:00.0000000Z</lastPrinted>
  <dcterms:created xsi:type="dcterms:W3CDTF">2026-04-22T10:27:00.0000000Z</dcterms:created>
  <dcterms:modified xsi:type="dcterms:W3CDTF">2026-06-17T06:13:06.0244241Z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y fmtid="{D5CDD505-2E9C-101B-9397-08002B2CF9AE}" pid="10" name="MediaServiceImageTags">
    <vt:lpwstr/>
  </property>
</Properties>
</file>