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FC387" w14:textId="77777777" w:rsidR="00A65AD2" w:rsidRPr="008B4FA5" w:rsidRDefault="00A65AD2" w:rsidP="00A65AD2">
      <w:pPr>
        <w:jc w:val="center"/>
        <w:rPr>
          <w:rFonts w:asciiTheme="minorHAnsi" w:hAnsiTheme="minorHAnsi" w:cstheme="minorHAnsi"/>
          <w:b/>
          <w:color w:val="4F81BD"/>
          <w:sz w:val="22"/>
          <w:szCs w:val="22"/>
        </w:rPr>
      </w:pPr>
      <w:r w:rsidRPr="008B4FA5">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8B4FA5"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8B4FA5" w:rsidRDefault="00A65AD2" w:rsidP="00A65AD2">
      <w:pPr>
        <w:jc w:val="both"/>
        <w:rPr>
          <w:rFonts w:asciiTheme="minorHAnsi" w:hAnsiTheme="minorHAnsi" w:cstheme="minorHAnsi"/>
          <w:sz w:val="22"/>
          <w:szCs w:val="22"/>
        </w:rPr>
      </w:pPr>
    </w:p>
    <w:p w14:paraId="3A5ABE48" w14:textId="77777777" w:rsidR="00A65AD2" w:rsidRPr="008B4FA5" w:rsidRDefault="00A65AD2" w:rsidP="00A65AD2">
      <w:pPr>
        <w:jc w:val="both"/>
        <w:rPr>
          <w:rFonts w:asciiTheme="minorHAnsi" w:hAnsiTheme="minorHAnsi" w:cstheme="minorHAnsi"/>
          <w:sz w:val="22"/>
          <w:szCs w:val="22"/>
        </w:rPr>
      </w:pPr>
    </w:p>
    <w:p w14:paraId="46429C6F" w14:textId="77777777" w:rsidR="00A65AD2" w:rsidRPr="008B4FA5" w:rsidRDefault="00A65AD2" w:rsidP="00A65AD2">
      <w:pPr>
        <w:jc w:val="both"/>
        <w:rPr>
          <w:rFonts w:asciiTheme="minorHAnsi" w:hAnsiTheme="minorHAnsi" w:cstheme="minorHAnsi"/>
          <w:sz w:val="22"/>
          <w:szCs w:val="22"/>
        </w:rPr>
      </w:pPr>
    </w:p>
    <w:p w14:paraId="047824B8" w14:textId="77777777" w:rsidR="00A65AD2" w:rsidRPr="008B4FA5" w:rsidRDefault="00A65AD2" w:rsidP="00A65AD2">
      <w:pPr>
        <w:jc w:val="both"/>
        <w:rPr>
          <w:rFonts w:asciiTheme="minorHAnsi" w:hAnsiTheme="minorHAnsi" w:cstheme="minorHAnsi"/>
          <w:sz w:val="22"/>
          <w:szCs w:val="22"/>
        </w:rPr>
      </w:pPr>
    </w:p>
    <w:p w14:paraId="10256AE2" w14:textId="77777777" w:rsidR="00A65AD2" w:rsidRPr="008B4FA5" w:rsidRDefault="00A65AD2" w:rsidP="00A65AD2">
      <w:pPr>
        <w:jc w:val="both"/>
        <w:rPr>
          <w:rFonts w:asciiTheme="minorHAnsi" w:hAnsiTheme="minorHAnsi" w:cstheme="minorHAnsi"/>
          <w:sz w:val="22"/>
          <w:szCs w:val="22"/>
        </w:rPr>
      </w:pPr>
    </w:p>
    <w:p w14:paraId="068210E2" w14:textId="77777777" w:rsidR="00A65AD2" w:rsidRPr="008B4FA5" w:rsidRDefault="00A65AD2" w:rsidP="00A65AD2">
      <w:pPr>
        <w:jc w:val="both"/>
        <w:rPr>
          <w:rFonts w:asciiTheme="minorHAnsi" w:hAnsiTheme="minorHAnsi" w:cstheme="minorHAnsi"/>
          <w:sz w:val="22"/>
          <w:szCs w:val="22"/>
        </w:rPr>
      </w:pPr>
    </w:p>
    <w:p w14:paraId="46CE6B18" w14:textId="6A659343" w:rsidR="00A65AD2" w:rsidRDefault="00A65AD2" w:rsidP="00A65AD2">
      <w:pPr>
        <w:pStyle w:val="FirstPageTitle"/>
      </w:pPr>
      <w:r>
        <w:t xml:space="preserve"> </w:t>
      </w:r>
      <w:r w:rsidR="005F6CDD">
        <w:t xml:space="preserve">In </w:t>
      </w:r>
      <w:r w:rsidR="00E4771C">
        <w:t xml:space="preserve">App </w:t>
      </w:r>
      <w:r w:rsidR="00D01DD7">
        <w:t>E</w:t>
      </w:r>
      <w:r w:rsidR="00E4771C">
        <w:t xml:space="preserve">ngagement </w:t>
      </w:r>
      <w:r w:rsidR="00407CCF">
        <w:t>Platform</w:t>
      </w:r>
    </w:p>
    <w:p w14:paraId="77EF4C03" w14:textId="77777777" w:rsidR="00A65AD2" w:rsidRPr="008B4FA5" w:rsidRDefault="00A65AD2" w:rsidP="00A65AD2">
      <w:pPr>
        <w:pStyle w:val="FirstPageTitle"/>
      </w:pPr>
      <w:r w:rsidRPr="008B4FA5">
        <w:t>Request for Proposal (RFP)</w:t>
      </w:r>
    </w:p>
    <w:p w14:paraId="3243F631" w14:textId="77777777" w:rsidR="00A65AD2" w:rsidRPr="008B4FA5" w:rsidRDefault="00A65AD2" w:rsidP="00A65AD2">
      <w:pPr>
        <w:pStyle w:val="FirstPageTitle"/>
      </w:pPr>
    </w:p>
    <w:p w14:paraId="74488D3D" w14:textId="77777777" w:rsidR="00A65AD2" w:rsidRPr="008B4FA5" w:rsidRDefault="00A65AD2" w:rsidP="00A65AD2">
      <w:pPr>
        <w:pStyle w:val="FirstPageTitle"/>
      </w:pPr>
    </w:p>
    <w:p w14:paraId="1E5F5C64" w14:textId="77777777" w:rsidR="00A65AD2" w:rsidRPr="008B4FA5" w:rsidRDefault="00A65AD2" w:rsidP="00A65AD2">
      <w:pPr>
        <w:pStyle w:val="FirstPageTitle"/>
      </w:pPr>
    </w:p>
    <w:p w14:paraId="4B682C4A" w14:textId="77777777" w:rsidR="00A65AD2" w:rsidRPr="008B4FA5" w:rsidRDefault="00A65AD2" w:rsidP="00A65AD2">
      <w:pPr>
        <w:pStyle w:val="FirstPageTitle"/>
      </w:pPr>
    </w:p>
    <w:p w14:paraId="7677E30E" w14:textId="77777777" w:rsidR="00A65AD2" w:rsidRPr="008B4FA5" w:rsidRDefault="00A65AD2" w:rsidP="00A65AD2">
      <w:pPr>
        <w:pStyle w:val="FirstPageTitle"/>
      </w:pPr>
    </w:p>
    <w:p w14:paraId="704E778F" w14:textId="77777777" w:rsidR="00A65AD2" w:rsidRPr="008B4FA5" w:rsidRDefault="00A65AD2" w:rsidP="00A65AD2">
      <w:pPr>
        <w:pStyle w:val="FirstPageTitle"/>
      </w:pPr>
    </w:p>
    <w:p w14:paraId="0D4DA34F" w14:textId="77777777" w:rsidR="00A65AD2" w:rsidRDefault="00A65AD2" w:rsidP="00A65AD2">
      <w:pPr>
        <w:pStyle w:val="FirstPageTitle"/>
      </w:pPr>
      <w:r>
        <w:t xml:space="preserve">Proposal </w:t>
      </w:r>
      <w:r w:rsidRPr="008B4FA5">
        <w:t>Submission Due</w:t>
      </w:r>
    </w:p>
    <w:p w14:paraId="767ED900" w14:textId="7EEEC489" w:rsidR="00A65AD2" w:rsidRPr="008B4FA5" w:rsidRDefault="00254524" w:rsidP="00A65AD2">
      <w:pPr>
        <w:pStyle w:val="FirstPageTitle"/>
      </w:pPr>
      <w:r>
        <w:t>8</w:t>
      </w:r>
      <w:r w:rsidRPr="00254524">
        <w:rPr>
          <w:vertAlign w:val="superscript"/>
        </w:rPr>
        <w:t>th</w:t>
      </w:r>
      <w:r>
        <w:t xml:space="preserve"> March 2026</w:t>
      </w:r>
    </w:p>
    <w:p w14:paraId="7B57C3E4" w14:textId="77777777" w:rsidR="00A65AD2" w:rsidRPr="008B4FA5" w:rsidRDefault="00A65AD2" w:rsidP="00A65AD2">
      <w:pPr>
        <w:pStyle w:val="FirstPageTitle"/>
      </w:pPr>
      <w:r w:rsidRPr="008B4FA5">
        <w:t xml:space="preserve"> (India Standard Time)</w:t>
      </w:r>
    </w:p>
    <w:p w14:paraId="7102FB6F" w14:textId="77777777" w:rsidR="00A65AD2" w:rsidRPr="008B4FA5" w:rsidRDefault="00A65AD2" w:rsidP="00A65AD2">
      <w:pPr>
        <w:pStyle w:val="FirstPageTitle"/>
      </w:pPr>
    </w:p>
    <w:p w14:paraId="1A74CA09" w14:textId="77777777" w:rsidR="00A65AD2" w:rsidRPr="008B4FA5" w:rsidRDefault="00A65AD2" w:rsidP="00A65AD2">
      <w:pPr>
        <w:rPr>
          <w:rFonts w:asciiTheme="minorHAnsi" w:hAnsiTheme="minorHAnsi" w:cstheme="minorHAnsi"/>
          <w:sz w:val="22"/>
          <w:szCs w:val="22"/>
        </w:rPr>
      </w:pPr>
    </w:p>
    <w:p w14:paraId="0D7786BA" w14:textId="77777777" w:rsidR="00A65AD2" w:rsidRPr="008B4FA5" w:rsidRDefault="00A65AD2" w:rsidP="00A65AD2">
      <w:pPr>
        <w:rPr>
          <w:rFonts w:asciiTheme="minorHAnsi" w:hAnsiTheme="minorHAnsi" w:cstheme="minorHAnsi"/>
          <w:sz w:val="22"/>
          <w:szCs w:val="22"/>
        </w:rPr>
      </w:pPr>
    </w:p>
    <w:p w14:paraId="3D783DAD" w14:textId="77777777" w:rsidR="00A65AD2" w:rsidRPr="008B4FA5" w:rsidRDefault="00A65AD2" w:rsidP="00A65AD2">
      <w:pPr>
        <w:pStyle w:val="Title-line"/>
        <w:spacing w:after="0"/>
        <w:rPr>
          <w:rFonts w:asciiTheme="minorHAnsi" w:hAnsiTheme="minorHAnsi"/>
          <w:color w:val="FFFFFF"/>
          <w:sz w:val="22"/>
        </w:rPr>
      </w:pPr>
      <w:r w:rsidRPr="008B4FA5">
        <w:rPr>
          <w:rFonts w:asciiTheme="minorHAnsi" w:hAnsiTheme="minorHAnsi"/>
          <w:noProof/>
          <w:sz w:val="22"/>
        </w:rPr>
        <mc:AlternateContent>
          <mc:Choice Requires="wps">
            <w:drawing>
              <wp:anchor distT="0" distB="0" distL="114300" distR="114300" simplePos="0" relativeHeight="251659264"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0E10F9" id="Rectangle 4" o:spid="_x0000_s1026" style="position:absolute;margin-left:-105.95pt;margin-top:11.15pt;width:632.4pt;height:35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fillcolor="#28648c" stroked="f"/>
            </w:pict>
          </mc:Fallback>
        </mc:AlternateContent>
      </w:r>
    </w:p>
    <w:p w14:paraId="48E2E0DA" w14:textId="77777777" w:rsidR="00A65AD2" w:rsidRPr="008B4FA5" w:rsidRDefault="00A65AD2" w:rsidP="00A65AD2">
      <w:pPr>
        <w:pStyle w:val="Title-line"/>
        <w:spacing w:after="0"/>
        <w:rPr>
          <w:rFonts w:asciiTheme="minorHAnsi" w:hAnsiTheme="minorHAnsi"/>
          <w:sz w:val="22"/>
        </w:rPr>
      </w:pPr>
      <w:r w:rsidRPr="008B4FA5">
        <w:rPr>
          <w:rFonts w:asciiTheme="minorHAnsi" w:hAnsiTheme="minorHAnsi"/>
          <w:sz w:val="22"/>
        </w:rPr>
        <w:t>request for information</w:t>
      </w:r>
    </w:p>
    <w:p w14:paraId="42D8DE3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noProof/>
          <w:sz w:val="22"/>
          <w:szCs w:val="22"/>
          <w:lang w:val="en-US"/>
        </w:rPr>
        <mc:AlternateContent>
          <mc:Choice Requires="wps">
            <w:drawing>
              <wp:anchor distT="0" distB="0" distL="114300" distR="114300" simplePos="0" relativeHeight="251660288"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916B9C"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pt" to="52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strokecolor="white"/>
            </w:pict>
          </mc:Fallback>
        </mc:AlternateContent>
      </w:r>
    </w:p>
    <w:p w14:paraId="14D1C7B7" w14:textId="77777777" w:rsidR="00A65AD2" w:rsidRPr="008B4FA5" w:rsidRDefault="00A65AD2" w:rsidP="00A65AD2">
      <w:pPr>
        <w:pStyle w:val="copynotice"/>
        <w:spacing w:after="0"/>
        <w:rPr>
          <w:rFonts w:asciiTheme="minorHAnsi" w:hAnsiTheme="minorHAnsi" w:cstheme="minorHAnsi"/>
          <w:b/>
          <w:bCs/>
          <w:sz w:val="22"/>
          <w:szCs w:val="22"/>
        </w:rPr>
      </w:pPr>
      <w:r w:rsidRPr="008B4FA5">
        <w:rPr>
          <w:rFonts w:asciiTheme="minorHAnsi" w:hAnsiTheme="minorHAnsi" w:cstheme="minorHAnsi"/>
          <w:b/>
          <w:bCs/>
          <w:sz w:val="22"/>
          <w:szCs w:val="22"/>
        </w:rPr>
        <w:t>COPYRIGHT NOTICE</w:t>
      </w:r>
    </w:p>
    <w:p w14:paraId="4EE761E4" w14:textId="77777777" w:rsidR="00A65AD2" w:rsidRPr="008B4FA5" w:rsidRDefault="00A65AD2" w:rsidP="00A65AD2">
      <w:pPr>
        <w:jc w:val="center"/>
        <w:rPr>
          <w:rFonts w:asciiTheme="minorHAnsi" w:hAnsiTheme="minorHAnsi" w:cstheme="minorHAnsi"/>
          <w:color w:val="FFFFFF"/>
          <w:sz w:val="22"/>
          <w:szCs w:val="22"/>
        </w:rPr>
      </w:pPr>
      <w:r w:rsidRPr="008B4FA5">
        <w:rPr>
          <w:rFonts w:asciiTheme="minorHAnsi" w:hAnsiTheme="minorHAnsi" w:cstheme="minorHAnsi"/>
          <w:color w:val="FFFFFF"/>
          <w:sz w:val="22"/>
          <w:szCs w:val="22"/>
        </w:rPr>
        <w:t>Copyright © 2007 IndiGo Aviation Limited</w:t>
      </w:r>
    </w:p>
    <w:p w14:paraId="1DA33A54" w14:textId="77777777" w:rsidR="00A65AD2" w:rsidRPr="008B4FA5" w:rsidRDefault="00A65AD2" w:rsidP="00A65AD2">
      <w:pPr>
        <w:pStyle w:val="BodyText2"/>
        <w:spacing w:after="0"/>
        <w:jc w:val="center"/>
        <w:rPr>
          <w:rFonts w:asciiTheme="minorHAnsi" w:hAnsiTheme="minorHAnsi" w:cstheme="minorHAnsi"/>
          <w:b/>
          <w:sz w:val="22"/>
          <w:szCs w:val="22"/>
        </w:rPr>
      </w:pPr>
      <w:r w:rsidRPr="008B4FA5">
        <w:rPr>
          <w:rFonts w:asciiTheme="minorHAnsi" w:hAnsiTheme="minorHAnsi" w:cstheme="minorHAnsi"/>
          <w:color w:val="FFFFFF"/>
          <w:sz w:val="22"/>
          <w:szCs w:val="22"/>
        </w:rPr>
        <w:t xml:space="preserve">All rights reserved. This material is confidential and proprietary to </w:t>
      </w:r>
      <w:proofErr w:type="gramStart"/>
      <w:r w:rsidRPr="008B4FA5">
        <w:rPr>
          <w:rFonts w:asciiTheme="minorHAnsi" w:hAnsiTheme="minorHAnsi" w:cstheme="minorHAnsi"/>
          <w:color w:val="FFFFFF"/>
          <w:sz w:val="22"/>
          <w:szCs w:val="22"/>
        </w:rPr>
        <w:t>IndiGo</w:t>
      </w:r>
      <w:proofErr w:type="gramEnd"/>
      <w:r w:rsidRPr="008B4FA5">
        <w:rPr>
          <w:rFonts w:asciiTheme="minorHAnsi" w:hAnsiTheme="minorHAnsi" w:cstheme="minorHAnsi"/>
          <w:color w:val="FFFFFF"/>
          <w:sz w:val="22"/>
          <w:szCs w:val="22"/>
        </w:rPr>
        <w:t xml:space="preserve">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8B4FA5" w:rsidRDefault="00A65AD2" w:rsidP="00A65AD2">
      <w:pPr>
        <w:pStyle w:val="disclaimer"/>
        <w:rPr>
          <w:b/>
          <w:sz w:val="22"/>
          <w:szCs w:val="22"/>
        </w:rPr>
      </w:pPr>
    </w:p>
    <w:p w14:paraId="411ED1DA" w14:textId="77777777" w:rsidR="00A65AD2" w:rsidRPr="008B4FA5" w:rsidRDefault="00A65AD2" w:rsidP="00A65AD2">
      <w:pPr>
        <w:pStyle w:val="disclaimer"/>
        <w:rPr>
          <w:b/>
          <w:sz w:val="22"/>
          <w:szCs w:val="22"/>
        </w:rPr>
      </w:pPr>
      <w:r w:rsidRPr="008B4FA5">
        <w:rPr>
          <w:b/>
          <w:sz w:val="22"/>
          <w:szCs w:val="22"/>
        </w:rPr>
        <w:t>DISCLAIMER</w:t>
      </w:r>
    </w:p>
    <w:p w14:paraId="56656811" w14:textId="77777777" w:rsidR="00A65AD2" w:rsidRPr="008B4FA5" w:rsidRDefault="00A65AD2" w:rsidP="00A65AD2">
      <w:pPr>
        <w:pStyle w:val="disclaimer"/>
        <w:rPr>
          <w:sz w:val="22"/>
          <w:szCs w:val="22"/>
        </w:rPr>
      </w:pPr>
      <w:r w:rsidRPr="008B4FA5">
        <w:rPr>
          <w:sz w:val="22"/>
          <w:szCs w:val="22"/>
        </w:rPr>
        <w:t xml:space="preserve">The contents of this document are subject to change from time to time. Although IndiGo uses its best endeavors to ensure accuracy of the contents, we assume no responsibility for any </w:t>
      </w:r>
      <w:proofErr w:type="gramStart"/>
      <w:r w:rsidRPr="008B4FA5">
        <w:rPr>
          <w:sz w:val="22"/>
          <w:szCs w:val="22"/>
        </w:rPr>
        <w:t>inadvertent error</w:t>
      </w:r>
      <w:proofErr w:type="gramEnd"/>
      <w:r w:rsidRPr="008B4FA5">
        <w:rPr>
          <w:sz w:val="22"/>
          <w:szCs w:val="22"/>
        </w:rPr>
        <w:t xml:space="preserve"> or omission that may appear in this document. Any false or misleading statements found within the response could be grounds for disqualification.</w:t>
      </w:r>
    </w:p>
    <w:p w14:paraId="0B564625" w14:textId="77777777" w:rsidR="00A65AD2" w:rsidRPr="008B4FA5" w:rsidRDefault="00A65AD2" w:rsidP="00A65AD2">
      <w:pPr>
        <w:pStyle w:val="Heading1"/>
      </w:pPr>
      <w:bookmarkStart w:id="0" w:name="_Toc140736489"/>
      <w:r w:rsidRPr="008B4FA5">
        <w:lastRenderedPageBreak/>
        <w:t>CONTACT DETAILS</w:t>
      </w:r>
      <w:bookmarkEnd w:id="0"/>
    </w:p>
    <w:p w14:paraId="07CDB77C" w14:textId="77777777" w:rsidR="00A65AD2" w:rsidRPr="008B4FA5" w:rsidRDefault="00A65AD2" w:rsidP="00A65AD2">
      <w:pPr>
        <w:pStyle w:val="disclaimer"/>
        <w:rPr>
          <w:sz w:val="22"/>
          <w:szCs w:val="22"/>
        </w:rPr>
      </w:pPr>
      <w:r w:rsidRPr="008B4FA5">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CF4D5E" w14:paraId="261822F9" w14:textId="77777777" w:rsidTr="008D10FC">
        <w:trPr>
          <w:trHeight w:val="485"/>
        </w:trPr>
        <w:tc>
          <w:tcPr>
            <w:tcW w:w="4363" w:type="dxa"/>
            <w:tcBorders>
              <w:top w:val="single" w:sz="4" w:space="0" w:color="auto"/>
            </w:tcBorders>
            <w:vAlign w:val="center"/>
          </w:tcPr>
          <w:p w14:paraId="0A8D9B77" w14:textId="77777777" w:rsidR="00A65AD2" w:rsidRDefault="005A26D9" w:rsidP="008D10FC">
            <w:pPr>
              <w:pStyle w:val="disclaimer"/>
              <w:spacing w:after="0"/>
              <w:jc w:val="left"/>
              <w:rPr>
                <w:sz w:val="22"/>
                <w:szCs w:val="22"/>
              </w:rPr>
            </w:pPr>
            <w:r>
              <w:rPr>
                <w:sz w:val="22"/>
                <w:szCs w:val="22"/>
              </w:rPr>
              <w:t>Gaurav Yadav</w:t>
            </w:r>
          </w:p>
          <w:p w14:paraId="7A04D2CE" w14:textId="4FA6F2FD" w:rsidR="00960142" w:rsidRPr="008E19CD" w:rsidRDefault="00960142" w:rsidP="008D10FC">
            <w:pPr>
              <w:pStyle w:val="disclaimer"/>
              <w:spacing w:after="0"/>
              <w:jc w:val="left"/>
              <w:rPr>
                <w:sz w:val="22"/>
                <w:szCs w:val="22"/>
                <w:highlight w:val="yellow"/>
              </w:rPr>
            </w:pPr>
            <w:r>
              <w:rPr>
                <w:sz w:val="22"/>
                <w:szCs w:val="22"/>
              </w:rPr>
              <w:t>Ashwani S</w:t>
            </w:r>
            <w:r w:rsidRPr="00960142">
              <w:rPr>
                <w:sz w:val="22"/>
                <w:szCs w:val="22"/>
              </w:rPr>
              <w:t>harma</w:t>
            </w:r>
          </w:p>
        </w:tc>
      </w:tr>
      <w:tr w:rsidR="00A65AD2" w:rsidRPr="00CF4D5E" w14:paraId="014D6654" w14:textId="77777777" w:rsidTr="008D10FC">
        <w:trPr>
          <w:trHeight w:val="485"/>
        </w:trPr>
        <w:tc>
          <w:tcPr>
            <w:tcW w:w="4363" w:type="dxa"/>
            <w:tcBorders>
              <w:bottom w:val="single" w:sz="4" w:space="0" w:color="auto"/>
            </w:tcBorders>
            <w:vAlign w:val="center"/>
          </w:tcPr>
          <w:p w14:paraId="05AC8CFA" w14:textId="77777777" w:rsidR="00A65AD2" w:rsidRDefault="00A65AD2" w:rsidP="008D10FC">
            <w:pPr>
              <w:pStyle w:val="disclaimer"/>
              <w:spacing w:after="0"/>
              <w:jc w:val="left"/>
            </w:pPr>
            <w:r w:rsidRPr="008E19CD">
              <w:rPr>
                <w:sz w:val="22"/>
                <w:szCs w:val="22"/>
                <w:highlight w:val="yellow"/>
              </w:rPr>
              <w:t xml:space="preserve">Email: </w:t>
            </w:r>
            <w:hyperlink r:id="rId12" w:history="1">
              <w:r w:rsidR="00B740A8" w:rsidRPr="006B55C1">
                <w:rPr>
                  <w:rStyle w:val="Hyperlink"/>
                  <w:rFonts w:cstheme="minorHAnsi"/>
                  <w:sz w:val="22"/>
                  <w:szCs w:val="22"/>
                </w:rPr>
                <w:t>Gaurav.yadav3@goindigo.in</w:t>
              </w:r>
            </w:hyperlink>
          </w:p>
          <w:p w14:paraId="070260EF" w14:textId="04611A61" w:rsidR="00960142" w:rsidRPr="008E19CD" w:rsidRDefault="00960142" w:rsidP="00960142">
            <w:pPr>
              <w:pStyle w:val="disclaimer"/>
              <w:spacing w:after="0"/>
              <w:jc w:val="left"/>
              <w:rPr>
                <w:color w:val="000000"/>
                <w:sz w:val="22"/>
                <w:szCs w:val="22"/>
                <w:highlight w:val="yellow"/>
              </w:rPr>
            </w:pPr>
            <w:r>
              <w:rPr>
                <w:color w:val="000000"/>
                <w:sz w:val="22"/>
                <w:szCs w:val="22"/>
                <w:highlight w:val="yellow"/>
              </w:rPr>
              <w:t xml:space="preserve">            </w:t>
            </w:r>
            <w:hyperlink r:id="rId13" w:history="1">
              <w:r w:rsidRPr="00927EAE">
                <w:rPr>
                  <w:rStyle w:val="Hyperlink"/>
                  <w:rFonts w:cstheme="minorHAnsi"/>
                  <w:sz w:val="22"/>
                  <w:szCs w:val="22"/>
                </w:rPr>
                <w:t>ashwani.sharma@goindigo.in</w:t>
              </w:r>
            </w:hyperlink>
          </w:p>
        </w:tc>
      </w:tr>
    </w:tbl>
    <w:p w14:paraId="115B4C28" w14:textId="77777777" w:rsidR="00A65AD2" w:rsidRPr="008B4FA5" w:rsidRDefault="00A65AD2" w:rsidP="00A65AD2">
      <w:pPr>
        <w:pStyle w:val="disclaimer"/>
        <w:rPr>
          <w:sz w:val="22"/>
          <w:szCs w:val="22"/>
        </w:rPr>
      </w:pPr>
      <w:r w:rsidRPr="008B4FA5">
        <w:rPr>
          <w:sz w:val="22"/>
          <w:szCs w:val="22"/>
        </w:rPr>
        <w:br w:type="page"/>
      </w:r>
    </w:p>
    <w:p w14:paraId="76855160" w14:textId="77777777" w:rsidR="00A65AD2" w:rsidRPr="008B4FA5" w:rsidRDefault="00A65AD2" w:rsidP="00A65AD2">
      <w:pPr>
        <w:pStyle w:val="disclaimer"/>
        <w:rPr>
          <w:sz w:val="22"/>
          <w:szCs w:val="22"/>
        </w:rPr>
      </w:pPr>
    </w:p>
    <w:p w14:paraId="738FDA14" w14:textId="77777777" w:rsidR="00A65AD2" w:rsidRPr="008B4FA5" w:rsidRDefault="00A65AD2" w:rsidP="00A65AD2">
      <w:pPr>
        <w:pStyle w:val="TOCEntry"/>
        <w:tabs>
          <w:tab w:val="left" w:pos="8550"/>
        </w:tabs>
        <w:ind w:right="360"/>
        <w:jc w:val="center"/>
        <w:rPr>
          <w:rFonts w:asciiTheme="minorHAnsi" w:hAnsiTheme="minorHAnsi" w:cstheme="minorHAnsi"/>
          <w:bCs/>
          <w:sz w:val="22"/>
          <w:szCs w:val="22"/>
        </w:rPr>
      </w:pPr>
      <w:bookmarkStart w:id="1" w:name="_Toc116113018"/>
      <w:r w:rsidRPr="008B4FA5">
        <w:rPr>
          <w:rFonts w:asciiTheme="minorHAnsi" w:hAnsiTheme="minorHAnsi" w:cstheme="minorHAnsi"/>
          <w:sz w:val="22"/>
          <w:szCs w:val="22"/>
        </w:rPr>
        <w:t>Table of Contents</w:t>
      </w:r>
      <w:bookmarkEnd w:id="1"/>
    </w:p>
    <w:p w14:paraId="70AE1FC8" w14:textId="77777777" w:rsidR="00A65AD2" w:rsidRDefault="00A65AD2" w:rsidP="00A65AD2">
      <w:pPr>
        <w:pStyle w:val="TOC1"/>
        <w:tabs>
          <w:tab w:val="right" w:leader="dot" w:pos="9739"/>
        </w:tabs>
        <w:rPr>
          <w:rFonts w:asciiTheme="minorHAnsi" w:eastAsiaTheme="minorEastAsia" w:hAnsiTheme="minorHAnsi" w:cstheme="minorBidi"/>
          <w:b w:val="0"/>
          <w:bCs w:val="0"/>
          <w:caps w:val="0"/>
          <w:noProof/>
          <w:szCs w:val="22"/>
        </w:rPr>
      </w:pPr>
      <w:r w:rsidRPr="008B4FA5">
        <w:rPr>
          <w:rFonts w:asciiTheme="minorHAnsi" w:hAnsiTheme="minorHAnsi" w:cstheme="minorHAnsi"/>
          <w:szCs w:val="22"/>
        </w:rPr>
        <w:fldChar w:fldCharType="begin"/>
      </w:r>
      <w:r w:rsidRPr="008B4FA5">
        <w:rPr>
          <w:rFonts w:asciiTheme="minorHAnsi" w:hAnsiTheme="minorHAnsi" w:cstheme="minorHAnsi"/>
          <w:szCs w:val="22"/>
        </w:rPr>
        <w:instrText xml:space="preserve"> TOC \o "2-3" \h \z \t "Heading 1,1" </w:instrText>
      </w:r>
      <w:r w:rsidRPr="008B4FA5">
        <w:rPr>
          <w:rFonts w:asciiTheme="minorHAnsi" w:hAnsiTheme="minorHAnsi" w:cstheme="minorHAnsi"/>
          <w:szCs w:val="22"/>
        </w:rPr>
        <w:fldChar w:fldCharType="separate"/>
      </w:r>
      <w:hyperlink w:anchor="_Toc140736489" w:history="1">
        <w:r w:rsidRPr="001B0E98">
          <w:rPr>
            <w:rStyle w:val="Hyperlink"/>
            <w:noProof/>
          </w:rPr>
          <w:t>CONTACT DETAILS</w:t>
        </w:r>
        <w:r>
          <w:rPr>
            <w:noProof/>
            <w:webHidden/>
          </w:rPr>
          <w:tab/>
        </w:r>
        <w:r>
          <w:rPr>
            <w:noProof/>
            <w:webHidden/>
          </w:rPr>
          <w:fldChar w:fldCharType="begin"/>
        </w:r>
        <w:r>
          <w:rPr>
            <w:noProof/>
            <w:webHidden/>
          </w:rPr>
          <w:instrText xml:space="preserve"> PAGEREF _Toc140736489 \h </w:instrText>
        </w:r>
        <w:r>
          <w:rPr>
            <w:noProof/>
            <w:webHidden/>
          </w:rPr>
        </w:r>
        <w:r>
          <w:rPr>
            <w:noProof/>
            <w:webHidden/>
          </w:rPr>
          <w:fldChar w:fldCharType="separate"/>
        </w:r>
        <w:r>
          <w:rPr>
            <w:noProof/>
            <w:webHidden/>
          </w:rPr>
          <w:t>2</w:t>
        </w:r>
        <w:r>
          <w:rPr>
            <w:noProof/>
            <w:webHidden/>
          </w:rPr>
          <w:fldChar w:fldCharType="end"/>
        </w:r>
      </w:hyperlink>
    </w:p>
    <w:p w14:paraId="630638DC" w14:textId="77777777" w:rsidR="00A65AD2" w:rsidRDefault="00A65AD2" w:rsidP="00A65AD2">
      <w:pPr>
        <w:pStyle w:val="TOC1"/>
        <w:tabs>
          <w:tab w:val="right" w:leader="dot" w:pos="9739"/>
        </w:tabs>
        <w:rPr>
          <w:rFonts w:asciiTheme="minorHAnsi" w:eastAsiaTheme="minorEastAsia" w:hAnsiTheme="minorHAnsi" w:cstheme="minorBidi"/>
          <w:b w:val="0"/>
          <w:bCs w:val="0"/>
          <w:caps w:val="0"/>
          <w:noProof/>
          <w:szCs w:val="22"/>
        </w:rPr>
      </w:pPr>
      <w:hyperlink w:anchor="_Toc140736490" w:history="1">
        <w:r w:rsidRPr="001B0E98">
          <w:rPr>
            <w:rStyle w:val="Hyperlink"/>
            <w:noProof/>
          </w:rPr>
          <w:t>InterGlobe Aviation Limited</w:t>
        </w:r>
        <w:r>
          <w:rPr>
            <w:noProof/>
            <w:webHidden/>
          </w:rPr>
          <w:tab/>
        </w:r>
        <w:r>
          <w:rPr>
            <w:noProof/>
            <w:webHidden/>
          </w:rPr>
          <w:fldChar w:fldCharType="begin"/>
        </w:r>
        <w:r>
          <w:rPr>
            <w:noProof/>
            <w:webHidden/>
          </w:rPr>
          <w:instrText xml:space="preserve"> PAGEREF _Toc140736490 \h </w:instrText>
        </w:r>
        <w:r>
          <w:rPr>
            <w:noProof/>
            <w:webHidden/>
          </w:rPr>
        </w:r>
        <w:r>
          <w:rPr>
            <w:noProof/>
            <w:webHidden/>
          </w:rPr>
          <w:fldChar w:fldCharType="separate"/>
        </w:r>
        <w:r>
          <w:rPr>
            <w:noProof/>
            <w:webHidden/>
          </w:rPr>
          <w:t>4</w:t>
        </w:r>
        <w:r>
          <w:rPr>
            <w:noProof/>
            <w:webHidden/>
          </w:rPr>
          <w:fldChar w:fldCharType="end"/>
        </w:r>
      </w:hyperlink>
    </w:p>
    <w:p w14:paraId="00C03DD9" w14:textId="77777777" w:rsidR="00A65AD2" w:rsidRDefault="00A65AD2" w:rsidP="00A65AD2">
      <w:pPr>
        <w:pStyle w:val="TOC1"/>
        <w:tabs>
          <w:tab w:val="right" w:leader="dot" w:pos="9739"/>
        </w:tabs>
        <w:rPr>
          <w:rFonts w:asciiTheme="minorHAnsi" w:eastAsiaTheme="minorEastAsia" w:hAnsiTheme="minorHAnsi" w:cstheme="minorBidi"/>
          <w:b w:val="0"/>
          <w:bCs w:val="0"/>
          <w:caps w:val="0"/>
          <w:noProof/>
          <w:szCs w:val="22"/>
        </w:rPr>
      </w:pPr>
      <w:hyperlink w:anchor="_Toc140736491" w:history="1">
        <w:r w:rsidRPr="001B0E98">
          <w:rPr>
            <w:rStyle w:val="Hyperlink"/>
            <w:noProof/>
          </w:rPr>
          <w:t>Schedule a - Information for potential suppliers</w:t>
        </w:r>
        <w:r>
          <w:rPr>
            <w:noProof/>
            <w:webHidden/>
          </w:rPr>
          <w:tab/>
        </w:r>
        <w:r>
          <w:rPr>
            <w:noProof/>
            <w:webHidden/>
          </w:rPr>
          <w:fldChar w:fldCharType="begin"/>
        </w:r>
        <w:r>
          <w:rPr>
            <w:noProof/>
            <w:webHidden/>
          </w:rPr>
          <w:instrText xml:space="preserve"> PAGEREF _Toc140736491 \h </w:instrText>
        </w:r>
        <w:r>
          <w:rPr>
            <w:noProof/>
            <w:webHidden/>
          </w:rPr>
        </w:r>
        <w:r>
          <w:rPr>
            <w:noProof/>
            <w:webHidden/>
          </w:rPr>
          <w:fldChar w:fldCharType="separate"/>
        </w:r>
        <w:r>
          <w:rPr>
            <w:noProof/>
            <w:webHidden/>
          </w:rPr>
          <w:t>5</w:t>
        </w:r>
        <w:r>
          <w:rPr>
            <w:noProof/>
            <w:webHidden/>
          </w:rPr>
          <w:fldChar w:fldCharType="end"/>
        </w:r>
      </w:hyperlink>
    </w:p>
    <w:p w14:paraId="6A114CDA" w14:textId="77777777" w:rsidR="00A65AD2" w:rsidRDefault="00A65AD2"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492" w:history="1">
        <w:r w:rsidRPr="001B0E98">
          <w:rPr>
            <w:rStyle w:val="Hyperlink"/>
            <w:rFonts w:cstheme="minorHAnsi"/>
            <w:noProof/>
          </w:rPr>
          <w:t>I.</w:t>
        </w:r>
        <w:r>
          <w:rPr>
            <w:rFonts w:asciiTheme="minorHAnsi" w:eastAsiaTheme="minorEastAsia" w:hAnsiTheme="minorHAnsi" w:cstheme="minorBidi"/>
            <w:smallCaps w:val="0"/>
            <w:noProof/>
            <w:szCs w:val="22"/>
          </w:rPr>
          <w:tab/>
        </w:r>
        <w:r w:rsidRPr="001B0E98">
          <w:rPr>
            <w:rStyle w:val="Hyperlink"/>
            <w:rFonts w:cstheme="minorHAnsi"/>
            <w:noProof/>
          </w:rPr>
          <w:t>Objec</w:t>
        </w:r>
        <w:r w:rsidRPr="001B0E98">
          <w:rPr>
            <w:rStyle w:val="Hyperlink"/>
            <w:rFonts w:cstheme="minorHAnsi"/>
            <w:noProof/>
          </w:rPr>
          <w:t>t</w:t>
        </w:r>
        <w:r w:rsidRPr="001B0E98">
          <w:rPr>
            <w:rStyle w:val="Hyperlink"/>
            <w:rFonts w:cstheme="minorHAnsi"/>
            <w:noProof/>
          </w:rPr>
          <w:t>ive</w:t>
        </w:r>
        <w:r>
          <w:rPr>
            <w:noProof/>
            <w:webHidden/>
          </w:rPr>
          <w:tab/>
        </w:r>
        <w:r>
          <w:rPr>
            <w:noProof/>
            <w:webHidden/>
          </w:rPr>
          <w:fldChar w:fldCharType="begin"/>
        </w:r>
        <w:r>
          <w:rPr>
            <w:noProof/>
            <w:webHidden/>
          </w:rPr>
          <w:instrText xml:space="preserve"> PAGEREF _Toc140736492 \h </w:instrText>
        </w:r>
        <w:r>
          <w:rPr>
            <w:noProof/>
            <w:webHidden/>
          </w:rPr>
        </w:r>
        <w:r>
          <w:rPr>
            <w:noProof/>
            <w:webHidden/>
          </w:rPr>
          <w:fldChar w:fldCharType="separate"/>
        </w:r>
        <w:r>
          <w:rPr>
            <w:noProof/>
            <w:webHidden/>
          </w:rPr>
          <w:t>5</w:t>
        </w:r>
        <w:r>
          <w:rPr>
            <w:noProof/>
            <w:webHidden/>
          </w:rPr>
          <w:fldChar w:fldCharType="end"/>
        </w:r>
      </w:hyperlink>
    </w:p>
    <w:p w14:paraId="34BE28AE" w14:textId="77777777" w:rsidR="00A65AD2" w:rsidRDefault="00A65AD2"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493" w:history="1">
        <w:r w:rsidRPr="001B0E98">
          <w:rPr>
            <w:rStyle w:val="Hyperlink"/>
            <w:rFonts w:cstheme="minorHAnsi"/>
            <w:noProof/>
          </w:rPr>
          <w:t>II.</w:t>
        </w:r>
        <w:r>
          <w:rPr>
            <w:rFonts w:asciiTheme="minorHAnsi" w:eastAsiaTheme="minorEastAsia" w:hAnsiTheme="minorHAnsi" w:cstheme="minorBidi"/>
            <w:smallCaps w:val="0"/>
            <w:noProof/>
            <w:szCs w:val="22"/>
          </w:rPr>
          <w:tab/>
        </w:r>
        <w:r w:rsidRPr="001B0E98">
          <w:rPr>
            <w:rStyle w:val="Hyperlink"/>
            <w:rFonts w:cstheme="minorHAnsi"/>
            <w:noProof/>
          </w:rPr>
          <w:t>Critical Capabilities &amp; High-Level Scope of Work</w:t>
        </w:r>
        <w:r>
          <w:rPr>
            <w:noProof/>
            <w:webHidden/>
          </w:rPr>
          <w:tab/>
        </w:r>
        <w:r>
          <w:rPr>
            <w:noProof/>
            <w:webHidden/>
          </w:rPr>
          <w:fldChar w:fldCharType="begin"/>
        </w:r>
        <w:r>
          <w:rPr>
            <w:noProof/>
            <w:webHidden/>
          </w:rPr>
          <w:instrText xml:space="preserve"> PAGEREF _Toc140736493 \h </w:instrText>
        </w:r>
        <w:r>
          <w:rPr>
            <w:noProof/>
            <w:webHidden/>
          </w:rPr>
        </w:r>
        <w:r>
          <w:rPr>
            <w:noProof/>
            <w:webHidden/>
          </w:rPr>
          <w:fldChar w:fldCharType="separate"/>
        </w:r>
        <w:r>
          <w:rPr>
            <w:noProof/>
            <w:webHidden/>
          </w:rPr>
          <w:t>5</w:t>
        </w:r>
        <w:r>
          <w:rPr>
            <w:noProof/>
            <w:webHidden/>
          </w:rPr>
          <w:fldChar w:fldCharType="end"/>
        </w:r>
      </w:hyperlink>
    </w:p>
    <w:p w14:paraId="7E2B6636"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4" w:history="1">
        <w:r w:rsidRPr="001B0E98">
          <w:rPr>
            <w:rStyle w:val="Hyperlink"/>
            <w:rFonts w:cstheme="minorHAnsi"/>
            <w:noProof/>
          </w:rPr>
          <w:t>III.</w:t>
        </w:r>
        <w:r>
          <w:rPr>
            <w:rFonts w:asciiTheme="minorHAnsi" w:eastAsiaTheme="minorEastAsia" w:hAnsiTheme="minorHAnsi" w:cstheme="minorBidi"/>
            <w:smallCaps w:val="0"/>
            <w:noProof/>
            <w:szCs w:val="22"/>
          </w:rPr>
          <w:tab/>
        </w:r>
        <w:r w:rsidRPr="001B0E98">
          <w:rPr>
            <w:rStyle w:val="Hyperlink"/>
            <w:rFonts w:cstheme="minorHAnsi"/>
            <w:noProof/>
          </w:rPr>
          <w:t>Functional Detailed Requirements</w:t>
        </w:r>
        <w:r>
          <w:rPr>
            <w:noProof/>
            <w:webHidden/>
          </w:rPr>
          <w:tab/>
        </w:r>
        <w:r>
          <w:rPr>
            <w:noProof/>
            <w:webHidden/>
          </w:rPr>
          <w:fldChar w:fldCharType="begin"/>
        </w:r>
        <w:r>
          <w:rPr>
            <w:noProof/>
            <w:webHidden/>
          </w:rPr>
          <w:instrText xml:space="preserve"> PAGEREF _Toc140736494 \h </w:instrText>
        </w:r>
        <w:r>
          <w:rPr>
            <w:noProof/>
            <w:webHidden/>
          </w:rPr>
        </w:r>
        <w:r>
          <w:rPr>
            <w:noProof/>
            <w:webHidden/>
          </w:rPr>
          <w:fldChar w:fldCharType="separate"/>
        </w:r>
        <w:r>
          <w:rPr>
            <w:noProof/>
            <w:webHidden/>
          </w:rPr>
          <w:t>5</w:t>
        </w:r>
        <w:r>
          <w:rPr>
            <w:noProof/>
            <w:webHidden/>
          </w:rPr>
          <w:fldChar w:fldCharType="end"/>
        </w:r>
      </w:hyperlink>
    </w:p>
    <w:p w14:paraId="61FD1F00"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5" w:history="1">
        <w:r w:rsidRPr="001B0E98">
          <w:rPr>
            <w:rStyle w:val="Hyperlink"/>
            <w:rFonts w:cstheme="minorHAnsi"/>
            <w:noProof/>
          </w:rPr>
          <w:t>IV.</w:t>
        </w:r>
        <w:r>
          <w:rPr>
            <w:rFonts w:asciiTheme="minorHAnsi" w:eastAsiaTheme="minorEastAsia" w:hAnsiTheme="minorHAnsi" w:cstheme="minorBidi"/>
            <w:smallCaps w:val="0"/>
            <w:noProof/>
            <w:szCs w:val="22"/>
          </w:rPr>
          <w:tab/>
        </w:r>
        <w:r w:rsidRPr="001B0E98">
          <w:rPr>
            <w:rStyle w:val="Hyperlink"/>
            <w:rFonts w:cstheme="minorHAnsi"/>
            <w:noProof/>
          </w:rPr>
          <w:t>Non-Functional Detailed Requirements</w:t>
        </w:r>
        <w:r>
          <w:rPr>
            <w:noProof/>
            <w:webHidden/>
          </w:rPr>
          <w:tab/>
        </w:r>
        <w:r>
          <w:rPr>
            <w:noProof/>
            <w:webHidden/>
          </w:rPr>
          <w:fldChar w:fldCharType="begin"/>
        </w:r>
        <w:r>
          <w:rPr>
            <w:noProof/>
            <w:webHidden/>
          </w:rPr>
          <w:instrText xml:space="preserve"> PAGEREF _Toc140736495 \h </w:instrText>
        </w:r>
        <w:r>
          <w:rPr>
            <w:noProof/>
            <w:webHidden/>
          </w:rPr>
        </w:r>
        <w:r>
          <w:rPr>
            <w:noProof/>
            <w:webHidden/>
          </w:rPr>
          <w:fldChar w:fldCharType="separate"/>
        </w:r>
        <w:r>
          <w:rPr>
            <w:noProof/>
            <w:webHidden/>
          </w:rPr>
          <w:t>11</w:t>
        </w:r>
        <w:r>
          <w:rPr>
            <w:noProof/>
            <w:webHidden/>
          </w:rPr>
          <w:fldChar w:fldCharType="end"/>
        </w:r>
      </w:hyperlink>
    </w:p>
    <w:p w14:paraId="469B26BB" w14:textId="77777777" w:rsidR="00A65AD2" w:rsidRDefault="00A65AD2"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496" w:history="1">
        <w:r w:rsidRPr="001B0E98">
          <w:rPr>
            <w:rStyle w:val="Hyperlink"/>
            <w:rFonts w:cstheme="minorHAnsi"/>
            <w:noProof/>
          </w:rPr>
          <w:t>V.</w:t>
        </w:r>
        <w:r>
          <w:rPr>
            <w:rFonts w:asciiTheme="minorHAnsi" w:eastAsiaTheme="minorEastAsia" w:hAnsiTheme="minorHAnsi" w:cstheme="minorBidi"/>
            <w:smallCaps w:val="0"/>
            <w:noProof/>
            <w:szCs w:val="22"/>
          </w:rPr>
          <w:tab/>
        </w:r>
        <w:r w:rsidRPr="001B0E98">
          <w:rPr>
            <w:rStyle w:val="Hyperlink"/>
            <w:rFonts w:cstheme="minorHAnsi"/>
            <w:noProof/>
          </w:rPr>
          <w:t>Vendor Capability and Information solicited.</w:t>
        </w:r>
        <w:r>
          <w:rPr>
            <w:noProof/>
            <w:webHidden/>
          </w:rPr>
          <w:tab/>
        </w:r>
        <w:r>
          <w:rPr>
            <w:noProof/>
            <w:webHidden/>
          </w:rPr>
          <w:fldChar w:fldCharType="begin"/>
        </w:r>
        <w:r>
          <w:rPr>
            <w:noProof/>
            <w:webHidden/>
          </w:rPr>
          <w:instrText xml:space="preserve"> PAGEREF _Toc140736496 \h </w:instrText>
        </w:r>
        <w:r>
          <w:rPr>
            <w:noProof/>
            <w:webHidden/>
          </w:rPr>
        </w:r>
        <w:r>
          <w:rPr>
            <w:noProof/>
            <w:webHidden/>
          </w:rPr>
          <w:fldChar w:fldCharType="separate"/>
        </w:r>
        <w:r>
          <w:rPr>
            <w:noProof/>
            <w:webHidden/>
          </w:rPr>
          <w:t>16</w:t>
        </w:r>
        <w:r>
          <w:rPr>
            <w:noProof/>
            <w:webHidden/>
          </w:rPr>
          <w:fldChar w:fldCharType="end"/>
        </w:r>
      </w:hyperlink>
    </w:p>
    <w:p w14:paraId="4929A4B5"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7" w:history="1">
        <w:r w:rsidRPr="001B0E98">
          <w:rPr>
            <w:rStyle w:val="Hyperlink"/>
            <w:rFonts w:cstheme="minorHAnsi"/>
            <w:noProof/>
          </w:rPr>
          <w:t>VI.</w:t>
        </w:r>
        <w:r>
          <w:rPr>
            <w:rFonts w:asciiTheme="minorHAnsi" w:eastAsiaTheme="minorEastAsia" w:hAnsiTheme="minorHAnsi" w:cstheme="minorBidi"/>
            <w:smallCaps w:val="0"/>
            <w:noProof/>
            <w:szCs w:val="22"/>
          </w:rPr>
          <w:tab/>
        </w:r>
        <w:r w:rsidRPr="001B0E98">
          <w:rPr>
            <w:rStyle w:val="Hyperlink"/>
            <w:rFonts w:cstheme="minorHAnsi"/>
            <w:noProof/>
          </w:rPr>
          <w:t>RFP MILESTONES:</w:t>
        </w:r>
        <w:r>
          <w:rPr>
            <w:noProof/>
            <w:webHidden/>
          </w:rPr>
          <w:tab/>
        </w:r>
        <w:r>
          <w:rPr>
            <w:noProof/>
            <w:webHidden/>
          </w:rPr>
          <w:fldChar w:fldCharType="begin"/>
        </w:r>
        <w:r>
          <w:rPr>
            <w:noProof/>
            <w:webHidden/>
          </w:rPr>
          <w:instrText xml:space="preserve"> PAGEREF _Toc140736497 \h </w:instrText>
        </w:r>
        <w:r>
          <w:rPr>
            <w:noProof/>
            <w:webHidden/>
          </w:rPr>
        </w:r>
        <w:r>
          <w:rPr>
            <w:noProof/>
            <w:webHidden/>
          </w:rPr>
          <w:fldChar w:fldCharType="separate"/>
        </w:r>
        <w:r>
          <w:rPr>
            <w:noProof/>
            <w:webHidden/>
          </w:rPr>
          <w:t>16</w:t>
        </w:r>
        <w:r>
          <w:rPr>
            <w:noProof/>
            <w:webHidden/>
          </w:rPr>
          <w:fldChar w:fldCharType="end"/>
        </w:r>
      </w:hyperlink>
    </w:p>
    <w:p w14:paraId="5DA08640"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8" w:history="1">
        <w:r w:rsidRPr="001B0E98">
          <w:rPr>
            <w:rStyle w:val="Hyperlink"/>
            <w:rFonts w:cstheme="minorHAnsi"/>
            <w:noProof/>
          </w:rPr>
          <w:t>VII.</w:t>
        </w:r>
        <w:r>
          <w:rPr>
            <w:rFonts w:asciiTheme="minorHAnsi" w:eastAsiaTheme="minorEastAsia" w:hAnsiTheme="minorHAnsi" w:cstheme="minorBidi"/>
            <w:smallCaps w:val="0"/>
            <w:noProof/>
            <w:szCs w:val="22"/>
          </w:rPr>
          <w:tab/>
        </w:r>
        <w:r w:rsidRPr="001B0E98">
          <w:rPr>
            <w:rStyle w:val="Hyperlink"/>
            <w:rFonts w:cstheme="minorHAnsi"/>
            <w:noProof/>
          </w:rPr>
          <w:t>Terms</w:t>
        </w:r>
        <w:r>
          <w:rPr>
            <w:noProof/>
            <w:webHidden/>
          </w:rPr>
          <w:tab/>
        </w:r>
        <w:r>
          <w:rPr>
            <w:noProof/>
            <w:webHidden/>
          </w:rPr>
          <w:fldChar w:fldCharType="begin"/>
        </w:r>
        <w:r>
          <w:rPr>
            <w:noProof/>
            <w:webHidden/>
          </w:rPr>
          <w:instrText xml:space="preserve"> PAGEREF _Toc140736498 \h </w:instrText>
        </w:r>
        <w:r>
          <w:rPr>
            <w:noProof/>
            <w:webHidden/>
          </w:rPr>
        </w:r>
        <w:r>
          <w:rPr>
            <w:noProof/>
            <w:webHidden/>
          </w:rPr>
          <w:fldChar w:fldCharType="separate"/>
        </w:r>
        <w:r>
          <w:rPr>
            <w:noProof/>
            <w:webHidden/>
          </w:rPr>
          <w:t>17</w:t>
        </w:r>
        <w:r>
          <w:rPr>
            <w:noProof/>
            <w:webHidden/>
          </w:rPr>
          <w:fldChar w:fldCharType="end"/>
        </w:r>
      </w:hyperlink>
    </w:p>
    <w:p w14:paraId="724B1E90"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499" w:history="1">
        <w:r w:rsidRPr="001B0E98">
          <w:rPr>
            <w:rStyle w:val="Hyperlink"/>
            <w:rFonts w:cstheme="minorHAnsi"/>
            <w:noProof/>
          </w:rPr>
          <w:t>VIII.</w:t>
        </w:r>
        <w:r>
          <w:rPr>
            <w:rFonts w:asciiTheme="minorHAnsi" w:eastAsiaTheme="minorEastAsia" w:hAnsiTheme="minorHAnsi" w:cstheme="minorBidi"/>
            <w:smallCaps w:val="0"/>
            <w:noProof/>
            <w:szCs w:val="22"/>
          </w:rPr>
          <w:tab/>
        </w:r>
        <w:r w:rsidRPr="001B0E98">
          <w:rPr>
            <w:rStyle w:val="Hyperlink"/>
            <w:rFonts w:cstheme="minorHAnsi"/>
            <w:noProof/>
          </w:rPr>
          <w:t>Commercial</w:t>
        </w:r>
        <w:r>
          <w:rPr>
            <w:noProof/>
            <w:webHidden/>
          </w:rPr>
          <w:tab/>
        </w:r>
        <w:r>
          <w:rPr>
            <w:noProof/>
            <w:webHidden/>
          </w:rPr>
          <w:fldChar w:fldCharType="begin"/>
        </w:r>
        <w:r>
          <w:rPr>
            <w:noProof/>
            <w:webHidden/>
          </w:rPr>
          <w:instrText xml:space="preserve"> PAGEREF _Toc140736499 \h </w:instrText>
        </w:r>
        <w:r>
          <w:rPr>
            <w:noProof/>
            <w:webHidden/>
          </w:rPr>
        </w:r>
        <w:r>
          <w:rPr>
            <w:noProof/>
            <w:webHidden/>
          </w:rPr>
          <w:fldChar w:fldCharType="separate"/>
        </w:r>
        <w:r>
          <w:rPr>
            <w:noProof/>
            <w:webHidden/>
          </w:rPr>
          <w:t>21</w:t>
        </w:r>
        <w:r>
          <w:rPr>
            <w:noProof/>
            <w:webHidden/>
          </w:rPr>
          <w:fldChar w:fldCharType="end"/>
        </w:r>
      </w:hyperlink>
    </w:p>
    <w:p w14:paraId="46E067EF"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500" w:history="1">
        <w:r w:rsidRPr="001B0E98">
          <w:rPr>
            <w:rStyle w:val="Hyperlink"/>
            <w:noProof/>
          </w:rPr>
          <w:t>IX.</w:t>
        </w:r>
        <w:r>
          <w:rPr>
            <w:rFonts w:asciiTheme="minorHAnsi" w:eastAsiaTheme="minorEastAsia" w:hAnsiTheme="minorHAnsi" w:cstheme="minorBidi"/>
            <w:smallCaps w:val="0"/>
            <w:noProof/>
            <w:szCs w:val="22"/>
          </w:rPr>
          <w:tab/>
        </w:r>
        <w:r w:rsidRPr="001B0E98">
          <w:rPr>
            <w:rStyle w:val="Hyperlink"/>
            <w:rFonts w:cstheme="minorHAnsi"/>
            <w:noProof/>
          </w:rPr>
          <w:t>Annexure - Glossary</w:t>
        </w:r>
        <w:r>
          <w:rPr>
            <w:noProof/>
            <w:webHidden/>
          </w:rPr>
          <w:tab/>
        </w:r>
        <w:r>
          <w:rPr>
            <w:noProof/>
            <w:webHidden/>
          </w:rPr>
          <w:fldChar w:fldCharType="begin"/>
        </w:r>
        <w:r>
          <w:rPr>
            <w:noProof/>
            <w:webHidden/>
          </w:rPr>
          <w:instrText xml:space="preserve"> PAGEREF _Toc140736500 \h </w:instrText>
        </w:r>
        <w:r>
          <w:rPr>
            <w:noProof/>
            <w:webHidden/>
          </w:rPr>
        </w:r>
        <w:r>
          <w:rPr>
            <w:noProof/>
            <w:webHidden/>
          </w:rPr>
          <w:fldChar w:fldCharType="separate"/>
        </w:r>
        <w:r>
          <w:rPr>
            <w:noProof/>
            <w:webHidden/>
          </w:rPr>
          <w:t>22</w:t>
        </w:r>
        <w:r>
          <w:rPr>
            <w:noProof/>
            <w:webHidden/>
          </w:rPr>
          <w:fldChar w:fldCharType="end"/>
        </w:r>
      </w:hyperlink>
    </w:p>
    <w:p w14:paraId="2A000BC6" w14:textId="77777777" w:rsidR="00A65AD2" w:rsidRDefault="00A65AD2" w:rsidP="00A65AD2">
      <w:pPr>
        <w:pStyle w:val="TOC2"/>
        <w:tabs>
          <w:tab w:val="left" w:pos="660"/>
          <w:tab w:val="right" w:leader="dot" w:pos="9739"/>
        </w:tabs>
        <w:rPr>
          <w:rFonts w:asciiTheme="minorHAnsi" w:eastAsiaTheme="minorEastAsia" w:hAnsiTheme="minorHAnsi" w:cstheme="minorBidi"/>
          <w:smallCaps w:val="0"/>
          <w:noProof/>
          <w:szCs w:val="22"/>
        </w:rPr>
      </w:pPr>
      <w:hyperlink w:anchor="_Toc140736501" w:history="1">
        <w:r w:rsidRPr="001B0E98">
          <w:rPr>
            <w:rStyle w:val="Hyperlink"/>
            <w:rFonts w:cstheme="minorHAnsi"/>
            <w:noProof/>
          </w:rPr>
          <w:t>X.</w:t>
        </w:r>
        <w:r>
          <w:rPr>
            <w:rFonts w:asciiTheme="minorHAnsi" w:eastAsiaTheme="minorEastAsia" w:hAnsiTheme="minorHAnsi" w:cstheme="minorBidi"/>
            <w:smallCaps w:val="0"/>
            <w:noProof/>
            <w:szCs w:val="22"/>
          </w:rPr>
          <w:tab/>
        </w:r>
        <w:r w:rsidRPr="001B0E98">
          <w:rPr>
            <w:rStyle w:val="Hyperlink"/>
            <w:rFonts w:cstheme="minorHAnsi"/>
            <w:noProof/>
          </w:rPr>
          <w:t>Annexure – Info Sec requirement</w:t>
        </w:r>
        <w:r>
          <w:rPr>
            <w:noProof/>
            <w:webHidden/>
          </w:rPr>
          <w:tab/>
        </w:r>
        <w:r>
          <w:rPr>
            <w:noProof/>
            <w:webHidden/>
          </w:rPr>
          <w:fldChar w:fldCharType="begin"/>
        </w:r>
        <w:r>
          <w:rPr>
            <w:noProof/>
            <w:webHidden/>
          </w:rPr>
          <w:instrText xml:space="preserve"> PAGEREF _Toc140736501 \h </w:instrText>
        </w:r>
        <w:r>
          <w:rPr>
            <w:noProof/>
            <w:webHidden/>
          </w:rPr>
        </w:r>
        <w:r>
          <w:rPr>
            <w:noProof/>
            <w:webHidden/>
          </w:rPr>
          <w:fldChar w:fldCharType="separate"/>
        </w:r>
        <w:r>
          <w:rPr>
            <w:noProof/>
            <w:webHidden/>
          </w:rPr>
          <w:t>22</w:t>
        </w:r>
        <w:r>
          <w:rPr>
            <w:noProof/>
            <w:webHidden/>
          </w:rPr>
          <w:fldChar w:fldCharType="end"/>
        </w:r>
      </w:hyperlink>
    </w:p>
    <w:p w14:paraId="5ED07D80" w14:textId="77777777" w:rsidR="00A65AD2" w:rsidRDefault="00A65AD2" w:rsidP="00A65AD2">
      <w:pPr>
        <w:pStyle w:val="TOC2"/>
        <w:tabs>
          <w:tab w:val="left" w:pos="880"/>
          <w:tab w:val="right" w:leader="dot" w:pos="9739"/>
        </w:tabs>
        <w:rPr>
          <w:rFonts w:asciiTheme="minorHAnsi" w:eastAsiaTheme="minorEastAsia" w:hAnsiTheme="minorHAnsi" w:cstheme="minorBidi"/>
          <w:smallCaps w:val="0"/>
          <w:noProof/>
          <w:szCs w:val="22"/>
        </w:rPr>
      </w:pPr>
      <w:hyperlink w:anchor="_Toc140736502" w:history="1">
        <w:r w:rsidRPr="001B0E98">
          <w:rPr>
            <w:rStyle w:val="Hyperlink"/>
            <w:rFonts w:cstheme="minorHAnsi"/>
            <w:noProof/>
          </w:rPr>
          <w:t>XI.</w:t>
        </w:r>
        <w:r>
          <w:rPr>
            <w:rFonts w:asciiTheme="minorHAnsi" w:eastAsiaTheme="minorEastAsia" w:hAnsiTheme="minorHAnsi" w:cstheme="minorBidi"/>
            <w:smallCaps w:val="0"/>
            <w:noProof/>
            <w:szCs w:val="22"/>
          </w:rPr>
          <w:tab/>
        </w:r>
        <w:r w:rsidRPr="001B0E98">
          <w:rPr>
            <w:rStyle w:val="Hyperlink"/>
            <w:rFonts w:cstheme="minorHAnsi"/>
            <w:noProof/>
          </w:rPr>
          <w:t>Annexure – Architecture requirement</w:t>
        </w:r>
        <w:r>
          <w:rPr>
            <w:noProof/>
            <w:webHidden/>
          </w:rPr>
          <w:tab/>
        </w:r>
        <w:r>
          <w:rPr>
            <w:noProof/>
            <w:webHidden/>
          </w:rPr>
          <w:fldChar w:fldCharType="begin"/>
        </w:r>
        <w:r>
          <w:rPr>
            <w:noProof/>
            <w:webHidden/>
          </w:rPr>
          <w:instrText xml:space="preserve"> PAGEREF _Toc140736502 \h </w:instrText>
        </w:r>
        <w:r>
          <w:rPr>
            <w:noProof/>
            <w:webHidden/>
          </w:rPr>
        </w:r>
        <w:r>
          <w:rPr>
            <w:noProof/>
            <w:webHidden/>
          </w:rPr>
          <w:fldChar w:fldCharType="separate"/>
        </w:r>
        <w:r>
          <w:rPr>
            <w:noProof/>
            <w:webHidden/>
          </w:rPr>
          <w:t>22</w:t>
        </w:r>
        <w:r>
          <w:rPr>
            <w:noProof/>
            <w:webHidden/>
          </w:rPr>
          <w:fldChar w:fldCharType="end"/>
        </w:r>
      </w:hyperlink>
    </w:p>
    <w:p w14:paraId="7F6B77C8" w14:textId="77777777" w:rsidR="00A65AD2" w:rsidRPr="008B4FA5" w:rsidRDefault="00A65AD2" w:rsidP="00A65AD2">
      <w:pPr>
        <w:pStyle w:val="TOC1"/>
      </w:pPr>
      <w:r w:rsidRPr="008B4FA5">
        <w:fldChar w:fldCharType="end"/>
      </w:r>
    </w:p>
    <w:p w14:paraId="58DF1D27" w14:textId="77777777" w:rsidR="00A65AD2" w:rsidRPr="008B4FA5" w:rsidRDefault="00A65AD2" w:rsidP="00A65AD2">
      <w:pPr>
        <w:pStyle w:val="Heading1"/>
      </w:pPr>
      <w:bookmarkStart w:id="2" w:name="_Toc140736490"/>
      <w:r w:rsidRPr="008B4FA5">
        <w:lastRenderedPageBreak/>
        <w:t>InterGlobe Aviation Limited</w:t>
      </w:r>
      <w:bookmarkEnd w:id="2"/>
      <w:r w:rsidRPr="008B4FA5">
        <w:t xml:space="preserve"> </w:t>
      </w:r>
    </w:p>
    <w:p w14:paraId="026E57C9" w14:textId="15FB4ADB" w:rsidR="00A65AD2" w:rsidRPr="008B4FA5" w:rsidRDefault="00A65AD2" w:rsidP="00A65AD2">
      <w:pPr>
        <w:jc w:val="both"/>
        <w:rPr>
          <w:rFonts w:asciiTheme="minorHAnsi" w:hAnsiTheme="minorHAnsi" w:cstheme="minorHAnsi"/>
          <w:sz w:val="22"/>
          <w:szCs w:val="22"/>
        </w:rPr>
      </w:pPr>
      <w:bookmarkStart w:id="3" w:name="_Toc428787813"/>
      <w:r w:rsidRPr="008B4FA5">
        <w:rPr>
          <w:rFonts w:asciiTheme="minorHAnsi" w:hAnsiTheme="minorHAnsi" w:cstheme="minorHAnsi"/>
          <w:sz w:val="22"/>
          <w:szCs w:val="22"/>
        </w:rPr>
        <w:t>InterGlobe Aviation Limited is a low cost/no -frill airline which offers great reliability, service, and quality.</w:t>
      </w:r>
      <w:bookmarkEnd w:id="3"/>
      <w:r w:rsidRPr="008B4FA5">
        <w:rPr>
          <w:rFonts w:asciiTheme="minorHAnsi" w:hAnsiTheme="minorHAnsi" w:cstheme="minorHAnsi"/>
          <w:sz w:val="22"/>
          <w:szCs w:val="22"/>
        </w:rPr>
        <w:t xml:space="preserve"> IndiGo is a scheduled airline with the largest market share of domestic air travel in India and follows a low-cost carrier model with a </w:t>
      </w:r>
      <w:r w:rsidRPr="00BD15F9">
        <w:rPr>
          <w:rFonts w:asciiTheme="minorHAnsi" w:hAnsiTheme="minorHAnsi" w:cstheme="minorHAnsi"/>
          <w:sz w:val="22"/>
          <w:szCs w:val="22"/>
        </w:rPr>
        <w:t xml:space="preserve">current fleet of </w:t>
      </w:r>
      <w:r w:rsidR="00894E0A">
        <w:rPr>
          <w:rFonts w:asciiTheme="minorHAnsi" w:hAnsiTheme="minorHAnsi" w:cstheme="minorHAnsi"/>
          <w:sz w:val="22"/>
          <w:szCs w:val="22"/>
        </w:rPr>
        <w:t>417</w:t>
      </w:r>
      <w:r>
        <w:rPr>
          <w:rFonts w:asciiTheme="minorHAnsi" w:hAnsiTheme="minorHAnsi" w:cstheme="minorHAnsi"/>
          <w:sz w:val="22"/>
          <w:szCs w:val="22"/>
        </w:rPr>
        <w:t xml:space="preserve"> aircrafts</w:t>
      </w:r>
      <w:r w:rsidRPr="00BD15F9">
        <w:rPr>
          <w:rFonts w:asciiTheme="minorHAnsi" w:hAnsiTheme="minorHAnsi" w:cstheme="minorHAnsi"/>
          <w:sz w:val="22"/>
          <w:szCs w:val="22"/>
        </w:rPr>
        <w:t>.</w:t>
      </w:r>
      <w:r w:rsidRPr="00BD15F9" w:rsidDel="0030070B">
        <w:rPr>
          <w:rFonts w:asciiTheme="minorHAnsi" w:hAnsiTheme="minorHAnsi" w:cstheme="minorHAnsi"/>
          <w:sz w:val="22"/>
          <w:szCs w:val="22"/>
        </w:rPr>
        <w:t xml:space="preserve"> </w:t>
      </w:r>
      <w:r w:rsidRPr="00BD15F9">
        <w:rPr>
          <w:rFonts w:asciiTheme="minorHAnsi" w:hAnsiTheme="minorHAnsi" w:cstheme="minorHAnsi"/>
          <w:sz w:val="22"/>
          <w:szCs w:val="22"/>
        </w:rPr>
        <w:t xml:space="preserve">The airline currently offers </w:t>
      </w:r>
      <w:r w:rsidRPr="00BD15F9">
        <w:rPr>
          <w:rFonts w:asciiTheme="minorHAnsi" w:hAnsiTheme="minorHAnsi" w:cstheme="minorHAnsi"/>
          <w:b/>
          <w:bCs/>
          <w:sz w:val="22"/>
          <w:szCs w:val="22"/>
        </w:rPr>
        <w:t>10</w:t>
      </w:r>
      <w:r>
        <w:rPr>
          <w:rFonts w:asciiTheme="minorHAnsi" w:hAnsiTheme="minorHAnsi" w:cstheme="minorHAnsi"/>
          <w:b/>
          <w:bCs/>
          <w:sz w:val="22"/>
          <w:szCs w:val="22"/>
        </w:rPr>
        <w:t>4</w:t>
      </w:r>
      <w:r w:rsidRPr="00BD15F9">
        <w:rPr>
          <w:rFonts w:asciiTheme="minorHAnsi" w:hAnsiTheme="minorHAnsi" w:cstheme="minorHAnsi"/>
          <w:sz w:val="22"/>
          <w:szCs w:val="22"/>
        </w:rPr>
        <w:t xml:space="preserve"> destinations including </w:t>
      </w:r>
      <w:r w:rsidR="0018249F">
        <w:rPr>
          <w:rFonts w:asciiTheme="minorHAnsi" w:hAnsiTheme="minorHAnsi" w:cstheme="minorHAnsi"/>
          <w:sz w:val="22"/>
          <w:szCs w:val="22"/>
        </w:rPr>
        <w:t>94</w:t>
      </w:r>
      <w:r w:rsidRPr="00BD15F9">
        <w:rPr>
          <w:rFonts w:asciiTheme="minorHAnsi" w:hAnsiTheme="minorHAnsi" w:cstheme="minorHAnsi"/>
          <w:sz w:val="22"/>
          <w:szCs w:val="22"/>
        </w:rPr>
        <w:t xml:space="preserve"> domestic destinations within India and </w:t>
      </w:r>
      <w:r w:rsidR="0018249F">
        <w:rPr>
          <w:rFonts w:asciiTheme="minorHAnsi" w:hAnsiTheme="minorHAnsi" w:cstheme="minorHAnsi"/>
          <w:sz w:val="22"/>
          <w:szCs w:val="22"/>
        </w:rPr>
        <w:t xml:space="preserve">41 </w:t>
      </w:r>
      <w:r w:rsidRPr="00BD15F9">
        <w:rPr>
          <w:rFonts w:asciiTheme="minorHAnsi" w:hAnsiTheme="minorHAnsi" w:cstheme="minorHAnsi"/>
          <w:sz w:val="22"/>
          <w:szCs w:val="22"/>
        </w:rPr>
        <w:t>international destinations.</w:t>
      </w:r>
      <w:r w:rsidRPr="008B4FA5">
        <w:rPr>
          <w:rFonts w:asciiTheme="minorHAnsi" w:hAnsiTheme="minorHAnsi" w:cstheme="minorHAnsi"/>
          <w:sz w:val="22"/>
          <w:szCs w:val="22"/>
        </w:rPr>
        <w:t xml:space="preserve"> IndiGo is headquartered in Gurgaon, India.</w:t>
      </w:r>
    </w:p>
    <w:p w14:paraId="5E2A5BBC" w14:textId="77777777" w:rsidR="00A65AD2" w:rsidRPr="008B4FA5" w:rsidRDefault="00A65AD2" w:rsidP="00A65AD2">
      <w:pPr>
        <w:jc w:val="both"/>
        <w:rPr>
          <w:rFonts w:asciiTheme="minorHAnsi" w:hAnsiTheme="minorHAnsi" w:cstheme="minorHAnsi"/>
          <w:sz w:val="22"/>
          <w:szCs w:val="22"/>
        </w:rPr>
      </w:pPr>
    </w:p>
    <w:p w14:paraId="1A0E3177" w14:textId="789CF72D"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 xml:space="preserve">IndiGo is inviting suppliers of repute and experience, with capabilities to </w:t>
      </w:r>
      <w:r w:rsidRPr="00AE0971">
        <w:rPr>
          <w:rFonts w:asciiTheme="minorHAnsi" w:hAnsiTheme="minorHAnsi" w:cstheme="minorHAnsi"/>
          <w:sz w:val="22"/>
          <w:szCs w:val="22"/>
        </w:rPr>
        <w:t xml:space="preserve">provide </w:t>
      </w:r>
      <w:r>
        <w:rPr>
          <w:rFonts w:asciiTheme="minorHAnsi" w:hAnsiTheme="minorHAnsi" w:cstheme="minorHAnsi"/>
          <w:sz w:val="22"/>
          <w:szCs w:val="22"/>
        </w:rPr>
        <w:t xml:space="preserve">solution to </w:t>
      </w:r>
      <w:r w:rsidR="001B301B">
        <w:rPr>
          <w:rFonts w:asciiTheme="minorHAnsi" w:hAnsiTheme="minorHAnsi" w:cstheme="minorHAnsi"/>
          <w:sz w:val="22"/>
          <w:szCs w:val="22"/>
        </w:rPr>
        <w:t>“</w:t>
      </w:r>
      <w:r w:rsidR="001B301B" w:rsidRPr="001B301B">
        <w:rPr>
          <w:rFonts w:asciiTheme="minorHAnsi" w:hAnsiTheme="minorHAnsi" w:cstheme="minorHAnsi"/>
          <w:sz w:val="22"/>
          <w:szCs w:val="22"/>
        </w:rPr>
        <w:t>App engagement &amp; Personalization</w:t>
      </w:r>
      <w:r w:rsidR="00D01DD7">
        <w:rPr>
          <w:rFonts w:asciiTheme="minorHAnsi" w:hAnsiTheme="minorHAnsi" w:cstheme="minorHAnsi"/>
          <w:sz w:val="22"/>
          <w:szCs w:val="22"/>
        </w:rPr>
        <w:t xml:space="preserve"> Platform</w:t>
      </w:r>
      <w:r w:rsidR="001B301B" w:rsidRPr="001B301B">
        <w:rPr>
          <w:rFonts w:asciiTheme="minorHAnsi" w:hAnsiTheme="minorHAnsi" w:cstheme="minorHAnsi"/>
          <w:sz w:val="22"/>
          <w:szCs w:val="22"/>
        </w:rPr>
        <w:t>”</w:t>
      </w:r>
      <w:r w:rsidRPr="00AE0971">
        <w:rPr>
          <w:rFonts w:asciiTheme="minorHAnsi" w:hAnsiTheme="minorHAnsi" w:cstheme="minorHAnsi"/>
          <w:sz w:val="22"/>
          <w:szCs w:val="22"/>
        </w:rPr>
        <w:t xml:space="preserve"> by submitting their proposal in this regard.</w:t>
      </w:r>
      <w:r w:rsidRPr="008B4FA5">
        <w:rPr>
          <w:rFonts w:asciiTheme="minorHAnsi" w:hAnsiTheme="minorHAnsi" w:cstheme="minorHAnsi"/>
          <w:sz w:val="22"/>
          <w:szCs w:val="22"/>
        </w:rPr>
        <w:t xml:space="preserve"> </w:t>
      </w:r>
    </w:p>
    <w:p w14:paraId="2D8C5782" w14:textId="77777777" w:rsidR="00A65AD2" w:rsidRPr="008B4FA5" w:rsidRDefault="00A65AD2" w:rsidP="00A65AD2">
      <w:pPr>
        <w:jc w:val="both"/>
        <w:rPr>
          <w:rFonts w:asciiTheme="minorHAnsi" w:hAnsiTheme="minorHAnsi" w:cstheme="minorHAnsi"/>
          <w:sz w:val="22"/>
          <w:szCs w:val="22"/>
        </w:rPr>
      </w:pPr>
    </w:p>
    <w:p w14:paraId="7C05CF52" w14:textId="77777777" w:rsidR="00A65AD2" w:rsidRPr="008B4FA5" w:rsidRDefault="00A65AD2" w:rsidP="00A65AD2">
      <w:pPr>
        <w:jc w:val="both"/>
        <w:rPr>
          <w:rFonts w:asciiTheme="minorHAnsi" w:hAnsiTheme="minorHAnsi" w:cstheme="minorHAnsi"/>
          <w:sz w:val="22"/>
          <w:szCs w:val="22"/>
        </w:rPr>
      </w:pPr>
      <w:r w:rsidRPr="008B4FA5">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8B4FA5" w:rsidRDefault="00A65AD2" w:rsidP="00A65AD2">
      <w:pPr>
        <w:pStyle w:val="Heading1"/>
      </w:pPr>
      <w:bookmarkStart w:id="4" w:name="_Toc140736491"/>
      <w:r w:rsidRPr="008B4FA5">
        <w:lastRenderedPageBreak/>
        <w:t>Schedule a - Information for potential suppliers</w:t>
      </w:r>
      <w:bookmarkEnd w:id="4"/>
    </w:p>
    <w:p w14:paraId="4C36D514" w14:textId="77777777" w:rsidR="00A65AD2" w:rsidRPr="008B4FA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5" w:name="_Toc140736492"/>
      <w:r w:rsidRPr="008B4FA5">
        <w:rPr>
          <w:rFonts w:asciiTheme="minorHAnsi" w:hAnsiTheme="minorHAnsi" w:cstheme="minorHAnsi"/>
          <w:szCs w:val="22"/>
        </w:rPr>
        <w:t>Objective</w:t>
      </w:r>
      <w:bookmarkEnd w:id="5"/>
    </w:p>
    <w:p w14:paraId="6E992B31" w14:textId="41412B56" w:rsidR="00A65AD2" w:rsidRDefault="00A65AD2" w:rsidP="00A65AD2">
      <w:pPr>
        <w:jc w:val="both"/>
        <w:rPr>
          <w:rFonts w:asciiTheme="minorHAnsi" w:hAnsiTheme="minorHAnsi" w:cstheme="minorHAnsi"/>
          <w:sz w:val="22"/>
          <w:szCs w:val="22"/>
        </w:rPr>
      </w:pPr>
      <w:r w:rsidRPr="00AE0971">
        <w:rPr>
          <w:rFonts w:asciiTheme="minorHAnsi" w:hAnsiTheme="minorHAnsi" w:cstheme="minorHAnsi"/>
          <w:sz w:val="22"/>
          <w:szCs w:val="22"/>
        </w:rPr>
        <w:t xml:space="preserve">The intention of this ‘Request for Proposal’ (RFP) is to shortlist reliable, efficient &amp; cost-effective suppliers </w:t>
      </w:r>
      <w:r>
        <w:rPr>
          <w:rFonts w:asciiTheme="minorHAnsi" w:hAnsiTheme="minorHAnsi" w:cstheme="minorHAnsi"/>
          <w:sz w:val="22"/>
          <w:szCs w:val="22"/>
        </w:rPr>
        <w:t xml:space="preserve">for </w:t>
      </w:r>
      <w:r w:rsidR="00D01DD7">
        <w:rPr>
          <w:rFonts w:asciiTheme="minorHAnsi" w:hAnsiTheme="minorHAnsi" w:cstheme="minorHAnsi"/>
          <w:sz w:val="22"/>
          <w:szCs w:val="22"/>
        </w:rPr>
        <w:t>‘A</w:t>
      </w:r>
      <w:r w:rsidR="00127046" w:rsidRPr="00127046">
        <w:rPr>
          <w:rFonts w:asciiTheme="minorHAnsi" w:hAnsiTheme="minorHAnsi" w:cstheme="minorHAnsi"/>
          <w:sz w:val="22"/>
          <w:szCs w:val="22"/>
        </w:rPr>
        <w:t>pp engagement &amp; personalization</w:t>
      </w:r>
      <w:r w:rsidR="00D01DD7">
        <w:rPr>
          <w:rFonts w:asciiTheme="minorHAnsi" w:hAnsiTheme="minorHAnsi" w:cstheme="minorHAnsi"/>
          <w:sz w:val="22"/>
          <w:szCs w:val="22"/>
        </w:rPr>
        <w:t xml:space="preserve"> platform</w:t>
      </w:r>
      <w:r w:rsidR="00127046">
        <w:rPr>
          <w:rFonts w:asciiTheme="minorHAnsi" w:hAnsiTheme="minorHAnsi" w:cstheme="minorHAnsi"/>
          <w:sz w:val="22"/>
          <w:szCs w:val="22"/>
        </w:rPr>
        <w:t>’</w:t>
      </w:r>
      <w:r w:rsidRPr="006347E6">
        <w:rPr>
          <w:rFonts w:asciiTheme="minorHAnsi" w:hAnsiTheme="minorHAnsi" w:cstheme="minorHAnsi"/>
          <w:sz w:val="22"/>
          <w:szCs w:val="22"/>
        </w:rPr>
        <w:t>.</w:t>
      </w:r>
    </w:p>
    <w:p w14:paraId="051AE938" w14:textId="77777777" w:rsidR="00A65AD2" w:rsidRDefault="00A65AD2" w:rsidP="00A65AD2">
      <w:pPr>
        <w:jc w:val="both"/>
        <w:rPr>
          <w:rFonts w:asciiTheme="minorHAnsi" w:hAnsiTheme="minorHAnsi" w:cstheme="minorHAnsi"/>
          <w:sz w:val="22"/>
          <w:szCs w:val="22"/>
        </w:rPr>
      </w:pPr>
    </w:p>
    <w:p w14:paraId="7471CAE7" w14:textId="77777777" w:rsidR="00A65AD2" w:rsidRDefault="00A65AD2" w:rsidP="00A65AD2">
      <w:pPr>
        <w:jc w:val="both"/>
        <w:rPr>
          <w:rFonts w:asciiTheme="minorHAnsi" w:hAnsiTheme="minorHAnsi" w:cstheme="minorHAnsi"/>
          <w:sz w:val="22"/>
          <w:szCs w:val="22"/>
        </w:rPr>
      </w:pPr>
      <w:r>
        <w:rPr>
          <w:rFonts w:asciiTheme="minorHAnsi" w:hAnsiTheme="minorHAnsi" w:cstheme="minorHAnsi"/>
          <w:sz w:val="22"/>
          <w:szCs w:val="22"/>
        </w:rPr>
        <w:t xml:space="preserve">At a very high level, below </w:t>
      </w:r>
      <w:proofErr w:type="gramStart"/>
      <w:r>
        <w:rPr>
          <w:rFonts w:asciiTheme="minorHAnsi" w:hAnsiTheme="minorHAnsi" w:cstheme="minorHAnsi"/>
          <w:sz w:val="22"/>
          <w:szCs w:val="22"/>
        </w:rPr>
        <w:t>would be</w:t>
      </w:r>
      <w:proofErr w:type="gramEnd"/>
      <w:r>
        <w:rPr>
          <w:rFonts w:asciiTheme="minorHAnsi" w:hAnsiTheme="minorHAnsi" w:cstheme="minorHAnsi"/>
          <w:sz w:val="22"/>
          <w:szCs w:val="22"/>
        </w:rPr>
        <w:t xml:space="preserve"> the key objectives:</w:t>
      </w:r>
    </w:p>
    <w:p w14:paraId="5DD3D9CF" w14:textId="77777777" w:rsidR="002D0347" w:rsidRDefault="002D0347" w:rsidP="00A65AD2">
      <w:pPr>
        <w:jc w:val="both"/>
        <w:rPr>
          <w:rFonts w:asciiTheme="minorHAnsi" w:hAnsiTheme="minorHAnsi" w:cstheme="minorHAnsi"/>
          <w:sz w:val="22"/>
          <w:szCs w:val="22"/>
        </w:rPr>
      </w:pPr>
    </w:p>
    <w:p w14:paraId="7535A660" w14:textId="1D02A235" w:rsidR="002D0347" w:rsidRPr="009B0839" w:rsidRDefault="002D0347" w:rsidP="009B0839">
      <w:pPr>
        <w:pStyle w:val="ListParagraph"/>
        <w:numPr>
          <w:ilvl w:val="0"/>
          <w:numId w:val="19"/>
        </w:numPr>
        <w:jc w:val="both"/>
        <w:rPr>
          <w:rFonts w:asciiTheme="minorHAnsi" w:hAnsiTheme="minorHAnsi" w:cstheme="minorHAnsi"/>
          <w:sz w:val="22"/>
          <w:szCs w:val="22"/>
        </w:rPr>
      </w:pPr>
      <w:r w:rsidRPr="002D0347">
        <w:rPr>
          <w:rFonts w:asciiTheme="minorHAnsi" w:hAnsiTheme="minorHAnsi" w:cstheme="minorHAnsi"/>
          <w:sz w:val="22"/>
          <w:szCs w:val="22"/>
        </w:rPr>
        <w:t>Increase Direct Bookings on the App</w:t>
      </w:r>
      <w:r>
        <w:rPr>
          <w:rFonts w:asciiTheme="minorHAnsi" w:hAnsiTheme="minorHAnsi" w:cstheme="minorHAnsi"/>
          <w:sz w:val="22"/>
          <w:szCs w:val="22"/>
        </w:rPr>
        <w:t xml:space="preserve"> with higher conversion across the booking funnel</w:t>
      </w:r>
      <w:r w:rsidR="009B0839">
        <w:rPr>
          <w:rFonts w:asciiTheme="minorHAnsi" w:hAnsiTheme="minorHAnsi" w:cstheme="minorHAnsi"/>
          <w:sz w:val="22"/>
          <w:szCs w:val="22"/>
        </w:rPr>
        <w:t xml:space="preserve"> using </w:t>
      </w:r>
      <w:r w:rsidRPr="009B0839">
        <w:rPr>
          <w:rFonts w:asciiTheme="minorHAnsi" w:hAnsiTheme="minorHAnsi" w:cstheme="minorHAnsi"/>
          <w:sz w:val="22"/>
          <w:szCs w:val="22"/>
        </w:rPr>
        <w:t>contextual nudges</w:t>
      </w:r>
      <w:r w:rsidR="009B0839" w:rsidRPr="009B0839">
        <w:rPr>
          <w:rFonts w:asciiTheme="minorHAnsi" w:hAnsiTheme="minorHAnsi" w:cstheme="minorHAnsi"/>
          <w:sz w:val="22"/>
          <w:szCs w:val="22"/>
        </w:rPr>
        <w:t xml:space="preserve"> and</w:t>
      </w:r>
      <w:r w:rsidRPr="009B0839">
        <w:rPr>
          <w:rFonts w:asciiTheme="minorHAnsi" w:hAnsiTheme="minorHAnsi" w:cstheme="minorHAnsi"/>
          <w:sz w:val="22"/>
          <w:szCs w:val="22"/>
        </w:rPr>
        <w:t xml:space="preserve"> reminders</w:t>
      </w:r>
    </w:p>
    <w:p w14:paraId="1F5F60AC" w14:textId="5D55AA10" w:rsidR="002D0347" w:rsidRDefault="002D0347" w:rsidP="00E90DCC">
      <w:pPr>
        <w:pStyle w:val="ListParagraph"/>
        <w:numPr>
          <w:ilvl w:val="0"/>
          <w:numId w:val="19"/>
        </w:numPr>
        <w:jc w:val="both"/>
        <w:rPr>
          <w:rFonts w:asciiTheme="minorHAnsi" w:hAnsiTheme="minorHAnsi" w:cstheme="minorHAnsi"/>
          <w:sz w:val="22"/>
          <w:szCs w:val="22"/>
        </w:rPr>
      </w:pPr>
      <w:r w:rsidRPr="002D0347">
        <w:rPr>
          <w:rFonts w:asciiTheme="minorHAnsi" w:hAnsiTheme="minorHAnsi" w:cstheme="minorHAnsi"/>
          <w:sz w:val="22"/>
          <w:szCs w:val="22"/>
        </w:rPr>
        <w:t>Improve</w:t>
      </w:r>
      <w:r w:rsidR="00BD0F6F">
        <w:rPr>
          <w:rFonts w:asciiTheme="minorHAnsi" w:hAnsiTheme="minorHAnsi" w:cstheme="minorHAnsi"/>
          <w:sz w:val="22"/>
          <w:szCs w:val="22"/>
        </w:rPr>
        <w:t>d</w:t>
      </w:r>
      <w:r w:rsidRPr="002D0347">
        <w:rPr>
          <w:rFonts w:asciiTheme="minorHAnsi" w:hAnsiTheme="minorHAnsi" w:cstheme="minorHAnsi"/>
          <w:sz w:val="22"/>
          <w:szCs w:val="22"/>
        </w:rPr>
        <w:t xml:space="preserve"> </w:t>
      </w:r>
      <w:r w:rsidR="00BD0F6F">
        <w:rPr>
          <w:rFonts w:asciiTheme="minorHAnsi" w:hAnsiTheme="minorHAnsi" w:cstheme="minorHAnsi"/>
          <w:sz w:val="22"/>
          <w:szCs w:val="22"/>
        </w:rPr>
        <w:t xml:space="preserve">Customer </w:t>
      </w:r>
      <w:r w:rsidRPr="002D0347">
        <w:rPr>
          <w:rFonts w:asciiTheme="minorHAnsi" w:hAnsiTheme="minorHAnsi" w:cstheme="minorHAnsi"/>
          <w:sz w:val="22"/>
          <w:szCs w:val="22"/>
        </w:rPr>
        <w:t xml:space="preserve">Engagement </w:t>
      </w:r>
      <w:r w:rsidR="00BD0F6F">
        <w:rPr>
          <w:rFonts w:asciiTheme="minorHAnsi" w:hAnsiTheme="minorHAnsi" w:cstheme="minorHAnsi"/>
          <w:sz w:val="22"/>
          <w:szCs w:val="22"/>
        </w:rPr>
        <w:t>and retention by</w:t>
      </w:r>
      <w:r w:rsidR="00F23FEB">
        <w:rPr>
          <w:rFonts w:asciiTheme="minorHAnsi" w:hAnsiTheme="minorHAnsi" w:cstheme="minorHAnsi"/>
          <w:sz w:val="22"/>
          <w:szCs w:val="22"/>
        </w:rPr>
        <w:t xml:space="preserve"> in app notifications </w:t>
      </w:r>
      <w:r w:rsidR="004E2512">
        <w:rPr>
          <w:rFonts w:asciiTheme="minorHAnsi" w:hAnsiTheme="minorHAnsi" w:cstheme="minorHAnsi"/>
          <w:sz w:val="22"/>
          <w:szCs w:val="22"/>
        </w:rPr>
        <w:t xml:space="preserve">and push notifications </w:t>
      </w:r>
      <w:r w:rsidR="003C708A">
        <w:rPr>
          <w:rFonts w:asciiTheme="minorHAnsi" w:hAnsiTheme="minorHAnsi" w:cstheme="minorHAnsi"/>
          <w:sz w:val="22"/>
          <w:szCs w:val="22"/>
        </w:rPr>
        <w:t>for various flight events as well as marketing campaigns</w:t>
      </w:r>
    </w:p>
    <w:p w14:paraId="3416A276" w14:textId="1442061C" w:rsidR="002D0347" w:rsidRDefault="002D0347" w:rsidP="00E90DCC">
      <w:pPr>
        <w:pStyle w:val="ListParagraph"/>
        <w:numPr>
          <w:ilvl w:val="0"/>
          <w:numId w:val="19"/>
        </w:numPr>
        <w:jc w:val="both"/>
        <w:rPr>
          <w:rFonts w:asciiTheme="minorHAnsi" w:hAnsiTheme="minorHAnsi" w:cstheme="minorHAnsi"/>
          <w:sz w:val="22"/>
          <w:szCs w:val="22"/>
        </w:rPr>
      </w:pPr>
      <w:r>
        <w:rPr>
          <w:rFonts w:asciiTheme="minorHAnsi" w:hAnsiTheme="minorHAnsi" w:cstheme="minorHAnsi"/>
          <w:sz w:val="22"/>
          <w:szCs w:val="22"/>
        </w:rPr>
        <w:t xml:space="preserve">Quicker turnaround of features without </w:t>
      </w:r>
      <w:r w:rsidR="006C46CF">
        <w:rPr>
          <w:rFonts w:asciiTheme="minorHAnsi" w:hAnsiTheme="minorHAnsi" w:cstheme="minorHAnsi"/>
          <w:sz w:val="22"/>
          <w:szCs w:val="22"/>
        </w:rPr>
        <w:t xml:space="preserve">engineering support and associated </w:t>
      </w:r>
      <w:r>
        <w:rPr>
          <w:rFonts w:asciiTheme="minorHAnsi" w:hAnsiTheme="minorHAnsi" w:cstheme="minorHAnsi"/>
          <w:sz w:val="22"/>
          <w:szCs w:val="22"/>
        </w:rPr>
        <w:t>release dependency</w:t>
      </w:r>
    </w:p>
    <w:p w14:paraId="5F5E08E7" w14:textId="1FA3B0C5" w:rsidR="009B0839" w:rsidRDefault="009B0839" w:rsidP="00E90DCC">
      <w:pPr>
        <w:pStyle w:val="ListParagraph"/>
        <w:numPr>
          <w:ilvl w:val="0"/>
          <w:numId w:val="19"/>
        </w:numPr>
        <w:jc w:val="both"/>
        <w:rPr>
          <w:rFonts w:asciiTheme="minorHAnsi" w:hAnsiTheme="minorHAnsi" w:cstheme="minorHAnsi"/>
          <w:sz w:val="22"/>
          <w:szCs w:val="22"/>
        </w:rPr>
      </w:pPr>
      <w:r>
        <w:rPr>
          <w:rFonts w:asciiTheme="minorHAnsi" w:hAnsiTheme="minorHAnsi" w:cstheme="minorHAnsi"/>
          <w:sz w:val="22"/>
          <w:szCs w:val="22"/>
        </w:rPr>
        <w:t>Better User Experience by r</w:t>
      </w:r>
      <w:r w:rsidRPr="009B0839">
        <w:rPr>
          <w:rFonts w:asciiTheme="minorHAnsi" w:hAnsiTheme="minorHAnsi" w:cstheme="minorHAnsi"/>
          <w:sz w:val="22"/>
          <w:szCs w:val="22"/>
        </w:rPr>
        <w:t>eal-time interactions</w:t>
      </w:r>
    </w:p>
    <w:p w14:paraId="0589978E" w14:textId="099615EA" w:rsidR="00FC5CE8" w:rsidRDefault="004A160C" w:rsidP="00E90DCC">
      <w:pPr>
        <w:pStyle w:val="ListParagraph"/>
        <w:numPr>
          <w:ilvl w:val="0"/>
          <w:numId w:val="19"/>
        </w:numPr>
        <w:jc w:val="both"/>
        <w:rPr>
          <w:rFonts w:asciiTheme="minorHAnsi" w:hAnsiTheme="minorHAnsi" w:cstheme="minorHAnsi"/>
          <w:sz w:val="22"/>
          <w:szCs w:val="22"/>
        </w:rPr>
      </w:pPr>
      <w:r>
        <w:rPr>
          <w:rFonts w:asciiTheme="minorHAnsi" w:hAnsiTheme="minorHAnsi" w:cstheme="minorHAnsi"/>
          <w:sz w:val="22"/>
          <w:szCs w:val="22"/>
        </w:rPr>
        <w:t xml:space="preserve">Seamless integration with </w:t>
      </w:r>
      <w:r w:rsidR="006E2181">
        <w:rPr>
          <w:rFonts w:asciiTheme="minorHAnsi" w:hAnsiTheme="minorHAnsi" w:cstheme="minorHAnsi"/>
          <w:sz w:val="22"/>
          <w:szCs w:val="22"/>
        </w:rPr>
        <w:t>IndiGo’s existing Mar</w:t>
      </w:r>
      <w:r w:rsidR="00445FFF">
        <w:rPr>
          <w:rFonts w:asciiTheme="minorHAnsi" w:hAnsiTheme="minorHAnsi" w:cstheme="minorHAnsi"/>
          <w:sz w:val="22"/>
          <w:szCs w:val="22"/>
        </w:rPr>
        <w:t>keting Technology suite avoiding data silos and redundant functionality</w:t>
      </w:r>
    </w:p>
    <w:p w14:paraId="68F28B14" w14:textId="3ED62BA5" w:rsidR="0001119E" w:rsidRPr="00EC4F04" w:rsidRDefault="0001119E" w:rsidP="0001119E">
      <w:pPr>
        <w:pStyle w:val="ListParagraph"/>
        <w:numPr>
          <w:ilvl w:val="0"/>
          <w:numId w:val="19"/>
        </w:numPr>
        <w:spacing w:line="300" w:lineRule="atLeast"/>
        <w:rPr>
          <w:rFonts w:ascii="Segoe UI" w:hAnsi="Segoe UI" w:cs="Segoe UI"/>
          <w:sz w:val="21"/>
          <w:szCs w:val="21"/>
        </w:rPr>
      </w:pPr>
      <w:r w:rsidRPr="00EC4F04">
        <w:rPr>
          <w:rFonts w:asciiTheme="minorHAnsi" w:hAnsiTheme="minorHAnsi" w:cstheme="minorHAnsi"/>
          <w:sz w:val="22"/>
          <w:szCs w:val="22"/>
        </w:rPr>
        <w:t>High</w:t>
      </w:r>
      <w:r w:rsidRPr="00EC4F04">
        <w:rPr>
          <w:rFonts w:asciiTheme="minorHAnsi" w:hAnsiTheme="minorHAnsi" w:cstheme="minorHAnsi"/>
          <w:sz w:val="22"/>
          <w:szCs w:val="22"/>
        </w:rPr>
        <w:noBreakHyphen/>
        <w:t>performing, fast and responsive application experience</w:t>
      </w:r>
      <w:r w:rsidR="00AB7945">
        <w:rPr>
          <w:rFonts w:asciiTheme="minorHAnsi" w:hAnsiTheme="minorHAnsi" w:cstheme="minorHAnsi"/>
          <w:sz w:val="22"/>
          <w:szCs w:val="22"/>
        </w:rPr>
        <w:t xml:space="preserve"> avoiding </w:t>
      </w:r>
      <w:r w:rsidR="00AB7945" w:rsidRPr="00AB7945">
        <w:rPr>
          <w:rFonts w:asciiTheme="minorHAnsi" w:hAnsiTheme="minorHAnsi" w:cstheme="minorHAnsi"/>
          <w:sz w:val="22"/>
          <w:szCs w:val="22"/>
        </w:rPr>
        <w:t>slowdown, battery drain</w:t>
      </w:r>
      <w:r w:rsidR="00AB7945">
        <w:rPr>
          <w:rFonts w:asciiTheme="minorHAnsi" w:hAnsiTheme="minorHAnsi" w:cstheme="minorHAnsi"/>
          <w:sz w:val="22"/>
          <w:szCs w:val="22"/>
        </w:rPr>
        <w:t xml:space="preserve"> and </w:t>
      </w:r>
      <w:r w:rsidR="00AB7945" w:rsidRPr="00AB7945">
        <w:rPr>
          <w:rFonts w:asciiTheme="minorHAnsi" w:hAnsiTheme="minorHAnsi" w:cstheme="minorHAnsi"/>
          <w:sz w:val="22"/>
          <w:szCs w:val="22"/>
        </w:rPr>
        <w:t>bloated app size</w:t>
      </w:r>
    </w:p>
    <w:p w14:paraId="2CB9E318" w14:textId="12D73FEF" w:rsidR="00EC4F04" w:rsidRPr="00EC4F04" w:rsidRDefault="00EC4F04" w:rsidP="0001119E">
      <w:pPr>
        <w:pStyle w:val="ListParagraph"/>
        <w:numPr>
          <w:ilvl w:val="0"/>
          <w:numId w:val="19"/>
        </w:numPr>
        <w:spacing w:line="300" w:lineRule="atLeast"/>
        <w:rPr>
          <w:rFonts w:asciiTheme="minorHAnsi" w:hAnsiTheme="minorHAnsi" w:cstheme="minorHAnsi"/>
          <w:sz w:val="22"/>
          <w:szCs w:val="22"/>
        </w:rPr>
      </w:pPr>
      <w:r w:rsidRPr="00EC4F04">
        <w:rPr>
          <w:rFonts w:asciiTheme="minorHAnsi" w:hAnsiTheme="minorHAnsi" w:cstheme="minorHAnsi"/>
          <w:sz w:val="22"/>
          <w:szCs w:val="22"/>
        </w:rPr>
        <w:t>Robust offline handling given the nature of airline travel (airplane mode, poor connectivity zones)</w:t>
      </w:r>
    </w:p>
    <w:p w14:paraId="57C601E9" w14:textId="091582B4" w:rsidR="00D35951" w:rsidRDefault="002C084C" w:rsidP="00E90DCC">
      <w:pPr>
        <w:pStyle w:val="ListParagraph"/>
        <w:numPr>
          <w:ilvl w:val="0"/>
          <w:numId w:val="19"/>
        </w:numPr>
        <w:jc w:val="both"/>
        <w:rPr>
          <w:rFonts w:asciiTheme="minorHAnsi" w:hAnsiTheme="minorHAnsi" w:cstheme="minorHAnsi"/>
          <w:sz w:val="22"/>
          <w:szCs w:val="22"/>
        </w:rPr>
      </w:pPr>
      <w:r>
        <w:rPr>
          <w:rFonts w:asciiTheme="minorHAnsi" w:hAnsiTheme="minorHAnsi" w:cstheme="minorHAnsi"/>
          <w:sz w:val="22"/>
          <w:szCs w:val="22"/>
        </w:rPr>
        <w:t xml:space="preserve">Along with the flight funnel, support all the marketplace initiatives </w:t>
      </w:r>
      <w:r w:rsidR="005E0DF9">
        <w:rPr>
          <w:rFonts w:asciiTheme="minorHAnsi" w:hAnsiTheme="minorHAnsi" w:cstheme="minorHAnsi"/>
          <w:sz w:val="22"/>
          <w:szCs w:val="22"/>
        </w:rPr>
        <w:t xml:space="preserve">like Hotels, Cabs, Sightseeing etc </w:t>
      </w:r>
      <w:r w:rsidR="00AD08BE">
        <w:rPr>
          <w:rFonts w:asciiTheme="minorHAnsi" w:hAnsiTheme="minorHAnsi" w:cstheme="minorHAnsi"/>
          <w:sz w:val="22"/>
          <w:szCs w:val="22"/>
        </w:rPr>
        <w:t>which IndiGo may launch in the future</w:t>
      </w:r>
    </w:p>
    <w:p w14:paraId="01E75F2D" w14:textId="77777777" w:rsidR="00F23FEB" w:rsidRPr="002D0347" w:rsidRDefault="00F23FEB" w:rsidP="00A90350">
      <w:pPr>
        <w:pStyle w:val="ListParagraph"/>
        <w:jc w:val="both"/>
        <w:rPr>
          <w:rFonts w:asciiTheme="minorHAnsi" w:hAnsiTheme="minorHAnsi" w:cstheme="minorHAnsi"/>
          <w:sz w:val="22"/>
          <w:szCs w:val="22"/>
        </w:rPr>
      </w:pPr>
    </w:p>
    <w:p w14:paraId="5D10A190" w14:textId="77777777" w:rsidR="00A65AD2" w:rsidRDefault="00A65AD2" w:rsidP="00A65AD2">
      <w:pPr>
        <w:jc w:val="both"/>
        <w:rPr>
          <w:rFonts w:asciiTheme="minorHAnsi" w:hAnsiTheme="minorHAnsi" w:cstheme="minorHAnsi"/>
          <w:sz w:val="22"/>
          <w:szCs w:val="22"/>
        </w:rPr>
      </w:pPr>
    </w:p>
    <w:p w14:paraId="6212F14B" w14:textId="77777777" w:rsidR="00A65AD2" w:rsidRDefault="00A65AD2" w:rsidP="00A65AD2">
      <w:pPr>
        <w:spacing w:after="120" w:line="276" w:lineRule="auto"/>
        <w:contextualSpacing/>
        <w:jc w:val="both"/>
        <w:rPr>
          <w:rFonts w:asciiTheme="minorHAnsi" w:hAnsiTheme="minorHAnsi" w:cs="Arial"/>
          <w:sz w:val="22"/>
          <w:szCs w:val="22"/>
        </w:rPr>
      </w:pPr>
      <w:r w:rsidRPr="00EE790F">
        <w:rPr>
          <w:rFonts w:asciiTheme="minorHAnsi" w:hAnsiTheme="minorHAnsi" w:cs="Arial"/>
          <w:sz w:val="22"/>
          <w:szCs w:val="22"/>
        </w:rPr>
        <w:t>Solution capability will be evaluated for fitment of purpose. We may choose to discontinue or defer the project, implement any one of the functions, or implement multiple, depending upon the outcome of product evaluation and commercial considerations.</w:t>
      </w:r>
    </w:p>
    <w:p w14:paraId="0BBFBE3D"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6" w:name="_Toc140736493"/>
      <w:bookmarkStart w:id="7" w:name="_Toc464141240"/>
      <w:r w:rsidRPr="006347E6">
        <w:rPr>
          <w:rFonts w:asciiTheme="minorHAnsi" w:hAnsiTheme="minorHAnsi" w:cstheme="minorHAnsi"/>
          <w:szCs w:val="22"/>
        </w:rPr>
        <w:t>Critical Capabilities</w:t>
      </w:r>
      <w:r>
        <w:rPr>
          <w:rFonts w:asciiTheme="minorHAnsi" w:hAnsiTheme="minorHAnsi" w:cstheme="minorHAnsi"/>
          <w:szCs w:val="22"/>
        </w:rPr>
        <w:t xml:space="preserve"> &amp; High-Level Scope of Work</w:t>
      </w:r>
      <w:bookmarkEnd w:id="6"/>
    </w:p>
    <w:p w14:paraId="5CA556E3" w14:textId="77777777" w:rsidR="00EF2067" w:rsidRDefault="00A65AD2" w:rsidP="00EF2067">
      <w:pPr>
        <w:spacing w:after="120"/>
        <w:jc w:val="both"/>
        <w:rPr>
          <w:rFonts w:asciiTheme="minorHAnsi" w:hAnsiTheme="minorHAnsi" w:cs="Arial"/>
          <w:color w:val="000000" w:themeColor="text1"/>
          <w:sz w:val="22"/>
          <w:szCs w:val="22"/>
        </w:rPr>
      </w:pPr>
      <w:r w:rsidRPr="00A023D4">
        <w:rPr>
          <w:rFonts w:asciiTheme="minorHAnsi" w:hAnsiTheme="minorHAnsi" w:cs="Arial"/>
          <w:color w:val="000000" w:themeColor="text1"/>
          <w:sz w:val="22"/>
          <w:szCs w:val="22"/>
        </w:rPr>
        <w:t xml:space="preserve">The Scope of Work will be as below. However, vendors are encouraged to include aspects that they believe will add value to IndiGo. Such additional proposed scope to be supported by vendors’ prior experience. Vendors are required to provide </w:t>
      </w:r>
      <w:r>
        <w:rPr>
          <w:rFonts w:asciiTheme="minorHAnsi" w:hAnsiTheme="minorHAnsi" w:cs="Arial"/>
          <w:color w:val="000000" w:themeColor="text1"/>
          <w:sz w:val="22"/>
          <w:szCs w:val="22"/>
        </w:rPr>
        <w:t>point by point</w:t>
      </w:r>
      <w:r w:rsidRPr="00A023D4">
        <w:rPr>
          <w:rFonts w:asciiTheme="minorHAnsi" w:hAnsiTheme="minorHAnsi" w:cs="Arial"/>
          <w:color w:val="000000" w:themeColor="text1"/>
          <w:sz w:val="22"/>
          <w:szCs w:val="22"/>
        </w:rPr>
        <w:t xml:space="preserve"> response to the scope listed below. Necessary supporting documents demonstrating prior experience, capability, and expertise to be provided with the response.</w:t>
      </w:r>
      <w:r>
        <w:rPr>
          <w:rFonts w:asciiTheme="minorHAnsi" w:hAnsiTheme="minorHAnsi" w:cs="Arial"/>
          <w:color w:val="000000" w:themeColor="text1"/>
          <w:sz w:val="22"/>
          <w:szCs w:val="22"/>
        </w:rPr>
        <w:t xml:space="preserve"> </w:t>
      </w:r>
    </w:p>
    <w:p w14:paraId="032A45B2" w14:textId="113E0BEA" w:rsidR="00EF2067" w:rsidRPr="00CE11C3" w:rsidRDefault="00EF2067" w:rsidP="00E90DCC">
      <w:pPr>
        <w:pStyle w:val="ListParagraph"/>
        <w:numPr>
          <w:ilvl w:val="0"/>
          <w:numId w:val="43"/>
        </w:numPr>
        <w:spacing w:after="120"/>
        <w:jc w:val="both"/>
        <w:rPr>
          <w:rFonts w:asciiTheme="minorHAnsi" w:hAnsiTheme="minorHAnsi" w:cs="Arial"/>
          <w:color w:val="000000" w:themeColor="text1"/>
          <w:sz w:val="22"/>
          <w:szCs w:val="22"/>
        </w:rPr>
      </w:pPr>
      <w:r w:rsidRPr="00CE11C3">
        <w:rPr>
          <w:rFonts w:asciiTheme="minorHAnsi" w:hAnsiTheme="minorHAnsi" w:cs="Arial"/>
          <w:color w:val="000000" w:themeColor="text1"/>
          <w:sz w:val="22"/>
          <w:szCs w:val="22"/>
        </w:rPr>
        <w:t>In</w:t>
      </w:r>
      <w:r w:rsidRPr="00CE11C3">
        <w:rPr>
          <w:rFonts w:asciiTheme="minorHAnsi" w:hAnsiTheme="minorHAnsi" w:cs="Arial"/>
          <w:color w:val="000000" w:themeColor="text1"/>
          <w:sz w:val="22"/>
          <w:szCs w:val="22"/>
        </w:rPr>
        <w:noBreakHyphen/>
        <w:t xml:space="preserve">App Engagement </w:t>
      </w:r>
      <w:r w:rsidR="00A90350">
        <w:rPr>
          <w:rFonts w:asciiTheme="minorHAnsi" w:hAnsiTheme="minorHAnsi" w:cs="Arial"/>
          <w:color w:val="000000" w:themeColor="text1"/>
          <w:sz w:val="22"/>
          <w:szCs w:val="22"/>
        </w:rPr>
        <w:t>for</w:t>
      </w:r>
      <w:r w:rsidRPr="00CE11C3">
        <w:rPr>
          <w:rFonts w:asciiTheme="minorHAnsi" w:hAnsiTheme="minorHAnsi" w:cs="Arial"/>
          <w:color w:val="000000" w:themeColor="text1"/>
          <w:sz w:val="22"/>
          <w:szCs w:val="22"/>
        </w:rPr>
        <w:t xml:space="preserve"> Experience Delivery</w:t>
      </w:r>
    </w:p>
    <w:p w14:paraId="07C05C9D" w14:textId="77777777"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No</w:t>
      </w:r>
      <w:r w:rsidRPr="00EF2067">
        <w:rPr>
          <w:rFonts w:asciiTheme="minorHAnsi" w:hAnsiTheme="minorHAnsi" w:cs="Arial"/>
          <w:color w:val="000000" w:themeColor="text1"/>
          <w:sz w:val="22"/>
          <w:szCs w:val="22"/>
        </w:rPr>
        <w:noBreakHyphen/>
        <w:t>Code / Low</w:t>
      </w:r>
      <w:r w:rsidRPr="00EF2067">
        <w:rPr>
          <w:rFonts w:asciiTheme="minorHAnsi" w:hAnsiTheme="minorHAnsi" w:cs="Arial"/>
          <w:color w:val="000000" w:themeColor="text1"/>
          <w:sz w:val="22"/>
          <w:szCs w:val="22"/>
        </w:rPr>
        <w:noBreakHyphen/>
        <w:t>Code Experience Management</w:t>
      </w:r>
    </w:p>
    <w:p w14:paraId="79ADA72F" w14:textId="7410FD4D"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Usability</w:t>
      </w:r>
      <w:r w:rsidR="006845B2">
        <w:rPr>
          <w:rFonts w:asciiTheme="minorHAnsi" w:hAnsiTheme="minorHAnsi" w:cs="Arial"/>
          <w:color w:val="000000" w:themeColor="text1"/>
          <w:sz w:val="22"/>
          <w:szCs w:val="22"/>
        </w:rPr>
        <w:t xml:space="preserve"> </w:t>
      </w:r>
    </w:p>
    <w:p w14:paraId="41C3D62E" w14:textId="56F79B63"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Journey Orchestration &amp; Automation</w:t>
      </w:r>
      <w:r w:rsidR="006845B2">
        <w:rPr>
          <w:rFonts w:asciiTheme="minorHAnsi" w:hAnsiTheme="minorHAnsi" w:cs="Arial"/>
          <w:color w:val="000000" w:themeColor="text1"/>
          <w:sz w:val="22"/>
          <w:szCs w:val="22"/>
        </w:rPr>
        <w:t xml:space="preserve"> </w:t>
      </w:r>
    </w:p>
    <w:p w14:paraId="141BBB3A" w14:textId="77777777" w:rsidR="00CE11C3" w:rsidRPr="00CE11C3" w:rsidRDefault="00CE11C3" w:rsidP="00E90DCC">
      <w:pPr>
        <w:numPr>
          <w:ilvl w:val="0"/>
          <w:numId w:val="43"/>
        </w:numPr>
        <w:spacing w:after="120"/>
        <w:jc w:val="both"/>
        <w:rPr>
          <w:rFonts w:asciiTheme="minorHAnsi" w:hAnsiTheme="minorHAnsi" w:cs="Arial"/>
          <w:color w:val="000000" w:themeColor="text1"/>
          <w:sz w:val="22"/>
          <w:szCs w:val="22"/>
        </w:rPr>
      </w:pPr>
      <w:r w:rsidRPr="00917DE1">
        <w:rPr>
          <w:rFonts w:asciiTheme="minorHAnsi" w:hAnsiTheme="minorHAnsi" w:cs="Arial"/>
          <w:color w:val="000000" w:themeColor="text1"/>
          <w:sz w:val="22"/>
          <w:szCs w:val="22"/>
        </w:rPr>
        <w:t>Experimentation</w:t>
      </w:r>
      <w:r w:rsidRPr="00CE11C3">
        <w:rPr>
          <w:rFonts w:asciiTheme="minorHAnsi" w:hAnsiTheme="minorHAnsi" w:cs="Arial"/>
          <w:color w:val="000000" w:themeColor="text1"/>
          <w:sz w:val="22"/>
          <w:szCs w:val="22"/>
        </w:rPr>
        <w:t xml:space="preserve">, </w:t>
      </w:r>
      <w:r w:rsidRPr="00917DE1">
        <w:rPr>
          <w:rFonts w:asciiTheme="minorHAnsi" w:hAnsiTheme="minorHAnsi" w:cs="Arial"/>
          <w:color w:val="000000" w:themeColor="text1"/>
          <w:sz w:val="22"/>
          <w:szCs w:val="22"/>
        </w:rPr>
        <w:t>Optimization</w:t>
      </w:r>
      <w:r w:rsidRPr="00CE11C3">
        <w:rPr>
          <w:rFonts w:asciiTheme="minorHAnsi" w:hAnsiTheme="minorHAnsi" w:cs="Arial"/>
          <w:color w:val="000000" w:themeColor="text1"/>
          <w:sz w:val="22"/>
          <w:szCs w:val="22"/>
        </w:rPr>
        <w:t xml:space="preserve"> &amp; Gamification </w:t>
      </w:r>
    </w:p>
    <w:p w14:paraId="41EC9744" w14:textId="0CF94268"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Context</w:t>
      </w:r>
      <w:r w:rsidRPr="00EF2067">
        <w:rPr>
          <w:rFonts w:asciiTheme="minorHAnsi" w:hAnsiTheme="minorHAnsi" w:cs="Arial"/>
          <w:color w:val="000000" w:themeColor="text1"/>
          <w:sz w:val="22"/>
          <w:szCs w:val="22"/>
        </w:rPr>
        <w:noBreakHyphen/>
        <w:t xml:space="preserve">Aware UI </w:t>
      </w:r>
    </w:p>
    <w:p w14:paraId="2C73D822" w14:textId="6826D438"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Real</w:t>
      </w:r>
      <w:r w:rsidRPr="00EF2067">
        <w:rPr>
          <w:rFonts w:asciiTheme="minorHAnsi" w:hAnsiTheme="minorHAnsi" w:cs="Arial"/>
          <w:color w:val="000000" w:themeColor="text1"/>
          <w:sz w:val="22"/>
          <w:szCs w:val="22"/>
        </w:rPr>
        <w:noBreakHyphen/>
        <w:t>Time Operation</w:t>
      </w:r>
      <w:r w:rsidR="00EC69AD">
        <w:rPr>
          <w:rFonts w:asciiTheme="minorHAnsi" w:hAnsiTheme="minorHAnsi" w:cs="Arial"/>
          <w:color w:val="000000" w:themeColor="text1"/>
          <w:sz w:val="22"/>
          <w:szCs w:val="22"/>
        </w:rPr>
        <w:t>s Management</w:t>
      </w:r>
      <w:r w:rsidRPr="00EF2067">
        <w:rPr>
          <w:rFonts w:asciiTheme="minorHAnsi" w:hAnsiTheme="minorHAnsi" w:cs="Arial"/>
          <w:color w:val="000000" w:themeColor="text1"/>
          <w:sz w:val="22"/>
          <w:szCs w:val="22"/>
        </w:rPr>
        <w:t xml:space="preserve"> (Day</w:t>
      </w:r>
      <w:r w:rsidRPr="00EF2067">
        <w:rPr>
          <w:rFonts w:asciiTheme="minorHAnsi" w:hAnsiTheme="minorHAnsi" w:cs="Arial"/>
          <w:color w:val="000000" w:themeColor="text1"/>
          <w:sz w:val="22"/>
          <w:szCs w:val="22"/>
        </w:rPr>
        <w:noBreakHyphen/>
        <w:t>of</w:t>
      </w:r>
      <w:r w:rsidRPr="00EF2067">
        <w:rPr>
          <w:rFonts w:asciiTheme="minorHAnsi" w:hAnsiTheme="minorHAnsi" w:cs="Arial"/>
          <w:color w:val="000000" w:themeColor="text1"/>
          <w:sz w:val="22"/>
          <w:szCs w:val="22"/>
        </w:rPr>
        <w:noBreakHyphen/>
        <w:t>Travel)</w:t>
      </w:r>
      <w:r w:rsidR="00D200AA">
        <w:rPr>
          <w:rFonts w:asciiTheme="minorHAnsi" w:hAnsiTheme="minorHAnsi" w:cs="Arial"/>
          <w:color w:val="000000" w:themeColor="text1"/>
          <w:sz w:val="22"/>
          <w:szCs w:val="22"/>
        </w:rPr>
        <w:t xml:space="preserve"> via in app &amp; push notifications</w:t>
      </w:r>
    </w:p>
    <w:p w14:paraId="73374E51" w14:textId="77777777"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Micro</w:t>
      </w:r>
      <w:r w:rsidRPr="00EF2067">
        <w:rPr>
          <w:rFonts w:asciiTheme="minorHAnsi" w:hAnsiTheme="minorHAnsi" w:cs="Arial"/>
          <w:color w:val="000000" w:themeColor="text1"/>
          <w:sz w:val="22"/>
          <w:szCs w:val="22"/>
        </w:rPr>
        <w:noBreakHyphen/>
        <w:t>Interactions &amp; Micro</w:t>
      </w:r>
      <w:r w:rsidRPr="00EF2067">
        <w:rPr>
          <w:rFonts w:asciiTheme="minorHAnsi" w:hAnsiTheme="minorHAnsi" w:cs="Arial"/>
          <w:color w:val="000000" w:themeColor="text1"/>
          <w:sz w:val="22"/>
          <w:szCs w:val="22"/>
        </w:rPr>
        <w:noBreakHyphen/>
        <w:t>Animations</w:t>
      </w:r>
    </w:p>
    <w:p w14:paraId="2BC45B95" w14:textId="672F405B"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Content Hub</w:t>
      </w:r>
    </w:p>
    <w:p w14:paraId="26FA3B2C" w14:textId="1AC4DA59" w:rsidR="00EF2067" w:rsidRPr="00EF2067" w:rsidRDefault="00EF2067" w:rsidP="00E90DCC">
      <w:pPr>
        <w:numPr>
          <w:ilvl w:val="0"/>
          <w:numId w:val="43"/>
        </w:numPr>
        <w:spacing w:after="120"/>
        <w:jc w:val="both"/>
        <w:rPr>
          <w:rFonts w:asciiTheme="minorHAnsi" w:hAnsiTheme="minorHAnsi" w:cs="Arial"/>
          <w:color w:val="000000" w:themeColor="text1"/>
          <w:sz w:val="22"/>
          <w:szCs w:val="22"/>
        </w:rPr>
      </w:pPr>
      <w:r w:rsidRPr="00EF2067">
        <w:rPr>
          <w:rFonts w:asciiTheme="minorHAnsi" w:hAnsiTheme="minorHAnsi" w:cs="Arial"/>
          <w:color w:val="000000" w:themeColor="text1"/>
          <w:sz w:val="22"/>
          <w:szCs w:val="22"/>
        </w:rPr>
        <w:t>Loyalty Experience</w:t>
      </w:r>
    </w:p>
    <w:p w14:paraId="3BD8FBFD" w14:textId="2CA59AB5" w:rsidR="00A65AD2" w:rsidRPr="00B9019C" w:rsidRDefault="00A65AD2" w:rsidP="00B9019C">
      <w:pPr>
        <w:spacing w:after="120"/>
        <w:jc w:val="both"/>
        <w:rPr>
          <w:rFonts w:asciiTheme="minorHAnsi" w:hAnsiTheme="minorHAnsi" w:cs="Arial"/>
          <w:color w:val="000000" w:themeColor="text1"/>
          <w:sz w:val="22"/>
          <w:szCs w:val="22"/>
        </w:rPr>
      </w:pPr>
    </w:p>
    <w:p w14:paraId="0E47F6CC" w14:textId="77777777" w:rsidR="00A65AD2" w:rsidRPr="002C49DD" w:rsidRDefault="00A65AD2" w:rsidP="00A65AD2">
      <w:pPr>
        <w:jc w:val="both"/>
        <w:rPr>
          <w:rFonts w:asciiTheme="minorHAnsi" w:hAnsiTheme="minorHAnsi" w:cstheme="minorHAnsi"/>
          <w:sz w:val="22"/>
          <w:szCs w:val="22"/>
        </w:rPr>
      </w:pPr>
    </w:p>
    <w:p w14:paraId="79D3BA6F"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8" w:name="_Toc140736494"/>
      <w:r>
        <w:rPr>
          <w:rFonts w:asciiTheme="minorHAnsi" w:hAnsiTheme="minorHAnsi" w:cstheme="minorHAnsi"/>
          <w:szCs w:val="22"/>
        </w:rPr>
        <w:lastRenderedPageBreak/>
        <w:t>Functional Detailed Requirements</w:t>
      </w:r>
      <w:bookmarkEnd w:id="8"/>
    </w:p>
    <w:p w14:paraId="2D2C46C7" w14:textId="77777777" w:rsidR="000C649B" w:rsidRDefault="00A65AD2" w:rsidP="000C649B">
      <w:pPr>
        <w:spacing w:after="120"/>
        <w:jc w:val="both"/>
        <w:rPr>
          <w:rFonts w:asciiTheme="minorHAnsi" w:hAnsiTheme="minorHAnsi" w:cs="Arial"/>
          <w:color w:val="000000" w:themeColor="text1"/>
          <w:sz w:val="22"/>
          <w:szCs w:val="22"/>
        </w:rPr>
      </w:pPr>
      <w:r w:rsidRPr="00887314">
        <w:rPr>
          <w:rFonts w:asciiTheme="minorHAnsi" w:hAnsiTheme="minorHAnsi" w:cs="Arial"/>
          <w:color w:val="000000" w:themeColor="text1"/>
          <w:sz w:val="22"/>
          <w:szCs w:val="22"/>
        </w:rPr>
        <w:t xml:space="preserve">This section of the document describes the standard product features required to be available in product. However, products also have flexibility to change based on IndiGo requirement into their standard application. </w:t>
      </w:r>
    </w:p>
    <w:p w14:paraId="3437A796" w14:textId="11E8DB28" w:rsidR="000C649B" w:rsidRPr="00231C7A" w:rsidRDefault="000C649B" w:rsidP="000C649B">
      <w:pPr>
        <w:spacing w:after="120"/>
        <w:jc w:val="both"/>
        <w:rPr>
          <w:rFonts w:asciiTheme="minorHAnsi" w:hAnsiTheme="minorHAnsi" w:cs="Arial"/>
          <w:color w:val="000000" w:themeColor="text1"/>
          <w:sz w:val="22"/>
          <w:szCs w:val="22"/>
        </w:rPr>
      </w:pPr>
      <w:r w:rsidRPr="00231C7A">
        <w:rPr>
          <w:rFonts w:asciiTheme="minorHAnsi" w:hAnsiTheme="minorHAnsi" w:cs="Arial"/>
          <w:color w:val="000000" w:themeColor="text1"/>
          <w:sz w:val="22"/>
          <w:szCs w:val="22"/>
        </w:rPr>
        <w:t xml:space="preserve">Vendors are expected to answer with C for Compliant, PC – Partial Compliant, NC – Non-compliant. </w:t>
      </w:r>
    </w:p>
    <w:p w14:paraId="5624FE48" w14:textId="77777777" w:rsidR="000C649B" w:rsidRDefault="000C649B" w:rsidP="00E90DCC">
      <w:pPr>
        <w:pStyle w:val="ListParagraph"/>
        <w:numPr>
          <w:ilvl w:val="0"/>
          <w:numId w:val="2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If the answer is C, provide detailed documentation to substantiate the answer</w:t>
      </w:r>
    </w:p>
    <w:p w14:paraId="643BF35C" w14:textId="77777777" w:rsidR="000C649B" w:rsidRDefault="000C649B" w:rsidP="00E90DCC">
      <w:pPr>
        <w:pStyle w:val="ListParagraph"/>
        <w:numPr>
          <w:ilvl w:val="0"/>
          <w:numId w:val="2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If the answer is PC, provide detailed documentation around which part is Compliant and which is Non-Compliant. Also state </w:t>
      </w:r>
      <w:r w:rsidRPr="00EB6ED7">
        <w:rPr>
          <w:rFonts w:asciiTheme="minorHAnsi" w:hAnsiTheme="minorHAnsi" w:cs="Arial"/>
          <w:bCs/>
          <w:color w:val="000000" w:themeColor="text1"/>
          <w:sz w:val="22"/>
          <w:szCs w:val="22"/>
        </w:rPr>
        <w:t>willingness to customize at FOC</w:t>
      </w:r>
      <w:r>
        <w:rPr>
          <w:rFonts w:asciiTheme="minorHAnsi" w:hAnsiTheme="minorHAnsi" w:cs="Arial"/>
          <w:bCs/>
          <w:color w:val="000000" w:themeColor="text1"/>
          <w:sz w:val="22"/>
          <w:szCs w:val="22"/>
        </w:rPr>
        <w:t xml:space="preserve"> for the Non-Compliant part.</w:t>
      </w:r>
    </w:p>
    <w:p w14:paraId="6AF3FD24" w14:textId="77777777" w:rsidR="000C649B" w:rsidRDefault="000C649B" w:rsidP="00E90DCC">
      <w:pPr>
        <w:pStyle w:val="ListParagraph"/>
        <w:numPr>
          <w:ilvl w:val="0"/>
          <w:numId w:val="20"/>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If the answer is NC, state </w:t>
      </w:r>
      <w:r w:rsidRPr="00EB6ED7">
        <w:rPr>
          <w:rFonts w:asciiTheme="minorHAnsi" w:hAnsiTheme="minorHAnsi" w:cs="Arial"/>
          <w:bCs/>
          <w:color w:val="000000" w:themeColor="text1"/>
          <w:sz w:val="22"/>
          <w:szCs w:val="22"/>
        </w:rPr>
        <w:t>willingness to customize at FOC</w:t>
      </w:r>
      <w:r>
        <w:rPr>
          <w:rFonts w:asciiTheme="minorHAnsi" w:hAnsiTheme="minorHAnsi" w:cs="Arial"/>
          <w:bCs/>
          <w:color w:val="000000" w:themeColor="text1"/>
          <w:sz w:val="22"/>
          <w:szCs w:val="22"/>
        </w:rPr>
        <w:t xml:space="preserve">. If </w:t>
      </w:r>
      <w:proofErr w:type="gramStart"/>
      <w:r>
        <w:rPr>
          <w:rFonts w:asciiTheme="minorHAnsi" w:hAnsiTheme="minorHAnsi" w:cs="Arial"/>
          <w:bCs/>
          <w:color w:val="000000" w:themeColor="text1"/>
          <w:sz w:val="22"/>
          <w:szCs w:val="22"/>
        </w:rPr>
        <w:t>no</w:t>
      </w:r>
      <w:proofErr w:type="gramEnd"/>
      <w:r>
        <w:rPr>
          <w:rFonts w:asciiTheme="minorHAnsi" w:hAnsiTheme="minorHAnsi" w:cs="Arial"/>
          <w:bCs/>
          <w:color w:val="000000" w:themeColor="text1"/>
          <w:sz w:val="22"/>
          <w:szCs w:val="22"/>
        </w:rPr>
        <w:t>, state if this is a road map item for the future or not.</w:t>
      </w:r>
    </w:p>
    <w:p w14:paraId="2D433D6C" w14:textId="77777777" w:rsidR="000C649B" w:rsidRDefault="000C649B" w:rsidP="000C649B">
      <w:p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Listed below are the Functional Requirements:</w:t>
      </w:r>
    </w:p>
    <w:p w14:paraId="123A0B6D"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1. In</w:t>
      </w:r>
      <w:r w:rsidRPr="00917DE1">
        <w:rPr>
          <w:rFonts w:asciiTheme="minorHAnsi" w:hAnsiTheme="minorHAnsi" w:cs="Arial"/>
          <w:b/>
          <w:bCs/>
          <w:color w:val="000000" w:themeColor="text1"/>
          <w:sz w:val="22"/>
          <w:szCs w:val="22"/>
        </w:rPr>
        <w:noBreakHyphen/>
        <w:t>App Engagement &amp; Experience Delivery</w:t>
      </w:r>
    </w:p>
    <w:p w14:paraId="57D5169C" w14:textId="77777777" w:rsidR="00917DE1" w:rsidRPr="00917DE1" w:rsidRDefault="00917DE1" w:rsidP="00E90DCC">
      <w:pPr>
        <w:numPr>
          <w:ilvl w:val="0"/>
          <w:numId w:val="3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Ability to deploy multiple in</w:t>
      </w:r>
      <w:r w:rsidRPr="00917DE1">
        <w:rPr>
          <w:rFonts w:asciiTheme="minorHAnsi" w:hAnsiTheme="minorHAnsi" w:cs="Arial"/>
          <w:bCs/>
          <w:color w:val="000000" w:themeColor="text1"/>
          <w:sz w:val="22"/>
          <w:szCs w:val="22"/>
        </w:rPr>
        <w:noBreakHyphen/>
        <w:t>app surfaces: banners, modals, tooltips, carousels, bottom sheets, full</w:t>
      </w:r>
      <w:r w:rsidRPr="00917DE1">
        <w:rPr>
          <w:rFonts w:asciiTheme="minorHAnsi" w:hAnsiTheme="minorHAnsi" w:cs="Arial"/>
          <w:bCs/>
          <w:color w:val="000000" w:themeColor="text1"/>
          <w:sz w:val="22"/>
          <w:szCs w:val="22"/>
        </w:rPr>
        <w:noBreakHyphen/>
        <w:t>screen takeovers.</w:t>
      </w:r>
    </w:p>
    <w:p w14:paraId="24D1397D" w14:textId="77777777" w:rsidR="00917DE1" w:rsidRPr="00917DE1" w:rsidRDefault="00917DE1" w:rsidP="00E90DCC">
      <w:pPr>
        <w:numPr>
          <w:ilvl w:val="0"/>
          <w:numId w:val="3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Implementing in</w:t>
      </w:r>
      <w:r w:rsidRPr="00917DE1">
        <w:rPr>
          <w:rFonts w:asciiTheme="minorHAnsi" w:hAnsiTheme="minorHAnsi" w:cs="Arial"/>
          <w:bCs/>
          <w:color w:val="000000" w:themeColor="text1"/>
          <w:sz w:val="22"/>
          <w:szCs w:val="22"/>
        </w:rPr>
        <w:noBreakHyphen/>
        <w:t>app engagement tools across search, fare selection, add</w:t>
      </w:r>
      <w:r w:rsidRPr="00917DE1">
        <w:rPr>
          <w:rFonts w:asciiTheme="minorHAnsi" w:hAnsiTheme="minorHAnsi" w:cs="Arial"/>
          <w:bCs/>
          <w:color w:val="000000" w:themeColor="text1"/>
          <w:sz w:val="22"/>
          <w:szCs w:val="22"/>
        </w:rPr>
        <w:noBreakHyphen/>
        <w:t>ons, and payment stages.</w:t>
      </w:r>
    </w:p>
    <w:p w14:paraId="09972996" w14:textId="77777777" w:rsidR="00917DE1" w:rsidRPr="00917DE1" w:rsidRDefault="00917DE1" w:rsidP="00E90DCC">
      <w:pPr>
        <w:numPr>
          <w:ilvl w:val="0"/>
          <w:numId w:val="3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Dynamic in</w:t>
      </w:r>
      <w:r w:rsidRPr="00917DE1">
        <w:rPr>
          <w:rFonts w:asciiTheme="minorHAnsi" w:hAnsiTheme="minorHAnsi" w:cs="Arial"/>
          <w:bCs/>
          <w:color w:val="000000" w:themeColor="text1"/>
          <w:sz w:val="22"/>
          <w:szCs w:val="22"/>
        </w:rPr>
        <w:noBreakHyphen/>
        <w:t>app surfaces that adapt to user context (e.g., time of day, travel window).</w:t>
      </w:r>
    </w:p>
    <w:p w14:paraId="07230350" w14:textId="77777777" w:rsidR="00917DE1" w:rsidRPr="00917DE1" w:rsidRDefault="00917DE1" w:rsidP="00E90DCC">
      <w:pPr>
        <w:numPr>
          <w:ilvl w:val="0"/>
          <w:numId w:val="3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Dynamic rendering of content based on CDP attributes and real</w:t>
      </w:r>
      <w:r w:rsidRPr="00917DE1">
        <w:rPr>
          <w:rFonts w:asciiTheme="minorHAnsi" w:hAnsiTheme="minorHAnsi" w:cs="Arial"/>
          <w:bCs/>
          <w:color w:val="000000" w:themeColor="text1"/>
          <w:sz w:val="22"/>
          <w:szCs w:val="22"/>
        </w:rPr>
        <w:noBreakHyphen/>
        <w:t>time user behavior.</w:t>
      </w:r>
    </w:p>
    <w:p w14:paraId="6542C0CB" w14:textId="77777777" w:rsidR="00917DE1" w:rsidRPr="00917DE1" w:rsidRDefault="00917DE1" w:rsidP="00E90DCC">
      <w:pPr>
        <w:numPr>
          <w:ilvl w:val="0"/>
          <w:numId w:val="3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Real</w:t>
      </w:r>
      <w:r w:rsidRPr="00917DE1">
        <w:rPr>
          <w:rFonts w:asciiTheme="minorHAnsi" w:hAnsiTheme="minorHAnsi" w:cs="Arial"/>
          <w:bCs/>
          <w:color w:val="000000" w:themeColor="text1"/>
          <w:sz w:val="22"/>
          <w:szCs w:val="22"/>
        </w:rPr>
        <w:noBreakHyphen/>
        <w:t>time detection of drop</w:t>
      </w:r>
      <w:r w:rsidRPr="00917DE1">
        <w:rPr>
          <w:rFonts w:asciiTheme="minorHAnsi" w:hAnsiTheme="minorHAnsi" w:cs="Arial"/>
          <w:bCs/>
          <w:color w:val="000000" w:themeColor="text1"/>
          <w:sz w:val="22"/>
          <w:szCs w:val="22"/>
        </w:rPr>
        <w:noBreakHyphen/>
        <w:t>off intent (idle time, back navigation, exit intent).</w:t>
      </w:r>
    </w:p>
    <w:p w14:paraId="4CEB1672" w14:textId="77777777" w:rsidR="00917DE1" w:rsidRPr="00917DE1" w:rsidRDefault="00917DE1" w:rsidP="00E90DCC">
      <w:pPr>
        <w:numPr>
          <w:ilvl w:val="0"/>
          <w:numId w:val="3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Triggering contextual interventions within milliseconds of user actions.</w:t>
      </w:r>
    </w:p>
    <w:p w14:paraId="71C8E010" w14:textId="6362B903" w:rsidR="00917DE1" w:rsidRPr="00917DE1" w:rsidRDefault="00917DE1" w:rsidP="00E90DCC">
      <w:pPr>
        <w:numPr>
          <w:ilvl w:val="0"/>
          <w:numId w:val="31"/>
        </w:numPr>
        <w:spacing w:after="120"/>
        <w:jc w:val="both"/>
        <w:rPr>
          <w:rFonts w:asciiTheme="minorHAnsi" w:hAnsiTheme="minorHAnsi" w:cs="Arial"/>
          <w:bCs/>
          <w:color w:val="000000" w:themeColor="text1"/>
          <w:sz w:val="22"/>
          <w:szCs w:val="22"/>
        </w:rPr>
      </w:pPr>
      <w:proofErr w:type="gramStart"/>
      <w:r w:rsidRPr="00917DE1">
        <w:rPr>
          <w:rFonts w:asciiTheme="minorHAnsi" w:hAnsiTheme="minorHAnsi" w:cs="Arial"/>
          <w:bCs/>
          <w:color w:val="000000" w:themeColor="text1"/>
          <w:sz w:val="22"/>
          <w:szCs w:val="22"/>
        </w:rPr>
        <w:t>Smart</w:t>
      </w:r>
      <w:proofErr w:type="gramEnd"/>
      <w:r w:rsidRPr="00917DE1">
        <w:rPr>
          <w:rFonts w:asciiTheme="minorHAnsi" w:hAnsiTheme="minorHAnsi" w:cs="Arial"/>
          <w:bCs/>
          <w:color w:val="000000" w:themeColor="text1"/>
          <w:sz w:val="22"/>
          <w:szCs w:val="22"/>
        </w:rPr>
        <w:t xml:space="preserve"> upsell and cross</w:t>
      </w:r>
      <w:r w:rsidRPr="00917DE1">
        <w:rPr>
          <w:rFonts w:asciiTheme="minorHAnsi" w:hAnsiTheme="minorHAnsi" w:cs="Arial"/>
          <w:bCs/>
          <w:color w:val="000000" w:themeColor="text1"/>
          <w:sz w:val="22"/>
          <w:szCs w:val="22"/>
        </w:rPr>
        <w:noBreakHyphen/>
        <w:t xml:space="preserve">sell </w:t>
      </w:r>
      <w:r w:rsidR="00E30492">
        <w:rPr>
          <w:rFonts w:asciiTheme="minorHAnsi" w:hAnsiTheme="minorHAnsi" w:cs="Arial"/>
          <w:bCs/>
          <w:color w:val="000000" w:themeColor="text1"/>
          <w:sz w:val="22"/>
          <w:szCs w:val="22"/>
        </w:rPr>
        <w:t xml:space="preserve">configurable </w:t>
      </w:r>
      <w:r w:rsidRPr="00917DE1">
        <w:rPr>
          <w:rFonts w:asciiTheme="minorHAnsi" w:hAnsiTheme="minorHAnsi" w:cs="Arial"/>
          <w:bCs/>
          <w:color w:val="000000" w:themeColor="text1"/>
          <w:sz w:val="22"/>
          <w:szCs w:val="22"/>
        </w:rPr>
        <w:t>modules integrated into the app flow (seats, meals, baggage, priority services, bundles).</w:t>
      </w:r>
    </w:p>
    <w:p w14:paraId="4248BF0C" w14:textId="4C61AF4D" w:rsidR="00917DE1" w:rsidRPr="00917DE1" w:rsidRDefault="00D627E2" w:rsidP="00E90DCC">
      <w:pPr>
        <w:numPr>
          <w:ilvl w:val="0"/>
          <w:numId w:val="31"/>
        </w:numPr>
        <w:spacing w:after="120"/>
        <w:jc w:val="both"/>
        <w:rPr>
          <w:rFonts w:asciiTheme="minorHAnsi" w:hAnsiTheme="minorHAnsi" w:cs="Arial"/>
          <w:bCs/>
          <w:color w:val="000000" w:themeColor="text1"/>
          <w:sz w:val="22"/>
          <w:szCs w:val="22"/>
        </w:rPr>
      </w:pPr>
      <w:proofErr w:type="spellStart"/>
      <w:r>
        <w:rPr>
          <w:rFonts w:asciiTheme="minorHAnsi" w:hAnsiTheme="minorHAnsi" w:cs="Arial"/>
          <w:bCs/>
          <w:color w:val="000000" w:themeColor="text1"/>
          <w:sz w:val="22"/>
          <w:szCs w:val="22"/>
        </w:rPr>
        <w:t>Capbaility</w:t>
      </w:r>
      <w:proofErr w:type="spellEnd"/>
      <w:r>
        <w:rPr>
          <w:rFonts w:asciiTheme="minorHAnsi" w:hAnsiTheme="minorHAnsi" w:cs="Arial"/>
          <w:bCs/>
          <w:color w:val="000000" w:themeColor="text1"/>
          <w:sz w:val="22"/>
          <w:szCs w:val="22"/>
        </w:rPr>
        <w:t xml:space="preserve"> to configure </w:t>
      </w:r>
      <w:r w:rsidR="00917DE1" w:rsidRPr="00917DE1">
        <w:rPr>
          <w:rFonts w:asciiTheme="minorHAnsi" w:hAnsiTheme="minorHAnsi" w:cs="Arial"/>
          <w:bCs/>
          <w:color w:val="000000" w:themeColor="text1"/>
          <w:sz w:val="22"/>
          <w:szCs w:val="22"/>
        </w:rPr>
        <w:t>offers based on user behavior, route affinity, and booking history.</w:t>
      </w:r>
    </w:p>
    <w:p w14:paraId="7BD6054C" w14:textId="0CC28D58" w:rsidR="00917DE1" w:rsidRDefault="00917DE1" w:rsidP="00E90DCC">
      <w:pPr>
        <w:numPr>
          <w:ilvl w:val="0"/>
          <w:numId w:val="3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Personalizing home screen modules and content</w:t>
      </w:r>
      <w:r w:rsidR="00A21ADF">
        <w:rPr>
          <w:rFonts w:asciiTheme="minorHAnsi" w:hAnsiTheme="minorHAnsi" w:cs="Arial"/>
          <w:bCs/>
          <w:color w:val="000000" w:themeColor="text1"/>
          <w:sz w:val="22"/>
          <w:szCs w:val="22"/>
        </w:rPr>
        <w:t xml:space="preserve"> without engineering support</w:t>
      </w:r>
      <w:r w:rsidRPr="00917DE1">
        <w:rPr>
          <w:rFonts w:asciiTheme="minorHAnsi" w:hAnsiTheme="minorHAnsi" w:cs="Arial"/>
          <w:bCs/>
          <w:color w:val="000000" w:themeColor="text1"/>
          <w:sz w:val="22"/>
          <w:szCs w:val="22"/>
        </w:rPr>
        <w:t>.</w:t>
      </w:r>
    </w:p>
    <w:p w14:paraId="2FF8E2B6" w14:textId="77777777" w:rsidR="00CA1E43" w:rsidRPr="00917DE1" w:rsidRDefault="00CA1E43" w:rsidP="00CA1E43">
      <w:pPr>
        <w:spacing w:after="120"/>
        <w:ind w:left="720"/>
        <w:jc w:val="both"/>
        <w:rPr>
          <w:rFonts w:asciiTheme="minorHAnsi" w:hAnsiTheme="minorHAnsi" w:cs="Arial"/>
          <w:bCs/>
          <w:color w:val="000000" w:themeColor="text1"/>
          <w:sz w:val="22"/>
          <w:szCs w:val="22"/>
        </w:rPr>
      </w:pPr>
    </w:p>
    <w:p w14:paraId="5C9641EC"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2. No</w:t>
      </w:r>
      <w:r w:rsidRPr="00917DE1">
        <w:rPr>
          <w:rFonts w:asciiTheme="minorHAnsi" w:hAnsiTheme="minorHAnsi" w:cs="Arial"/>
          <w:b/>
          <w:bCs/>
          <w:color w:val="000000" w:themeColor="text1"/>
          <w:sz w:val="22"/>
          <w:szCs w:val="22"/>
        </w:rPr>
        <w:noBreakHyphen/>
        <w:t>Code / Low</w:t>
      </w:r>
      <w:r w:rsidRPr="00917DE1">
        <w:rPr>
          <w:rFonts w:asciiTheme="minorHAnsi" w:hAnsiTheme="minorHAnsi" w:cs="Arial"/>
          <w:b/>
          <w:bCs/>
          <w:color w:val="000000" w:themeColor="text1"/>
          <w:sz w:val="22"/>
          <w:szCs w:val="22"/>
        </w:rPr>
        <w:noBreakHyphen/>
        <w:t>Code Experience Management</w:t>
      </w:r>
    </w:p>
    <w:p w14:paraId="0B6BEAC1" w14:textId="7F9948D4" w:rsidR="00917DE1" w:rsidRPr="00917DE1" w:rsidRDefault="00917DE1" w:rsidP="00E90DCC">
      <w:pPr>
        <w:numPr>
          <w:ilvl w:val="0"/>
          <w:numId w:val="3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 no</w:t>
      </w:r>
      <w:r w:rsidRPr="00917DE1">
        <w:rPr>
          <w:rFonts w:asciiTheme="minorHAnsi" w:hAnsiTheme="minorHAnsi" w:cs="Arial"/>
          <w:bCs/>
          <w:color w:val="000000" w:themeColor="text1"/>
          <w:sz w:val="22"/>
          <w:szCs w:val="22"/>
        </w:rPr>
        <w:noBreakHyphen/>
        <w:t>code/low</w:t>
      </w:r>
      <w:r w:rsidRPr="00917DE1">
        <w:rPr>
          <w:rFonts w:asciiTheme="minorHAnsi" w:hAnsiTheme="minorHAnsi" w:cs="Arial"/>
          <w:bCs/>
          <w:color w:val="000000" w:themeColor="text1"/>
          <w:sz w:val="22"/>
          <w:szCs w:val="22"/>
        </w:rPr>
        <w:noBreakHyphen/>
        <w:t>code interface for creating in</w:t>
      </w:r>
      <w:r w:rsidRPr="00917DE1">
        <w:rPr>
          <w:rFonts w:asciiTheme="minorHAnsi" w:hAnsiTheme="minorHAnsi" w:cs="Arial"/>
          <w:bCs/>
          <w:color w:val="000000" w:themeColor="text1"/>
          <w:sz w:val="22"/>
          <w:szCs w:val="22"/>
        </w:rPr>
        <w:noBreakHyphen/>
        <w:t>app</w:t>
      </w:r>
      <w:r w:rsidR="00062674">
        <w:rPr>
          <w:rFonts w:asciiTheme="minorHAnsi" w:hAnsiTheme="minorHAnsi" w:cs="Arial"/>
          <w:bCs/>
          <w:color w:val="000000" w:themeColor="text1"/>
          <w:sz w:val="22"/>
          <w:szCs w:val="22"/>
        </w:rPr>
        <w:t xml:space="preserve"> </w:t>
      </w:r>
      <w:proofErr w:type="spellStart"/>
      <w:r w:rsidR="00062674">
        <w:rPr>
          <w:rFonts w:asciiTheme="minorHAnsi" w:hAnsiTheme="minorHAnsi" w:cs="Arial"/>
          <w:bCs/>
          <w:color w:val="000000" w:themeColor="text1"/>
          <w:sz w:val="22"/>
          <w:szCs w:val="22"/>
        </w:rPr>
        <w:t>experince</w:t>
      </w:r>
      <w:proofErr w:type="spellEnd"/>
      <w:r w:rsidRPr="00917DE1">
        <w:rPr>
          <w:rFonts w:asciiTheme="minorHAnsi" w:hAnsiTheme="minorHAnsi" w:cs="Arial"/>
          <w:bCs/>
          <w:color w:val="000000" w:themeColor="text1"/>
          <w:sz w:val="22"/>
          <w:szCs w:val="22"/>
        </w:rPr>
        <w:t>, surfaces, and journeys.</w:t>
      </w:r>
    </w:p>
    <w:p w14:paraId="4619B6CB" w14:textId="77777777" w:rsidR="00917DE1" w:rsidRPr="00917DE1" w:rsidRDefault="00917DE1" w:rsidP="00E90DCC">
      <w:pPr>
        <w:numPr>
          <w:ilvl w:val="0"/>
          <w:numId w:val="3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Ability to modify UI components, content, and workflows dynamically.</w:t>
      </w:r>
    </w:p>
    <w:p w14:paraId="63866AED" w14:textId="77777777" w:rsidR="00917DE1" w:rsidRPr="00917DE1" w:rsidRDefault="00917DE1" w:rsidP="00E90DCC">
      <w:pPr>
        <w:numPr>
          <w:ilvl w:val="0"/>
          <w:numId w:val="3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Real</w:t>
      </w:r>
      <w:r w:rsidRPr="00917DE1">
        <w:rPr>
          <w:rFonts w:asciiTheme="minorHAnsi" w:hAnsiTheme="minorHAnsi" w:cs="Arial"/>
          <w:bCs/>
          <w:color w:val="000000" w:themeColor="text1"/>
          <w:sz w:val="22"/>
          <w:szCs w:val="22"/>
        </w:rPr>
        <w:noBreakHyphen/>
        <w:t>time preview, QA, and publishing tools for rapid iteration.</w:t>
      </w:r>
    </w:p>
    <w:p w14:paraId="36C0F67E" w14:textId="77777777" w:rsidR="00917DE1" w:rsidRPr="00917DE1" w:rsidRDefault="00917DE1" w:rsidP="00E90DCC">
      <w:pPr>
        <w:numPr>
          <w:ilvl w:val="0"/>
          <w:numId w:val="3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One</w:t>
      </w:r>
      <w:r w:rsidRPr="00917DE1">
        <w:rPr>
          <w:rFonts w:asciiTheme="minorHAnsi" w:hAnsiTheme="minorHAnsi" w:cs="Arial"/>
          <w:bCs/>
          <w:color w:val="000000" w:themeColor="text1"/>
          <w:sz w:val="22"/>
          <w:szCs w:val="22"/>
        </w:rPr>
        <w:noBreakHyphen/>
        <w:t>click publishing with rollback capabilities.</w:t>
      </w:r>
    </w:p>
    <w:p w14:paraId="492D47F9" w14:textId="66ED11CF" w:rsidR="00FA0BD4" w:rsidRPr="00CA1E43" w:rsidRDefault="00917DE1" w:rsidP="00E90DCC">
      <w:pPr>
        <w:numPr>
          <w:ilvl w:val="0"/>
          <w:numId w:val="32"/>
        </w:numPr>
        <w:spacing w:after="120"/>
        <w:jc w:val="both"/>
        <w:rPr>
          <w:rFonts w:asciiTheme="minorHAnsi" w:hAnsiTheme="minorHAnsi" w:cs="Arial"/>
          <w:b/>
          <w:bCs/>
          <w:color w:val="000000" w:themeColor="text1"/>
          <w:sz w:val="22"/>
          <w:szCs w:val="22"/>
        </w:rPr>
      </w:pPr>
      <w:r w:rsidRPr="00917DE1">
        <w:rPr>
          <w:rFonts w:asciiTheme="minorHAnsi" w:hAnsiTheme="minorHAnsi" w:cs="Arial"/>
          <w:bCs/>
          <w:color w:val="000000" w:themeColor="text1"/>
          <w:sz w:val="22"/>
          <w:szCs w:val="22"/>
        </w:rPr>
        <w:t>Role</w:t>
      </w:r>
      <w:r w:rsidRPr="00917DE1">
        <w:rPr>
          <w:rFonts w:asciiTheme="minorHAnsi" w:hAnsiTheme="minorHAnsi" w:cs="Arial"/>
          <w:bCs/>
          <w:color w:val="000000" w:themeColor="text1"/>
          <w:sz w:val="22"/>
          <w:szCs w:val="22"/>
        </w:rPr>
        <w:noBreakHyphen/>
        <w:t>based access control, versioning, and audit logs.</w:t>
      </w:r>
    </w:p>
    <w:p w14:paraId="4BD55BA4" w14:textId="77777777" w:rsidR="00FA0BD4" w:rsidRDefault="00FA0BD4" w:rsidP="00917DE1">
      <w:pPr>
        <w:spacing w:after="120"/>
        <w:jc w:val="both"/>
        <w:rPr>
          <w:rFonts w:asciiTheme="minorHAnsi" w:hAnsiTheme="minorHAnsi" w:cs="Arial"/>
          <w:b/>
          <w:bCs/>
          <w:color w:val="000000" w:themeColor="text1"/>
          <w:sz w:val="22"/>
          <w:szCs w:val="22"/>
        </w:rPr>
      </w:pPr>
    </w:p>
    <w:p w14:paraId="4A6F6852" w14:textId="692F04BB" w:rsidR="00917DE1" w:rsidRDefault="00917DE1" w:rsidP="00917DE1">
      <w:pPr>
        <w:spacing w:after="120"/>
        <w:jc w:val="both"/>
        <w:rPr>
          <w:rFonts w:asciiTheme="minorHAnsi" w:hAnsiTheme="minorHAnsi" w:cs="Arial"/>
          <w:b/>
          <w:bCs/>
          <w:color w:val="000000" w:themeColor="text1"/>
          <w:sz w:val="22"/>
          <w:szCs w:val="22"/>
        </w:rPr>
      </w:pPr>
      <w:r w:rsidRPr="00917DE1">
        <w:rPr>
          <w:rFonts w:asciiTheme="minorHAnsi" w:hAnsiTheme="minorHAnsi" w:cs="Arial"/>
          <w:b/>
          <w:bCs/>
          <w:color w:val="000000" w:themeColor="text1"/>
          <w:sz w:val="22"/>
          <w:szCs w:val="22"/>
        </w:rPr>
        <w:t>3. Usability</w:t>
      </w:r>
    </w:p>
    <w:p w14:paraId="2557F68D" w14:textId="029A6785" w:rsidR="00FA0BD4" w:rsidRPr="00917DE1" w:rsidRDefault="00FA0BD4" w:rsidP="00E90DCC">
      <w:pPr>
        <w:numPr>
          <w:ilvl w:val="0"/>
          <w:numId w:val="3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Ability of the system to consume Figma/design files provided by IndiGo and adapt them into the app without engineering support.</w:t>
      </w:r>
    </w:p>
    <w:p w14:paraId="2F01EBB4" w14:textId="77777777" w:rsidR="00917DE1" w:rsidRPr="00917DE1" w:rsidRDefault="00917DE1" w:rsidP="00E90DCC">
      <w:pPr>
        <w:numPr>
          <w:ilvl w:val="0"/>
          <w:numId w:val="33"/>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Intuitive UI for product managers and growth teams.</w:t>
      </w:r>
    </w:p>
    <w:p w14:paraId="77BC3107" w14:textId="405CBB70" w:rsidR="00917DE1" w:rsidRPr="00917DE1" w:rsidRDefault="00917DE1" w:rsidP="00E90DCC">
      <w:pPr>
        <w:numPr>
          <w:ilvl w:val="0"/>
          <w:numId w:val="33"/>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 xml:space="preserve">Easy creation and management of </w:t>
      </w:r>
      <w:r w:rsidR="00AF5990">
        <w:rPr>
          <w:rFonts w:asciiTheme="minorHAnsi" w:hAnsiTheme="minorHAnsi" w:cs="Arial"/>
          <w:bCs/>
          <w:color w:val="000000" w:themeColor="text1"/>
          <w:sz w:val="22"/>
          <w:szCs w:val="22"/>
        </w:rPr>
        <w:t>notifications (in app &amp; push)</w:t>
      </w:r>
      <w:r w:rsidRPr="00917DE1">
        <w:rPr>
          <w:rFonts w:asciiTheme="minorHAnsi" w:hAnsiTheme="minorHAnsi" w:cs="Arial"/>
          <w:bCs/>
          <w:color w:val="000000" w:themeColor="text1"/>
          <w:sz w:val="22"/>
          <w:szCs w:val="22"/>
        </w:rPr>
        <w:t xml:space="preserve"> without engineering support.</w:t>
      </w:r>
    </w:p>
    <w:p w14:paraId="09B1D52E" w14:textId="100D2CDD" w:rsidR="00917DE1" w:rsidRPr="00917DE1" w:rsidRDefault="00917DE1" w:rsidP="00E90DCC">
      <w:pPr>
        <w:numPr>
          <w:ilvl w:val="0"/>
          <w:numId w:val="33"/>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 xml:space="preserve">Clear visibility into </w:t>
      </w:r>
      <w:r w:rsidR="00AF5990">
        <w:rPr>
          <w:rFonts w:asciiTheme="minorHAnsi" w:hAnsiTheme="minorHAnsi" w:cs="Arial"/>
          <w:bCs/>
          <w:color w:val="000000" w:themeColor="text1"/>
          <w:sz w:val="22"/>
          <w:szCs w:val="22"/>
        </w:rPr>
        <w:t>notifications</w:t>
      </w:r>
      <w:r w:rsidRPr="00917DE1">
        <w:rPr>
          <w:rFonts w:asciiTheme="minorHAnsi" w:hAnsiTheme="minorHAnsi" w:cs="Arial"/>
          <w:bCs/>
          <w:color w:val="000000" w:themeColor="text1"/>
          <w:sz w:val="22"/>
          <w:szCs w:val="22"/>
        </w:rPr>
        <w:t xml:space="preserve"> status, performance, and errors.</w:t>
      </w:r>
    </w:p>
    <w:p w14:paraId="064BEE1A" w14:textId="77777777" w:rsidR="00917DE1" w:rsidRDefault="00917DE1" w:rsidP="00E90DCC">
      <w:pPr>
        <w:numPr>
          <w:ilvl w:val="0"/>
          <w:numId w:val="33"/>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Simple workflows for QA, approvals, and publishing.</w:t>
      </w:r>
    </w:p>
    <w:p w14:paraId="05038810" w14:textId="77777777" w:rsidR="00CA1E43" w:rsidRPr="00917DE1" w:rsidRDefault="00CA1E43" w:rsidP="00CA1E43">
      <w:pPr>
        <w:spacing w:after="120"/>
        <w:jc w:val="both"/>
        <w:rPr>
          <w:rFonts w:asciiTheme="minorHAnsi" w:hAnsiTheme="minorHAnsi" w:cs="Arial"/>
          <w:bCs/>
          <w:color w:val="000000" w:themeColor="text1"/>
          <w:sz w:val="22"/>
          <w:szCs w:val="22"/>
        </w:rPr>
      </w:pPr>
    </w:p>
    <w:p w14:paraId="29FA0B40"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4. CDP</w:t>
      </w:r>
      <w:r w:rsidRPr="00917DE1">
        <w:rPr>
          <w:rFonts w:asciiTheme="minorHAnsi" w:hAnsiTheme="minorHAnsi" w:cs="Arial"/>
          <w:b/>
          <w:bCs/>
          <w:color w:val="000000" w:themeColor="text1"/>
          <w:sz w:val="22"/>
          <w:szCs w:val="22"/>
        </w:rPr>
        <w:noBreakHyphen/>
        <w:t>Driven Personalization</w:t>
      </w:r>
    </w:p>
    <w:p w14:paraId="788E6BBD" w14:textId="77777777" w:rsidR="00917DE1" w:rsidRPr="00917DE1" w:rsidRDefault="00917DE1" w:rsidP="00E90DCC">
      <w:pPr>
        <w:numPr>
          <w:ilvl w:val="0"/>
          <w:numId w:val="34"/>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Ability to ingest user attributes, events, and predictions from IndiGo’s CDP.</w:t>
      </w:r>
    </w:p>
    <w:p w14:paraId="3032384A" w14:textId="3CE93862" w:rsidR="00917DE1" w:rsidRPr="00E34F05" w:rsidRDefault="00917DE1" w:rsidP="00E90DCC">
      <w:pPr>
        <w:numPr>
          <w:ilvl w:val="0"/>
          <w:numId w:val="34"/>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Personalization of home screen modules, banners, and content using CDP data.</w:t>
      </w:r>
    </w:p>
    <w:p w14:paraId="5A0E2188" w14:textId="77777777" w:rsidR="00917DE1" w:rsidRPr="00917DE1" w:rsidRDefault="00917DE1" w:rsidP="00E90DCC">
      <w:pPr>
        <w:numPr>
          <w:ilvl w:val="0"/>
          <w:numId w:val="34"/>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Conditional rendering of UI components based on CDP attributes.</w:t>
      </w:r>
    </w:p>
    <w:p w14:paraId="2A259A9E"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5. Journey Orchestration &amp; Automation</w:t>
      </w:r>
    </w:p>
    <w:p w14:paraId="7FA96467" w14:textId="77777777" w:rsidR="00917DE1" w:rsidRPr="00917DE1" w:rsidRDefault="00917DE1" w:rsidP="00E90DCC">
      <w:pPr>
        <w:numPr>
          <w:ilvl w:val="0"/>
          <w:numId w:val="35"/>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Automated journey orchestration to deliver the right message at the right moment.</w:t>
      </w:r>
    </w:p>
    <w:p w14:paraId="207DCEC9" w14:textId="77777777" w:rsidR="00917DE1" w:rsidRPr="00917DE1" w:rsidRDefault="00917DE1" w:rsidP="00E90DCC">
      <w:pPr>
        <w:numPr>
          <w:ilvl w:val="0"/>
          <w:numId w:val="35"/>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Visual journey builder with drag</w:t>
      </w:r>
      <w:r w:rsidRPr="00917DE1">
        <w:rPr>
          <w:rFonts w:asciiTheme="minorHAnsi" w:hAnsiTheme="minorHAnsi" w:cs="Arial"/>
          <w:bCs/>
          <w:color w:val="000000" w:themeColor="text1"/>
          <w:sz w:val="22"/>
          <w:szCs w:val="22"/>
        </w:rPr>
        <w:noBreakHyphen/>
        <w:t>and</w:t>
      </w:r>
      <w:r w:rsidRPr="00917DE1">
        <w:rPr>
          <w:rFonts w:asciiTheme="minorHAnsi" w:hAnsiTheme="minorHAnsi" w:cs="Arial"/>
          <w:bCs/>
          <w:color w:val="000000" w:themeColor="text1"/>
          <w:sz w:val="22"/>
          <w:szCs w:val="22"/>
        </w:rPr>
        <w:noBreakHyphen/>
        <w:t>drop interface.</w:t>
      </w:r>
    </w:p>
    <w:p w14:paraId="1572C92B" w14:textId="42882B47" w:rsidR="00917DE1" w:rsidRPr="00917DE1" w:rsidRDefault="00917DE1" w:rsidP="00E90DCC">
      <w:pPr>
        <w:numPr>
          <w:ilvl w:val="0"/>
          <w:numId w:val="35"/>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Ability to trigger journeys based on CDP segments</w:t>
      </w:r>
      <w:r w:rsidR="0051596C">
        <w:rPr>
          <w:rFonts w:asciiTheme="minorHAnsi" w:hAnsiTheme="minorHAnsi" w:cs="Arial"/>
          <w:bCs/>
          <w:color w:val="000000" w:themeColor="text1"/>
          <w:sz w:val="22"/>
          <w:szCs w:val="22"/>
        </w:rPr>
        <w:t xml:space="preserve"> and</w:t>
      </w:r>
      <w:r w:rsidRPr="00917DE1">
        <w:rPr>
          <w:rFonts w:asciiTheme="minorHAnsi" w:hAnsiTheme="minorHAnsi" w:cs="Arial"/>
          <w:bCs/>
          <w:color w:val="000000" w:themeColor="text1"/>
          <w:sz w:val="22"/>
          <w:szCs w:val="22"/>
        </w:rPr>
        <w:t xml:space="preserve"> events</w:t>
      </w:r>
      <w:r w:rsidR="00183C23">
        <w:rPr>
          <w:rFonts w:asciiTheme="minorHAnsi" w:hAnsiTheme="minorHAnsi" w:cs="Arial"/>
          <w:bCs/>
          <w:color w:val="000000" w:themeColor="text1"/>
          <w:sz w:val="22"/>
          <w:szCs w:val="22"/>
        </w:rPr>
        <w:t xml:space="preserve"> from multiple sources</w:t>
      </w:r>
      <w:r w:rsidRPr="00917DE1">
        <w:rPr>
          <w:rFonts w:asciiTheme="minorHAnsi" w:hAnsiTheme="minorHAnsi" w:cs="Arial"/>
          <w:bCs/>
          <w:color w:val="000000" w:themeColor="text1"/>
          <w:sz w:val="22"/>
          <w:szCs w:val="22"/>
        </w:rPr>
        <w:t>.</w:t>
      </w:r>
    </w:p>
    <w:p w14:paraId="6F9C296B" w14:textId="77777777" w:rsidR="00917DE1" w:rsidRPr="00917DE1" w:rsidRDefault="00917DE1" w:rsidP="00E90DCC">
      <w:pPr>
        <w:numPr>
          <w:ilvl w:val="0"/>
          <w:numId w:val="35"/>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Event</w:t>
      </w:r>
      <w:r w:rsidRPr="00917DE1">
        <w:rPr>
          <w:rFonts w:asciiTheme="minorHAnsi" w:hAnsiTheme="minorHAnsi" w:cs="Arial"/>
          <w:bCs/>
          <w:color w:val="000000" w:themeColor="text1"/>
          <w:sz w:val="22"/>
          <w:szCs w:val="22"/>
        </w:rPr>
        <w:noBreakHyphen/>
        <w:t>based triggers for reminders (incomplete bookings, upcoming trips, price drops, flight status).</w:t>
      </w:r>
    </w:p>
    <w:p w14:paraId="54EDF3EB" w14:textId="77777777" w:rsidR="00917DE1" w:rsidRPr="00917DE1" w:rsidRDefault="00917DE1" w:rsidP="00E90DCC">
      <w:pPr>
        <w:numPr>
          <w:ilvl w:val="0"/>
          <w:numId w:val="35"/>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Branching logic based on user behavior, CDP attributes, and predictive scores.</w:t>
      </w:r>
    </w:p>
    <w:p w14:paraId="47B35690" w14:textId="77777777" w:rsidR="00917DE1" w:rsidRPr="00917DE1" w:rsidRDefault="00917DE1" w:rsidP="00E90DCC">
      <w:pPr>
        <w:numPr>
          <w:ilvl w:val="0"/>
          <w:numId w:val="35"/>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Frequency capping and priority rules to avoid message overload.</w:t>
      </w:r>
    </w:p>
    <w:p w14:paraId="460CA422" w14:textId="3EA790E0" w:rsidR="00917DE1" w:rsidRDefault="00917DE1" w:rsidP="00E90DCC">
      <w:pPr>
        <w:numPr>
          <w:ilvl w:val="0"/>
          <w:numId w:val="35"/>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Ability to orchestrate in</w:t>
      </w:r>
      <w:r w:rsidRPr="00917DE1">
        <w:rPr>
          <w:rFonts w:asciiTheme="minorHAnsi" w:hAnsiTheme="minorHAnsi" w:cs="Arial"/>
          <w:bCs/>
          <w:color w:val="000000" w:themeColor="text1"/>
          <w:sz w:val="22"/>
          <w:szCs w:val="22"/>
        </w:rPr>
        <w:noBreakHyphen/>
        <w:t>app messages, push (where applicable).</w:t>
      </w:r>
    </w:p>
    <w:p w14:paraId="53D6B4E5" w14:textId="77777777" w:rsidR="00C630B2" w:rsidRPr="00917DE1" w:rsidRDefault="00C630B2" w:rsidP="00C630B2">
      <w:pPr>
        <w:spacing w:after="120"/>
        <w:ind w:left="720"/>
        <w:jc w:val="both"/>
        <w:rPr>
          <w:rFonts w:asciiTheme="minorHAnsi" w:hAnsiTheme="minorHAnsi" w:cs="Arial"/>
          <w:bCs/>
          <w:color w:val="000000" w:themeColor="text1"/>
          <w:sz w:val="22"/>
          <w:szCs w:val="22"/>
        </w:rPr>
      </w:pPr>
    </w:p>
    <w:p w14:paraId="6E0193AD" w14:textId="09BB846F"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6</w:t>
      </w:r>
      <w:r w:rsidR="007D328B">
        <w:rPr>
          <w:rFonts w:asciiTheme="minorHAnsi" w:hAnsiTheme="minorHAnsi" w:cs="Arial"/>
          <w:b/>
          <w:bCs/>
          <w:color w:val="000000" w:themeColor="text1"/>
          <w:sz w:val="22"/>
          <w:szCs w:val="22"/>
        </w:rPr>
        <w:t>.</w:t>
      </w:r>
      <w:r w:rsidRPr="00917DE1">
        <w:rPr>
          <w:rFonts w:asciiTheme="minorHAnsi" w:hAnsiTheme="minorHAnsi" w:cs="Arial"/>
          <w:b/>
          <w:bCs/>
          <w:color w:val="000000" w:themeColor="text1"/>
          <w:sz w:val="22"/>
          <w:szCs w:val="22"/>
        </w:rPr>
        <w:t xml:space="preserve"> Experimentation</w:t>
      </w:r>
      <w:r w:rsidR="00CB61AD">
        <w:rPr>
          <w:rFonts w:asciiTheme="minorHAnsi" w:hAnsiTheme="minorHAnsi" w:cs="Arial"/>
          <w:b/>
          <w:bCs/>
          <w:color w:val="000000" w:themeColor="text1"/>
          <w:sz w:val="22"/>
          <w:szCs w:val="22"/>
        </w:rPr>
        <w:t xml:space="preserve"> &amp;</w:t>
      </w:r>
      <w:r w:rsidR="00052CFA">
        <w:rPr>
          <w:rFonts w:asciiTheme="minorHAnsi" w:hAnsiTheme="minorHAnsi" w:cs="Arial"/>
          <w:b/>
          <w:bCs/>
          <w:color w:val="000000" w:themeColor="text1"/>
          <w:sz w:val="22"/>
          <w:szCs w:val="22"/>
        </w:rPr>
        <w:t xml:space="preserve"> </w:t>
      </w:r>
      <w:r w:rsidRPr="00917DE1">
        <w:rPr>
          <w:rFonts w:asciiTheme="minorHAnsi" w:hAnsiTheme="minorHAnsi" w:cs="Arial"/>
          <w:b/>
          <w:bCs/>
          <w:color w:val="000000" w:themeColor="text1"/>
          <w:sz w:val="22"/>
          <w:szCs w:val="22"/>
        </w:rPr>
        <w:t>Optimization</w:t>
      </w:r>
    </w:p>
    <w:p w14:paraId="4D8B4032" w14:textId="77777777" w:rsidR="00917DE1" w:rsidRPr="00917DE1" w:rsidRDefault="00917DE1" w:rsidP="00E90DCC">
      <w:pPr>
        <w:numPr>
          <w:ilvl w:val="0"/>
          <w:numId w:val="36"/>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 and multivariate testing for UI components, messaging, offers, and placements.</w:t>
      </w:r>
    </w:p>
    <w:p w14:paraId="722A8AD0" w14:textId="77777777" w:rsidR="00917DE1" w:rsidRPr="00917DE1" w:rsidRDefault="00917DE1" w:rsidP="00E90DCC">
      <w:pPr>
        <w:numPr>
          <w:ilvl w:val="0"/>
          <w:numId w:val="36"/>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 testing frameworks to optimize UI/UX, messaging, and offers.</w:t>
      </w:r>
    </w:p>
    <w:p w14:paraId="651C46CB" w14:textId="77777777" w:rsidR="00917DE1" w:rsidRPr="00917DE1" w:rsidRDefault="00917DE1" w:rsidP="00E90DCC">
      <w:pPr>
        <w:numPr>
          <w:ilvl w:val="0"/>
          <w:numId w:val="36"/>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Experimentation tools to optimize pricing, placement, and messaging.</w:t>
      </w:r>
    </w:p>
    <w:p w14:paraId="08D4D60E" w14:textId="77777777" w:rsidR="00917DE1" w:rsidRPr="00917DE1" w:rsidRDefault="00917DE1" w:rsidP="00E90DCC">
      <w:pPr>
        <w:numPr>
          <w:ilvl w:val="0"/>
          <w:numId w:val="36"/>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Automated significance calculation and winner selection.</w:t>
      </w:r>
    </w:p>
    <w:p w14:paraId="682497AC" w14:textId="77777777" w:rsidR="00917DE1" w:rsidRPr="00917DE1" w:rsidRDefault="00917DE1" w:rsidP="00E90DCC">
      <w:pPr>
        <w:numPr>
          <w:ilvl w:val="0"/>
          <w:numId w:val="36"/>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Support for holdout groups and long</w:t>
      </w:r>
      <w:r w:rsidRPr="00917DE1">
        <w:rPr>
          <w:rFonts w:asciiTheme="minorHAnsi" w:hAnsiTheme="minorHAnsi" w:cs="Arial"/>
          <w:bCs/>
          <w:color w:val="000000" w:themeColor="text1"/>
          <w:sz w:val="22"/>
          <w:szCs w:val="22"/>
        </w:rPr>
        <w:noBreakHyphen/>
        <w:t>term experiments.</w:t>
      </w:r>
    </w:p>
    <w:p w14:paraId="5EDB915A" w14:textId="77777777" w:rsidR="00917DE1" w:rsidRPr="00917DE1" w:rsidRDefault="00917DE1" w:rsidP="00E90DCC">
      <w:pPr>
        <w:numPr>
          <w:ilvl w:val="0"/>
          <w:numId w:val="36"/>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Ability to test ancillary pricing, bundles, and discount strategies.</w:t>
      </w:r>
    </w:p>
    <w:p w14:paraId="28640ACE" w14:textId="77777777" w:rsidR="00917DE1" w:rsidRDefault="00917DE1" w:rsidP="00E90DCC">
      <w:pPr>
        <w:numPr>
          <w:ilvl w:val="0"/>
          <w:numId w:val="36"/>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Experimentation insights and optimization recommendations.</w:t>
      </w:r>
    </w:p>
    <w:p w14:paraId="544EFC94" w14:textId="77777777" w:rsidR="00CB61AD" w:rsidRDefault="00CB61AD" w:rsidP="00CB61AD">
      <w:pPr>
        <w:spacing w:after="120"/>
        <w:jc w:val="both"/>
        <w:rPr>
          <w:rFonts w:asciiTheme="minorHAnsi" w:hAnsiTheme="minorHAnsi" w:cs="Arial"/>
          <w:bCs/>
          <w:color w:val="000000" w:themeColor="text1"/>
          <w:sz w:val="22"/>
          <w:szCs w:val="22"/>
        </w:rPr>
      </w:pPr>
    </w:p>
    <w:p w14:paraId="7BDC97D5"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7. Context</w:t>
      </w:r>
      <w:r w:rsidRPr="00917DE1">
        <w:rPr>
          <w:rFonts w:asciiTheme="minorHAnsi" w:hAnsiTheme="minorHAnsi" w:cs="Arial"/>
          <w:b/>
          <w:bCs/>
          <w:color w:val="000000" w:themeColor="text1"/>
          <w:sz w:val="22"/>
          <w:szCs w:val="22"/>
        </w:rPr>
        <w:noBreakHyphen/>
        <w:t>Aware UI Personalization</w:t>
      </w:r>
    </w:p>
    <w:p w14:paraId="58B9B8F1" w14:textId="77777777" w:rsidR="00917DE1" w:rsidRPr="00917DE1" w:rsidRDefault="00917DE1" w:rsidP="00E90DCC">
      <w:pPr>
        <w:numPr>
          <w:ilvl w:val="0"/>
          <w:numId w:val="37"/>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Personalize UI themes based on time of day.</w:t>
      </w:r>
    </w:p>
    <w:p w14:paraId="67F8EB69" w14:textId="77777777" w:rsidR="00917DE1" w:rsidRPr="00917DE1" w:rsidRDefault="00917DE1" w:rsidP="00E90DCC">
      <w:pPr>
        <w:numPr>
          <w:ilvl w:val="0"/>
          <w:numId w:val="37"/>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Adapt home screen modules based on upcoming trip context.</w:t>
      </w:r>
    </w:p>
    <w:p w14:paraId="536C10A2" w14:textId="77777777" w:rsidR="00917DE1" w:rsidRPr="00917DE1" w:rsidRDefault="00917DE1" w:rsidP="00E90DCC">
      <w:pPr>
        <w:numPr>
          <w:ilvl w:val="0"/>
          <w:numId w:val="37"/>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Dynamically reorder app sections based on individual usage patterns.</w:t>
      </w:r>
    </w:p>
    <w:p w14:paraId="73C6E97F" w14:textId="77777777" w:rsidR="00917DE1" w:rsidRDefault="00917DE1" w:rsidP="00E90DCC">
      <w:pPr>
        <w:numPr>
          <w:ilvl w:val="0"/>
          <w:numId w:val="37"/>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Contextual nudges when cart is empty or booking is incomplete.</w:t>
      </w:r>
    </w:p>
    <w:p w14:paraId="3B301482" w14:textId="77777777" w:rsidR="00C630B2" w:rsidRPr="00917DE1" w:rsidRDefault="00C630B2" w:rsidP="00C630B2">
      <w:pPr>
        <w:spacing w:after="120"/>
        <w:ind w:left="720"/>
        <w:jc w:val="both"/>
        <w:rPr>
          <w:rFonts w:asciiTheme="minorHAnsi" w:hAnsiTheme="minorHAnsi" w:cs="Arial"/>
          <w:bCs/>
          <w:color w:val="000000" w:themeColor="text1"/>
          <w:sz w:val="22"/>
          <w:szCs w:val="22"/>
        </w:rPr>
      </w:pPr>
    </w:p>
    <w:p w14:paraId="30F89464"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8. Real</w:t>
      </w:r>
      <w:r w:rsidRPr="00917DE1">
        <w:rPr>
          <w:rFonts w:asciiTheme="minorHAnsi" w:hAnsiTheme="minorHAnsi" w:cs="Arial"/>
          <w:b/>
          <w:bCs/>
          <w:color w:val="000000" w:themeColor="text1"/>
          <w:sz w:val="22"/>
          <w:szCs w:val="22"/>
        </w:rPr>
        <w:noBreakHyphen/>
        <w:t>Time Operational Personalization (Day</w:t>
      </w:r>
      <w:r w:rsidRPr="00917DE1">
        <w:rPr>
          <w:rFonts w:asciiTheme="minorHAnsi" w:hAnsiTheme="minorHAnsi" w:cs="Arial"/>
          <w:b/>
          <w:bCs/>
          <w:color w:val="000000" w:themeColor="text1"/>
          <w:sz w:val="22"/>
          <w:szCs w:val="22"/>
        </w:rPr>
        <w:noBreakHyphen/>
        <w:t>of</w:t>
      </w:r>
      <w:r w:rsidRPr="00917DE1">
        <w:rPr>
          <w:rFonts w:asciiTheme="minorHAnsi" w:hAnsiTheme="minorHAnsi" w:cs="Arial"/>
          <w:b/>
          <w:bCs/>
          <w:color w:val="000000" w:themeColor="text1"/>
          <w:sz w:val="22"/>
          <w:szCs w:val="22"/>
        </w:rPr>
        <w:noBreakHyphen/>
        <w:t>Travel)</w:t>
      </w:r>
    </w:p>
    <w:p w14:paraId="4B617F7E" w14:textId="77777777" w:rsidR="00917DE1" w:rsidRPr="00917DE1" w:rsidRDefault="00917DE1" w:rsidP="00E90DCC">
      <w:pPr>
        <w:numPr>
          <w:ilvl w:val="0"/>
          <w:numId w:val="38"/>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Personalized alerts for gate changes, delays, and baggage belt information.</w:t>
      </w:r>
    </w:p>
    <w:p w14:paraId="7664E354" w14:textId="77777777" w:rsidR="00917DE1" w:rsidRPr="00917DE1" w:rsidRDefault="00917DE1" w:rsidP="00E90DCC">
      <w:pPr>
        <w:numPr>
          <w:ilvl w:val="0"/>
          <w:numId w:val="38"/>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Contextual upsells such as lounge access when the user arrives early at the airport.</w:t>
      </w:r>
    </w:p>
    <w:p w14:paraId="17721690" w14:textId="77868E14" w:rsidR="00917DE1" w:rsidRDefault="00917DE1" w:rsidP="00E90DCC">
      <w:pPr>
        <w:numPr>
          <w:ilvl w:val="0"/>
          <w:numId w:val="38"/>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 xml:space="preserve">Smart </w:t>
      </w:r>
      <w:proofErr w:type="gramStart"/>
      <w:r w:rsidRPr="00917DE1">
        <w:rPr>
          <w:rFonts w:asciiTheme="minorHAnsi" w:hAnsiTheme="minorHAnsi" w:cs="Arial"/>
          <w:bCs/>
          <w:color w:val="000000" w:themeColor="text1"/>
          <w:sz w:val="22"/>
          <w:szCs w:val="22"/>
        </w:rPr>
        <w:t>check</w:t>
      </w:r>
      <w:r w:rsidRPr="00917DE1">
        <w:rPr>
          <w:rFonts w:asciiTheme="minorHAnsi" w:hAnsiTheme="minorHAnsi" w:cs="Arial"/>
          <w:bCs/>
          <w:color w:val="000000" w:themeColor="text1"/>
          <w:sz w:val="22"/>
          <w:szCs w:val="22"/>
        </w:rPr>
        <w:noBreakHyphen/>
        <w:t>in</w:t>
      </w:r>
      <w:proofErr w:type="gramEnd"/>
      <w:r w:rsidRPr="00917DE1">
        <w:rPr>
          <w:rFonts w:asciiTheme="minorHAnsi" w:hAnsiTheme="minorHAnsi" w:cs="Arial"/>
          <w:bCs/>
          <w:color w:val="000000" w:themeColor="text1"/>
          <w:sz w:val="22"/>
          <w:szCs w:val="22"/>
        </w:rPr>
        <w:t xml:space="preserve"> prompts based </w:t>
      </w:r>
      <w:r w:rsidR="00037235">
        <w:rPr>
          <w:rFonts w:asciiTheme="minorHAnsi" w:hAnsiTheme="minorHAnsi" w:cs="Arial"/>
          <w:bCs/>
          <w:color w:val="000000" w:themeColor="text1"/>
          <w:sz w:val="22"/>
          <w:szCs w:val="22"/>
        </w:rPr>
        <w:t xml:space="preserve">on </w:t>
      </w:r>
      <w:r w:rsidRPr="00917DE1">
        <w:rPr>
          <w:rFonts w:asciiTheme="minorHAnsi" w:hAnsiTheme="minorHAnsi" w:cs="Arial"/>
          <w:bCs/>
          <w:color w:val="000000" w:themeColor="text1"/>
          <w:sz w:val="22"/>
          <w:szCs w:val="22"/>
        </w:rPr>
        <w:t>travel patterns.</w:t>
      </w:r>
    </w:p>
    <w:p w14:paraId="4074D234" w14:textId="68693DE2" w:rsidR="00CC63AD" w:rsidRPr="007D328B" w:rsidRDefault="00BE1C1F" w:rsidP="00433E6D">
      <w:pPr>
        <w:numPr>
          <w:ilvl w:val="0"/>
          <w:numId w:val="38"/>
        </w:numPr>
        <w:spacing w:after="120"/>
        <w:jc w:val="both"/>
        <w:rPr>
          <w:rFonts w:asciiTheme="minorHAnsi" w:hAnsiTheme="minorHAnsi" w:cs="Arial"/>
          <w:bCs/>
          <w:color w:val="000000" w:themeColor="text1"/>
          <w:sz w:val="22"/>
          <w:szCs w:val="22"/>
        </w:rPr>
      </w:pPr>
      <w:r w:rsidRPr="007D328B">
        <w:rPr>
          <w:rFonts w:asciiTheme="minorHAnsi" w:hAnsiTheme="minorHAnsi" w:cs="Arial"/>
          <w:bCs/>
          <w:color w:val="000000" w:themeColor="text1"/>
          <w:sz w:val="22"/>
          <w:szCs w:val="22"/>
        </w:rPr>
        <w:t>Contextual messages based on location</w:t>
      </w:r>
      <w:r w:rsidR="00E62641" w:rsidRPr="007D328B">
        <w:rPr>
          <w:rFonts w:asciiTheme="minorHAnsi" w:hAnsiTheme="minorHAnsi" w:cs="Arial"/>
          <w:bCs/>
          <w:color w:val="000000" w:themeColor="text1"/>
          <w:sz w:val="22"/>
          <w:szCs w:val="22"/>
        </w:rPr>
        <w:t xml:space="preserve"> with suggestive travel times for reaching airport</w:t>
      </w:r>
      <w:r w:rsidR="00CC63AD" w:rsidRPr="007D328B">
        <w:rPr>
          <w:rFonts w:asciiTheme="minorHAnsi" w:hAnsiTheme="minorHAnsi" w:cs="Arial"/>
          <w:bCs/>
          <w:color w:val="000000" w:themeColor="text1"/>
          <w:sz w:val="22"/>
          <w:szCs w:val="22"/>
        </w:rPr>
        <w:t xml:space="preserve"> (deep integration with google maps)</w:t>
      </w:r>
    </w:p>
    <w:p w14:paraId="7B436DE5" w14:textId="77777777" w:rsidR="00CC63AD" w:rsidRPr="00917DE1" w:rsidRDefault="00CC63AD" w:rsidP="00CC63AD">
      <w:pPr>
        <w:spacing w:after="120"/>
        <w:jc w:val="both"/>
        <w:rPr>
          <w:rFonts w:asciiTheme="minorHAnsi" w:hAnsiTheme="minorHAnsi" w:cs="Arial"/>
          <w:bCs/>
          <w:color w:val="000000" w:themeColor="text1"/>
          <w:sz w:val="22"/>
          <w:szCs w:val="22"/>
        </w:rPr>
      </w:pPr>
    </w:p>
    <w:p w14:paraId="0ED84E55"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lastRenderedPageBreak/>
        <w:t>9. Micro</w:t>
      </w:r>
      <w:r w:rsidRPr="00917DE1">
        <w:rPr>
          <w:rFonts w:asciiTheme="minorHAnsi" w:hAnsiTheme="minorHAnsi" w:cs="Arial"/>
          <w:b/>
          <w:bCs/>
          <w:color w:val="000000" w:themeColor="text1"/>
          <w:sz w:val="22"/>
          <w:szCs w:val="22"/>
        </w:rPr>
        <w:noBreakHyphen/>
        <w:t>Interactions &amp; Micro</w:t>
      </w:r>
      <w:r w:rsidRPr="00917DE1">
        <w:rPr>
          <w:rFonts w:asciiTheme="minorHAnsi" w:hAnsiTheme="minorHAnsi" w:cs="Arial"/>
          <w:b/>
          <w:bCs/>
          <w:color w:val="000000" w:themeColor="text1"/>
          <w:sz w:val="22"/>
          <w:szCs w:val="22"/>
        </w:rPr>
        <w:noBreakHyphen/>
        <w:t>Animations</w:t>
      </w:r>
    </w:p>
    <w:p w14:paraId="1B41D950" w14:textId="77777777" w:rsidR="00917DE1" w:rsidRPr="00917DE1" w:rsidRDefault="00917DE1" w:rsidP="00E90DCC">
      <w:pPr>
        <w:numPr>
          <w:ilvl w:val="0"/>
          <w:numId w:val="39"/>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Animated transitions for in</w:t>
      </w:r>
      <w:r w:rsidRPr="00917DE1">
        <w:rPr>
          <w:rFonts w:asciiTheme="minorHAnsi" w:hAnsiTheme="minorHAnsi" w:cs="Arial"/>
          <w:bCs/>
          <w:color w:val="000000" w:themeColor="text1"/>
          <w:sz w:val="22"/>
          <w:szCs w:val="22"/>
        </w:rPr>
        <w:noBreakHyphen/>
        <w:t>app surfaces.</w:t>
      </w:r>
    </w:p>
    <w:p w14:paraId="483AA203" w14:textId="77777777" w:rsidR="00917DE1" w:rsidRPr="00917DE1" w:rsidRDefault="00917DE1" w:rsidP="00E90DCC">
      <w:pPr>
        <w:numPr>
          <w:ilvl w:val="0"/>
          <w:numId w:val="39"/>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Micro</w:t>
      </w:r>
      <w:r w:rsidRPr="00917DE1">
        <w:rPr>
          <w:rFonts w:asciiTheme="minorHAnsi" w:hAnsiTheme="minorHAnsi" w:cs="Arial"/>
          <w:bCs/>
          <w:color w:val="000000" w:themeColor="text1"/>
          <w:sz w:val="22"/>
          <w:szCs w:val="22"/>
        </w:rPr>
        <w:noBreakHyphen/>
        <w:t>animations for confirmations, errors, and nudges.</w:t>
      </w:r>
    </w:p>
    <w:p w14:paraId="0C661FAA" w14:textId="77777777" w:rsidR="00917DE1" w:rsidRDefault="00917DE1" w:rsidP="00E90DCC">
      <w:pPr>
        <w:numPr>
          <w:ilvl w:val="0"/>
          <w:numId w:val="39"/>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Personalized animations for milestones such as trip counts or loyalty achievements.</w:t>
      </w:r>
    </w:p>
    <w:p w14:paraId="44D976AD"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10. Personalized Content Hub</w:t>
      </w:r>
    </w:p>
    <w:p w14:paraId="65AAB458" w14:textId="77777777" w:rsidR="00917DE1" w:rsidRPr="00917DE1" w:rsidRDefault="00917DE1" w:rsidP="00E90DCC">
      <w:pPr>
        <w:numPr>
          <w:ilvl w:val="0"/>
          <w:numId w:val="40"/>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A ready</w:t>
      </w:r>
      <w:r w:rsidRPr="00917DE1">
        <w:rPr>
          <w:rFonts w:asciiTheme="minorHAnsi" w:hAnsiTheme="minorHAnsi" w:cs="Arial"/>
          <w:bCs/>
          <w:color w:val="000000" w:themeColor="text1"/>
          <w:sz w:val="22"/>
          <w:szCs w:val="22"/>
        </w:rPr>
        <w:noBreakHyphen/>
        <w:t>to</w:t>
      </w:r>
      <w:r w:rsidRPr="00917DE1">
        <w:rPr>
          <w:rFonts w:asciiTheme="minorHAnsi" w:hAnsiTheme="minorHAnsi" w:cs="Arial"/>
          <w:bCs/>
          <w:color w:val="000000" w:themeColor="text1"/>
          <w:sz w:val="22"/>
          <w:szCs w:val="22"/>
        </w:rPr>
        <w:noBreakHyphen/>
        <w:t>use library of content that can be modified as per IndiGo’s requirements.</w:t>
      </w:r>
    </w:p>
    <w:p w14:paraId="60D58A94" w14:textId="77777777" w:rsidR="00917DE1" w:rsidRPr="00917DE1" w:rsidRDefault="00917DE1" w:rsidP="00E90DCC">
      <w:pPr>
        <w:numPr>
          <w:ilvl w:val="0"/>
          <w:numId w:val="40"/>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 xml:space="preserve">Travel inspiration </w:t>
      </w:r>
      <w:proofErr w:type="gramStart"/>
      <w:r w:rsidRPr="00917DE1">
        <w:rPr>
          <w:rFonts w:asciiTheme="minorHAnsi" w:hAnsiTheme="minorHAnsi" w:cs="Arial"/>
          <w:bCs/>
          <w:color w:val="000000" w:themeColor="text1"/>
          <w:sz w:val="22"/>
          <w:szCs w:val="22"/>
        </w:rPr>
        <w:t>personalized</w:t>
      </w:r>
      <w:proofErr w:type="gramEnd"/>
      <w:r w:rsidRPr="00917DE1">
        <w:rPr>
          <w:rFonts w:asciiTheme="minorHAnsi" w:hAnsiTheme="minorHAnsi" w:cs="Arial"/>
          <w:bCs/>
          <w:color w:val="000000" w:themeColor="text1"/>
          <w:sz w:val="22"/>
          <w:szCs w:val="22"/>
        </w:rPr>
        <w:t xml:space="preserve"> by past routes and preferences.</w:t>
      </w:r>
    </w:p>
    <w:p w14:paraId="7B323E35" w14:textId="77777777" w:rsidR="00917DE1" w:rsidRPr="00917DE1" w:rsidRDefault="00917DE1" w:rsidP="00E90DCC">
      <w:pPr>
        <w:numPr>
          <w:ilvl w:val="0"/>
          <w:numId w:val="40"/>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Destination</w:t>
      </w:r>
      <w:r w:rsidRPr="00917DE1">
        <w:rPr>
          <w:rFonts w:asciiTheme="minorHAnsi" w:hAnsiTheme="minorHAnsi" w:cs="Arial"/>
          <w:bCs/>
          <w:color w:val="000000" w:themeColor="text1"/>
          <w:sz w:val="22"/>
          <w:szCs w:val="22"/>
        </w:rPr>
        <w:noBreakHyphen/>
        <w:t>specific content such as weather, airport tips, and visa information.</w:t>
      </w:r>
    </w:p>
    <w:p w14:paraId="51896D6A" w14:textId="77777777" w:rsidR="00917DE1" w:rsidRDefault="00917DE1" w:rsidP="00E90DCC">
      <w:pPr>
        <w:numPr>
          <w:ilvl w:val="0"/>
          <w:numId w:val="40"/>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Personalized offers for frequently visited cities.</w:t>
      </w:r>
    </w:p>
    <w:p w14:paraId="017A95FD" w14:textId="77777777" w:rsidR="00C630B2" w:rsidRPr="00917DE1" w:rsidRDefault="00C630B2" w:rsidP="00C630B2">
      <w:pPr>
        <w:spacing w:after="120"/>
        <w:ind w:left="720"/>
        <w:jc w:val="both"/>
        <w:rPr>
          <w:rFonts w:asciiTheme="minorHAnsi" w:hAnsiTheme="minorHAnsi" w:cs="Arial"/>
          <w:bCs/>
          <w:color w:val="000000" w:themeColor="text1"/>
          <w:sz w:val="22"/>
          <w:szCs w:val="22"/>
        </w:rPr>
      </w:pPr>
    </w:p>
    <w:p w14:paraId="20376695" w14:textId="77777777"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11. Personalized Loyalty Experience</w:t>
      </w:r>
    </w:p>
    <w:p w14:paraId="08672B43" w14:textId="77777777" w:rsidR="00917DE1" w:rsidRPr="00917DE1" w:rsidRDefault="00917DE1" w:rsidP="00E90DCC">
      <w:pPr>
        <w:numPr>
          <w:ilvl w:val="0"/>
          <w:numId w:val="4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Personalized tier progress indicators.</w:t>
      </w:r>
    </w:p>
    <w:p w14:paraId="78F3679A" w14:textId="77777777" w:rsidR="00917DE1" w:rsidRPr="00917DE1" w:rsidRDefault="00917DE1" w:rsidP="00E90DCC">
      <w:pPr>
        <w:numPr>
          <w:ilvl w:val="0"/>
          <w:numId w:val="4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Tailored offers based on loyalty tier.</w:t>
      </w:r>
    </w:p>
    <w:p w14:paraId="2CDA7CFA" w14:textId="77777777" w:rsidR="00917DE1" w:rsidRDefault="00917DE1" w:rsidP="00E90DCC">
      <w:pPr>
        <w:numPr>
          <w:ilvl w:val="0"/>
          <w:numId w:val="41"/>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 xml:space="preserve">Personalized nudges to earn or redeem IndiGo </w:t>
      </w:r>
      <w:proofErr w:type="spellStart"/>
      <w:r w:rsidRPr="00917DE1">
        <w:rPr>
          <w:rFonts w:asciiTheme="minorHAnsi" w:hAnsiTheme="minorHAnsi" w:cs="Arial"/>
          <w:bCs/>
          <w:color w:val="000000" w:themeColor="text1"/>
          <w:sz w:val="22"/>
          <w:szCs w:val="22"/>
        </w:rPr>
        <w:t>BluChip</w:t>
      </w:r>
      <w:proofErr w:type="spellEnd"/>
      <w:r w:rsidRPr="00917DE1">
        <w:rPr>
          <w:rFonts w:asciiTheme="minorHAnsi" w:hAnsiTheme="minorHAnsi" w:cs="Arial"/>
          <w:bCs/>
          <w:color w:val="000000" w:themeColor="text1"/>
          <w:sz w:val="22"/>
          <w:szCs w:val="22"/>
        </w:rPr>
        <w:t xml:space="preserve"> Points.</w:t>
      </w:r>
    </w:p>
    <w:p w14:paraId="1AF745B3" w14:textId="60AB71AB" w:rsidR="00016F1E" w:rsidRDefault="00016F1E" w:rsidP="00E90DCC">
      <w:pPr>
        <w:numPr>
          <w:ilvl w:val="0"/>
          <w:numId w:val="41"/>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Gamifications to be used here as well for </w:t>
      </w:r>
      <w:r w:rsidR="00C17E32">
        <w:rPr>
          <w:rFonts w:asciiTheme="minorHAnsi" w:hAnsiTheme="minorHAnsi" w:cs="Arial"/>
          <w:bCs/>
          <w:color w:val="000000" w:themeColor="text1"/>
          <w:sz w:val="22"/>
          <w:szCs w:val="22"/>
        </w:rPr>
        <w:t>encouraging member engagement and stickiness (Use leaderboard,</w:t>
      </w:r>
      <w:r w:rsidR="00962256">
        <w:rPr>
          <w:rFonts w:asciiTheme="minorHAnsi" w:hAnsiTheme="minorHAnsi" w:cs="Arial"/>
          <w:bCs/>
          <w:color w:val="000000" w:themeColor="text1"/>
          <w:sz w:val="22"/>
          <w:szCs w:val="22"/>
        </w:rPr>
        <w:t xml:space="preserve"> badges</w:t>
      </w:r>
      <w:r w:rsidR="008F1CB1">
        <w:rPr>
          <w:rFonts w:asciiTheme="minorHAnsi" w:hAnsiTheme="minorHAnsi" w:cs="Arial"/>
          <w:bCs/>
          <w:color w:val="000000" w:themeColor="text1"/>
          <w:sz w:val="22"/>
          <w:szCs w:val="22"/>
        </w:rPr>
        <w:t>, add streaks etc)</w:t>
      </w:r>
    </w:p>
    <w:p w14:paraId="00F1C2BC" w14:textId="77777777" w:rsidR="007D328B" w:rsidRDefault="007D328B" w:rsidP="007D328B">
      <w:pPr>
        <w:spacing w:after="120"/>
        <w:ind w:left="720"/>
        <w:jc w:val="both"/>
        <w:rPr>
          <w:rFonts w:asciiTheme="minorHAnsi" w:hAnsiTheme="minorHAnsi" w:cs="Arial"/>
          <w:bCs/>
          <w:color w:val="000000" w:themeColor="text1"/>
          <w:sz w:val="22"/>
          <w:szCs w:val="22"/>
        </w:rPr>
      </w:pPr>
    </w:p>
    <w:p w14:paraId="2238CAC9" w14:textId="3E9A0748" w:rsidR="007D328B" w:rsidRPr="00917DE1" w:rsidRDefault="007D328B" w:rsidP="007D328B">
      <w:pPr>
        <w:spacing w:after="120"/>
        <w:jc w:val="both"/>
        <w:rPr>
          <w:rFonts w:asciiTheme="minorHAnsi" w:hAnsiTheme="minorHAnsi" w:cs="Arial"/>
          <w:bCs/>
          <w:color w:val="000000" w:themeColor="text1"/>
          <w:sz w:val="22"/>
          <w:szCs w:val="22"/>
        </w:rPr>
      </w:pPr>
      <w:r>
        <w:rPr>
          <w:rFonts w:asciiTheme="minorHAnsi" w:hAnsiTheme="minorHAnsi" w:cs="Arial"/>
          <w:b/>
          <w:bCs/>
          <w:color w:val="000000" w:themeColor="text1"/>
          <w:sz w:val="22"/>
          <w:szCs w:val="22"/>
        </w:rPr>
        <w:t>12. Gamification</w:t>
      </w:r>
    </w:p>
    <w:p w14:paraId="77C83BD6" w14:textId="77777777" w:rsidR="007D328B" w:rsidRDefault="007D328B" w:rsidP="007D328B">
      <w:pPr>
        <w:numPr>
          <w:ilvl w:val="0"/>
          <w:numId w:val="37"/>
        </w:numPr>
        <w:spacing w:after="120"/>
        <w:jc w:val="both"/>
        <w:rPr>
          <w:rFonts w:asciiTheme="minorHAnsi" w:hAnsiTheme="minorHAnsi" w:cs="Arial"/>
          <w:bCs/>
          <w:color w:val="000000" w:themeColor="text1"/>
          <w:sz w:val="22"/>
          <w:szCs w:val="22"/>
        </w:rPr>
      </w:pPr>
      <w:r w:rsidRPr="003066AD">
        <w:rPr>
          <w:rFonts w:asciiTheme="minorHAnsi" w:hAnsiTheme="minorHAnsi" w:cs="Arial"/>
          <w:bCs/>
          <w:color w:val="000000" w:themeColor="text1"/>
          <w:sz w:val="22"/>
          <w:szCs w:val="22"/>
        </w:rPr>
        <w:t>Scratch Cards &amp; Instant Rewards</w:t>
      </w:r>
    </w:p>
    <w:p w14:paraId="57AC7122" w14:textId="77777777" w:rsidR="007D328B" w:rsidRPr="001511DE"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Spin</w:t>
      </w:r>
      <w:r w:rsidRPr="001511DE">
        <w:rPr>
          <w:rFonts w:asciiTheme="minorHAnsi" w:hAnsiTheme="minorHAnsi" w:cs="Arial"/>
          <w:bCs/>
          <w:color w:val="000000" w:themeColor="text1"/>
          <w:sz w:val="22"/>
          <w:szCs w:val="22"/>
        </w:rPr>
        <w:noBreakHyphen/>
        <w:t>the</w:t>
      </w:r>
      <w:r w:rsidRPr="001511DE">
        <w:rPr>
          <w:rFonts w:asciiTheme="minorHAnsi" w:hAnsiTheme="minorHAnsi" w:cs="Arial"/>
          <w:bCs/>
          <w:color w:val="000000" w:themeColor="text1"/>
          <w:sz w:val="22"/>
          <w:szCs w:val="22"/>
        </w:rPr>
        <w:noBreakHyphen/>
        <w:t>Wheel Interactions</w:t>
      </w:r>
    </w:p>
    <w:p w14:paraId="0D7D10E1" w14:textId="77777777" w:rsidR="007D328B" w:rsidRPr="001511DE"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Progress Bars &amp; Milestone Trackers</w:t>
      </w:r>
    </w:p>
    <w:p w14:paraId="11FD2DF4" w14:textId="77777777" w:rsidR="007D328B" w:rsidRPr="001511DE"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Quizzes, Micro</w:t>
      </w:r>
      <w:r w:rsidRPr="001511DE">
        <w:rPr>
          <w:rFonts w:asciiTheme="minorHAnsi" w:hAnsiTheme="minorHAnsi" w:cs="Arial"/>
          <w:bCs/>
          <w:color w:val="000000" w:themeColor="text1"/>
          <w:sz w:val="22"/>
          <w:szCs w:val="22"/>
        </w:rPr>
        <w:noBreakHyphen/>
        <w:t>Challenges &amp; Learning Modules</w:t>
      </w:r>
    </w:p>
    <w:p w14:paraId="38D8B58B" w14:textId="77777777" w:rsidR="007D328B" w:rsidRPr="001511DE"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Treasure Hunt / Treasure Box Mechanics</w:t>
      </w:r>
    </w:p>
    <w:p w14:paraId="6CB96F68" w14:textId="77777777" w:rsidR="007D328B" w:rsidRPr="001511DE"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Leaderboards &amp; Social Motivation</w:t>
      </w:r>
    </w:p>
    <w:p w14:paraId="20F3E7C9" w14:textId="77777777" w:rsidR="007D328B" w:rsidRPr="001511DE"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Daily / Weekly Challenges</w:t>
      </w:r>
    </w:p>
    <w:p w14:paraId="480FDF5D" w14:textId="77777777" w:rsidR="007D328B" w:rsidRPr="001511DE"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Streaks &amp; Habit</w:t>
      </w:r>
      <w:r w:rsidRPr="001511DE">
        <w:rPr>
          <w:rFonts w:asciiTheme="minorHAnsi" w:hAnsiTheme="minorHAnsi" w:cs="Arial"/>
          <w:bCs/>
          <w:color w:val="000000" w:themeColor="text1"/>
          <w:sz w:val="22"/>
          <w:szCs w:val="22"/>
        </w:rPr>
        <w:noBreakHyphen/>
        <w:t>Building Elements</w:t>
      </w:r>
    </w:p>
    <w:p w14:paraId="23F8C85B" w14:textId="77777777" w:rsidR="007D328B" w:rsidRDefault="007D328B" w:rsidP="007D328B">
      <w:pPr>
        <w:numPr>
          <w:ilvl w:val="0"/>
          <w:numId w:val="37"/>
        </w:numPr>
        <w:spacing w:after="120"/>
        <w:jc w:val="both"/>
        <w:rPr>
          <w:rFonts w:asciiTheme="minorHAnsi" w:hAnsiTheme="minorHAnsi" w:cs="Arial"/>
          <w:bCs/>
          <w:color w:val="000000" w:themeColor="text1"/>
          <w:sz w:val="22"/>
          <w:szCs w:val="22"/>
        </w:rPr>
      </w:pPr>
      <w:r w:rsidRPr="001511DE">
        <w:rPr>
          <w:rFonts w:asciiTheme="minorHAnsi" w:hAnsiTheme="minorHAnsi" w:cs="Arial"/>
          <w:bCs/>
          <w:color w:val="000000" w:themeColor="text1"/>
          <w:sz w:val="22"/>
          <w:szCs w:val="22"/>
        </w:rPr>
        <w:t>Badges, Achievements &amp; Status Indicators</w:t>
      </w:r>
    </w:p>
    <w:p w14:paraId="16E24A8A" w14:textId="77777777" w:rsidR="001931D5" w:rsidRDefault="001931D5" w:rsidP="001931D5">
      <w:pPr>
        <w:spacing w:after="120"/>
        <w:jc w:val="both"/>
        <w:rPr>
          <w:rFonts w:asciiTheme="minorHAnsi" w:hAnsiTheme="minorHAnsi" w:cs="Arial"/>
          <w:bCs/>
          <w:color w:val="000000" w:themeColor="text1"/>
          <w:sz w:val="22"/>
          <w:szCs w:val="22"/>
        </w:rPr>
      </w:pPr>
    </w:p>
    <w:p w14:paraId="34E0C76E" w14:textId="2ED1F61B" w:rsidR="001931D5" w:rsidRPr="00053DDD" w:rsidRDefault="001931D5" w:rsidP="001931D5">
      <w:pPr>
        <w:spacing w:after="120"/>
        <w:jc w:val="both"/>
        <w:rPr>
          <w:rFonts w:asciiTheme="minorHAnsi" w:hAnsiTheme="minorHAnsi" w:cs="Arial"/>
          <w:b/>
          <w:bCs/>
          <w:color w:val="000000" w:themeColor="text1"/>
          <w:sz w:val="22"/>
          <w:szCs w:val="22"/>
        </w:rPr>
      </w:pPr>
      <w:r w:rsidRPr="005939B5">
        <w:rPr>
          <w:rFonts w:asciiTheme="minorHAnsi" w:hAnsiTheme="minorHAnsi" w:cs="Arial"/>
          <w:b/>
          <w:color w:val="000000" w:themeColor="text1"/>
          <w:sz w:val="22"/>
          <w:szCs w:val="22"/>
        </w:rPr>
        <w:t xml:space="preserve">13. </w:t>
      </w:r>
      <w:r w:rsidR="00053DDD" w:rsidRPr="00053DDD">
        <w:rPr>
          <w:rFonts w:asciiTheme="minorHAnsi" w:hAnsiTheme="minorHAnsi" w:cs="Arial"/>
          <w:b/>
          <w:bCs/>
          <w:color w:val="000000" w:themeColor="text1"/>
          <w:sz w:val="22"/>
          <w:szCs w:val="22"/>
        </w:rPr>
        <w:t xml:space="preserve">Offline &amp; Connectivity Handling                                                                                                        </w:t>
      </w:r>
    </w:p>
    <w:p w14:paraId="27C0837B" w14:textId="2FAD7DD8" w:rsidR="002F0DD1" w:rsidRPr="002F0DD1" w:rsidRDefault="0042268E" w:rsidP="00AF1E2A">
      <w:pPr>
        <w:numPr>
          <w:ilvl w:val="0"/>
          <w:numId w:val="42"/>
        </w:numPr>
        <w:spacing w:after="120"/>
        <w:jc w:val="both"/>
        <w:rPr>
          <w:rFonts w:asciiTheme="minorHAnsi" w:hAnsiTheme="minorHAnsi" w:cs="Arial"/>
          <w:bCs/>
          <w:color w:val="000000" w:themeColor="text1"/>
          <w:sz w:val="22"/>
          <w:szCs w:val="22"/>
        </w:rPr>
      </w:pPr>
      <w:r w:rsidRPr="0042268E">
        <w:rPr>
          <w:rFonts w:asciiTheme="minorHAnsi" w:hAnsiTheme="minorHAnsi" w:cs="Arial"/>
          <w:bCs/>
          <w:color w:val="000000" w:themeColor="text1"/>
          <w:sz w:val="22"/>
          <w:szCs w:val="22"/>
        </w:rPr>
        <w:t>The</w:t>
      </w:r>
      <w:r w:rsidR="00CD4123">
        <w:rPr>
          <w:rFonts w:asciiTheme="minorHAnsi" w:hAnsiTheme="minorHAnsi" w:cs="Arial"/>
          <w:bCs/>
          <w:color w:val="000000" w:themeColor="text1"/>
          <w:sz w:val="22"/>
          <w:szCs w:val="22"/>
        </w:rPr>
        <w:t xml:space="preserve"> </w:t>
      </w:r>
      <w:r w:rsidRPr="0042268E">
        <w:rPr>
          <w:rFonts w:asciiTheme="minorHAnsi" w:hAnsiTheme="minorHAnsi" w:cs="Arial"/>
          <w:bCs/>
          <w:color w:val="000000" w:themeColor="text1"/>
          <w:sz w:val="22"/>
          <w:szCs w:val="22"/>
        </w:rPr>
        <w:t>platform</w:t>
      </w:r>
      <w:r w:rsidR="00CD4123">
        <w:rPr>
          <w:rFonts w:asciiTheme="minorHAnsi" w:hAnsiTheme="minorHAnsi" w:cs="Arial"/>
          <w:bCs/>
          <w:color w:val="000000" w:themeColor="text1"/>
          <w:sz w:val="22"/>
          <w:szCs w:val="22"/>
        </w:rPr>
        <w:t xml:space="preserve"> </w:t>
      </w:r>
      <w:r w:rsidRPr="0042268E">
        <w:rPr>
          <w:rFonts w:asciiTheme="minorHAnsi" w:hAnsiTheme="minorHAnsi" w:cs="Arial"/>
          <w:bCs/>
          <w:color w:val="000000" w:themeColor="text1"/>
          <w:sz w:val="22"/>
          <w:szCs w:val="22"/>
        </w:rPr>
        <w:t>should handle offline scenarios gracefully without breaking app functionality</w:t>
      </w:r>
    </w:p>
    <w:p w14:paraId="1F80CD18" w14:textId="75DEFD4C" w:rsidR="002F0DD1" w:rsidRPr="002F0DD1" w:rsidRDefault="002F0DD1" w:rsidP="00AF1E2A">
      <w:pPr>
        <w:numPr>
          <w:ilvl w:val="0"/>
          <w:numId w:val="42"/>
        </w:numPr>
        <w:spacing w:after="120"/>
        <w:jc w:val="both"/>
        <w:rPr>
          <w:rFonts w:asciiTheme="minorHAnsi" w:hAnsiTheme="minorHAnsi" w:cs="Arial"/>
          <w:bCs/>
          <w:color w:val="000000" w:themeColor="text1"/>
          <w:sz w:val="22"/>
          <w:szCs w:val="22"/>
        </w:rPr>
      </w:pPr>
      <w:r w:rsidRPr="002F0DD1">
        <w:rPr>
          <w:rFonts w:asciiTheme="minorHAnsi" w:hAnsiTheme="minorHAnsi" w:cs="Arial"/>
          <w:bCs/>
          <w:color w:val="000000" w:themeColor="text1"/>
          <w:sz w:val="22"/>
          <w:szCs w:val="22"/>
        </w:rPr>
        <w:t>Campaign content should be cached locally so users see relevant content even without connectivity</w:t>
      </w:r>
    </w:p>
    <w:p w14:paraId="2B48C92B" w14:textId="7C4F81E2" w:rsidR="002F0DD1" w:rsidRPr="002F0DD1" w:rsidRDefault="002F0DD1" w:rsidP="003D3473">
      <w:pPr>
        <w:numPr>
          <w:ilvl w:val="0"/>
          <w:numId w:val="42"/>
        </w:numPr>
        <w:spacing w:after="120"/>
        <w:jc w:val="both"/>
        <w:rPr>
          <w:rFonts w:asciiTheme="minorHAnsi" w:hAnsiTheme="minorHAnsi" w:cs="Arial"/>
          <w:bCs/>
          <w:color w:val="000000" w:themeColor="text1"/>
          <w:sz w:val="22"/>
          <w:szCs w:val="22"/>
        </w:rPr>
      </w:pPr>
      <w:r w:rsidRPr="002F0DD1">
        <w:rPr>
          <w:rFonts w:asciiTheme="minorHAnsi" w:hAnsiTheme="minorHAnsi" w:cs="Arial"/>
          <w:bCs/>
          <w:color w:val="000000" w:themeColor="text1"/>
          <w:sz w:val="22"/>
          <w:szCs w:val="22"/>
        </w:rPr>
        <w:t xml:space="preserve">Cache storage should be managed sensibly to avoid excessive device storage usage                               </w:t>
      </w:r>
    </w:p>
    <w:p w14:paraId="225A39FC" w14:textId="6B0A26D0" w:rsidR="002F0DD1" w:rsidRPr="002F0DD1" w:rsidRDefault="002F0DD1" w:rsidP="003D3473">
      <w:pPr>
        <w:numPr>
          <w:ilvl w:val="0"/>
          <w:numId w:val="42"/>
        </w:numPr>
        <w:spacing w:after="120"/>
        <w:jc w:val="both"/>
        <w:rPr>
          <w:rFonts w:asciiTheme="minorHAnsi" w:hAnsiTheme="minorHAnsi" w:cs="Arial"/>
          <w:bCs/>
          <w:color w:val="000000" w:themeColor="text1"/>
          <w:sz w:val="22"/>
          <w:szCs w:val="22"/>
        </w:rPr>
      </w:pPr>
      <w:r w:rsidRPr="002F0DD1">
        <w:rPr>
          <w:rFonts w:asciiTheme="minorHAnsi" w:hAnsiTheme="minorHAnsi" w:cs="Arial"/>
          <w:bCs/>
          <w:color w:val="000000" w:themeColor="text1"/>
          <w:sz w:val="22"/>
          <w:szCs w:val="22"/>
        </w:rPr>
        <w:t>User events occurring during offline periods should be queued and synced automatically when connectivity returns</w:t>
      </w:r>
    </w:p>
    <w:p w14:paraId="7A6F3755" w14:textId="447E0FCF" w:rsidR="002F0DD1" w:rsidRPr="002F0DD1" w:rsidRDefault="002F0DD1" w:rsidP="002B5041">
      <w:pPr>
        <w:numPr>
          <w:ilvl w:val="0"/>
          <w:numId w:val="42"/>
        </w:numPr>
        <w:spacing w:after="120"/>
        <w:jc w:val="both"/>
        <w:rPr>
          <w:rFonts w:asciiTheme="minorHAnsi" w:hAnsiTheme="minorHAnsi" w:cs="Arial"/>
          <w:bCs/>
          <w:color w:val="000000" w:themeColor="text1"/>
          <w:sz w:val="22"/>
          <w:szCs w:val="22"/>
        </w:rPr>
      </w:pPr>
      <w:r w:rsidRPr="002F0DD1">
        <w:rPr>
          <w:rFonts w:asciiTheme="minorHAnsi" w:hAnsiTheme="minorHAnsi" w:cs="Arial"/>
          <w:bCs/>
          <w:color w:val="000000" w:themeColor="text1"/>
          <w:sz w:val="22"/>
          <w:szCs w:val="22"/>
        </w:rPr>
        <w:t>Queued events should be preserved even if the app is terminated while offline     </w:t>
      </w:r>
    </w:p>
    <w:p w14:paraId="17AAC053" w14:textId="793EEFAF" w:rsidR="002F0DD1" w:rsidRPr="002F0DD1" w:rsidRDefault="002F0DD1" w:rsidP="003D3473">
      <w:pPr>
        <w:numPr>
          <w:ilvl w:val="0"/>
          <w:numId w:val="42"/>
        </w:numPr>
        <w:spacing w:after="120"/>
        <w:jc w:val="both"/>
        <w:rPr>
          <w:rFonts w:asciiTheme="minorHAnsi" w:hAnsiTheme="minorHAnsi" w:cs="Arial"/>
          <w:bCs/>
          <w:color w:val="000000" w:themeColor="text1"/>
          <w:sz w:val="22"/>
          <w:szCs w:val="22"/>
        </w:rPr>
      </w:pPr>
      <w:r w:rsidRPr="002F0DD1">
        <w:rPr>
          <w:rFonts w:asciiTheme="minorHAnsi" w:hAnsiTheme="minorHAnsi" w:cs="Arial"/>
          <w:bCs/>
          <w:color w:val="000000" w:themeColor="text1"/>
          <w:sz w:val="22"/>
          <w:szCs w:val="22"/>
        </w:rPr>
        <w:t>The platform should handle airplane mode seamlessly — a common scenario for airline passengers</w:t>
      </w:r>
    </w:p>
    <w:p w14:paraId="7E9E83F2" w14:textId="74EC993F" w:rsidR="007D328B" w:rsidRDefault="002F0DD1" w:rsidP="002B5041">
      <w:pPr>
        <w:numPr>
          <w:ilvl w:val="0"/>
          <w:numId w:val="42"/>
        </w:numPr>
        <w:spacing w:after="120"/>
        <w:jc w:val="both"/>
        <w:rPr>
          <w:rFonts w:asciiTheme="minorHAnsi" w:hAnsiTheme="minorHAnsi" w:cs="Arial"/>
          <w:bCs/>
          <w:color w:val="000000" w:themeColor="text1"/>
          <w:sz w:val="22"/>
          <w:szCs w:val="22"/>
        </w:rPr>
      </w:pPr>
      <w:r w:rsidRPr="002F0DD1">
        <w:rPr>
          <w:rFonts w:asciiTheme="minorHAnsi" w:hAnsiTheme="minorHAnsi" w:cs="Arial"/>
          <w:bCs/>
          <w:color w:val="000000" w:themeColor="text1"/>
          <w:sz w:val="22"/>
          <w:szCs w:val="22"/>
        </w:rPr>
        <w:lastRenderedPageBreak/>
        <w:t>Transitions between online and offline states should be smooth with no error messages shown to users</w:t>
      </w:r>
      <w:r w:rsidR="0042268E" w:rsidRPr="002B5041">
        <w:rPr>
          <w:rFonts w:asciiTheme="minorHAnsi" w:hAnsiTheme="minorHAnsi" w:cs="Arial"/>
          <w:bCs/>
          <w:color w:val="000000" w:themeColor="text1"/>
          <w:sz w:val="22"/>
          <w:szCs w:val="22"/>
        </w:rPr>
        <w:t>                      </w:t>
      </w:r>
    </w:p>
    <w:p w14:paraId="4AF0912F" w14:textId="77777777" w:rsidR="006F5ED7" w:rsidRDefault="006F5ED7" w:rsidP="006F5ED7">
      <w:pPr>
        <w:spacing w:after="120"/>
        <w:jc w:val="both"/>
        <w:rPr>
          <w:rFonts w:asciiTheme="minorHAnsi" w:hAnsiTheme="minorHAnsi" w:cs="Arial"/>
          <w:bCs/>
          <w:color w:val="000000" w:themeColor="text1"/>
          <w:sz w:val="22"/>
          <w:szCs w:val="22"/>
        </w:rPr>
      </w:pPr>
    </w:p>
    <w:p w14:paraId="45CA3B7D" w14:textId="415E55B1" w:rsidR="006F5ED7" w:rsidRPr="006F5ED7" w:rsidRDefault="006F5ED7" w:rsidP="006F5ED7">
      <w:pPr>
        <w:spacing w:after="120"/>
        <w:jc w:val="both"/>
        <w:rPr>
          <w:rFonts w:asciiTheme="minorHAnsi" w:hAnsiTheme="minorHAnsi" w:cs="Arial"/>
          <w:b/>
          <w:bCs/>
          <w:color w:val="000000" w:themeColor="text1"/>
          <w:sz w:val="22"/>
          <w:szCs w:val="22"/>
        </w:rPr>
      </w:pPr>
      <w:r>
        <w:rPr>
          <w:rFonts w:asciiTheme="minorHAnsi" w:hAnsiTheme="minorHAnsi" w:cs="Arial"/>
          <w:b/>
          <w:bCs/>
          <w:color w:val="000000" w:themeColor="text1"/>
          <w:sz w:val="22"/>
          <w:szCs w:val="22"/>
        </w:rPr>
        <w:t xml:space="preserve">14. </w:t>
      </w:r>
      <w:r w:rsidRPr="006F5ED7">
        <w:rPr>
          <w:rFonts w:asciiTheme="minorHAnsi" w:hAnsiTheme="minorHAnsi" w:cs="Arial"/>
          <w:b/>
          <w:bCs/>
          <w:color w:val="000000" w:themeColor="text1"/>
          <w:sz w:val="22"/>
          <w:szCs w:val="22"/>
        </w:rPr>
        <w:t>Campaign Analytics</w:t>
      </w:r>
    </w:p>
    <w:p w14:paraId="7A58F7E2" w14:textId="3EA20301" w:rsidR="006F5ED7" w:rsidRPr="007F70FE" w:rsidRDefault="006F5ED7" w:rsidP="00B62499">
      <w:pPr>
        <w:pStyle w:val="ListParagraph"/>
        <w:numPr>
          <w:ilvl w:val="0"/>
          <w:numId w:val="44"/>
        </w:numPr>
        <w:spacing w:after="120"/>
        <w:jc w:val="both"/>
        <w:rPr>
          <w:rFonts w:asciiTheme="minorHAnsi" w:hAnsiTheme="minorHAnsi" w:cs="Arial"/>
          <w:bCs/>
          <w:color w:val="000000" w:themeColor="text1"/>
          <w:sz w:val="22"/>
          <w:szCs w:val="22"/>
        </w:rPr>
      </w:pPr>
      <w:r w:rsidRPr="007F70FE">
        <w:rPr>
          <w:rFonts w:asciiTheme="minorHAnsi" w:hAnsiTheme="minorHAnsi" w:cs="Arial"/>
          <w:bCs/>
          <w:color w:val="000000" w:themeColor="text1"/>
          <w:sz w:val="22"/>
          <w:szCs w:val="22"/>
        </w:rPr>
        <w:t>The platform should provide real-time visibility into campaign metrics including impressions, clicks,</w:t>
      </w:r>
      <w:r w:rsidR="006E56C6" w:rsidRPr="007F70FE">
        <w:rPr>
          <w:rFonts w:asciiTheme="minorHAnsi" w:hAnsiTheme="minorHAnsi" w:cs="Arial"/>
          <w:bCs/>
          <w:color w:val="000000" w:themeColor="text1"/>
          <w:sz w:val="22"/>
          <w:szCs w:val="22"/>
        </w:rPr>
        <w:t xml:space="preserve"> </w:t>
      </w:r>
      <w:r w:rsidRPr="007F70FE">
        <w:rPr>
          <w:rFonts w:asciiTheme="minorHAnsi" w:hAnsiTheme="minorHAnsi" w:cs="Arial"/>
          <w:bCs/>
          <w:color w:val="000000" w:themeColor="text1"/>
          <w:sz w:val="22"/>
          <w:szCs w:val="22"/>
        </w:rPr>
        <w:t>conversions, and dismissals</w:t>
      </w:r>
    </w:p>
    <w:p w14:paraId="422A9243" w14:textId="42B4792F" w:rsidR="006F5ED7" w:rsidRPr="007F70FE" w:rsidRDefault="006F5ED7" w:rsidP="00B62499">
      <w:pPr>
        <w:pStyle w:val="ListParagraph"/>
        <w:numPr>
          <w:ilvl w:val="0"/>
          <w:numId w:val="44"/>
        </w:numPr>
        <w:spacing w:after="120"/>
        <w:jc w:val="both"/>
        <w:rPr>
          <w:rFonts w:asciiTheme="minorHAnsi" w:hAnsiTheme="minorHAnsi" w:cs="Arial"/>
          <w:bCs/>
          <w:color w:val="000000" w:themeColor="text1"/>
          <w:sz w:val="22"/>
          <w:szCs w:val="22"/>
        </w:rPr>
      </w:pPr>
      <w:r w:rsidRPr="007F70FE">
        <w:rPr>
          <w:rFonts w:asciiTheme="minorHAnsi" w:hAnsiTheme="minorHAnsi" w:cs="Arial"/>
          <w:bCs/>
          <w:color w:val="000000" w:themeColor="text1"/>
          <w:sz w:val="22"/>
          <w:szCs w:val="22"/>
        </w:rPr>
        <w:t>Performance breakdowns by user segment or cohort should be available</w:t>
      </w:r>
    </w:p>
    <w:p w14:paraId="7639E33D" w14:textId="1CCD58C9" w:rsidR="006F5ED7" w:rsidRPr="007F70FE" w:rsidRDefault="006F5ED7" w:rsidP="00B62499">
      <w:pPr>
        <w:pStyle w:val="ListParagraph"/>
        <w:numPr>
          <w:ilvl w:val="0"/>
          <w:numId w:val="44"/>
        </w:numPr>
        <w:spacing w:after="120"/>
        <w:jc w:val="both"/>
        <w:rPr>
          <w:rFonts w:asciiTheme="minorHAnsi" w:hAnsiTheme="minorHAnsi" w:cs="Arial"/>
          <w:bCs/>
          <w:color w:val="000000" w:themeColor="text1"/>
          <w:sz w:val="22"/>
          <w:szCs w:val="22"/>
        </w:rPr>
      </w:pPr>
      <w:r w:rsidRPr="007F70FE">
        <w:rPr>
          <w:rFonts w:asciiTheme="minorHAnsi" w:hAnsiTheme="minorHAnsi" w:cs="Arial"/>
          <w:bCs/>
          <w:color w:val="000000" w:themeColor="text1"/>
          <w:sz w:val="22"/>
          <w:szCs w:val="22"/>
        </w:rPr>
        <w:t xml:space="preserve">Multi-step journeys should have funnel </w:t>
      </w:r>
      <w:proofErr w:type="spellStart"/>
      <w:r w:rsidRPr="007F70FE">
        <w:rPr>
          <w:rFonts w:asciiTheme="minorHAnsi" w:hAnsiTheme="minorHAnsi" w:cs="Arial"/>
          <w:bCs/>
          <w:color w:val="000000" w:themeColor="text1"/>
          <w:sz w:val="22"/>
          <w:szCs w:val="22"/>
        </w:rPr>
        <w:t>visualisation</w:t>
      </w:r>
      <w:proofErr w:type="spellEnd"/>
      <w:r w:rsidRPr="007F70FE">
        <w:rPr>
          <w:rFonts w:asciiTheme="minorHAnsi" w:hAnsiTheme="minorHAnsi" w:cs="Arial"/>
          <w:bCs/>
          <w:color w:val="000000" w:themeColor="text1"/>
          <w:sz w:val="22"/>
          <w:szCs w:val="22"/>
        </w:rPr>
        <w:t xml:space="preserve"> showing progression and drop-off </w:t>
      </w:r>
    </w:p>
    <w:p w14:paraId="25CF7F44" w14:textId="590034B7" w:rsidR="006F5ED7" w:rsidRPr="007F70FE" w:rsidRDefault="006F5ED7" w:rsidP="00B62499">
      <w:pPr>
        <w:pStyle w:val="ListParagraph"/>
        <w:numPr>
          <w:ilvl w:val="0"/>
          <w:numId w:val="44"/>
        </w:numPr>
        <w:spacing w:after="120"/>
        <w:jc w:val="both"/>
        <w:rPr>
          <w:rFonts w:asciiTheme="minorHAnsi" w:hAnsiTheme="minorHAnsi" w:cs="Arial"/>
          <w:bCs/>
          <w:color w:val="000000" w:themeColor="text1"/>
          <w:sz w:val="22"/>
          <w:szCs w:val="22"/>
        </w:rPr>
      </w:pPr>
      <w:r w:rsidRPr="007F70FE">
        <w:rPr>
          <w:rFonts w:asciiTheme="minorHAnsi" w:hAnsiTheme="minorHAnsi" w:cs="Arial"/>
          <w:bCs/>
          <w:color w:val="000000" w:themeColor="text1"/>
          <w:sz w:val="22"/>
          <w:szCs w:val="22"/>
        </w:rPr>
        <w:t xml:space="preserve">The platform should support revenue or conversion </w:t>
      </w:r>
      <w:proofErr w:type="gramStart"/>
      <w:r w:rsidRPr="007F70FE">
        <w:rPr>
          <w:rFonts w:asciiTheme="minorHAnsi" w:hAnsiTheme="minorHAnsi" w:cs="Arial"/>
          <w:bCs/>
          <w:color w:val="000000" w:themeColor="text1"/>
          <w:sz w:val="22"/>
          <w:szCs w:val="22"/>
        </w:rPr>
        <w:t>attribution</w:t>
      </w:r>
      <w:proofErr w:type="gramEnd"/>
      <w:r w:rsidRPr="007F70FE">
        <w:rPr>
          <w:rFonts w:asciiTheme="minorHAnsi" w:hAnsiTheme="minorHAnsi" w:cs="Arial"/>
          <w:bCs/>
          <w:color w:val="000000" w:themeColor="text1"/>
          <w:sz w:val="22"/>
          <w:szCs w:val="22"/>
        </w:rPr>
        <w:t xml:space="preserve"> where campaigns are tied to business outcomes</w:t>
      </w:r>
    </w:p>
    <w:p w14:paraId="245220F5" w14:textId="23CFC393" w:rsidR="006F5ED7" w:rsidRPr="007F70FE" w:rsidRDefault="006F5ED7" w:rsidP="00B62499">
      <w:pPr>
        <w:pStyle w:val="ListParagraph"/>
        <w:numPr>
          <w:ilvl w:val="0"/>
          <w:numId w:val="44"/>
        </w:numPr>
        <w:spacing w:after="120"/>
        <w:jc w:val="both"/>
        <w:rPr>
          <w:rFonts w:asciiTheme="minorHAnsi" w:hAnsiTheme="minorHAnsi" w:cs="Arial"/>
          <w:bCs/>
          <w:color w:val="000000" w:themeColor="text1"/>
          <w:sz w:val="22"/>
          <w:szCs w:val="22"/>
        </w:rPr>
      </w:pPr>
      <w:r w:rsidRPr="007F70FE">
        <w:rPr>
          <w:rFonts w:asciiTheme="minorHAnsi" w:hAnsiTheme="minorHAnsi" w:cs="Arial"/>
          <w:bCs/>
          <w:color w:val="000000" w:themeColor="text1"/>
          <w:sz w:val="22"/>
          <w:szCs w:val="22"/>
        </w:rPr>
        <w:t xml:space="preserve">Reports should be exportable in common </w:t>
      </w:r>
      <w:proofErr w:type="gramStart"/>
      <w:r w:rsidRPr="007F70FE">
        <w:rPr>
          <w:rFonts w:asciiTheme="minorHAnsi" w:hAnsiTheme="minorHAnsi" w:cs="Arial"/>
          <w:bCs/>
          <w:color w:val="000000" w:themeColor="text1"/>
          <w:sz w:val="22"/>
          <w:szCs w:val="22"/>
        </w:rPr>
        <w:t>formats</w:t>
      </w:r>
      <w:proofErr w:type="gramEnd"/>
      <w:r w:rsidRPr="007F70FE">
        <w:rPr>
          <w:rFonts w:asciiTheme="minorHAnsi" w:hAnsiTheme="minorHAnsi" w:cs="Arial"/>
          <w:bCs/>
          <w:color w:val="000000" w:themeColor="text1"/>
          <w:sz w:val="22"/>
          <w:szCs w:val="22"/>
        </w:rPr>
        <w:t xml:space="preserve"> and available on-demand </w:t>
      </w:r>
    </w:p>
    <w:p w14:paraId="07ABFE9D" w14:textId="4B713D07" w:rsidR="006F5ED7" w:rsidRPr="00967642" w:rsidRDefault="006F5ED7" w:rsidP="00E4155F">
      <w:pPr>
        <w:pStyle w:val="ListParagraph"/>
        <w:numPr>
          <w:ilvl w:val="0"/>
          <w:numId w:val="44"/>
        </w:numPr>
        <w:spacing w:after="120"/>
        <w:jc w:val="both"/>
        <w:rPr>
          <w:rFonts w:asciiTheme="minorHAnsi" w:hAnsiTheme="minorHAnsi" w:cs="Arial"/>
          <w:bCs/>
          <w:color w:val="000000" w:themeColor="text1"/>
          <w:sz w:val="22"/>
          <w:szCs w:val="22"/>
        </w:rPr>
      </w:pPr>
      <w:r w:rsidRPr="00967642">
        <w:rPr>
          <w:rFonts w:asciiTheme="minorHAnsi" w:hAnsiTheme="minorHAnsi" w:cs="Arial"/>
          <w:bCs/>
          <w:color w:val="000000" w:themeColor="text1"/>
          <w:sz w:val="22"/>
          <w:szCs w:val="22"/>
        </w:rPr>
        <w:t xml:space="preserve">Campaign analytics data should be accessible via API for integration with external systems  </w:t>
      </w:r>
    </w:p>
    <w:p w14:paraId="32F7E8A7" w14:textId="77777777" w:rsidR="00CD4123" w:rsidRDefault="00CD4123" w:rsidP="007D328B">
      <w:pPr>
        <w:spacing w:after="120"/>
        <w:jc w:val="both"/>
        <w:rPr>
          <w:rFonts w:asciiTheme="minorHAnsi" w:hAnsiTheme="minorHAnsi" w:cs="Arial"/>
          <w:bCs/>
          <w:color w:val="000000" w:themeColor="text1"/>
          <w:sz w:val="22"/>
          <w:szCs w:val="22"/>
        </w:rPr>
      </w:pPr>
    </w:p>
    <w:p w14:paraId="54F94A60" w14:textId="54E2D988" w:rsidR="00917DE1" w:rsidRPr="00917DE1" w:rsidRDefault="00917DE1" w:rsidP="00917DE1">
      <w:pPr>
        <w:spacing w:after="120"/>
        <w:jc w:val="both"/>
        <w:rPr>
          <w:rFonts w:asciiTheme="minorHAnsi" w:hAnsiTheme="minorHAnsi" w:cs="Arial"/>
          <w:bCs/>
          <w:color w:val="000000" w:themeColor="text1"/>
          <w:sz w:val="22"/>
          <w:szCs w:val="22"/>
        </w:rPr>
      </w:pPr>
      <w:r w:rsidRPr="00917DE1">
        <w:rPr>
          <w:rFonts w:asciiTheme="minorHAnsi" w:hAnsiTheme="minorHAnsi" w:cs="Arial"/>
          <w:b/>
          <w:bCs/>
          <w:color w:val="000000" w:themeColor="text1"/>
          <w:sz w:val="22"/>
          <w:szCs w:val="22"/>
        </w:rPr>
        <w:t>1</w:t>
      </w:r>
      <w:r w:rsidR="006E56C6">
        <w:rPr>
          <w:rFonts w:asciiTheme="minorHAnsi" w:hAnsiTheme="minorHAnsi" w:cs="Arial"/>
          <w:b/>
          <w:bCs/>
          <w:color w:val="000000" w:themeColor="text1"/>
          <w:sz w:val="22"/>
          <w:szCs w:val="22"/>
        </w:rPr>
        <w:t>5</w:t>
      </w:r>
      <w:r w:rsidRPr="00917DE1">
        <w:rPr>
          <w:rFonts w:asciiTheme="minorHAnsi" w:hAnsiTheme="minorHAnsi" w:cs="Arial"/>
          <w:b/>
          <w:bCs/>
          <w:color w:val="000000" w:themeColor="text1"/>
          <w:sz w:val="22"/>
          <w:szCs w:val="22"/>
        </w:rPr>
        <w:t>. Relevant Clientele &amp; Reference Checks</w:t>
      </w:r>
    </w:p>
    <w:p w14:paraId="7AA7309E" w14:textId="77777777" w:rsidR="00917DE1" w:rsidRPr="00917DE1" w:rsidRDefault="00917DE1" w:rsidP="00E90DCC">
      <w:pPr>
        <w:numPr>
          <w:ilvl w:val="0"/>
          <w:numId w:val="4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Provide a list of major clients.</w:t>
      </w:r>
    </w:p>
    <w:p w14:paraId="7B01253D" w14:textId="419A1C4F" w:rsidR="00917DE1" w:rsidRPr="00917DE1" w:rsidRDefault="00917DE1" w:rsidP="00E90DCC">
      <w:pPr>
        <w:numPr>
          <w:ilvl w:val="0"/>
          <w:numId w:val="4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 xml:space="preserve">Specifically highlight any </w:t>
      </w:r>
      <w:r w:rsidR="00A45F55">
        <w:rPr>
          <w:rFonts w:asciiTheme="minorHAnsi" w:hAnsiTheme="minorHAnsi" w:cs="Arial"/>
          <w:bCs/>
          <w:color w:val="000000" w:themeColor="text1"/>
          <w:sz w:val="22"/>
          <w:szCs w:val="22"/>
        </w:rPr>
        <w:t xml:space="preserve">e-commerce </w:t>
      </w:r>
      <w:r w:rsidR="00502476">
        <w:rPr>
          <w:rFonts w:asciiTheme="minorHAnsi" w:hAnsiTheme="minorHAnsi" w:cs="Arial"/>
          <w:bCs/>
          <w:color w:val="000000" w:themeColor="text1"/>
          <w:sz w:val="22"/>
          <w:szCs w:val="22"/>
        </w:rPr>
        <w:t>client</w:t>
      </w:r>
      <w:r w:rsidRPr="00917DE1">
        <w:rPr>
          <w:rFonts w:asciiTheme="minorHAnsi" w:hAnsiTheme="minorHAnsi" w:cs="Arial"/>
          <w:bCs/>
          <w:color w:val="000000" w:themeColor="text1"/>
          <w:sz w:val="22"/>
          <w:szCs w:val="22"/>
        </w:rPr>
        <w:t>.</w:t>
      </w:r>
    </w:p>
    <w:p w14:paraId="502018E3" w14:textId="6F869A01" w:rsidR="004473E1" w:rsidRPr="00C630B2" w:rsidRDefault="00917DE1" w:rsidP="00E90DCC">
      <w:pPr>
        <w:numPr>
          <w:ilvl w:val="0"/>
          <w:numId w:val="42"/>
        </w:numPr>
        <w:spacing w:after="120"/>
        <w:jc w:val="both"/>
        <w:rPr>
          <w:rFonts w:asciiTheme="minorHAnsi" w:hAnsiTheme="minorHAnsi" w:cs="Arial"/>
          <w:bCs/>
          <w:color w:val="000000" w:themeColor="text1"/>
          <w:sz w:val="22"/>
          <w:szCs w:val="22"/>
        </w:rPr>
      </w:pPr>
      <w:r w:rsidRPr="00917DE1">
        <w:rPr>
          <w:rFonts w:asciiTheme="minorHAnsi" w:hAnsiTheme="minorHAnsi" w:cs="Arial"/>
          <w:bCs/>
          <w:color w:val="000000" w:themeColor="text1"/>
          <w:sz w:val="22"/>
          <w:szCs w:val="22"/>
        </w:rPr>
        <w:t>Confirm willingness to support reference checks and arrange them upon request.</w:t>
      </w:r>
    </w:p>
    <w:p w14:paraId="7778DE95" w14:textId="77777777" w:rsidR="00A44616" w:rsidRPr="00EE020E" w:rsidRDefault="00A44616" w:rsidP="00664AAF">
      <w:pPr>
        <w:spacing w:after="120"/>
        <w:jc w:val="both"/>
        <w:rPr>
          <w:rFonts w:asciiTheme="minorHAnsi" w:hAnsiTheme="minorHAnsi" w:cs="Arial"/>
          <w:bCs/>
          <w:color w:val="000000" w:themeColor="text1"/>
          <w:sz w:val="22"/>
          <w:szCs w:val="22"/>
        </w:rPr>
      </w:pPr>
    </w:p>
    <w:p w14:paraId="59AD0B3E" w14:textId="77777777" w:rsidR="00A65AD2"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9" w:name="_Toc140736495"/>
      <w:r>
        <w:rPr>
          <w:rFonts w:asciiTheme="minorHAnsi" w:hAnsiTheme="minorHAnsi" w:cstheme="minorHAnsi"/>
          <w:szCs w:val="22"/>
        </w:rPr>
        <w:t>Non-Functional Detailed Requirements</w:t>
      </w:r>
      <w:bookmarkEnd w:id="9"/>
    </w:p>
    <w:p w14:paraId="6C3D1248" w14:textId="77777777" w:rsidR="0016174C" w:rsidRPr="00231C7A" w:rsidRDefault="0016174C" w:rsidP="0016174C">
      <w:pPr>
        <w:spacing w:after="120"/>
        <w:jc w:val="both"/>
        <w:rPr>
          <w:rFonts w:asciiTheme="minorHAnsi" w:hAnsiTheme="minorHAnsi" w:cs="Arial"/>
          <w:color w:val="000000" w:themeColor="text1"/>
          <w:sz w:val="22"/>
          <w:szCs w:val="22"/>
        </w:rPr>
      </w:pPr>
      <w:r w:rsidRPr="00231C7A">
        <w:rPr>
          <w:rFonts w:asciiTheme="minorHAnsi" w:hAnsiTheme="minorHAnsi" w:cs="Arial"/>
          <w:color w:val="000000" w:themeColor="text1"/>
          <w:sz w:val="22"/>
          <w:szCs w:val="22"/>
        </w:rPr>
        <w:t xml:space="preserve">Vendors are expected to answer with C for Compliant, PC – Partial Compliant, NC – Non-compliant. </w:t>
      </w:r>
    </w:p>
    <w:p w14:paraId="7DF33E8D" w14:textId="77777777" w:rsidR="0016174C" w:rsidRDefault="0016174C" w:rsidP="00E90DCC">
      <w:pPr>
        <w:pStyle w:val="ListParagraph"/>
        <w:numPr>
          <w:ilvl w:val="0"/>
          <w:numId w:val="22"/>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If the answer is C, provide detailed documentation to substantiate the answer</w:t>
      </w:r>
    </w:p>
    <w:p w14:paraId="77B3A4B9" w14:textId="77777777" w:rsidR="0016174C" w:rsidRDefault="0016174C" w:rsidP="00E90DCC">
      <w:pPr>
        <w:pStyle w:val="ListParagraph"/>
        <w:numPr>
          <w:ilvl w:val="0"/>
          <w:numId w:val="22"/>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If the answer is PC, provide detailed documentation around which part is Compliant and which is Non-Compliant. Also state </w:t>
      </w:r>
      <w:r w:rsidRPr="00EB6ED7">
        <w:rPr>
          <w:rFonts w:asciiTheme="minorHAnsi" w:hAnsiTheme="minorHAnsi" w:cs="Arial"/>
          <w:bCs/>
          <w:color w:val="000000" w:themeColor="text1"/>
          <w:sz w:val="22"/>
          <w:szCs w:val="22"/>
        </w:rPr>
        <w:t>willingness to customize at FOC</w:t>
      </w:r>
      <w:r>
        <w:rPr>
          <w:rFonts w:asciiTheme="minorHAnsi" w:hAnsiTheme="minorHAnsi" w:cs="Arial"/>
          <w:bCs/>
          <w:color w:val="000000" w:themeColor="text1"/>
          <w:sz w:val="22"/>
          <w:szCs w:val="22"/>
        </w:rPr>
        <w:t xml:space="preserve"> for the Non-Compliant part.</w:t>
      </w:r>
    </w:p>
    <w:p w14:paraId="41C35700" w14:textId="77777777" w:rsidR="0016174C" w:rsidRDefault="0016174C" w:rsidP="00E90DCC">
      <w:pPr>
        <w:pStyle w:val="ListParagraph"/>
        <w:numPr>
          <w:ilvl w:val="0"/>
          <w:numId w:val="22"/>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If the answer is NC, state </w:t>
      </w:r>
      <w:r w:rsidRPr="00EB6ED7">
        <w:rPr>
          <w:rFonts w:asciiTheme="minorHAnsi" w:hAnsiTheme="minorHAnsi" w:cs="Arial"/>
          <w:bCs/>
          <w:color w:val="000000" w:themeColor="text1"/>
          <w:sz w:val="22"/>
          <w:szCs w:val="22"/>
        </w:rPr>
        <w:t>willingness to customize at FOC</w:t>
      </w:r>
      <w:r>
        <w:rPr>
          <w:rFonts w:asciiTheme="minorHAnsi" w:hAnsiTheme="minorHAnsi" w:cs="Arial"/>
          <w:bCs/>
          <w:color w:val="000000" w:themeColor="text1"/>
          <w:sz w:val="22"/>
          <w:szCs w:val="22"/>
        </w:rPr>
        <w:t xml:space="preserve">. If </w:t>
      </w:r>
      <w:proofErr w:type="gramStart"/>
      <w:r>
        <w:rPr>
          <w:rFonts w:asciiTheme="minorHAnsi" w:hAnsiTheme="minorHAnsi" w:cs="Arial"/>
          <w:bCs/>
          <w:color w:val="000000" w:themeColor="text1"/>
          <w:sz w:val="22"/>
          <w:szCs w:val="22"/>
        </w:rPr>
        <w:t>no</w:t>
      </w:r>
      <w:proofErr w:type="gramEnd"/>
      <w:r>
        <w:rPr>
          <w:rFonts w:asciiTheme="minorHAnsi" w:hAnsiTheme="minorHAnsi" w:cs="Arial"/>
          <w:bCs/>
          <w:color w:val="000000" w:themeColor="text1"/>
          <w:sz w:val="22"/>
          <w:szCs w:val="22"/>
        </w:rPr>
        <w:t>, state if this is a road map item for the future or not.</w:t>
      </w:r>
    </w:p>
    <w:p w14:paraId="7DED7656" w14:textId="77777777" w:rsidR="0016174C" w:rsidRDefault="0016174C" w:rsidP="0016174C">
      <w:p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Listed below are the Technical Requirements:</w:t>
      </w:r>
    </w:p>
    <w:p w14:paraId="11529B2E" w14:textId="58CF6A28" w:rsidR="00BD3C93" w:rsidRDefault="00BD3C93" w:rsidP="00E90DCC">
      <w:pPr>
        <w:pStyle w:val="ListParagraph"/>
        <w:numPr>
          <w:ilvl w:val="0"/>
          <w:numId w:val="21"/>
        </w:numPr>
        <w:spacing w:after="120"/>
        <w:jc w:val="both"/>
        <w:rPr>
          <w:rFonts w:asciiTheme="minorHAnsi" w:hAnsiTheme="minorHAnsi" w:cs="Arial"/>
          <w:bCs/>
          <w:color w:val="000000" w:themeColor="text1"/>
          <w:sz w:val="22"/>
          <w:szCs w:val="22"/>
        </w:rPr>
      </w:pPr>
      <w:r w:rsidRPr="00BD3C93">
        <w:rPr>
          <w:rFonts w:asciiTheme="minorHAnsi" w:hAnsiTheme="minorHAnsi" w:cs="Arial"/>
          <w:bCs/>
          <w:color w:val="000000" w:themeColor="text1"/>
          <w:sz w:val="22"/>
          <w:szCs w:val="22"/>
        </w:rPr>
        <w:t>Product High Level Architecture (HLA):</w:t>
      </w:r>
      <w:r>
        <w:rPr>
          <w:rFonts w:asciiTheme="minorHAnsi" w:hAnsiTheme="minorHAnsi" w:cs="Arial"/>
          <w:bCs/>
          <w:color w:val="000000" w:themeColor="text1"/>
          <w:sz w:val="22"/>
          <w:szCs w:val="22"/>
        </w:rPr>
        <w:t xml:space="preserve"> Provide a HLA </w:t>
      </w:r>
      <w:r w:rsidRPr="00DA1A8F">
        <w:rPr>
          <w:rFonts w:asciiTheme="minorHAnsi" w:hAnsiTheme="minorHAnsi" w:cs="Arial"/>
          <w:bCs/>
          <w:color w:val="000000" w:themeColor="text1"/>
          <w:sz w:val="22"/>
          <w:szCs w:val="22"/>
        </w:rPr>
        <w:t>diagram of the proposed solution including data flows between various systems involved.</w:t>
      </w:r>
    </w:p>
    <w:p w14:paraId="25C507BF" w14:textId="77777777" w:rsidR="00C630B2" w:rsidRPr="00BD3C93" w:rsidRDefault="00C630B2" w:rsidP="00C630B2">
      <w:pPr>
        <w:pStyle w:val="ListParagraph"/>
        <w:spacing w:after="120"/>
        <w:jc w:val="both"/>
        <w:rPr>
          <w:rFonts w:asciiTheme="minorHAnsi" w:hAnsiTheme="minorHAnsi" w:cs="Arial"/>
          <w:bCs/>
          <w:color w:val="000000" w:themeColor="text1"/>
          <w:sz w:val="22"/>
          <w:szCs w:val="22"/>
        </w:rPr>
      </w:pPr>
    </w:p>
    <w:p w14:paraId="72497F98" w14:textId="4F4A69AE" w:rsidR="0016174C" w:rsidRPr="001C0B1D"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1C0B1D">
        <w:rPr>
          <w:rFonts w:ascii="Calibri" w:hAnsi="Calibri" w:cs="Calibri"/>
          <w:color w:val="000000"/>
          <w:sz w:val="22"/>
          <w:szCs w:val="22"/>
        </w:rPr>
        <w:t>Application Development Environment: Provide details of how changes to product offerings are tested, deployed, monitored, and analyzed?</w:t>
      </w:r>
    </w:p>
    <w:p w14:paraId="47217098" w14:textId="77777777" w:rsidR="001C0B1D" w:rsidRPr="001C0B1D" w:rsidRDefault="001C0B1D" w:rsidP="001C0B1D">
      <w:pPr>
        <w:pStyle w:val="ListParagraph"/>
        <w:spacing w:after="120"/>
        <w:jc w:val="both"/>
        <w:rPr>
          <w:rFonts w:asciiTheme="minorHAnsi" w:hAnsiTheme="minorHAnsi" w:cs="Arial"/>
          <w:bCs/>
          <w:color w:val="000000" w:themeColor="text1"/>
          <w:sz w:val="22"/>
          <w:szCs w:val="22"/>
        </w:rPr>
      </w:pPr>
    </w:p>
    <w:p w14:paraId="08B0DA64" w14:textId="77777777" w:rsidR="0016174C" w:rsidRPr="001A4EE0"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1A4EE0">
        <w:rPr>
          <w:rFonts w:ascii="Calibri" w:hAnsi="Calibri" w:cs="Calibri"/>
          <w:color w:val="000000"/>
          <w:sz w:val="22"/>
          <w:szCs w:val="22"/>
        </w:rPr>
        <w:t xml:space="preserve">Product configuration: What limits are there </w:t>
      </w:r>
      <w:proofErr w:type="gramStart"/>
      <w:r w:rsidRPr="001A4EE0">
        <w:rPr>
          <w:rFonts w:ascii="Calibri" w:hAnsi="Calibri" w:cs="Calibri"/>
          <w:color w:val="000000"/>
          <w:sz w:val="22"/>
          <w:szCs w:val="22"/>
        </w:rPr>
        <w:t>on</w:t>
      </w:r>
      <w:proofErr w:type="gramEnd"/>
      <w:r w:rsidRPr="001A4EE0">
        <w:rPr>
          <w:rFonts w:ascii="Calibri" w:hAnsi="Calibri" w:cs="Calibri"/>
          <w:color w:val="000000"/>
          <w:sz w:val="22"/>
          <w:szCs w:val="22"/>
        </w:rPr>
        <w:t xml:space="preserve"> the configurability of the system across your solution? Where a client requirement cannot be met by configuration how would you advise them – e.g., custom extension to the system, additional module, separate best-of-breed niche application etc. Please provide case studies if possible</w:t>
      </w:r>
    </w:p>
    <w:p w14:paraId="03B6EA33" w14:textId="77777777" w:rsidR="0016174C" w:rsidRPr="006438B1" w:rsidRDefault="0016174C" w:rsidP="0016174C">
      <w:pPr>
        <w:pStyle w:val="ListParagraph"/>
        <w:spacing w:after="120"/>
        <w:jc w:val="both"/>
        <w:rPr>
          <w:rFonts w:asciiTheme="minorHAnsi" w:hAnsiTheme="minorHAnsi" w:cs="Arial"/>
          <w:bCs/>
          <w:color w:val="000000" w:themeColor="text1"/>
          <w:sz w:val="22"/>
          <w:szCs w:val="22"/>
        </w:rPr>
      </w:pPr>
    </w:p>
    <w:p w14:paraId="1B435F07" w14:textId="77777777" w:rsidR="0016174C" w:rsidRPr="001A4EE0"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Pr>
          <w:rFonts w:ascii="Calibri" w:hAnsi="Calibri" w:cs="Calibri"/>
          <w:color w:val="000000"/>
          <w:sz w:val="22"/>
          <w:szCs w:val="22"/>
        </w:rPr>
        <w:t xml:space="preserve">Application Architecture: Please mention the Application Architecture measures as part of your solution. </w:t>
      </w:r>
      <w:r w:rsidRPr="001A4EE0">
        <w:rPr>
          <w:rFonts w:asciiTheme="minorHAnsi" w:eastAsia="Arial" w:hAnsiTheme="minorHAnsi" w:cstheme="minorHAnsi"/>
          <w:bCs/>
          <w:iCs/>
          <w:sz w:val="22"/>
          <w:szCs w:val="22"/>
        </w:rPr>
        <w:t xml:space="preserve">Architecture Checklist as given in </w:t>
      </w:r>
      <w:hyperlink w:anchor="_Annexure_–_Architecture" w:history="1">
        <w:r w:rsidRPr="001A4EE0">
          <w:rPr>
            <w:rStyle w:val="Hyperlink"/>
            <w:rFonts w:asciiTheme="minorHAnsi" w:eastAsia="Arial" w:hAnsiTheme="minorHAnsi" w:cstheme="minorHAnsi"/>
            <w:bCs/>
            <w:iCs/>
            <w:sz w:val="22"/>
            <w:szCs w:val="22"/>
          </w:rPr>
          <w:t>Annexure X</w:t>
        </w:r>
      </w:hyperlink>
      <w:r w:rsidRPr="001A4EE0">
        <w:rPr>
          <w:rFonts w:asciiTheme="minorHAnsi" w:eastAsia="Arial" w:hAnsiTheme="minorHAnsi" w:cstheme="minorHAnsi"/>
          <w:bCs/>
          <w:iCs/>
          <w:sz w:val="22"/>
          <w:szCs w:val="22"/>
        </w:rPr>
        <w:t xml:space="preserve"> must be executed by vendor.</w:t>
      </w:r>
    </w:p>
    <w:p w14:paraId="02A14160" w14:textId="77777777" w:rsidR="0016174C" w:rsidRPr="001A4EE0" w:rsidRDefault="0016174C" w:rsidP="0016174C">
      <w:pPr>
        <w:pStyle w:val="ListParagraph"/>
        <w:rPr>
          <w:rFonts w:asciiTheme="minorHAnsi" w:hAnsiTheme="minorHAnsi" w:cs="Arial"/>
          <w:bCs/>
          <w:color w:val="000000" w:themeColor="text1"/>
          <w:sz w:val="22"/>
          <w:szCs w:val="22"/>
        </w:rPr>
      </w:pPr>
    </w:p>
    <w:p w14:paraId="7F55AB54" w14:textId="77F898F6" w:rsidR="0016174C" w:rsidRPr="00DF3341"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915FCF">
        <w:rPr>
          <w:rFonts w:ascii="Calibri" w:hAnsi="Calibri" w:cs="Calibri"/>
          <w:color w:val="000000"/>
          <w:sz w:val="22"/>
          <w:szCs w:val="22"/>
        </w:rPr>
        <w:t xml:space="preserve">Information Security: Please mention the information security measures as part of your solution. </w:t>
      </w:r>
      <w:r w:rsidRPr="001A4EE0">
        <w:rPr>
          <w:rFonts w:ascii="Calibri" w:hAnsi="Calibri" w:cs="Calibri"/>
          <w:color w:val="000000"/>
          <w:sz w:val="22"/>
          <w:szCs w:val="22"/>
        </w:rPr>
        <w:t xml:space="preserve">Cloud Evaluation Checklist as given in </w:t>
      </w:r>
      <w:hyperlink w:anchor="_Annexure_–_Info" w:history="1">
        <w:r w:rsidRPr="001A4EE0">
          <w:rPr>
            <w:rStyle w:val="Hyperlink"/>
            <w:rFonts w:ascii="Calibri" w:hAnsi="Calibri" w:cs="Calibri"/>
            <w:sz w:val="22"/>
            <w:szCs w:val="22"/>
          </w:rPr>
          <w:t>Annexure XI</w:t>
        </w:r>
      </w:hyperlink>
      <w:r w:rsidRPr="001A4EE0">
        <w:rPr>
          <w:rFonts w:ascii="Calibri" w:hAnsi="Calibri" w:cs="Calibri"/>
          <w:color w:val="000000"/>
          <w:sz w:val="22"/>
          <w:szCs w:val="22"/>
        </w:rPr>
        <w:t xml:space="preserve"> must be executed by vendor.</w:t>
      </w:r>
      <w:r w:rsidR="00DF3341">
        <w:rPr>
          <w:rFonts w:ascii="Calibri" w:hAnsi="Calibri" w:cs="Calibri"/>
          <w:color w:val="000000"/>
          <w:sz w:val="22"/>
          <w:szCs w:val="22"/>
        </w:rPr>
        <w:t xml:space="preserve"> Additionally, </w:t>
      </w:r>
      <w:proofErr w:type="gramStart"/>
      <w:r w:rsidR="00DF3341">
        <w:rPr>
          <w:rFonts w:ascii="Calibri" w:hAnsi="Calibri" w:cs="Calibri"/>
          <w:color w:val="000000"/>
          <w:sz w:val="22"/>
          <w:szCs w:val="22"/>
        </w:rPr>
        <w:t>provide below</w:t>
      </w:r>
      <w:proofErr w:type="gramEnd"/>
      <w:r w:rsidR="00DF3341">
        <w:rPr>
          <w:rFonts w:ascii="Calibri" w:hAnsi="Calibri" w:cs="Calibri"/>
          <w:color w:val="000000"/>
          <w:sz w:val="22"/>
          <w:szCs w:val="22"/>
        </w:rPr>
        <w:t xml:space="preserve"> details as well:</w:t>
      </w:r>
    </w:p>
    <w:p w14:paraId="65A4C19B" w14:textId="77777777" w:rsidR="00DF3341" w:rsidRPr="00DF3341" w:rsidRDefault="00DF3341" w:rsidP="00DF3341">
      <w:pPr>
        <w:pStyle w:val="ListParagraph"/>
        <w:rPr>
          <w:rFonts w:asciiTheme="minorHAnsi" w:hAnsiTheme="minorHAnsi" w:cs="Arial"/>
          <w:bCs/>
          <w:color w:val="000000" w:themeColor="text1"/>
          <w:sz w:val="22"/>
          <w:szCs w:val="22"/>
        </w:rPr>
      </w:pPr>
    </w:p>
    <w:p w14:paraId="3E041E44" w14:textId="49E582E6" w:rsidR="006F5FD6" w:rsidRPr="009421D4" w:rsidRDefault="006F5FD6" w:rsidP="00B62499">
      <w:pPr>
        <w:pStyle w:val="ListParagraph"/>
        <w:numPr>
          <w:ilvl w:val="0"/>
          <w:numId w:val="45"/>
        </w:numPr>
        <w:spacing w:after="120"/>
        <w:jc w:val="both"/>
        <w:rPr>
          <w:rFonts w:asciiTheme="minorHAnsi" w:hAnsiTheme="minorHAnsi" w:cs="Arial"/>
          <w:bCs/>
          <w:color w:val="000000" w:themeColor="text1"/>
          <w:sz w:val="22"/>
          <w:szCs w:val="22"/>
        </w:rPr>
      </w:pPr>
      <w:r w:rsidRPr="009421D4">
        <w:rPr>
          <w:rFonts w:asciiTheme="minorHAnsi" w:hAnsiTheme="minorHAnsi" w:cs="Arial"/>
          <w:bCs/>
          <w:color w:val="000000" w:themeColor="text1"/>
          <w:sz w:val="22"/>
          <w:szCs w:val="22"/>
        </w:rPr>
        <w:t xml:space="preserve">Certifications  </w:t>
      </w:r>
    </w:p>
    <w:p w14:paraId="3F09E9B9" w14:textId="49325E3A"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The vendor should hold SOC 2 Type II certification with a recent audit report</w:t>
      </w:r>
    </w:p>
    <w:p w14:paraId="7A5841EF" w14:textId="3F72143F"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ISO 27001 certification is preferred  </w:t>
      </w:r>
    </w:p>
    <w:p w14:paraId="26E664F6" w14:textId="76CEDA1C"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demonstrate GDPR compliance  </w:t>
      </w:r>
    </w:p>
    <w:p w14:paraId="6FBC0403" w14:textId="6226552E"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The vendor should confirm readiness for India's Digital Personal Data Protection Act 2023</w:t>
      </w:r>
    </w:p>
    <w:p w14:paraId="2EDAA41D" w14:textId="4893B37C"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14D6C15B" w14:textId="4AB0C647" w:rsidR="006F5FD6" w:rsidRPr="006F5FD6" w:rsidRDefault="006F5FD6" w:rsidP="00B62499">
      <w:pPr>
        <w:pStyle w:val="ListParagraph"/>
        <w:numPr>
          <w:ilvl w:val="0"/>
          <w:numId w:val="45"/>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Encryption</w:t>
      </w:r>
    </w:p>
    <w:p w14:paraId="0DC48B37" w14:textId="7C51BB20"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Data at rest should be encrypted using industry-standard methods </w:t>
      </w:r>
    </w:p>
    <w:p w14:paraId="481D7793" w14:textId="756F3CEA"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Data in transit should be protected using TLS 1.2 or higher</w:t>
      </w:r>
    </w:p>
    <w:p w14:paraId="2D811DE4" w14:textId="73005A18"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have a defined approach to encryption key management </w:t>
      </w:r>
    </w:p>
    <w:p w14:paraId="4D64855A" w14:textId="0DCAD7B8"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245C9926" w14:textId="74BF4D67" w:rsidR="006F5FD6" w:rsidRPr="006F5FD6" w:rsidRDefault="006F5FD6" w:rsidP="00B62499">
      <w:pPr>
        <w:pStyle w:val="ListParagraph"/>
        <w:numPr>
          <w:ilvl w:val="0"/>
          <w:numId w:val="45"/>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Access Controls </w:t>
      </w:r>
    </w:p>
    <w:p w14:paraId="0F6C1D46" w14:textId="3E455F70"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Multi-factor authentication should be available for admin console access  </w:t>
      </w:r>
    </w:p>
    <w:p w14:paraId="41ABD16F" w14:textId="24E02FFF"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The platform should support role-based access control</w:t>
      </w:r>
    </w:p>
    <w:p w14:paraId="778E6257" w14:textId="385897B7"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IP whitelisting should be available as an option  </w:t>
      </w:r>
    </w:p>
    <w:p w14:paraId="2C5FADB3" w14:textId="72C33BB4"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 Audit logs should be retained for a reasonable period (minimum 12 months preferred)</w:t>
      </w:r>
    </w:p>
    <w:p w14:paraId="6D977CDF" w14:textId="41865723"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679E76D6" w14:textId="17869D15" w:rsidR="006F5FD6" w:rsidRPr="006F5FD6" w:rsidRDefault="006F5FD6" w:rsidP="00B62499">
      <w:pPr>
        <w:pStyle w:val="ListParagraph"/>
        <w:numPr>
          <w:ilvl w:val="0"/>
          <w:numId w:val="45"/>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SSO </w:t>
      </w:r>
    </w:p>
    <w:p w14:paraId="4541EB73" w14:textId="6E9DAFA8"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platform should support SAML 2.0 or OIDC for single sign-on integration  </w:t>
      </w:r>
    </w:p>
    <w:p w14:paraId="0CF27059" w14:textId="5DEB193B"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4BCCCA71" w14:textId="75DAA235" w:rsidR="006F5FD6" w:rsidRPr="006F5FD6" w:rsidRDefault="006F5FD6" w:rsidP="00B62499">
      <w:pPr>
        <w:pStyle w:val="ListParagraph"/>
        <w:numPr>
          <w:ilvl w:val="0"/>
          <w:numId w:val="45"/>
        </w:numPr>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Security Testing</w:t>
      </w:r>
    </w:p>
    <w:p w14:paraId="0A7F2F2A" w14:textId="0CCAC7B9"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conduct regular penetration testing through independent third parties  </w:t>
      </w:r>
    </w:p>
    <w:p w14:paraId="4C411721" w14:textId="5570DCA4" w:rsidR="006F5FD6" w:rsidRPr="006F5FD6" w:rsidRDefault="006F5FD6" w:rsidP="006F5FD6">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have a defined vulnerability management and patching process  </w:t>
      </w:r>
    </w:p>
    <w:p w14:paraId="782121A7" w14:textId="4FB83775" w:rsidR="006F5FD6" w:rsidRPr="006F5FD6" w:rsidRDefault="006F5FD6" w:rsidP="006F5FD6">
      <w:pPr>
        <w:pStyle w:val="ListParagraph"/>
        <w:spacing w:after="120"/>
        <w:jc w:val="both"/>
        <w:rPr>
          <w:rFonts w:asciiTheme="minorHAnsi" w:hAnsiTheme="minorHAnsi" w:cs="Arial"/>
          <w:bCs/>
          <w:color w:val="000000" w:themeColor="text1"/>
          <w:sz w:val="22"/>
          <w:szCs w:val="22"/>
        </w:rPr>
      </w:pPr>
    </w:p>
    <w:p w14:paraId="103FA53E" w14:textId="77777777" w:rsidR="0016174C" w:rsidRPr="00365B30"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Pr>
          <w:rFonts w:ascii="Calibri" w:hAnsi="Calibri" w:cs="Calibri"/>
          <w:color w:val="000000"/>
          <w:sz w:val="22"/>
          <w:szCs w:val="22"/>
        </w:rPr>
        <w:t>Real Time Monitoring and reporting: Please explain how the system will be monitored 24x7 real time. Please detail the out-of-the-box reporting solutions provided by your solution for service reports.</w:t>
      </w:r>
    </w:p>
    <w:p w14:paraId="74B2FEF5" w14:textId="77777777" w:rsidR="0016174C" w:rsidRPr="00071AC2" w:rsidRDefault="0016174C" w:rsidP="0016174C">
      <w:pPr>
        <w:pStyle w:val="ListParagraph"/>
        <w:spacing w:after="120"/>
        <w:jc w:val="both"/>
        <w:rPr>
          <w:rFonts w:asciiTheme="minorHAnsi" w:hAnsiTheme="minorHAnsi" w:cs="Arial"/>
          <w:bCs/>
          <w:color w:val="000000" w:themeColor="text1"/>
          <w:sz w:val="22"/>
          <w:szCs w:val="22"/>
        </w:rPr>
      </w:pPr>
    </w:p>
    <w:p w14:paraId="779F0F4E" w14:textId="7871D605" w:rsidR="00F406A5" w:rsidRPr="00C630B2"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C630B2">
        <w:rPr>
          <w:rFonts w:asciiTheme="minorHAnsi" w:hAnsiTheme="minorHAnsi" w:cs="Arial"/>
          <w:bCs/>
          <w:color w:val="000000" w:themeColor="text1"/>
          <w:sz w:val="22"/>
          <w:szCs w:val="22"/>
        </w:rPr>
        <w:t>System Availability %: Please mention the system availability %</w:t>
      </w:r>
      <w:r w:rsidR="00F406A5" w:rsidRPr="00C630B2">
        <w:rPr>
          <w:rFonts w:asciiTheme="minorHAnsi" w:hAnsiTheme="minorHAnsi" w:cs="Arial"/>
          <w:bCs/>
          <w:color w:val="000000" w:themeColor="text1"/>
          <w:sz w:val="22"/>
          <w:szCs w:val="22"/>
        </w:rPr>
        <w:t>. Also,</w:t>
      </w:r>
    </w:p>
    <w:p w14:paraId="6266210C" w14:textId="59FE54B6" w:rsidR="00F406A5" w:rsidRPr="00F406A5" w:rsidRDefault="00F406A5" w:rsidP="00E90DCC">
      <w:pPr>
        <w:pStyle w:val="ListParagraph"/>
        <w:numPr>
          <w:ilvl w:val="0"/>
          <w:numId w:val="26"/>
        </w:numPr>
        <w:spacing w:after="120"/>
        <w:jc w:val="both"/>
        <w:rPr>
          <w:rFonts w:asciiTheme="minorHAnsi" w:hAnsiTheme="minorHAnsi" w:cs="Arial"/>
          <w:bCs/>
          <w:color w:val="000000" w:themeColor="text1"/>
          <w:sz w:val="22"/>
          <w:szCs w:val="22"/>
        </w:rPr>
      </w:pPr>
      <w:r w:rsidRPr="00F406A5">
        <w:rPr>
          <w:rFonts w:asciiTheme="minorHAnsi" w:hAnsiTheme="minorHAnsi" w:cs="Arial"/>
          <w:bCs/>
          <w:color w:val="000000" w:themeColor="text1"/>
          <w:sz w:val="22"/>
          <w:szCs w:val="22"/>
        </w:rPr>
        <w:t>Fail</w:t>
      </w:r>
      <w:r w:rsidRPr="00F406A5">
        <w:rPr>
          <w:rFonts w:asciiTheme="minorHAnsi" w:hAnsiTheme="minorHAnsi" w:cs="Arial"/>
          <w:bCs/>
          <w:color w:val="000000" w:themeColor="text1"/>
          <w:sz w:val="22"/>
          <w:szCs w:val="22"/>
        </w:rPr>
        <w:noBreakHyphen/>
        <w:t>safe mechanisms to ensure app flows continue even if the vendor SDK fails.</w:t>
      </w:r>
    </w:p>
    <w:p w14:paraId="030EA4ED" w14:textId="77777777" w:rsidR="00F406A5" w:rsidRPr="00F406A5" w:rsidRDefault="00F406A5" w:rsidP="00E90DCC">
      <w:pPr>
        <w:pStyle w:val="ListParagraph"/>
        <w:numPr>
          <w:ilvl w:val="0"/>
          <w:numId w:val="26"/>
        </w:numPr>
        <w:spacing w:after="120"/>
        <w:jc w:val="both"/>
        <w:rPr>
          <w:rFonts w:asciiTheme="minorHAnsi" w:hAnsiTheme="minorHAnsi" w:cs="Arial"/>
          <w:bCs/>
          <w:color w:val="000000" w:themeColor="text1"/>
          <w:sz w:val="22"/>
          <w:szCs w:val="22"/>
        </w:rPr>
      </w:pPr>
      <w:r w:rsidRPr="00F406A5">
        <w:rPr>
          <w:rFonts w:asciiTheme="minorHAnsi" w:hAnsiTheme="minorHAnsi" w:cs="Arial"/>
          <w:bCs/>
          <w:color w:val="000000" w:themeColor="text1"/>
          <w:sz w:val="22"/>
          <w:szCs w:val="22"/>
        </w:rPr>
        <w:t>Graceful degradation in offline or poor</w:t>
      </w:r>
      <w:r w:rsidRPr="00F406A5">
        <w:rPr>
          <w:rFonts w:asciiTheme="minorHAnsi" w:hAnsiTheme="minorHAnsi" w:cs="Arial"/>
          <w:bCs/>
          <w:color w:val="000000" w:themeColor="text1"/>
          <w:sz w:val="22"/>
          <w:szCs w:val="22"/>
        </w:rPr>
        <w:noBreakHyphen/>
        <w:t>network scenarios.</w:t>
      </w:r>
    </w:p>
    <w:p w14:paraId="743385C0" w14:textId="4AC6EE52" w:rsidR="00F406A5" w:rsidRPr="00F406A5" w:rsidRDefault="00F406A5" w:rsidP="00E90DCC">
      <w:pPr>
        <w:pStyle w:val="ListParagraph"/>
        <w:numPr>
          <w:ilvl w:val="0"/>
          <w:numId w:val="26"/>
        </w:numPr>
        <w:spacing w:after="120"/>
        <w:jc w:val="both"/>
        <w:rPr>
          <w:rFonts w:asciiTheme="minorHAnsi" w:hAnsiTheme="minorHAnsi" w:cs="Arial"/>
          <w:bCs/>
          <w:color w:val="000000" w:themeColor="text1"/>
          <w:sz w:val="22"/>
          <w:szCs w:val="22"/>
        </w:rPr>
      </w:pPr>
      <w:r w:rsidRPr="00F406A5">
        <w:rPr>
          <w:rFonts w:asciiTheme="minorHAnsi" w:hAnsiTheme="minorHAnsi" w:cs="Arial"/>
          <w:bCs/>
          <w:color w:val="000000" w:themeColor="text1"/>
          <w:sz w:val="22"/>
          <w:szCs w:val="22"/>
        </w:rPr>
        <w:t>Automatic retry and fallback logic for critical events.</w:t>
      </w:r>
    </w:p>
    <w:p w14:paraId="225B4EAA"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0826B6AB" w14:textId="77777777" w:rsidR="007D3096"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BD6C15">
        <w:rPr>
          <w:rFonts w:asciiTheme="minorHAnsi" w:hAnsiTheme="minorHAnsi" w:cs="Arial"/>
          <w:bCs/>
          <w:color w:val="000000" w:themeColor="text1"/>
          <w:sz w:val="22"/>
          <w:szCs w:val="22"/>
        </w:rPr>
        <w:lastRenderedPageBreak/>
        <w:t>Incident Acknowledgement &amp; Resolution Time</w:t>
      </w:r>
      <w:r>
        <w:rPr>
          <w:rFonts w:asciiTheme="minorHAnsi" w:hAnsiTheme="minorHAnsi" w:cs="Arial"/>
          <w:bCs/>
          <w:color w:val="000000" w:themeColor="text1"/>
          <w:sz w:val="22"/>
          <w:szCs w:val="22"/>
        </w:rPr>
        <w:t xml:space="preserve">: </w:t>
      </w:r>
    </w:p>
    <w:p w14:paraId="6CE86EF8" w14:textId="411C8E72" w:rsidR="007D3096" w:rsidRPr="00CF1578" w:rsidRDefault="0016174C" w:rsidP="00B62499">
      <w:pPr>
        <w:pStyle w:val="ListParagraph"/>
        <w:numPr>
          <w:ilvl w:val="0"/>
          <w:numId w:val="46"/>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Please mention the Incident Acknowledgement &amp; Resolution Time detailing it out for each Incident type.</w:t>
      </w:r>
    </w:p>
    <w:p w14:paraId="23E581A9" w14:textId="503A7006" w:rsidR="0016174C" w:rsidRPr="00CF1578" w:rsidRDefault="0016174C" w:rsidP="00B62499">
      <w:pPr>
        <w:pStyle w:val="ListParagraph"/>
        <w:numPr>
          <w:ilvl w:val="0"/>
          <w:numId w:val="46"/>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Define Incident as well with its different severity levels.</w:t>
      </w:r>
    </w:p>
    <w:p w14:paraId="014FD8EC" w14:textId="1A6821E3" w:rsidR="007D3096" w:rsidRPr="00CF1578" w:rsidRDefault="00D75FCB" w:rsidP="00B62499">
      <w:pPr>
        <w:pStyle w:val="ListParagraph"/>
        <w:numPr>
          <w:ilvl w:val="0"/>
          <w:numId w:val="46"/>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 xml:space="preserve">The vendor should have a documented incident response plan </w:t>
      </w:r>
    </w:p>
    <w:p w14:paraId="48EDDB93" w14:textId="4EC41F30" w:rsidR="00D75FCB" w:rsidRPr="00CF1578" w:rsidRDefault="00D75FCB" w:rsidP="00B62499">
      <w:pPr>
        <w:pStyle w:val="ListParagraph"/>
        <w:numPr>
          <w:ilvl w:val="0"/>
          <w:numId w:val="46"/>
        </w:numPr>
        <w:spacing w:after="120"/>
        <w:jc w:val="both"/>
        <w:rPr>
          <w:rFonts w:asciiTheme="minorHAnsi" w:hAnsiTheme="minorHAnsi" w:cs="Arial"/>
          <w:bCs/>
          <w:color w:val="000000" w:themeColor="text1"/>
          <w:sz w:val="22"/>
          <w:szCs w:val="22"/>
        </w:rPr>
      </w:pPr>
      <w:r w:rsidRPr="00CF1578">
        <w:rPr>
          <w:rFonts w:asciiTheme="minorHAnsi" w:hAnsiTheme="minorHAnsi" w:cs="Arial"/>
          <w:bCs/>
          <w:color w:val="000000" w:themeColor="text1"/>
          <w:sz w:val="22"/>
          <w:szCs w:val="22"/>
        </w:rPr>
        <w:t xml:space="preserve">Breach notification should be provided to IndiGo promptly  </w:t>
      </w:r>
    </w:p>
    <w:p w14:paraId="1CE9A081" w14:textId="3D2BE5DF" w:rsidR="00D75FCB" w:rsidRPr="00B62499" w:rsidRDefault="00D75FCB" w:rsidP="00B62499">
      <w:pPr>
        <w:pStyle w:val="ListParagraph"/>
        <w:numPr>
          <w:ilvl w:val="0"/>
          <w:numId w:val="46"/>
        </w:numPr>
        <w:spacing w:after="120"/>
        <w:jc w:val="both"/>
        <w:rPr>
          <w:rFonts w:asciiTheme="minorHAnsi" w:hAnsiTheme="minorHAnsi" w:cs="Arial"/>
          <w:bCs/>
          <w:color w:val="000000" w:themeColor="text1"/>
          <w:sz w:val="22"/>
          <w:szCs w:val="22"/>
        </w:rPr>
      </w:pPr>
      <w:r w:rsidRPr="00B62499">
        <w:rPr>
          <w:rFonts w:asciiTheme="minorHAnsi" w:hAnsiTheme="minorHAnsi" w:cs="Arial"/>
          <w:bCs/>
          <w:color w:val="000000" w:themeColor="text1"/>
          <w:sz w:val="22"/>
          <w:szCs w:val="22"/>
        </w:rPr>
        <w:t xml:space="preserve">A dedicated security contact should be available for escalations </w:t>
      </w:r>
    </w:p>
    <w:p w14:paraId="36AC092F"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00E93349" w14:textId="77777777" w:rsidR="0016174C"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System</w:t>
      </w:r>
      <w:r w:rsidRPr="00626DBC">
        <w:rPr>
          <w:rFonts w:asciiTheme="minorHAnsi" w:hAnsiTheme="minorHAnsi" w:cs="Arial"/>
          <w:bCs/>
          <w:color w:val="000000" w:themeColor="text1"/>
          <w:sz w:val="22"/>
          <w:szCs w:val="22"/>
        </w:rPr>
        <w:t xml:space="preserve"> Integration</w:t>
      </w:r>
      <w:r>
        <w:rPr>
          <w:rFonts w:asciiTheme="minorHAnsi" w:hAnsiTheme="minorHAnsi" w:cs="Arial"/>
          <w:bCs/>
          <w:color w:val="000000" w:themeColor="text1"/>
          <w:sz w:val="22"/>
          <w:szCs w:val="22"/>
        </w:rPr>
        <w:t xml:space="preserve">: </w:t>
      </w:r>
    </w:p>
    <w:p w14:paraId="042B2D2C" w14:textId="77777777" w:rsidR="002B2F4B" w:rsidRDefault="00652B37" w:rsidP="00E90DCC">
      <w:pPr>
        <w:pStyle w:val="ListParagraph"/>
        <w:numPr>
          <w:ilvl w:val="0"/>
          <w:numId w:val="25"/>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How will the system integrate with IndiGo’s CDP and </w:t>
      </w:r>
      <w:r w:rsidR="0095054E">
        <w:rPr>
          <w:rFonts w:asciiTheme="minorHAnsi" w:hAnsiTheme="minorHAnsi" w:cs="Arial"/>
          <w:bCs/>
          <w:color w:val="000000" w:themeColor="text1"/>
          <w:sz w:val="22"/>
          <w:szCs w:val="22"/>
        </w:rPr>
        <w:t>Adobe Stack (AEM, Analytics, Target, Campaign)</w:t>
      </w:r>
      <w:r w:rsidR="002B2F4B">
        <w:rPr>
          <w:rFonts w:asciiTheme="minorHAnsi" w:hAnsiTheme="minorHAnsi" w:cs="Arial"/>
          <w:bCs/>
          <w:color w:val="000000" w:themeColor="text1"/>
          <w:sz w:val="22"/>
          <w:szCs w:val="22"/>
        </w:rPr>
        <w:t xml:space="preserve">. </w:t>
      </w:r>
    </w:p>
    <w:p w14:paraId="1CA58300" w14:textId="7BE7BC2E" w:rsidR="001C62CF" w:rsidRDefault="002B2F4B" w:rsidP="00E90DCC">
      <w:pPr>
        <w:pStyle w:val="ListParagraph"/>
        <w:numPr>
          <w:ilvl w:val="0"/>
          <w:numId w:val="25"/>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Would you need to integrate with any other system within IndiGo?</w:t>
      </w:r>
    </w:p>
    <w:p w14:paraId="42032982" w14:textId="1C65C966" w:rsidR="00D734D2" w:rsidRPr="00354F12" w:rsidRDefault="00D734D2" w:rsidP="00E90DCC">
      <w:pPr>
        <w:pStyle w:val="ListParagraph"/>
        <w:numPr>
          <w:ilvl w:val="0"/>
          <w:numId w:val="25"/>
        </w:numPr>
        <w:spacing w:after="120"/>
        <w:jc w:val="both"/>
        <w:rPr>
          <w:rFonts w:asciiTheme="minorHAnsi" w:hAnsiTheme="minorHAnsi" w:cs="Arial"/>
          <w:bCs/>
          <w:color w:val="000000" w:themeColor="text1"/>
          <w:sz w:val="22"/>
          <w:szCs w:val="22"/>
        </w:rPr>
      </w:pPr>
      <w:r w:rsidRPr="00354F12">
        <w:rPr>
          <w:rFonts w:asciiTheme="minorHAnsi" w:hAnsiTheme="minorHAnsi" w:cs="Arial"/>
          <w:bCs/>
          <w:color w:val="000000" w:themeColor="text1"/>
          <w:sz w:val="22"/>
          <w:szCs w:val="22"/>
        </w:rPr>
        <w:t>Support for standardized APIs, webhooks, and event schemas.</w:t>
      </w:r>
    </w:p>
    <w:p w14:paraId="50343418" w14:textId="69B69601" w:rsidR="0016174C" w:rsidRDefault="0016174C" w:rsidP="00E90DCC">
      <w:pPr>
        <w:pStyle w:val="ListParagraph"/>
        <w:numPr>
          <w:ilvl w:val="0"/>
          <w:numId w:val="25"/>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W</w:t>
      </w:r>
      <w:r w:rsidRPr="00626DBC">
        <w:rPr>
          <w:rFonts w:asciiTheme="minorHAnsi" w:hAnsiTheme="minorHAnsi" w:cs="Arial"/>
          <w:bCs/>
          <w:color w:val="000000" w:themeColor="text1"/>
          <w:sz w:val="22"/>
          <w:szCs w:val="22"/>
        </w:rPr>
        <w:t>hat will be the communication channel used for interacting between the 2 systems.</w:t>
      </w:r>
    </w:p>
    <w:p w14:paraId="7DBF5F79" w14:textId="77777777" w:rsidR="0016174C" w:rsidRDefault="0016174C" w:rsidP="00E90DCC">
      <w:pPr>
        <w:pStyle w:val="ListParagraph"/>
        <w:numPr>
          <w:ilvl w:val="0"/>
          <w:numId w:val="25"/>
        </w:numPr>
        <w:spacing w:after="120"/>
        <w:rPr>
          <w:rFonts w:asciiTheme="minorHAnsi" w:hAnsiTheme="minorHAnsi" w:cs="Arial"/>
          <w:bCs/>
          <w:color w:val="000000" w:themeColor="text1"/>
          <w:sz w:val="22"/>
          <w:szCs w:val="22"/>
        </w:rPr>
      </w:pPr>
      <w:r w:rsidRPr="00E41974">
        <w:rPr>
          <w:rFonts w:asciiTheme="minorHAnsi" w:hAnsiTheme="minorHAnsi" w:cs="Arial"/>
          <w:bCs/>
          <w:color w:val="000000" w:themeColor="text1"/>
          <w:sz w:val="22"/>
          <w:szCs w:val="22"/>
        </w:rPr>
        <w:t xml:space="preserve">Please share the product integration capabilities to communicate with 6E's </w:t>
      </w:r>
      <w:r>
        <w:rPr>
          <w:rFonts w:asciiTheme="minorHAnsi" w:hAnsiTheme="minorHAnsi" w:cs="Arial"/>
          <w:bCs/>
          <w:color w:val="000000" w:themeColor="text1"/>
          <w:sz w:val="22"/>
          <w:szCs w:val="22"/>
        </w:rPr>
        <w:t xml:space="preserve">upline and </w:t>
      </w:r>
      <w:r w:rsidRPr="00E41974">
        <w:rPr>
          <w:rFonts w:asciiTheme="minorHAnsi" w:hAnsiTheme="minorHAnsi" w:cs="Arial"/>
          <w:bCs/>
          <w:color w:val="000000" w:themeColor="text1"/>
          <w:sz w:val="22"/>
          <w:szCs w:val="22"/>
        </w:rPr>
        <w:t>downstream systems.</w:t>
      </w:r>
      <w:r>
        <w:rPr>
          <w:rFonts w:asciiTheme="minorHAnsi" w:hAnsiTheme="minorHAnsi" w:cs="Arial"/>
          <w:bCs/>
          <w:color w:val="000000" w:themeColor="text1"/>
          <w:sz w:val="22"/>
          <w:szCs w:val="22"/>
        </w:rPr>
        <w:t xml:space="preserve"> </w:t>
      </w:r>
    </w:p>
    <w:p w14:paraId="0C20943D" w14:textId="3F93E779" w:rsidR="00AD190F" w:rsidRDefault="00AD190F" w:rsidP="00E90DCC">
      <w:pPr>
        <w:pStyle w:val="ListParagraph"/>
        <w:numPr>
          <w:ilvl w:val="0"/>
          <w:numId w:val="25"/>
        </w:numPr>
        <w:spacing w:after="120"/>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Google Maps Integration</w:t>
      </w:r>
    </w:p>
    <w:p w14:paraId="31BE8E3C" w14:textId="2A41091E" w:rsidR="0016174C" w:rsidRDefault="0016174C" w:rsidP="0016174C">
      <w:pPr>
        <w:pStyle w:val="ListParagraph"/>
        <w:spacing w:after="120"/>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Note: Above Systems should find a place in the HLA provided in pt.1</w:t>
      </w:r>
      <w:r w:rsidR="001C0B1D">
        <w:rPr>
          <w:rFonts w:asciiTheme="minorHAnsi" w:hAnsiTheme="minorHAnsi" w:cs="Arial"/>
          <w:bCs/>
          <w:color w:val="000000" w:themeColor="text1"/>
          <w:sz w:val="22"/>
          <w:szCs w:val="22"/>
        </w:rPr>
        <w:t xml:space="preserve"> above</w:t>
      </w:r>
    </w:p>
    <w:p w14:paraId="76634F36"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5AE2CC64" w14:textId="77777777" w:rsidR="0016174C"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CD499A">
        <w:rPr>
          <w:rFonts w:asciiTheme="minorHAnsi" w:hAnsiTheme="minorHAnsi" w:cs="Arial"/>
          <w:bCs/>
          <w:color w:val="000000" w:themeColor="text1"/>
          <w:sz w:val="22"/>
          <w:szCs w:val="22"/>
        </w:rPr>
        <w:t>Data Prerequisites</w:t>
      </w:r>
      <w:r>
        <w:rPr>
          <w:rFonts w:asciiTheme="minorHAnsi" w:hAnsiTheme="minorHAnsi" w:cs="Arial"/>
          <w:bCs/>
          <w:color w:val="000000" w:themeColor="text1"/>
          <w:sz w:val="22"/>
          <w:szCs w:val="22"/>
        </w:rPr>
        <w:t xml:space="preserve">: </w:t>
      </w:r>
      <w:r w:rsidRPr="00CD499A">
        <w:rPr>
          <w:rFonts w:asciiTheme="minorHAnsi" w:hAnsiTheme="minorHAnsi" w:cs="Arial"/>
          <w:bCs/>
          <w:color w:val="000000" w:themeColor="text1"/>
          <w:sz w:val="22"/>
          <w:szCs w:val="22"/>
        </w:rPr>
        <w:t>Please share details of data set requirements from Indigo for functionality of the product</w:t>
      </w:r>
    </w:p>
    <w:p w14:paraId="49C8093F"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1A178577" w14:textId="77777777" w:rsidR="0016174C"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940FC1">
        <w:rPr>
          <w:rFonts w:asciiTheme="minorHAnsi" w:hAnsiTheme="minorHAnsi" w:cs="Arial"/>
          <w:bCs/>
          <w:color w:val="000000" w:themeColor="text1"/>
          <w:sz w:val="22"/>
          <w:szCs w:val="22"/>
        </w:rPr>
        <w:t xml:space="preserve">User </w:t>
      </w:r>
      <w:r>
        <w:rPr>
          <w:rFonts w:asciiTheme="minorHAnsi" w:hAnsiTheme="minorHAnsi" w:cs="Arial"/>
          <w:bCs/>
          <w:color w:val="000000" w:themeColor="text1"/>
          <w:sz w:val="22"/>
          <w:szCs w:val="22"/>
        </w:rPr>
        <w:t xml:space="preserve">Management: Provide the </w:t>
      </w:r>
      <w:proofErr w:type="gramStart"/>
      <w:r>
        <w:rPr>
          <w:rFonts w:asciiTheme="minorHAnsi" w:hAnsiTheme="minorHAnsi" w:cs="Arial"/>
          <w:bCs/>
          <w:color w:val="000000" w:themeColor="text1"/>
          <w:sz w:val="22"/>
          <w:szCs w:val="22"/>
        </w:rPr>
        <w:t>below</w:t>
      </w:r>
      <w:proofErr w:type="gramEnd"/>
      <w:r>
        <w:rPr>
          <w:rFonts w:asciiTheme="minorHAnsi" w:hAnsiTheme="minorHAnsi" w:cs="Arial"/>
          <w:bCs/>
          <w:color w:val="000000" w:themeColor="text1"/>
          <w:sz w:val="22"/>
          <w:szCs w:val="22"/>
        </w:rPr>
        <w:t xml:space="preserve"> details:</w:t>
      </w:r>
    </w:p>
    <w:p w14:paraId="1367D5F6" w14:textId="77777777" w:rsidR="0016174C" w:rsidRDefault="0016174C" w:rsidP="00E90DCC">
      <w:pPr>
        <w:pStyle w:val="ListParagraph"/>
        <w:numPr>
          <w:ilvl w:val="0"/>
          <w:numId w:val="23"/>
        </w:numPr>
        <w:spacing w:after="120"/>
        <w:jc w:val="both"/>
        <w:rPr>
          <w:rFonts w:asciiTheme="minorHAnsi" w:hAnsiTheme="minorHAnsi" w:cs="Arial"/>
          <w:bCs/>
          <w:color w:val="000000" w:themeColor="text1"/>
          <w:sz w:val="22"/>
          <w:szCs w:val="22"/>
        </w:rPr>
      </w:pPr>
      <w:r w:rsidRPr="00D3716A">
        <w:rPr>
          <w:rFonts w:asciiTheme="minorHAnsi" w:hAnsiTheme="minorHAnsi" w:cs="Arial"/>
          <w:bCs/>
          <w:color w:val="000000" w:themeColor="text1"/>
          <w:sz w:val="22"/>
          <w:szCs w:val="22"/>
        </w:rPr>
        <w:t>Possible to modify a user's details, once created - Provide user-friendly interface to administrate and maintain user profile and group of users.</w:t>
      </w:r>
    </w:p>
    <w:p w14:paraId="11880CE5" w14:textId="77777777" w:rsidR="0016174C" w:rsidRDefault="0016174C" w:rsidP="00E90DCC">
      <w:pPr>
        <w:pStyle w:val="ListParagraph"/>
        <w:numPr>
          <w:ilvl w:val="0"/>
          <w:numId w:val="23"/>
        </w:numPr>
        <w:spacing w:after="120"/>
        <w:jc w:val="both"/>
        <w:rPr>
          <w:rFonts w:asciiTheme="minorHAnsi" w:hAnsiTheme="minorHAnsi" w:cs="Arial"/>
          <w:bCs/>
          <w:color w:val="000000" w:themeColor="text1"/>
          <w:sz w:val="22"/>
          <w:szCs w:val="22"/>
        </w:rPr>
      </w:pPr>
      <w:r w:rsidRPr="009B7319">
        <w:rPr>
          <w:rFonts w:asciiTheme="minorHAnsi" w:hAnsiTheme="minorHAnsi" w:cs="Arial"/>
          <w:bCs/>
          <w:color w:val="000000" w:themeColor="text1"/>
          <w:sz w:val="22"/>
          <w:szCs w:val="22"/>
        </w:rPr>
        <w:t>Provide a set of user profiles to distinguish between RBAC (Role Based access control) roles.</w:t>
      </w:r>
    </w:p>
    <w:p w14:paraId="2B636E75" w14:textId="77777777" w:rsidR="0016174C" w:rsidRDefault="0016174C" w:rsidP="00E90DCC">
      <w:pPr>
        <w:pStyle w:val="ListParagraph"/>
        <w:numPr>
          <w:ilvl w:val="0"/>
          <w:numId w:val="23"/>
        </w:numPr>
        <w:spacing w:after="120"/>
        <w:jc w:val="both"/>
        <w:rPr>
          <w:rFonts w:asciiTheme="minorHAnsi" w:hAnsiTheme="minorHAnsi" w:cs="Arial"/>
          <w:bCs/>
          <w:color w:val="000000" w:themeColor="text1"/>
          <w:sz w:val="22"/>
          <w:szCs w:val="22"/>
        </w:rPr>
      </w:pPr>
      <w:r w:rsidRPr="009B7319">
        <w:rPr>
          <w:rFonts w:asciiTheme="minorHAnsi" w:hAnsiTheme="minorHAnsi" w:cs="Arial"/>
          <w:bCs/>
          <w:color w:val="000000" w:themeColor="text1"/>
          <w:sz w:val="22"/>
          <w:szCs w:val="22"/>
        </w:rPr>
        <w:t>Provide product's capability to integrate with Single sign on</w:t>
      </w:r>
    </w:p>
    <w:p w14:paraId="20913A00" w14:textId="77777777" w:rsidR="0016174C" w:rsidRDefault="0016174C" w:rsidP="00E90DCC">
      <w:pPr>
        <w:pStyle w:val="ListParagraph"/>
        <w:numPr>
          <w:ilvl w:val="0"/>
          <w:numId w:val="23"/>
        </w:numPr>
        <w:spacing w:after="120"/>
        <w:jc w:val="both"/>
        <w:rPr>
          <w:rFonts w:asciiTheme="minorHAnsi" w:hAnsiTheme="minorHAnsi" w:cs="Arial"/>
          <w:bCs/>
          <w:color w:val="000000" w:themeColor="text1"/>
          <w:sz w:val="22"/>
          <w:szCs w:val="22"/>
        </w:rPr>
      </w:pPr>
      <w:r w:rsidRPr="009B7319">
        <w:rPr>
          <w:rFonts w:asciiTheme="minorHAnsi" w:hAnsiTheme="minorHAnsi" w:cs="Arial"/>
          <w:bCs/>
          <w:color w:val="000000" w:themeColor="text1"/>
          <w:sz w:val="22"/>
          <w:szCs w:val="22"/>
        </w:rPr>
        <w:t xml:space="preserve">Provide an audit </w:t>
      </w:r>
      <w:proofErr w:type="gramStart"/>
      <w:r w:rsidRPr="009B7319">
        <w:rPr>
          <w:rFonts w:asciiTheme="minorHAnsi" w:hAnsiTheme="minorHAnsi" w:cs="Arial"/>
          <w:bCs/>
          <w:color w:val="000000" w:themeColor="text1"/>
          <w:sz w:val="22"/>
          <w:szCs w:val="22"/>
        </w:rPr>
        <w:t>trail</w:t>
      </w:r>
      <w:proofErr w:type="gramEnd"/>
      <w:r w:rsidRPr="009B7319">
        <w:rPr>
          <w:rFonts w:asciiTheme="minorHAnsi" w:hAnsiTheme="minorHAnsi" w:cs="Arial"/>
          <w:bCs/>
          <w:color w:val="000000" w:themeColor="text1"/>
          <w:sz w:val="22"/>
          <w:szCs w:val="22"/>
        </w:rPr>
        <w:t xml:space="preserve"> containing the actions performed by each user.</w:t>
      </w:r>
    </w:p>
    <w:p w14:paraId="7E6ACE04" w14:textId="77777777" w:rsidR="0016174C" w:rsidRDefault="0016174C" w:rsidP="00E90DCC">
      <w:pPr>
        <w:pStyle w:val="ListParagraph"/>
        <w:numPr>
          <w:ilvl w:val="0"/>
          <w:numId w:val="23"/>
        </w:numPr>
        <w:spacing w:after="120"/>
        <w:jc w:val="both"/>
        <w:rPr>
          <w:rFonts w:asciiTheme="minorHAnsi" w:hAnsiTheme="minorHAnsi" w:cs="Arial"/>
          <w:bCs/>
          <w:color w:val="000000" w:themeColor="text1"/>
          <w:sz w:val="22"/>
          <w:szCs w:val="22"/>
        </w:rPr>
      </w:pPr>
      <w:r w:rsidRPr="009728CD">
        <w:rPr>
          <w:rFonts w:asciiTheme="minorHAnsi" w:hAnsiTheme="minorHAnsi" w:cs="Arial"/>
          <w:bCs/>
          <w:color w:val="000000" w:themeColor="text1"/>
          <w:sz w:val="22"/>
          <w:szCs w:val="22"/>
        </w:rPr>
        <w:t>Provide product's capability to integrate with Single sign on</w:t>
      </w:r>
    </w:p>
    <w:p w14:paraId="3EA3A64F" w14:textId="77777777" w:rsidR="00C630B2" w:rsidRPr="00365B30" w:rsidRDefault="00C630B2" w:rsidP="00C630B2">
      <w:pPr>
        <w:pStyle w:val="ListParagraph"/>
        <w:spacing w:after="120"/>
        <w:ind w:left="1440"/>
        <w:jc w:val="both"/>
        <w:rPr>
          <w:rFonts w:asciiTheme="minorHAnsi" w:hAnsiTheme="minorHAnsi" w:cs="Arial"/>
          <w:bCs/>
          <w:color w:val="000000" w:themeColor="text1"/>
          <w:sz w:val="22"/>
          <w:szCs w:val="22"/>
        </w:rPr>
      </w:pPr>
    </w:p>
    <w:p w14:paraId="626E5C3F" w14:textId="77777777" w:rsidR="0016174C"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9728CD">
        <w:rPr>
          <w:rFonts w:asciiTheme="minorHAnsi" w:hAnsiTheme="minorHAnsi" w:cs="Arial"/>
          <w:bCs/>
          <w:color w:val="000000" w:themeColor="text1"/>
          <w:sz w:val="22"/>
          <w:szCs w:val="22"/>
        </w:rPr>
        <w:t>System Management</w:t>
      </w:r>
      <w:r>
        <w:rPr>
          <w:rFonts w:asciiTheme="minorHAnsi" w:hAnsiTheme="minorHAnsi" w:cs="Arial"/>
          <w:bCs/>
          <w:color w:val="000000" w:themeColor="text1"/>
          <w:sz w:val="22"/>
          <w:szCs w:val="22"/>
        </w:rPr>
        <w:t xml:space="preserve">: Provide the </w:t>
      </w:r>
      <w:proofErr w:type="gramStart"/>
      <w:r>
        <w:rPr>
          <w:rFonts w:asciiTheme="minorHAnsi" w:hAnsiTheme="minorHAnsi" w:cs="Arial"/>
          <w:bCs/>
          <w:color w:val="000000" w:themeColor="text1"/>
          <w:sz w:val="22"/>
          <w:szCs w:val="22"/>
        </w:rPr>
        <w:t>below details</w:t>
      </w:r>
      <w:proofErr w:type="gramEnd"/>
      <w:r>
        <w:rPr>
          <w:rFonts w:asciiTheme="minorHAnsi" w:hAnsiTheme="minorHAnsi" w:cs="Arial"/>
          <w:bCs/>
          <w:color w:val="000000" w:themeColor="text1"/>
          <w:sz w:val="22"/>
          <w:szCs w:val="22"/>
        </w:rPr>
        <w:t>:</w:t>
      </w:r>
    </w:p>
    <w:p w14:paraId="3ED5D333" w14:textId="77777777" w:rsidR="0016174C" w:rsidRDefault="0016174C" w:rsidP="00E90DCC">
      <w:pPr>
        <w:pStyle w:val="ListParagraph"/>
        <w:numPr>
          <w:ilvl w:val="0"/>
          <w:numId w:val="24"/>
        </w:numPr>
        <w:spacing w:after="120"/>
        <w:jc w:val="both"/>
        <w:rPr>
          <w:rFonts w:asciiTheme="minorHAnsi" w:hAnsiTheme="minorHAnsi" w:cs="Arial"/>
          <w:bCs/>
          <w:color w:val="000000" w:themeColor="text1"/>
          <w:sz w:val="22"/>
          <w:szCs w:val="22"/>
        </w:rPr>
      </w:pPr>
      <w:r w:rsidRPr="00283A55">
        <w:rPr>
          <w:rFonts w:asciiTheme="minorHAnsi" w:hAnsiTheme="minorHAnsi" w:cs="Arial"/>
          <w:bCs/>
          <w:color w:val="000000" w:themeColor="text1"/>
          <w:sz w:val="22"/>
          <w:szCs w:val="22"/>
        </w:rPr>
        <w:t>Purge function / Historical database / Archiving</w:t>
      </w:r>
    </w:p>
    <w:p w14:paraId="2C141E1A" w14:textId="77777777" w:rsidR="0016174C" w:rsidRDefault="0016174C" w:rsidP="00E90DCC">
      <w:pPr>
        <w:pStyle w:val="ListParagraph"/>
        <w:numPr>
          <w:ilvl w:val="0"/>
          <w:numId w:val="24"/>
        </w:numPr>
        <w:spacing w:after="120"/>
        <w:jc w:val="both"/>
        <w:rPr>
          <w:rFonts w:asciiTheme="minorHAnsi" w:hAnsiTheme="minorHAnsi" w:cs="Arial"/>
          <w:bCs/>
          <w:color w:val="000000" w:themeColor="text1"/>
          <w:sz w:val="22"/>
          <w:szCs w:val="22"/>
        </w:rPr>
      </w:pPr>
      <w:r w:rsidRPr="00283A55">
        <w:rPr>
          <w:rFonts w:asciiTheme="minorHAnsi" w:hAnsiTheme="minorHAnsi" w:cs="Arial"/>
          <w:bCs/>
          <w:color w:val="000000" w:themeColor="text1"/>
          <w:sz w:val="22"/>
          <w:szCs w:val="22"/>
        </w:rPr>
        <w:t>Back-up &amp; restore function and procedures.</w:t>
      </w:r>
    </w:p>
    <w:p w14:paraId="1AD3855E" w14:textId="77777777" w:rsidR="0016174C" w:rsidRDefault="0016174C" w:rsidP="00E90DCC">
      <w:pPr>
        <w:pStyle w:val="ListParagraph"/>
        <w:numPr>
          <w:ilvl w:val="0"/>
          <w:numId w:val="24"/>
        </w:numPr>
        <w:spacing w:after="120"/>
        <w:jc w:val="both"/>
        <w:rPr>
          <w:rFonts w:asciiTheme="minorHAnsi" w:hAnsiTheme="minorHAnsi" w:cs="Arial"/>
          <w:bCs/>
          <w:color w:val="000000" w:themeColor="text1"/>
          <w:sz w:val="22"/>
          <w:szCs w:val="22"/>
        </w:rPr>
      </w:pPr>
      <w:r w:rsidRPr="00283A55">
        <w:rPr>
          <w:rFonts w:asciiTheme="minorHAnsi" w:hAnsiTheme="minorHAnsi" w:cs="Arial"/>
          <w:bCs/>
          <w:color w:val="000000" w:themeColor="text1"/>
          <w:sz w:val="22"/>
          <w:szCs w:val="22"/>
        </w:rPr>
        <w:t>Recovery procedures (after shutting down unexpected during a transaction)</w:t>
      </w:r>
    </w:p>
    <w:p w14:paraId="3FB02A49" w14:textId="77777777" w:rsidR="0016174C" w:rsidRDefault="0016174C" w:rsidP="00E90DCC">
      <w:pPr>
        <w:pStyle w:val="ListParagraph"/>
        <w:numPr>
          <w:ilvl w:val="0"/>
          <w:numId w:val="24"/>
        </w:numPr>
        <w:spacing w:after="120"/>
        <w:jc w:val="both"/>
        <w:rPr>
          <w:rFonts w:asciiTheme="minorHAnsi" w:hAnsiTheme="minorHAnsi" w:cs="Arial"/>
          <w:bCs/>
          <w:color w:val="000000" w:themeColor="text1"/>
          <w:sz w:val="22"/>
          <w:szCs w:val="22"/>
        </w:rPr>
      </w:pPr>
      <w:r w:rsidRPr="00857419">
        <w:rPr>
          <w:rFonts w:asciiTheme="minorHAnsi" w:hAnsiTheme="minorHAnsi" w:cs="Arial"/>
          <w:bCs/>
          <w:color w:val="000000" w:themeColor="text1"/>
          <w:sz w:val="22"/>
          <w:szCs w:val="22"/>
        </w:rPr>
        <w:t>Should be able to adapt to new technologies and requirements.</w:t>
      </w:r>
    </w:p>
    <w:p w14:paraId="645302C4" w14:textId="77777777" w:rsidR="0016174C" w:rsidRDefault="0016174C" w:rsidP="0016174C">
      <w:pPr>
        <w:pStyle w:val="ListParagraph"/>
        <w:spacing w:after="120"/>
        <w:ind w:left="1440"/>
        <w:jc w:val="both"/>
        <w:rPr>
          <w:rFonts w:asciiTheme="minorHAnsi" w:hAnsiTheme="minorHAnsi" w:cs="Arial"/>
          <w:bCs/>
          <w:color w:val="000000" w:themeColor="text1"/>
          <w:sz w:val="22"/>
          <w:szCs w:val="22"/>
        </w:rPr>
      </w:pPr>
    </w:p>
    <w:p w14:paraId="5F9E07A5" w14:textId="77777777" w:rsidR="0016174C"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BC/DR Plans: Kindly provide the Business Continuity and Disaster Recovery plans.</w:t>
      </w:r>
    </w:p>
    <w:p w14:paraId="4C983B1A" w14:textId="77777777" w:rsidR="0016174C" w:rsidRDefault="0016174C" w:rsidP="0016174C">
      <w:pPr>
        <w:pStyle w:val="ListParagraph"/>
        <w:spacing w:after="120"/>
        <w:jc w:val="both"/>
        <w:rPr>
          <w:rFonts w:asciiTheme="minorHAnsi" w:hAnsiTheme="minorHAnsi" w:cs="Arial"/>
          <w:bCs/>
          <w:color w:val="000000" w:themeColor="text1"/>
          <w:sz w:val="22"/>
          <w:szCs w:val="22"/>
        </w:rPr>
      </w:pPr>
    </w:p>
    <w:p w14:paraId="07203F72" w14:textId="47BE1D68" w:rsidR="0016174C" w:rsidRDefault="00AE041E" w:rsidP="00E90DCC">
      <w:pPr>
        <w:pStyle w:val="ListParagraph"/>
        <w:numPr>
          <w:ilvl w:val="0"/>
          <w:numId w:val="21"/>
        </w:numPr>
        <w:spacing w:after="120"/>
        <w:jc w:val="both"/>
        <w:rPr>
          <w:rFonts w:asciiTheme="minorHAnsi" w:hAnsiTheme="minorHAnsi" w:cs="Arial"/>
          <w:bCs/>
          <w:color w:val="000000" w:themeColor="text1"/>
          <w:sz w:val="22"/>
          <w:szCs w:val="22"/>
        </w:rPr>
      </w:pPr>
      <w:r>
        <w:rPr>
          <w:rFonts w:asciiTheme="minorHAnsi" w:hAnsiTheme="minorHAnsi" w:cs="Arial"/>
          <w:bCs/>
          <w:color w:val="000000" w:themeColor="text1"/>
          <w:sz w:val="22"/>
          <w:szCs w:val="22"/>
        </w:rPr>
        <w:t xml:space="preserve">Data </w:t>
      </w:r>
      <w:r w:rsidR="003F29B9">
        <w:rPr>
          <w:rFonts w:asciiTheme="minorHAnsi" w:hAnsiTheme="minorHAnsi" w:cs="Arial"/>
          <w:bCs/>
          <w:color w:val="000000" w:themeColor="text1"/>
          <w:sz w:val="22"/>
          <w:szCs w:val="22"/>
        </w:rPr>
        <w:t>Residency</w:t>
      </w:r>
      <w:r w:rsidR="0016174C">
        <w:rPr>
          <w:rFonts w:asciiTheme="minorHAnsi" w:hAnsiTheme="minorHAnsi" w:cs="Arial"/>
          <w:bCs/>
          <w:color w:val="000000" w:themeColor="text1"/>
          <w:sz w:val="22"/>
          <w:szCs w:val="22"/>
        </w:rPr>
        <w:t>:</w:t>
      </w:r>
      <w:r w:rsidR="008B5F48">
        <w:rPr>
          <w:rFonts w:asciiTheme="minorHAnsi" w:hAnsiTheme="minorHAnsi" w:cs="Arial"/>
          <w:bCs/>
          <w:color w:val="000000" w:themeColor="text1"/>
          <w:sz w:val="22"/>
          <w:szCs w:val="22"/>
        </w:rPr>
        <w:t xml:space="preserve"> </w:t>
      </w:r>
    </w:p>
    <w:p w14:paraId="23397B63" w14:textId="77777777" w:rsidR="00AE041E" w:rsidRPr="00AE041E" w:rsidRDefault="00AE041E" w:rsidP="003F29B9">
      <w:pPr>
        <w:pStyle w:val="ListParagraph"/>
        <w:rPr>
          <w:rFonts w:asciiTheme="minorHAnsi" w:hAnsiTheme="minorHAnsi" w:cs="Arial"/>
          <w:bCs/>
          <w:color w:val="000000" w:themeColor="text1"/>
          <w:sz w:val="22"/>
          <w:szCs w:val="22"/>
        </w:rPr>
      </w:pPr>
    </w:p>
    <w:p w14:paraId="2F05D9DB" w14:textId="77777777" w:rsidR="00AE041E" w:rsidRPr="006F5FD6" w:rsidRDefault="00AE041E" w:rsidP="003F29B9">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The vendor should clarify where data is hosted and whether India-based hosting is available </w:t>
      </w:r>
    </w:p>
    <w:p w14:paraId="0E83844C" w14:textId="77777777" w:rsidR="00AE041E" w:rsidRPr="006F5FD6" w:rsidRDefault="00AE041E" w:rsidP="003F29B9">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Backup and replication locations should be disclosed </w:t>
      </w:r>
    </w:p>
    <w:p w14:paraId="66771400" w14:textId="77777777" w:rsidR="00AE041E" w:rsidRPr="006F5FD6" w:rsidRDefault="00AE041E" w:rsidP="003F29B9">
      <w:pPr>
        <w:pStyle w:val="ListParagraph"/>
        <w:spacing w:after="120"/>
        <w:jc w:val="both"/>
        <w:rPr>
          <w:rFonts w:asciiTheme="minorHAnsi" w:hAnsiTheme="minorHAnsi" w:cs="Arial"/>
          <w:bCs/>
          <w:color w:val="000000" w:themeColor="text1"/>
          <w:sz w:val="22"/>
          <w:szCs w:val="22"/>
        </w:rPr>
      </w:pPr>
      <w:r w:rsidRPr="006F5FD6">
        <w:rPr>
          <w:rFonts w:asciiTheme="minorHAnsi" w:hAnsiTheme="minorHAnsi" w:cs="Arial"/>
          <w:bCs/>
          <w:color w:val="000000" w:themeColor="text1"/>
          <w:sz w:val="22"/>
          <w:szCs w:val="22"/>
        </w:rPr>
        <w:t xml:space="preserve">  • Any cross-border data transfers should be documented </w:t>
      </w:r>
      <w:proofErr w:type="gramStart"/>
      <w:r w:rsidRPr="006F5FD6">
        <w:rPr>
          <w:rFonts w:asciiTheme="minorHAnsi" w:hAnsiTheme="minorHAnsi" w:cs="Arial"/>
          <w:bCs/>
          <w:color w:val="000000" w:themeColor="text1"/>
          <w:sz w:val="22"/>
          <w:szCs w:val="22"/>
        </w:rPr>
        <w:t>with appropriate</w:t>
      </w:r>
      <w:proofErr w:type="gramEnd"/>
      <w:r w:rsidRPr="006F5FD6">
        <w:rPr>
          <w:rFonts w:asciiTheme="minorHAnsi" w:hAnsiTheme="minorHAnsi" w:cs="Arial"/>
          <w:bCs/>
          <w:color w:val="000000" w:themeColor="text1"/>
          <w:sz w:val="22"/>
          <w:szCs w:val="22"/>
        </w:rPr>
        <w:t xml:space="preserve"> legal basis  </w:t>
      </w:r>
    </w:p>
    <w:p w14:paraId="7B2EBA93" w14:textId="77777777" w:rsidR="0016174C" w:rsidRPr="00365B30" w:rsidRDefault="0016174C" w:rsidP="0016174C">
      <w:pPr>
        <w:spacing w:after="120"/>
        <w:jc w:val="both"/>
        <w:rPr>
          <w:rFonts w:asciiTheme="minorHAnsi" w:hAnsiTheme="minorHAnsi" w:cs="Arial"/>
          <w:bCs/>
          <w:color w:val="000000" w:themeColor="text1"/>
          <w:sz w:val="22"/>
          <w:szCs w:val="22"/>
        </w:rPr>
      </w:pPr>
    </w:p>
    <w:p w14:paraId="35E3EC14" w14:textId="27D73FBA" w:rsidR="00C630B2" w:rsidRPr="00AD190F"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AD190F">
        <w:rPr>
          <w:rFonts w:asciiTheme="minorHAnsi" w:hAnsiTheme="minorHAnsi" w:cs="Arial"/>
          <w:bCs/>
          <w:color w:val="000000" w:themeColor="text1"/>
          <w:sz w:val="22"/>
          <w:szCs w:val="22"/>
        </w:rPr>
        <w:t>Observability &amp; Performance: In case of any exception/errors, how will 6E be able to access the application monitoring/performance logs.</w:t>
      </w:r>
    </w:p>
    <w:p w14:paraId="3F83947A" w14:textId="77777777" w:rsidR="00C630B2" w:rsidRPr="00C630B2" w:rsidRDefault="00C630B2" w:rsidP="00C630B2">
      <w:pPr>
        <w:pStyle w:val="ListParagraph"/>
        <w:spacing w:after="120"/>
        <w:jc w:val="both"/>
        <w:rPr>
          <w:rFonts w:asciiTheme="minorHAnsi" w:hAnsiTheme="minorHAnsi" w:cs="Arial"/>
          <w:bCs/>
          <w:color w:val="000000" w:themeColor="text1"/>
          <w:sz w:val="22"/>
          <w:szCs w:val="22"/>
        </w:rPr>
      </w:pPr>
    </w:p>
    <w:p w14:paraId="3E839E3B" w14:textId="1ACF1711" w:rsidR="005F2F71" w:rsidRPr="005F2F71" w:rsidRDefault="005F2F71" w:rsidP="00E90DCC">
      <w:pPr>
        <w:pStyle w:val="ListParagraph"/>
        <w:numPr>
          <w:ilvl w:val="0"/>
          <w:numId w:val="21"/>
        </w:numPr>
        <w:spacing w:after="120"/>
        <w:jc w:val="both"/>
        <w:rPr>
          <w:rFonts w:asciiTheme="minorHAnsi" w:hAnsiTheme="minorHAnsi" w:cs="Arial"/>
          <w:bCs/>
          <w:color w:val="000000" w:themeColor="text1"/>
          <w:sz w:val="22"/>
          <w:szCs w:val="22"/>
        </w:rPr>
      </w:pPr>
      <w:r w:rsidRPr="005F2F71">
        <w:rPr>
          <w:rFonts w:asciiTheme="minorHAnsi" w:hAnsiTheme="minorHAnsi" w:cs="Arial"/>
          <w:bCs/>
          <w:color w:val="000000" w:themeColor="text1"/>
          <w:sz w:val="22"/>
          <w:szCs w:val="22"/>
        </w:rPr>
        <w:t>Performance</w:t>
      </w:r>
    </w:p>
    <w:p w14:paraId="475BEC94" w14:textId="77777777" w:rsidR="005F2F71" w:rsidRDefault="005F2F71" w:rsidP="005F2F71">
      <w:pPr>
        <w:ind w:left="1080"/>
        <w:rPr>
          <w:rFonts w:asciiTheme="minorHAnsi" w:hAnsiTheme="minorHAnsi" w:cs="Arial"/>
          <w:bCs/>
          <w:color w:val="000000" w:themeColor="text1"/>
          <w:sz w:val="22"/>
          <w:szCs w:val="22"/>
        </w:rPr>
      </w:pPr>
      <w:proofErr w:type="gramStart"/>
      <w:r>
        <w:rPr>
          <w:rFonts w:hAnsi="Symbol"/>
        </w:rPr>
        <w:t></w:t>
      </w:r>
      <w:r>
        <w:t xml:space="preserve">  </w:t>
      </w:r>
      <w:r>
        <w:tab/>
      </w:r>
      <w:proofErr w:type="gramEnd"/>
      <w:r w:rsidRPr="005F2F71">
        <w:rPr>
          <w:rFonts w:asciiTheme="minorHAnsi" w:hAnsiTheme="minorHAnsi" w:cs="Arial"/>
          <w:bCs/>
          <w:color w:val="000000" w:themeColor="text1"/>
          <w:sz w:val="22"/>
          <w:szCs w:val="22"/>
        </w:rPr>
        <w:t>Low</w:t>
      </w:r>
      <w:r w:rsidRPr="005F2F71">
        <w:rPr>
          <w:rFonts w:asciiTheme="minorHAnsi" w:hAnsiTheme="minorHAnsi" w:cs="Arial"/>
          <w:bCs/>
          <w:color w:val="000000" w:themeColor="text1"/>
          <w:sz w:val="22"/>
          <w:szCs w:val="22"/>
        </w:rPr>
        <w:noBreakHyphen/>
        <w:t>latency rendering of in</w:t>
      </w:r>
      <w:r w:rsidRPr="005F2F71">
        <w:rPr>
          <w:rFonts w:asciiTheme="minorHAnsi" w:hAnsiTheme="minorHAnsi" w:cs="Arial"/>
          <w:bCs/>
          <w:color w:val="000000" w:themeColor="text1"/>
          <w:sz w:val="22"/>
          <w:szCs w:val="22"/>
        </w:rPr>
        <w:noBreakHyphen/>
        <w:t>app experiences.</w:t>
      </w:r>
    </w:p>
    <w:p w14:paraId="4466AAE9" w14:textId="77777777" w:rsidR="002D203C" w:rsidRDefault="005F2F71" w:rsidP="00AD437D">
      <w:pPr>
        <w:pStyle w:val="ListParagraph"/>
        <w:numPr>
          <w:ilvl w:val="0"/>
          <w:numId w:val="27"/>
        </w:numPr>
        <w:spacing w:before="100" w:beforeAutospacing="1" w:after="120" w:afterAutospacing="1"/>
        <w:jc w:val="both"/>
        <w:rPr>
          <w:rFonts w:asciiTheme="minorHAnsi" w:hAnsiTheme="minorHAnsi" w:cs="Arial"/>
          <w:bCs/>
          <w:color w:val="000000" w:themeColor="text1"/>
          <w:sz w:val="22"/>
          <w:szCs w:val="22"/>
        </w:rPr>
      </w:pPr>
      <w:r w:rsidRPr="002D203C">
        <w:rPr>
          <w:rFonts w:asciiTheme="minorHAnsi" w:hAnsiTheme="minorHAnsi" w:cs="Arial"/>
          <w:bCs/>
          <w:color w:val="000000" w:themeColor="text1"/>
          <w:sz w:val="22"/>
          <w:szCs w:val="22"/>
        </w:rPr>
        <w:t>Response Time/Latency issue: Please mention the maximum time taken by the system for any action/request by the user</w:t>
      </w:r>
    </w:p>
    <w:p w14:paraId="36C917F2" w14:textId="6E04ACD0" w:rsidR="0016174C" w:rsidRPr="002D203C" w:rsidRDefault="005F2F71" w:rsidP="00AD437D">
      <w:pPr>
        <w:pStyle w:val="ListParagraph"/>
        <w:numPr>
          <w:ilvl w:val="0"/>
          <w:numId w:val="27"/>
        </w:numPr>
        <w:spacing w:before="100" w:beforeAutospacing="1" w:after="120" w:afterAutospacing="1"/>
        <w:jc w:val="both"/>
        <w:rPr>
          <w:rFonts w:asciiTheme="minorHAnsi" w:hAnsiTheme="minorHAnsi" w:cs="Arial"/>
          <w:bCs/>
          <w:color w:val="000000" w:themeColor="text1"/>
          <w:sz w:val="22"/>
          <w:szCs w:val="22"/>
        </w:rPr>
      </w:pPr>
      <w:r w:rsidRPr="002D203C">
        <w:rPr>
          <w:rFonts w:asciiTheme="minorHAnsi" w:hAnsiTheme="minorHAnsi" w:cs="Arial"/>
          <w:bCs/>
          <w:color w:val="000000" w:themeColor="text1"/>
          <w:sz w:val="22"/>
          <w:szCs w:val="22"/>
        </w:rPr>
        <w:t>High throughput for real</w:t>
      </w:r>
      <w:r w:rsidRPr="002D203C">
        <w:rPr>
          <w:rFonts w:asciiTheme="minorHAnsi" w:hAnsiTheme="minorHAnsi" w:cs="Arial"/>
          <w:bCs/>
          <w:color w:val="000000" w:themeColor="text1"/>
          <w:sz w:val="22"/>
          <w:szCs w:val="22"/>
        </w:rPr>
        <w:noBreakHyphen/>
        <w:t>time event ingestion and personalization calls.</w:t>
      </w:r>
    </w:p>
    <w:p w14:paraId="65A3DE85" w14:textId="5E2993BA" w:rsidR="0016174C" w:rsidRDefault="0016174C" w:rsidP="00BC259E">
      <w:pPr>
        <w:pStyle w:val="ListParagraph"/>
        <w:numPr>
          <w:ilvl w:val="0"/>
          <w:numId w:val="21"/>
        </w:numPr>
        <w:spacing w:after="120"/>
        <w:jc w:val="both"/>
        <w:rPr>
          <w:rFonts w:asciiTheme="minorHAnsi" w:hAnsiTheme="minorHAnsi" w:cs="Arial"/>
          <w:bCs/>
          <w:color w:val="000000" w:themeColor="text1"/>
          <w:sz w:val="22"/>
          <w:szCs w:val="22"/>
        </w:rPr>
      </w:pPr>
      <w:r w:rsidRPr="002D203C">
        <w:rPr>
          <w:rFonts w:asciiTheme="minorHAnsi" w:hAnsiTheme="minorHAnsi" w:cs="Arial"/>
          <w:bCs/>
          <w:color w:val="000000" w:themeColor="text1"/>
          <w:sz w:val="22"/>
          <w:szCs w:val="22"/>
        </w:rPr>
        <w:t>Concurrent users support: Please share the number of concurrent users supported by the product without any performance issues</w:t>
      </w:r>
    </w:p>
    <w:p w14:paraId="550FC535" w14:textId="77777777" w:rsidR="002D203C" w:rsidRPr="002D203C" w:rsidRDefault="002D203C" w:rsidP="002D203C">
      <w:pPr>
        <w:pStyle w:val="ListParagraph"/>
        <w:spacing w:after="120"/>
        <w:jc w:val="both"/>
        <w:rPr>
          <w:rFonts w:asciiTheme="minorHAnsi" w:hAnsiTheme="minorHAnsi" w:cs="Arial"/>
          <w:bCs/>
          <w:color w:val="000000" w:themeColor="text1"/>
          <w:sz w:val="22"/>
          <w:szCs w:val="22"/>
        </w:rPr>
      </w:pPr>
    </w:p>
    <w:p w14:paraId="5A9C8DD9" w14:textId="77777777" w:rsidR="0016174C" w:rsidRDefault="0016174C" w:rsidP="00E90DCC">
      <w:pPr>
        <w:pStyle w:val="ListParagraph"/>
        <w:numPr>
          <w:ilvl w:val="0"/>
          <w:numId w:val="21"/>
        </w:numPr>
        <w:spacing w:after="120"/>
        <w:jc w:val="both"/>
        <w:rPr>
          <w:rFonts w:asciiTheme="minorHAnsi" w:hAnsiTheme="minorHAnsi" w:cs="Arial"/>
          <w:bCs/>
          <w:color w:val="000000" w:themeColor="text1"/>
          <w:sz w:val="22"/>
          <w:szCs w:val="22"/>
        </w:rPr>
      </w:pPr>
      <w:r w:rsidRPr="005D543B">
        <w:rPr>
          <w:rFonts w:asciiTheme="minorHAnsi" w:hAnsiTheme="minorHAnsi" w:cs="Arial"/>
          <w:bCs/>
          <w:color w:val="000000" w:themeColor="text1"/>
          <w:sz w:val="22"/>
          <w:szCs w:val="22"/>
        </w:rPr>
        <w:t>Data Loading speed</w:t>
      </w:r>
      <w:r>
        <w:rPr>
          <w:rFonts w:asciiTheme="minorHAnsi" w:hAnsiTheme="minorHAnsi" w:cs="Arial"/>
          <w:bCs/>
          <w:color w:val="000000" w:themeColor="text1"/>
          <w:sz w:val="22"/>
          <w:szCs w:val="22"/>
        </w:rPr>
        <w:t xml:space="preserve">: </w:t>
      </w:r>
      <w:r w:rsidRPr="005D543B">
        <w:rPr>
          <w:rFonts w:asciiTheme="minorHAnsi" w:hAnsiTheme="minorHAnsi" w:cs="Arial"/>
          <w:bCs/>
          <w:color w:val="000000" w:themeColor="text1"/>
          <w:sz w:val="22"/>
          <w:szCs w:val="22"/>
        </w:rPr>
        <w:t>Please share the data retrieval and display for the large datasets</w:t>
      </w:r>
    </w:p>
    <w:p w14:paraId="35092DDE" w14:textId="77777777" w:rsidR="007D452F" w:rsidRPr="007D452F" w:rsidRDefault="007D452F" w:rsidP="007D452F">
      <w:pPr>
        <w:pStyle w:val="ListParagraph"/>
        <w:rPr>
          <w:rFonts w:asciiTheme="minorHAnsi" w:hAnsiTheme="minorHAnsi" w:cs="Arial"/>
          <w:bCs/>
          <w:color w:val="000000" w:themeColor="text1"/>
          <w:sz w:val="22"/>
          <w:szCs w:val="22"/>
        </w:rPr>
      </w:pPr>
    </w:p>
    <w:p w14:paraId="447584FE" w14:textId="0B3336AF" w:rsidR="00062C8F" w:rsidRPr="00062C8F" w:rsidRDefault="00062C8F" w:rsidP="00E90DCC">
      <w:pPr>
        <w:pStyle w:val="ListParagraph"/>
        <w:numPr>
          <w:ilvl w:val="0"/>
          <w:numId w:val="21"/>
        </w:numPr>
        <w:jc w:val="both"/>
        <w:rPr>
          <w:rFonts w:asciiTheme="minorHAnsi" w:hAnsiTheme="minorHAnsi" w:cs="Arial"/>
          <w:color w:val="000000" w:themeColor="text1"/>
          <w:sz w:val="22"/>
          <w:szCs w:val="22"/>
        </w:rPr>
      </w:pPr>
      <w:r w:rsidRPr="00062C8F">
        <w:rPr>
          <w:rFonts w:asciiTheme="minorHAnsi" w:hAnsiTheme="minorHAnsi" w:cs="Arial"/>
          <w:color w:val="000000" w:themeColor="text1"/>
          <w:sz w:val="22"/>
          <w:szCs w:val="22"/>
        </w:rPr>
        <w:t>Scalability</w:t>
      </w:r>
    </w:p>
    <w:p w14:paraId="6B7BD4BE" w14:textId="77777777" w:rsidR="00062C8F" w:rsidRPr="00062C8F" w:rsidRDefault="00062C8F" w:rsidP="00E90DCC">
      <w:pPr>
        <w:pStyle w:val="ListParagraph"/>
        <w:numPr>
          <w:ilvl w:val="0"/>
          <w:numId w:val="28"/>
        </w:numPr>
        <w:spacing w:after="120"/>
        <w:jc w:val="both"/>
        <w:rPr>
          <w:rFonts w:asciiTheme="minorHAnsi" w:hAnsiTheme="minorHAnsi" w:cs="Arial"/>
          <w:bCs/>
          <w:color w:val="000000" w:themeColor="text1"/>
          <w:sz w:val="22"/>
          <w:szCs w:val="22"/>
        </w:rPr>
      </w:pPr>
      <w:r w:rsidRPr="00062C8F">
        <w:rPr>
          <w:rFonts w:asciiTheme="minorHAnsi" w:hAnsiTheme="minorHAnsi" w:cs="Arial"/>
          <w:bCs/>
          <w:color w:val="000000" w:themeColor="text1"/>
          <w:sz w:val="22"/>
          <w:szCs w:val="22"/>
        </w:rPr>
        <w:t>Ability to handle peak loads during sale periods, festivals, and travel spikes.</w:t>
      </w:r>
    </w:p>
    <w:p w14:paraId="089D8060" w14:textId="77777777" w:rsidR="00062C8F" w:rsidRPr="00062C8F" w:rsidRDefault="00062C8F" w:rsidP="00E90DCC">
      <w:pPr>
        <w:pStyle w:val="ListParagraph"/>
        <w:numPr>
          <w:ilvl w:val="0"/>
          <w:numId w:val="28"/>
        </w:numPr>
        <w:spacing w:after="120"/>
        <w:jc w:val="both"/>
        <w:rPr>
          <w:rFonts w:asciiTheme="minorHAnsi" w:hAnsiTheme="minorHAnsi" w:cs="Arial"/>
          <w:bCs/>
          <w:color w:val="000000" w:themeColor="text1"/>
          <w:sz w:val="22"/>
          <w:szCs w:val="22"/>
        </w:rPr>
      </w:pPr>
      <w:r w:rsidRPr="00062C8F">
        <w:rPr>
          <w:rFonts w:asciiTheme="minorHAnsi" w:hAnsiTheme="minorHAnsi" w:cs="Arial"/>
          <w:bCs/>
          <w:color w:val="000000" w:themeColor="text1"/>
          <w:sz w:val="22"/>
          <w:szCs w:val="22"/>
        </w:rPr>
        <w:t>Horizontal scaling for events, segmentation updates, and personalization workloads.</w:t>
      </w:r>
    </w:p>
    <w:p w14:paraId="1FBD1CDE" w14:textId="45B45CC7" w:rsidR="007D452F" w:rsidRPr="00062C8F" w:rsidRDefault="00062C8F" w:rsidP="00E90DCC">
      <w:pPr>
        <w:pStyle w:val="ListParagraph"/>
        <w:numPr>
          <w:ilvl w:val="0"/>
          <w:numId w:val="28"/>
        </w:numPr>
        <w:spacing w:after="120"/>
        <w:jc w:val="both"/>
        <w:rPr>
          <w:rFonts w:asciiTheme="minorHAnsi" w:hAnsiTheme="minorHAnsi" w:cs="Arial"/>
          <w:bCs/>
          <w:color w:val="000000" w:themeColor="text1"/>
          <w:sz w:val="22"/>
          <w:szCs w:val="22"/>
        </w:rPr>
      </w:pPr>
      <w:r w:rsidRPr="00062C8F">
        <w:rPr>
          <w:rFonts w:asciiTheme="minorHAnsi" w:hAnsiTheme="minorHAnsi" w:cs="Arial"/>
          <w:bCs/>
          <w:color w:val="000000" w:themeColor="text1"/>
          <w:sz w:val="22"/>
          <w:szCs w:val="22"/>
        </w:rPr>
        <w:t>Support for millions of active users with consistent performance.</w:t>
      </w:r>
    </w:p>
    <w:p w14:paraId="42FAAF80" w14:textId="77777777" w:rsidR="0016174C" w:rsidRPr="001075A3" w:rsidRDefault="0016174C" w:rsidP="0016174C">
      <w:pPr>
        <w:pStyle w:val="ListParagraph"/>
        <w:rPr>
          <w:rFonts w:asciiTheme="minorHAnsi" w:hAnsiTheme="minorHAnsi" w:cs="Arial"/>
          <w:bCs/>
          <w:color w:val="000000" w:themeColor="text1"/>
          <w:sz w:val="22"/>
          <w:szCs w:val="22"/>
        </w:rPr>
      </w:pPr>
    </w:p>
    <w:p w14:paraId="262B8A08" w14:textId="77777777" w:rsidR="0016174C" w:rsidRDefault="0016174C" w:rsidP="00E90DCC">
      <w:pPr>
        <w:pStyle w:val="ListParagraph"/>
        <w:numPr>
          <w:ilvl w:val="0"/>
          <w:numId w:val="21"/>
        </w:numPr>
        <w:jc w:val="both"/>
        <w:rPr>
          <w:rFonts w:asciiTheme="minorHAnsi" w:hAnsiTheme="minorHAnsi" w:cs="Arial"/>
          <w:color w:val="000000" w:themeColor="text1"/>
          <w:sz w:val="22"/>
          <w:szCs w:val="22"/>
        </w:rPr>
      </w:pPr>
      <w:r w:rsidRPr="0079045D">
        <w:rPr>
          <w:rFonts w:asciiTheme="minorHAnsi" w:hAnsiTheme="minorHAnsi" w:cs="Arial"/>
          <w:color w:val="000000" w:themeColor="text1"/>
          <w:sz w:val="22"/>
          <w:szCs w:val="22"/>
        </w:rPr>
        <w:t xml:space="preserve">NFRs: Please </w:t>
      </w:r>
      <w:proofErr w:type="gramStart"/>
      <w:r w:rsidRPr="0079045D">
        <w:rPr>
          <w:rFonts w:asciiTheme="minorHAnsi" w:hAnsiTheme="minorHAnsi" w:cs="Arial"/>
          <w:color w:val="000000" w:themeColor="text1"/>
          <w:sz w:val="22"/>
          <w:szCs w:val="22"/>
        </w:rPr>
        <w:t>share system</w:t>
      </w:r>
      <w:proofErr w:type="gramEnd"/>
      <w:r w:rsidRPr="0079045D">
        <w:rPr>
          <w:rFonts w:asciiTheme="minorHAnsi" w:hAnsiTheme="minorHAnsi" w:cs="Arial"/>
          <w:color w:val="000000" w:themeColor="text1"/>
          <w:sz w:val="22"/>
          <w:szCs w:val="22"/>
        </w:rPr>
        <w:t xml:space="preserve"> Non-Functional Requirements</w:t>
      </w:r>
    </w:p>
    <w:p w14:paraId="59FD408F" w14:textId="77777777" w:rsidR="0079045D" w:rsidRPr="0079045D" w:rsidRDefault="0079045D" w:rsidP="0079045D">
      <w:pPr>
        <w:pStyle w:val="ListParagraph"/>
        <w:jc w:val="both"/>
        <w:rPr>
          <w:rFonts w:asciiTheme="minorHAnsi" w:hAnsiTheme="minorHAnsi" w:cs="Arial"/>
          <w:color w:val="000000" w:themeColor="text1"/>
          <w:sz w:val="22"/>
          <w:szCs w:val="22"/>
        </w:rPr>
      </w:pPr>
    </w:p>
    <w:p w14:paraId="09D0FDF1" w14:textId="51563757" w:rsidR="001D5C77" w:rsidRDefault="001D5C77" w:rsidP="00E90DCC">
      <w:pPr>
        <w:pStyle w:val="ListParagraph"/>
        <w:numPr>
          <w:ilvl w:val="0"/>
          <w:numId w:val="21"/>
        </w:numPr>
        <w:jc w:val="both"/>
        <w:rPr>
          <w:rFonts w:asciiTheme="minorHAnsi" w:hAnsiTheme="minorHAnsi" w:cs="Arial"/>
          <w:color w:val="000000" w:themeColor="text1"/>
          <w:sz w:val="22"/>
          <w:szCs w:val="22"/>
        </w:rPr>
      </w:pPr>
      <w:r w:rsidRPr="001D5C77">
        <w:rPr>
          <w:rFonts w:asciiTheme="minorHAnsi" w:hAnsiTheme="minorHAnsi" w:cs="Arial"/>
          <w:color w:val="000000" w:themeColor="text1"/>
          <w:sz w:val="22"/>
          <w:szCs w:val="22"/>
        </w:rPr>
        <w:t>Maintainability</w:t>
      </w:r>
    </w:p>
    <w:p w14:paraId="62B08AE8" w14:textId="77777777" w:rsidR="001D5C77" w:rsidRPr="001D5C77" w:rsidRDefault="001D5C77" w:rsidP="001D5C77">
      <w:pPr>
        <w:pStyle w:val="ListParagraph"/>
        <w:jc w:val="both"/>
        <w:rPr>
          <w:rFonts w:asciiTheme="minorHAnsi" w:hAnsiTheme="minorHAnsi" w:cs="Arial"/>
          <w:color w:val="000000" w:themeColor="text1"/>
          <w:sz w:val="22"/>
          <w:szCs w:val="22"/>
        </w:rPr>
      </w:pPr>
    </w:p>
    <w:p w14:paraId="31AAB30F" w14:textId="77777777" w:rsidR="001D5C77" w:rsidRPr="001D5C77" w:rsidRDefault="001D5C77" w:rsidP="00E90DCC">
      <w:pPr>
        <w:pStyle w:val="ListParagraph"/>
        <w:numPr>
          <w:ilvl w:val="0"/>
          <w:numId w:val="28"/>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Clear documentation for SDK integration, APIs, and event schemas.</w:t>
      </w:r>
    </w:p>
    <w:p w14:paraId="7CA41C3D" w14:textId="77777777" w:rsidR="001D5C77" w:rsidRPr="001D5C77" w:rsidRDefault="001D5C77" w:rsidP="00E90DCC">
      <w:pPr>
        <w:pStyle w:val="ListParagraph"/>
        <w:numPr>
          <w:ilvl w:val="0"/>
          <w:numId w:val="28"/>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Backward</w:t>
      </w:r>
      <w:r w:rsidRPr="001D5C77">
        <w:rPr>
          <w:rFonts w:asciiTheme="minorHAnsi" w:hAnsiTheme="minorHAnsi" w:cs="Arial"/>
          <w:bCs/>
          <w:color w:val="000000" w:themeColor="text1"/>
          <w:sz w:val="22"/>
          <w:szCs w:val="22"/>
        </w:rPr>
        <w:noBreakHyphen/>
        <w:t>compatible updates to avoid breaking app releases.</w:t>
      </w:r>
    </w:p>
    <w:p w14:paraId="3EDC4F8A" w14:textId="77777777" w:rsidR="001D5C77" w:rsidRPr="001D5C77" w:rsidRDefault="001D5C77" w:rsidP="00E90DCC">
      <w:pPr>
        <w:pStyle w:val="ListParagraph"/>
        <w:numPr>
          <w:ilvl w:val="0"/>
          <w:numId w:val="28"/>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 xml:space="preserve">Minimal engineering dependency </w:t>
      </w:r>
      <w:proofErr w:type="gramStart"/>
      <w:r w:rsidRPr="001D5C77">
        <w:rPr>
          <w:rFonts w:asciiTheme="minorHAnsi" w:hAnsiTheme="minorHAnsi" w:cs="Arial"/>
          <w:bCs/>
          <w:color w:val="000000" w:themeColor="text1"/>
          <w:sz w:val="22"/>
          <w:szCs w:val="22"/>
        </w:rPr>
        <w:t>for</w:t>
      </w:r>
      <w:proofErr w:type="gramEnd"/>
      <w:r w:rsidRPr="001D5C77">
        <w:rPr>
          <w:rFonts w:asciiTheme="minorHAnsi" w:hAnsiTheme="minorHAnsi" w:cs="Arial"/>
          <w:bCs/>
          <w:color w:val="000000" w:themeColor="text1"/>
          <w:sz w:val="22"/>
          <w:szCs w:val="22"/>
        </w:rPr>
        <w:t xml:space="preserve"> ongoing operations.</w:t>
      </w:r>
    </w:p>
    <w:p w14:paraId="1FB181C1" w14:textId="5BB8C658" w:rsidR="00D655FE" w:rsidRDefault="001D5C77" w:rsidP="00E90DCC">
      <w:pPr>
        <w:pStyle w:val="ListParagraph"/>
        <w:numPr>
          <w:ilvl w:val="0"/>
          <w:numId w:val="28"/>
        </w:numPr>
        <w:spacing w:after="120"/>
        <w:jc w:val="both"/>
        <w:rPr>
          <w:rFonts w:asciiTheme="minorHAnsi" w:hAnsiTheme="minorHAnsi" w:cs="Arial"/>
          <w:bCs/>
          <w:color w:val="000000" w:themeColor="text1"/>
          <w:sz w:val="22"/>
          <w:szCs w:val="22"/>
        </w:rPr>
      </w:pPr>
      <w:r w:rsidRPr="001D5C77">
        <w:rPr>
          <w:rFonts w:asciiTheme="minorHAnsi" w:hAnsiTheme="minorHAnsi" w:cs="Arial"/>
          <w:bCs/>
          <w:color w:val="000000" w:themeColor="text1"/>
          <w:sz w:val="22"/>
          <w:szCs w:val="22"/>
        </w:rPr>
        <w:t>Regular updates with predictable release cycles.</w:t>
      </w:r>
    </w:p>
    <w:p w14:paraId="720E4551" w14:textId="77777777" w:rsidR="002D203C" w:rsidRDefault="002D203C" w:rsidP="002D203C">
      <w:pPr>
        <w:pStyle w:val="ListParagraph"/>
        <w:spacing w:after="120"/>
        <w:ind w:left="1080"/>
        <w:jc w:val="both"/>
        <w:rPr>
          <w:rFonts w:asciiTheme="minorHAnsi" w:hAnsiTheme="minorHAnsi" w:cs="Arial"/>
          <w:bCs/>
          <w:color w:val="000000" w:themeColor="text1"/>
          <w:sz w:val="22"/>
          <w:szCs w:val="22"/>
        </w:rPr>
      </w:pPr>
    </w:p>
    <w:p w14:paraId="586423E8" w14:textId="3A296E59" w:rsidR="003C1780" w:rsidRDefault="001F7FAD" w:rsidP="003C1780">
      <w:pPr>
        <w:pStyle w:val="ListParagraph"/>
        <w:numPr>
          <w:ilvl w:val="0"/>
          <w:numId w:val="21"/>
        </w:numPr>
        <w:spacing w:after="120"/>
        <w:jc w:val="both"/>
        <w:rPr>
          <w:rFonts w:asciiTheme="minorHAnsi" w:hAnsiTheme="minorHAnsi" w:cs="Arial"/>
          <w:bCs/>
          <w:color w:val="000000" w:themeColor="text1"/>
          <w:sz w:val="22"/>
          <w:szCs w:val="22"/>
        </w:rPr>
      </w:pPr>
      <w:r w:rsidRPr="001F7FAD">
        <w:rPr>
          <w:rFonts w:asciiTheme="minorHAnsi" w:hAnsiTheme="minorHAnsi" w:cs="Arial"/>
          <w:bCs/>
          <w:color w:val="000000" w:themeColor="text1"/>
          <w:sz w:val="22"/>
          <w:szCs w:val="22"/>
        </w:rPr>
        <w:t>SDK Performance:</w:t>
      </w:r>
    </w:p>
    <w:p w14:paraId="60C7C2A3" w14:textId="1D4629CE" w:rsidR="00D30FA3" w:rsidRPr="00D30FA3" w:rsidRDefault="00D30FA3" w:rsidP="00D30FA3">
      <w:pPr>
        <w:pStyle w:val="ListParagraph"/>
        <w:numPr>
          <w:ilvl w:val="0"/>
          <w:numId w:val="28"/>
        </w:numPr>
        <w:spacing w:after="120"/>
        <w:jc w:val="both"/>
        <w:rPr>
          <w:rFonts w:asciiTheme="minorHAnsi" w:hAnsiTheme="minorHAnsi" w:cs="Arial"/>
          <w:bCs/>
          <w:color w:val="000000" w:themeColor="text1"/>
          <w:sz w:val="22"/>
          <w:szCs w:val="22"/>
        </w:rPr>
      </w:pPr>
      <w:r w:rsidRPr="00D30FA3">
        <w:rPr>
          <w:rFonts w:asciiTheme="minorHAnsi" w:hAnsiTheme="minorHAnsi" w:cs="Arial"/>
          <w:bCs/>
          <w:color w:val="000000" w:themeColor="text1"/>
          <w:sz w:val="22"/>
          <w:szCs w:val="22"/>
        </w:rPr>
        <w:t xml:space="preserve">The SDK should </w:t>
      </w:r>
      <w:proofErr w:type="spellStart"/>
      <w:r w:rsidRPr="00D30FA3">
        <w:rPr>
          <w:rFonts w:asciiTheme="minorHAnsi" w:hAnsiTheme="minorHAnsi" w:cs="Arial"/>
          <w:bCs/>
          <w:color w:val="000000" w:themeColor="text1"/>
          <w:sz w:val="22"/>
          <w:szCs w:val="22"/>
        </w:rPr>
        <w:t>initialise</w:t>
      </w:r>
      <w:proofErr w:type="spellEnd"/>
      <w:r w:rsidRPr="00D30FA3">
        <w:rPr>
          <w:rFonts w:asciiTheme="minorHAnsi" w:hAnsiTheme="minorHAnsi" w:cs="Arial"/>
          <w:bCs/>
          <w:color w:val="000000" w:themeColor="text1"/>
          <w:sz w:val="22"/>
          <w:szCs w:val="22"/>
        </w:rPr>
        <w:t xml:space="preserve"> quickly and should not block app launch or delay the main thread  </w:t>
      </w:r>
    </w:p>
    <w:p w14:paraId="6A82D85B" w14:textId="15F608A7" w:rsidR="00D30FA3" w:rsidRPr="00D30FA3" w:rsidRDefault="00D30FA3" w:rsidP="00D30FA3">
      <w:pPr>
        <w:pStyle w:val="ListParagraph"/>
        <w:numPr>
          <w:ilvl w:val="0"/>
          <w:numId w:val="28"/>
        </w:numPr>
        <w:spacing w:after="120"/>
        <w:jc w:val="both"/>
        <w:rPr>
          <w:rFonts w:asciiTheme="minorHAnsi" w:hAnsiTheme="minorHAnsi" w:cs="Arial"/>
          <w:bCs/>
          <w:color w:val="000000" w:themeColor="text1"/>
          <w:sz w:val="22"/>
          <w:szCs w:val="22"/>
        </w:rPr>
      </w:pPr>
      <w:r w:rsidRPr="00D30FA3">
        <w:rPr>
          <w:rFonts w:asciiTheme="minorHAnsi" w:hAnsiTheme="minorHAnsi" w:cs="Arial"/>
          <w:bCs/>
          <w:color w:val="000000" w:themeColor="text1"/>
          <w:sz w:val="22"/>
          <w:szCs w:val="22"/>
        </w:rPr>
        <w:t>SDK binary size should be reasonable and not significantly increase app download size</w:t>
      </w:r>
    </w:p>
    <w:p w14:paraId="38B2FF8A" w14:textId="6ECFD092" w:rsidR="00D30FA3" w:rsidRPr="00D30FA3" w:rsidRDefault="00D30FA3" w:rsidP="00D30FA3">
      <w:pPr>
        <w:pStyle w:val="ListParagraph"/>
        <w:numPr>
          <w:ilvl w:val="0"/>
          <w:numId w:val="28"/>
        </w:numPr>
        <w:spacing w:after="120"/>
        <w:jc w:val="both"/>
        <w:rPr>
          <w:rFonts w:asciiTheme="minorHAnsi" w:hAnsiTheme="minorHAnsi" w:cs="Arial"/>
          <w:bCs/>
          <w:color w:val="000000" w:themeColor="text1"/>
          <w:sz w:val="22"/>
          <w:szCs w:val="22"/>
        </w:rPr>
      </w:pPr>
      <w:r w:rsidRPr="00D30FA3">
        <w:rPr>
          <w:rFonts w:asciiTheme="minorHAnsi" w:hAnsiTheme="minorHAnsi" w:cs="Arial"/>
          <w:bCs/>
          <w:color w:val="000000" w:themeColor="text1"/>
          <w:sz w:val="22"/>
          <w:szCs w:val="22"/>
        </w:rPr>
        <w:t xml:space="preserve">Runtime memory usage should be </w:t>
      </w:r>
      <w:proofErr w:type="spellStart"/>
      <w:r w:rsidRPr="00D30FA3">
        <w:rPr>
          <w:rFonts w:asciiTheme="minorHAnsi" w:hAnsiTheme="minorHAnsi" w:cs="Arial"/>
          <w:bCs/>
          <w:color w:val="000000" w:themeColor="text1"/>
          <w:sz w:val="22"/>
          <w:szCs w:val="22"/>
        </w:rPr>
        <w:t>optimised</w:t>
      </w:r>
      <w:proofErr w:type="spellEnd"/>
      <w:r w:rsidRPr="00D30FA3">
        <w:rPr>
          <w:rFonts w:asciiTheme="minorHAnsi" w:hAnsiTheme="minorHAnsi" w:cs="Arial"/>
          <w:bCs/>
          <w:color w:val="000000" w:themeColor="text1"/>
          <w:sz w:val="22"/>
          <w:szCs w:val="22"/>
        </w:rPr>
        <w:t xml:space="preserve"> and should not impact app performance  </w:t>
      </w:r>
    </w:p>
    <w:p w14:paraId="46021ADD" w14:textId="41BFAAD3" w:rsidR="00D30FA3" w:rsidRPr="00D30FA3" w:rsidRDefault="00D30FA3" w:rsidP="00D30FA3">
      <w:pPr>
        <w:pStyle w:val="ListParagraph"/>
        <w:numPr>
          <w:ilvl w:val="0"/>
          <w:numId w:val="28"/>
        </w:numPr>
        <w:spacing w:after="120"/>
        <w:jc w:val="both"/>
        <w:rPr>
          <w:rFonts w:asciiTheme="minorHAnsi" w:hAnsiTheme="minorHAnsi" w:cs="Arial"/>
          <w:bCs/>
          <w:color w:val="000000" w:themeColor="text1"/>
          <w:sz w:val="22"/>
          <w:szCs w:val="22"/>
        </w:rPr>
      </w:pPr>
      <w:r w:rsidRPr="00D30FA3">
        <w:rPr>
          <w:rFonts w:asciiTheme="minorHAnsi" w:hAnsiTheme="minorHAnsi" w:cs="Arial"/>
          <w:bCs/>
          <w:color w:val="000000" w:themeColor="text1"/>
          <w:sz w:val="22"/>
          <w:szCs w:val="22"/>
        </w:rPr>
        <w:lastRenderedPageBreak/>
        <w:t>The SDK should not cause noticeable impact on app cold start time</w:t>
      </w:r>
    </w:p>
    <w:p w14:paraId="59CD5FEF" w14:textId="0490F7D4" w:rsidR="00D30FA3" w:rsidRPr="00D30FA3" w:rsidRDefault="00D30FA3" w:rsidP="00D30FA3">
      <w:pPr>
        <w:pStyle w:val="ListParagraph"/>
        <w:numPr>
          <w:ilvl w:val="0"/>
          <w:numId w:val="28"/>
        </w:numPr>
        <w:spacing w:after="120"/>
        <w:jc w:val="both"/>
        <w:rPr>
          <w:rFonts w:asciiTheme="minorHAnsi" w:hAnsiTheme="minorHAnsi" w:cs="Arial"/>
          <w:bCs/>
          <w:color w:val="000000" w:themeColor="text1"/>
          <w:sz w:val="22"/>
          <w:szCs w:val="22"/>
        </w:rPr>
      </w:pPr>
      <w:r w:rsidRPr="00D30FA3">
        <w:rPr>
          <w:rFonts w:asciiTheme="minorHAnsi" w:hAnsiTheme="minorHAnsi" w:cs="Arial"/>
          <w:bCs/>
          <w:color w:val="000000" w:themeColor="text1"/>
          <w:sz w:val="22"/>
          <w:szCs w:val="22"/>
        </w:rPr>
        <w:t>Campaign rendering should feel instantaneous to users</w:t>
      </w:r>
    </w:p>
    <w:p w14:paraId="36E630E3" w14:textId="55666D86" w:rsidR="00D30FA3" w:rsidRDefault="00D30FA3" w:rsidP="00D30FA3">
      <w:pPr>
        <w:pStyle w:val="ListParagraph"/>
        <w:numPr>
          <w:ilvl w:val="0"/>
          <w:numId w:val="28"/>
        </w:numPr>
        <w:spacing w:after="120"/>
        <w:jc w:val="both"/>
        <w:rPr>
          <w:rFonts w:asciiTheme="minorHAnsi" w:hAnsiTheme="minorHAnsi" w:cs="Arial"/>
          <w:bCs/>
          <w:color w:val="000000" w:themeColor="text1"/>
          <w:sz w:val="22"/>
          <w:szCs w:val="22"/>
        </w:rPr>
      </w:pPr>
      <w:r w:rsidRPr="00D30FA3">
        <w:rPr>
          <w:rFonts w:asciiTheme="minorHAnsi" w:hAnsiTheme="minorHAnsi" w:cs="Arial"/>
          <w:bCs/>
          <w:color w:val="000000" w:themeColor="text1"/>
          <w:sz w:val="22"/>
          <w:szCs w:val="22"/>
        </w:rPr>
        <w:t>Background SDK operations should have minimal impact on battery consumption</w:t>
      </w:r>
    </w:p>
    <w:p w14:paraId="3262DCEA" w14:textId="77777777" w:rsidR="002D203C" w:rsidRDefault="002D203C" w:rsidP="002D203C">
      <w:pPr>
        <w:pStyle w:val="ListParagraph"/>
        <w:numPr>
          <w:ilvl w:val="0"/>
          <w:numId w:val="28"/>
        </w:numPr>
        <w:rPr>
          <w:rFonts w:asciiTheme="minorHAnsi" w:hAnsiTheme="minorHAnsi" w:cs="Arial"/>
          <w:bCs/>
          <w:color w:val="000000" w:themeColor="text1"/>
          <w:sz w:val="22"/>
          <w:szCs w:val="22"/>
        </w:rPr>
      </w:pPr>
      <w:r w:rsidRPr="005F2F71">
        <w:rPr>
          <w:rFonts w:asciiTheme="minorHAnsi" w:hAnsiTheme="minorHAnsi" w:cs="Arial"/>
          <w:bCs/>
          <w:color w:val="000000" w:themeColor="text1"/>
          <w:sz w:val="22"/>
          <w:szCs w:val="22"/>
        </w:rPr>
        <w:t>SDK must not degrade app performance, load time</w:t>
      </w:r>
      <w:r>
        <w:rPr>
          <w:rFonts w:asciiTheme="minorHAnsi" w:hAnsiTheme="minorHAnsi" w:cs="Arial"/>
          <w:bCs/>
          <w:color w:val="000000" w:themeColor="text1"/>
          <w:sz w:val="22"/>
          <w:szCs w:val="22"/>
        </w:rPr>
        <w:t xml:space="preserve">, </w:t>
      </w:r>
      <w:r w:rsidRPr="005F2F71">
        <w:rPr>
          <w:rFonts w:asciiTheme="minorHAnsi" w:hAnsiTheme="minorHAnsi" w:cs="Arial"/>
          <w:bCs/>
          <w:color w:val="000000" w:themeColor="text1"/>
          <w:sz w:val="22"/>
          <w:szCs w:val="22"/>
        </w:rPr>
        <w:t>responsiveness</w:t>
      </w:r>
      <w:r>
        <w:rPr>
          <w:rFonts w:asciiTheme="minorHAnsi" w:hAnsiTheme="minorHAnsi" w:cs="Arial"/>
          <w:bCs/>
          <w:color w:val="000000" w:themeColor="text1"/>
          <w:sz w:val="22"/>
          <w:szCs w:val="22"/>
        </w:rPr>
        <w:t>, battery life, avoid bloated app size etc</w:t>
      </w:r>
    </w:p>
    <w:p w14:paraId="4916866D" w14:textId="77777777" w:rsidR="007C0AC0" w:rsidRDefault="007C0AC0" w:rsidP="007C0AC0">
      <w:pPr>
        <w:rPr>
          <w:rFonts w:asciiTheme="minorHAnsi" w:hAnsiTheme="minorHAnsi" w:cs="Arial"/>
          <w:bCs/>
          <w:color w:val="000000" w:themeColor="text1"/>
          <w:sz w:val="22"/>
          <w:szCs w:val="22"/>
        </w:rPr>
      </w:pPr>
    </w:p>
    <w:p w14:paraId="0EF4E4B8" w14:textId="3A2B3E51" w:rsidR="00087DB0" w:rsidRPr="00087DB0" w:rsidRDefault="007C0AC0" w:rsidP="00087DB0">
      <w:pPr>
        <w:pStyle w:val="ListParagraph"/>
        <w:numPr>
          <w:ilvl w:val="0"/>
          <w:numId w:val="21"/>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  Emergency Controls &amp; Failsafe Mechanisms:</w:t>
      </w:r>
    </w:p>
    <w:p w14:paraId="7CB395F6" w14:textId="39472638" w:rsidR="007C0AC0" w:rsidRPr="00087DB0" w:rsidRDefault="007C0AC0" w:rsidP="00087DB0">
      <w:pPr>
        <w:pStyle w:val="ListParagraph"/>
        <w:numPr>
          <w:ilvl w:val="0"/>
          <w:numId w:val="28"/>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The platform should provide a remote kill switch to disable the SDK without requiring an</w:t>
      </w:r>
      <w:r w:rsidR="00AD1191" w:rsidRPr="00087DB0">
        <w:rPr>
          <w:rFonts w:asciiTheme="minorHAnsi" w:hAnsiTheme="minorHAnsi" w:cs="Arial"/>
          <w:bCs/>
          <w:color w:val="000000" w:themeColor="text1"/>
          <w:sz w:val="22"/>
          <w:szCs w:val="22"/>
        </w:rPr>
        <w:t xml:space="preserve"> </w:t>
      </w:r>
      <w:r w:rsidRPr="00087DB0">
        <w:rPr>
          <w:rFonts w:asciiTheme="minorHAnsi" w:hAnsiTheme="minorHAnsi" w:cs="Arial"/>
          <w:bCs/>
          <w:color w:val="000000" w:themeColor="text1"/>
          <w:sz w:val="22"/>
          <w:szCs w:val="22"/>
        </w:rPr>
        <w:t>app update</w:t>
      </w:r>
    </w:p>
    <w:p w14:paraId="108D058B" w14:textId="205797CF" w:rsidR="007C0AC0" w:rsidRPr="00087DB0" w:rsidRDefault="007C0AC0" w:rsidP="00087DB0">
      <w:pPr>
        <w:pStyle w:val="ListParagraph"/>
        <w:numPr>
          <w:ilvl w:val="0"/>
          <w:numId w:val="28"/>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 xml:space="preserve">Individual campaigns should be </w:t>
      </w:r>
      <w:proofErr w:type="gramStart"/>
      <w:r w:rsidRPr="00087DB0">
        <w:rPr>
          <w:rFonts w:asciiTheme="minorHAnsi" w:hAnsiTheme="minorHAnsi" w:cs="Arial"/>
          <w:bCs/>
          <w:color w:val="000000" w:themeColor="text1"/>
          <w:sz w:val="22"/>
          <w:szCs w:val="22"/>
        </w:rPr>
        <w:t>stoppable</w:t>
      </w:r>
      <w:proofErr w:type="gramEnd"/>
      <w:r w:rsidRPr="00087DB0">
        <w:rPr>
          <w:rFonts w:asciiTheme="minorHAnsi" w:hAnsiTheme="minorHAnsi" w:cs="Arial"/>
          <w:bCs/>
          <w:color w:val="000000" w:themeColor="text1"/>
          <w:sz w:val="22"/>
          <w:szCs w:val="22"/>
        </w:rPr>
        <w:t xml:space="preserve"> immediately if issues are detected</w:t>
      </w:r>
    </w:p>
    <w:p w14:paraId="21D82FDB" w14:textId="77777777" w:rsidR="00046667" w:rsidRPr="00087DB0" w:rsidRDefault="007C0AC0" w:rsidP="00087DB0">
      <w:pPr>
        <w:pStyle w:val="ListParagraph"/>
        <w:numPr>
          <w:ilvl w:val="0"/>
          <w:numId w:val="28"/>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The SDK should implement sensible retry logic with backoff to avoid excessive network calls during failures</w:t>
      </w:r>
    </w:p>
    <w:p w14:paraId="44FCAF57" w14:textId="1F47D58C" w:rsidR="007C0AC0" w:rsidRPr="00087DB0" w:rsidRDefault="007C0AC0" w:rsidP="00087DB0">
      <w:pPr>
        <w:pStyle w:val="ListParagraph"/>
        <w:numPr>
          <w:ilvl w:val="0"/>
          <w:numId w:val="28"/>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 xml:space="preserve">Network operations should have configurable timeouts </w:t>
      </w:r>
    </w:p>
    <w:p w14:paraId="7E5499F1" w14:textId="24147B47" w:rsidR="00046667" w:rsidRPr="00087DB0" w:rsidRDefault="00046667" w:rsidP="00087DB0">
      <w:pPr>
        <w:pStyle w:val="ListParagraph"/>
        <w:numPr>
          <w:ilvl w:val="0"/>
          <w:numId w:val="28"/>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SDK errors should be isolated and should never cause the host app to crash</w:t>
      </w:r>
    </w:p>
    <w:p w14:paraId="247E72CA" w14:textId="1BF116E0" w:rsidR="00046667" w:rsidRPr="00087DB0" w:rsidRDefault="00046667" w:rsidP="00087DB0">
      <w:pPr>
        <w:pStyle w:val="ListParagraph"/>
        <w:numPr>
          <w:ilvl w:val="0"/>
          <w:numId w:val="28"/>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The platform should offer rollback capability to revert to previous configurations if needed</w:t>
      </w:r>
    </w:p>
    <w:p w14:paraId="62986B63" w14:textId="41737C7C" w:rsidR="007C0AC0" w:rsidRPr="00087DB0" w:rsidRDefault="00046667" w:rsidP="00087DB0">
      <w:pPr>
        <w:pStyle w:val="ListParagraph"/>
        <w:numPr>
          <w:ilvl w:val="0"/>
          <w:numId w:val="28"/>
        </w:numPr>
        <w:spacing w:after="120"/>
        <w:jc w:val="both"/>
        <w:rPr>
          <w:rFonts w:asciiTheme="minorHAnsi" w:hAnsiTheme="minorHAnsi" w:cs="Arial"/>
          <w:bCs/>
          <w:color w:val="000000" w:themeColor="text1"/>
          <w:sz w:val="22"/>
          <w:szCs w:val="22"/>
        </w:rPr>
      </w:pPr>
      <w:r w:rsidRPr="00087DB0">
        <w:rPr>
          <w:rFonts w:asciiTheme="minorHAnsi" w:hAnsiTheme="minorHAnsi" w:cs="Arial"/>
          <w:bCs/>
          <w:color w:val="000000" w:themeColor="text1"/>
          <w:sz w:val="22"/>
          <w:szCs w:val="22"/>
        </w:rPr>
        <w:t>If the vendor backend is unreachable, the SDK should fall back to cached content or remain silent — users should not see error states</w:t>
      </w:r>
    </w:p>
    <w:p w14:paraId="1D82958B" w14:textId="77777777" w:rsidR="00A65AD2" w:rsidRPr="003779A3" w:rsidRDefault="00A65AD2" w:rsidP="00A65AD2"/>
    <w:p w14:paraId="35AFA860" w14:textId="77777777" w:rsidR="00A65AD2" w:rsidRPr="005F567F"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10" w:name="_Toc140079252"/>
      <w:bookmarkStart w:id="11" w:name="_Toc140079261"/>
      <w:bookmarkStart w:id="12" w:name="_Toc140079373"/>
      <w:bookmarkStart w:id="13" w:name="_Toc140079374"/>
      <w:bookmarkStart w:id="14" w:name="_Toc140079375"/>
      <w:bookmarkStart w:id="15" w:name="_Toc140079376"/>
      <w:bookmarkStart w:id="16" w:name="_Toc140079377"/>
      <w:bookmarkStart w:id="17" w:name="_Toc140079378"/>
      <w:bookmarkStart w:id="18" w:name="_Toc140079379"/>
      <w:bookmarkStart w:id="19" w:name="_Toc140079380"/>
      <w:bookmarkStart w:id="20" w:name="_Toc140079381"/>
      <w:bookmarkStart w:id="21" w:name="_Toc140079382"/>
      <w:bookmarkStart w:id="22" w:name="_Toc140079383"/>
      <w:bookmarkStart w:id="23" w:name="_Toc140079384"/>
      <w:bookmarkStart w:id="24" w:name="_Toc140079385"/>
      <w:bookmarkStart w:id="25" w:name="_Toc140079386"/>
      <w:bookmarkStart w:id="26" w:name="_Toc140079387"/>
      <w:bookmarkStart w:id="27" w:name="_Toc140079388"/>
      <w:bookmarkStart w:id="28" w:name="_Toc140079389"/>
      <w:bookmarkStart w:id="29" w:name="_Toc140079390"/>
      <w:bookmarkStart w:id="30" w:name="_Toc140079391"/>
      <w:bookmarkStart w:id="31" w:name="_Toc140079392"/>
      <w:bookmarkStart w:id="32" w:name="_Toc140079393"/>
      <w:bookmarkStart w:id="33" w:name="_Toc140079394"/>
      <w:bookmarkStart w:id="34" w:name="_Toc140079395"/>
      <w:bookmarkStart w:id="35" w:name="_Toc125042128"/>
      <w:bookmarkStart w:id="36" w:name="_Toc140736496"/>
      <w:bookmarkEnd w:id="7"/>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r w:rsidRPr="005F567F">
        <w:rPr>
          <w:rFonts w:asciiTheme="minorHAnsi" w:hAnsiTheme="minorHAnsi" w:cstheme="minorHAnsi"/>
          <w:szCs w:val="22"/>
        </w:rPr>
        <w:t>Vendor Capability and Information solicited.</w:t>
      </w:r>
      <w:bookmarkEnd w:id="35"/>
      <w:bookmarkEnd w:id="36"/>
    </w:p>
    <w:p w14:paraId="2EDB2B2A" w14:textId="77777777" w:rsidR="00A65AD2" w:rsidRDefault="00A65AD2" w:rsidP="00A65AD2">
      <w:pPr>
        <w:pStyle w:val="p1"/>
        <w:jc w:val="both"/>
        <w:rPr>
          <w:rFonts w:asciiTheme="minorHAnsi" w:hAnsiTheme="minorHAnsi" w:cstheme="minorHAnsi"/>
          <w:color w:val="000000" w:themeColor="text1"/>
        </w:rPr>
      </w:pPr>
      <w:r w:rsidRPr="006855EF">
        <w:rPr>
          <w:rFonts w:asciiTheme="minorHAnsi" w:hAnsiTheme="minorHAnsi" w:cstheme="minorHAnsi"/>
          <w:color w:val="000000" w:themeColor="text1"/>
        </w:rPr>
        <w:t xml:space="preserve">Vendors to provide their organization capabilities &amp; services specifically in Airlines. Below mentioned Vendor Qualification </w:t>
      </w:r>
      <w:proofErr w:type="gramStart"/>
      <w:r w:rsidRPr="006855EF">
        <w:rPr>
          <w:rFonts w:asciiTheme="minorHAnsi" w:hAnsiTheme="minorHAnsi" w:cstheme="minorHAnsi"/>
          <w:color w:val="000000" w:themeColor="text1"/>
        </w:rPr>
        <w:t>requirement</w:t>
      </w:r>
      <w:proofErr w:type="gramEnd"/>
      <w:r w:rsidRPr="006855EF">
        <w:rPr>
          <w:rFonts w:asciiTheme="minorHAnsi" w:hAnsiTheme="minorHAnsi" w:cstheme="minorHAnsi"/>
          <w:color w:val="000000" w:themeColor="text1"/>
        </w:rPr>
        <w:t xml:space="preserve"> are not exhaustive. IndiGo shall have the right to include other terms and conditions during proposal evaluation &amp; contract finalization with successful vendor(s)</w:t>
      </w:r>
    </w:p>
    <w:p w14:paraId="2913BE41" w14:textId="77777777" w:rsidR="00A65AD2" w:rsidRDefault="00A65AD2" w:rsidP="00A65AD2">
      <w:pPr>
        <w:pStyle w:val="p1"/>
        <w:jc w:val="both"/>
        <w:rPr>
          <w:rFonts w:asciiTheme="minorHAnsi" w:hAnsiTheme="minorHAnsi" w:cstheme="minorHAnsi"/>
          <w:color w:val="000000" w:themeColor="text1"/>
        </w:rPr>
      </w:pPr>
    </w:p>
    <w:p w14:paraId="2E6F6EF2" w14:textId="77777777" w:rsidR="003F27E3" w:rsidRPr="008773FC" w:rsidRDefault="003F27E3" w:rsidP="00E90DCC">
      <w:pPr>
        <w:pStyle w:val="p1"/>
        <w:numPr>
          <w:ilvl w:val="0"/>
          <w:numId w:val="29"/>
        </w:numPr>
        <w:jc w:val="both"/>
        <w:rPr>
          <w:rFonts w:asciiTheme="minorHAnsi" w:hAnsiTheme="minorHAnsi" w:cstheme="minorHAnsi"/>
          <w:color w:val="000000" w:themeColor="text1"/>
        </w:rPr>
      </w:pPr>
      <w:r w:rsidRPr="008773FC">
        <w:rPr>
          <w:rFonts w:asciiTheme="minorHAnsi" w:hAnsiTheme="minorHAnsi" w:cstheme="minorHAnsi"/>
          <w:b/>
          <w:bCs/>
          <w:color w:val="000000" w:themeColor="text1"/>
        </w:rPr>
        <w:t>Non-Commercial</w:t>
      </w:r>
    </w:p>
    <w:p w14:paraId="040004B2" w14:textId="77777777" w:rsidR="003F27E3" w:rsidRDefault="003F27E3" w:rsidP="00E90DCC">
      <w:pPr>
        <w:pStyle w:val="p1"/>
        <w:numPr>
          <w:ilvl w:val="0"/>
          <w:numId w:val="30"/>
        </w:numPr>
        <w:jc w:val="both"/>
        <w:rPr>
          <w:rFonts w:asciiTheme="minorHAnsi" w:hAnsiTheme="minorHAnsi" w:cstheme="minorHAnsi"/>
          <w:color w:val="000000" w:themeColor="text1"/>
        </w:rPr>
      </w:pPr>
      <w:r w:rsidRPr="00A31449">
        <w:rPr>
          <w:rFonts w:asciiTheme="minorHAnsi" w:hAnsiTheme="minorHAnsi" w:cstheme="minorHAnsi"/>
          <w:color w:val="000000" w:themeColor="text1"/>
        </w:rPr>
        <w:t xml:space="preserve">System architecture, Project Management and Execution approach, clarity of the estimation process, use of tools, framework and specific reference to vendor customers for similar </w:t>
      </w:r>
      <w:proofErr w:type="gramStart"/>
      <w:r w:rsidRPr="00A31449">
        <w:rPr>
          <w:rFonts w:asciiTheme="minorHAnsi" w:hAnsiTheme="minorHAnsi" w:cstheme="minorHAnsi"/>
          <w:color w:val="000000" w:themeColor="text1"/>
        </w:rPr>
        <w:t>solution</w:t>
      </w:r>
      <w:proofErr w:type="gramEnd"/>
      <w:r w:rsidRPr="00A31449">
        <w:rPr>
          <w:rFonts w:asciiTheme="minorHAnsi" w:hAnsiTheme="minorHAnsi" w:cstheme="minorHAnsi"/>
          <w:color w:val="000000" w:themeColor="text1"/>
        </w:rPr>
        <w:t>.</w:t>
      </w:r>
    </w:p>
    <w:p w14:paraId="0FC0DEC8" w14:textId="77777777" w:rsidR="003F27E3" w:rsidRPr="00A31449" w:rsidRDefault="003F27E3" w:rsidP="00E90DCC">
      <w:pPr>
        <w:pStyle w:val="p1"/>
        <w:numPr>
          <w:ilvl w:val="0"/>
          <w:numId w:val="30"/>
        </w:numPr>
        <w:jc w:val="both"/>
        <w:rPr>
          <w:rFonts w:asciiTheme="minorHAnsi" w:hAnsiTheme="minorHAnsi" w:cstheme="minorHAnsi"/>
          <w:color w:val="000000" w:themeColor="text1"/>
        </w:rPr>
      </w:pPr>
      <w:r w:rsidRPr="00A31449">
        <w:rPr>
          <w:rFonts w:asciiTheme="minorHAnsi" w:hAnsiTheme="minorHAnsi" w:cstheme="minorHAnsi"/>
          <w:color w:val="000000" w:themeColor="text1"/>
        </w:rPr>
        <w:t>Constraints (exclusion and assumptions), if any highlighted by the vendor in executing the scope.</w:t>
      </w:r>
    </w:p>
    <w:p w14:paraId="752F6862" w14:textId="77777777" w:rsidR="003F27E3" w:rsidRDefault="003F27E3" w:rsidP="00E90DCC">
      <w:pPr>
        <w:pStyle w:val="p1"/>
        <w:numPr>
          <w:ilvl w:val="0"/>
          <w:numId w:val="30"/>
        </w:numPr>
        <w:jc w:val="both"/>
        <w:rPr>
          <w:rFonts w:asciiTheme="minorHAnsi" w:hAnsiTheme="minorHAnsi" w:cstheme="minorHAnsi"/>
          <w:color w:val="000000" w:themeColor="text1"/>
        </w:rPr>
      </w:pPr>
      <w:r w:rsidRPr="008773FC">
        <w:rPr>
          <w:rFonts w:asciiTheme="minorHAnsi" w:hAnsiTheme="minorHAnsi" w:cstheme="minorHAnsi"/>
          <w:color w:val="000000" w:themeColor="text1"/>
        </w:rPr>
        <w:t>Consideration by the vendor of additional functions than what is stated in the RFP that would add value.</w:t>
      </w:r>
    </w:p>
    <w:p w14:paraId="36C46D9D" w14:textId="77777777" w:rsidR="003F27E3" w:rsidRPr="00F23A77" w:rsidRDefault="003F27E3" w:rsidP="00E90DCC">
      <w:pPr>
        <w:pStyle w:val="p1"/>
        <w:numPr>
          <w:ilvl w:val="0"/>
          <w:numId w:val="29"/>
        </w:numPr>
        <w:jc w:val="both"/>
        <w:rPr>
          <w:rFonts w:asciiTheme="minorHAnsi" w:hAnsiTheme="minorHAnsi" w:cstheme="minorHAnsi"/>
          <w:b/>
          <w:bCs/>
          <w:color w:val="000000" w:themeColor="text1"/>
        </w:rPr>
      </w:pPr>
      <w:r w:rsidRPr="00F23A77">
        <w:rPr>
          <w:rFonts w:asciiTheme="minorHAnsi" w:hAnsiTheme="minorHAnsi" w:cstheme="minorHAnsi"/>
          <w:b/>
          <w:bCs/>
          <w:color w:val="000000" w:themeColor="text1"/>
        </w:rPr>
        <w:t xml:space="preserve">Project </w:t>
      </w:r>
      <w:r>
        <w:rPr>
          <w:rFonts w:asciiTheme="minorHAnsi" w:hAnsiTheme="minorHAnsi" w:cstheme="minorHAnsi"/>
          <w:b/>
          <w:bCs/>
          <w:color w:val="000000" w:themeColor="text1"/>
        </w:rPr>
        <w:t xml:space="preserve">Plan, Project </w:t>
      </w:r>
      <w:r w:rsidRPr="00F23A77">
        <w:rPr>
          <w:rFonts w:asciiTheme="minorHAnsi" w:hAnsiTheme="minorHAnsi" w:cstheme="minorHAnsi"/>
          <w:b/>
          <w:bCs/>
          <w:color w:val="000000" w:themeColor="text1"/>
        </w:rPr>
        <w:t>Governance and Methodology</w:t>
      </w:r>
      <w:r>
        <w:rPr>
          <w:rFonts w:asciiTheme="minorHAnsi" w:hAnsiTheme="minorHAnsi" w:cstheme="minorHAnsi"/>
          <w:b/>
          <w:bCs/>
          <w:color w:val="000000" w:themeColor="text1"/>
        </w:rPr>
        <w:t xml:space="preserve"> – </w:t>
      </w:r>
      <w:r w:rsidRPr="00F23A77">
        <w:rPr>
          <w:rFonts w:asciiTheme="minorHAnsi" w:hAnsiTheme="minorHAnsi" w:cstheme="minorHAnsi"/>
          <w:color w:val="000000" w:themeColor="text1"/>
        </w:rPr>
        <w:t>Please share details.</w:t>
      </w:r>
    </w:p>
    <w:p w14:paraId="28ADFD2C" w14:textId="77777777" w:rsidR="003F27E3" w:rsidRPr="00013EAE" w:rsidRDefault="003F27E3" w:rsidP="00E90DCC">
      <w:pPr>
        <w:pStyle w:val="p1"/>
        <w:numPr>
          <w:ilvl w:val="0"/>
          <w:numId w:val="29"/>
        </w:numPr>
        <w:jc w:val="both"/>
        <w:rPr>
          <w:rFonts w:asciiTheme="minorHAnsi" w:hAnsiTheme="minorHAnsi" w:cstheme="minorHAnsi"/>
        </w:rPr>
      </w:pPr>
      <w:r w:rsidRPr="00EF266A">
        <w:rPr>
          <w:rFonts w:asciiTheme="minorHAnsi" w:hAnsiTheme="minorHAnsi" w:cstheme="minorHAnsi"/>
          <w:b/>
          <w:bCs/>
          <w:color w:val="000000" w:themeColor="text1"/>
        </w:rPr>
        <w:t xml:space="preserve">Implementation Plan – </w:t>
      </w:r>
      <w:r w:rsidRPr="00A56355">
        <w:rPr>
          <w:rFonts w:asciiTheme="minorHAnsi" w:hAnsiTheme="minorHAnsi" w:cstheme="minorHAnsi"/>
          <w:color w:val="000000" w:themeColor="text1"/>
        </w:rPr>
        <w:t>What is the duration of the implementation? Please share</w:t>
      </w:r>
      <w:r w:rsidRPr="00E17868">
        <w:rPr>
          <w:rFonts w:asciiTheme="minorHAnsi" w:hAnsiTheme="minorHAnsi" w:cstheme="minorHAnsi"/>
          <w:color w:val="000000" w:themeColor="text1"/>
        </w:rPr>
        <w:t xml:space="preserve"> the plan.</w:t>
      </w:r>
    </w:p>
    <w:p w14:paraId="35D6525C" w14:textId="6E158EF5" w:rsidR="003F27E3" w:rsidRDefault="003F27E3" w:rsidP="007C0AC0">
      <w:pPr>
        <w:pStyle w:val="p1"/>
        <w:numPr>
          <w:ilvl w:val="0"/>
          <w:numId w:val="29"/>
        </w:numPr>
        <w:jc w:val="both"/>
        <w:rPr>
          <w:rFonts w:asciiTheme="minorHAnsi" w:hAnsiTheme="minorHAnsi" w:cstheme="minorHAnsi"/>
        </w:rPr>
      </w:pPr>
      <w:r>
        <w:rPr>
          <w:rFonts w:asciiTheme="minorHAnsi" w:hAnsiTheme="minorHAnsi" w:cstheme="minorHAnsi"/>
          <w:b/>
          <w:bCs/>
          <w:color w:val="000000" w:themeColor="text1"/>
        </w:rPr>
        <w:t>Proof of Concept –</w:t>
      </w:r>
      <w:r>
        <w:rPr>
          <w:rFonts w:asciiTheme="minorHAnsi" w:hAnsiTheme="minorHAnsi" w:cstheme="minorHAnsi"/>
        </w:rPr>
        <w:t xml:space="preserve"> Kindly provide your willingness to do a POC and share the plan around it.</w:t>
      </w:r>
      <w:r w:rsidR="007C0AC0">
        <w:rPr>
          <w:rFonts w:asciiTheme="minorHAnsi" w:hAnsiTheme="minorHAnsi" w:cstheme="minorHAnsi"/>
        </w:rPr>
        <w:t xml:space="preserve"> </w:t>
      </w:r>
      <w:proofErr w:type="gramStart"/>
      <w:r w:rsidR="007C0AC0" w:rsidRPr="007C0AC0">
        <w:rPr>
          <w:rFonts w:asciiTheme="minorHAnsi" w:hAnsiTheme="minorHAnsi" w:cstheme="minorHAnsi"/>
        </w:rPr>
        <w:t>Vendor</w:t>
      </w:r>
      <w:proofErr w:type="gramEnd"/>
      <w:r w:rsidR="007C0AC0" w:rsidRPr="007C0AC0">
        <w:rPr>
          <w:rFonts w:asciiTheme="minorHAnsi" w:hAnsiTheme="minorHAnsi" w:cstheme="minorHAnsi"/>
        </w:rPr>
        <w:t xml:space="preserve"> should provide benchmark data from comparable production deployments. IndiGo will validate performance during the POC phase.</w:t>
      </w:r>
    </w:p>
    <w:p w14:paraId="5A10FBF2" w14:textId="77777777" w:rsidR="00DC1645" w:rsidRDefault="00DC1645" w:rsidP="00DC1645">
      <w:pPr>
        <w:ind w:firstLine="432"/>
        <w:rPr>
          <w:rFonts w:ascii="Calibri" w:hAnsi="Calibri" w:cs="Calibri"/>
        </w:rPr>
      </w:pPr>
    </w:p>
    <w:p w14:paraId="1D8F7D06" w14:textId="77777777" w:rsidR="006E2E5A" w:rsidRDefault="006E2E5A" w:rsidP="00DC1645">
      <w:pPr>
        <w:ind w:firstLine="432"/>
        <w:rPr>
          <w:rFonts w:ascii="Calibri" w:hAnsi="Calibri" w:cs="Calibri"/>
        </w:rPr>
      </w:pPr>
    </w:p>
    <w:p w14:paraId="5FE648DA" w14:textId="77777777" w:rsidR="006E2E5A" w:rsidRDefault="006E2E5A" w:rsidP="00DC1645">
      <w:pPr>
        <w:ind w:firstLine="432"/>
        <w:rPr>
          <w:rFonts w:ascii="Calibri" w:hAnsi="Calibri" w:cs="Calibri"/>
        </w:rPr>
      </w:pPr>
    </w:p>
    <w:p w14:paraId="44B073E8" w14:textId="77777777" w:rsidR="006E2E5A" w:rsidRDefault="006E2E5A" w:rsidP="00DC1645">
      <w:pPr>
        <w:ind w:firstLine="432"/>
        <w:rPr>
          <w:rFonts w:ascii="Calibri" w:hAnsi="Calibri" w:cs="Calibri"/>
        </w:rPr>
      </w:pPr>
    </w:p>
    <w:p w14:paraId="2552989C" w14:textId="67A8B8F6" w:rsidR="001F0B8E" w:rsidRPr="006E2E5A" w:rsidRDefault="006E2E5A" w:rsidP="006E2E5A">
      <w:pPr>
        <w:ind w:left="432"/>
        <w:rPr>
          <w:rFonts w:ascii="Calibri" w:hAnsi="Calibri" w:cs="Calibri"/>
          <w:b/>
          <w:bCs/>
          <w:sz w:val="22"/>
          <w:szCs w:val="22"/>
        </w:rPr>
      </w:pPr>
      <w:r>
        <w:rPr>
          <w:rFonts w:ascii="Calibri" w:hAnsi="Calibri" w:cs="Calibri"/>
          <w:sz w:val="22"/>
          <w:szCs w:val="22"/>
        </w:rPr>
        <w:t xml:space="preserve">  </w:t>
      </w:r>
      <w:r w:rsidR="001F0B8E" w:rsidRPr="006E2E5A">
        <w:rPr>
          <w:rFonts w:ascii="Calibri" w:hAnsi="Calibri" w:cs="Calibri"/>
          <w:b/>
          <w:bCs/>
          <w:sz w:val="22"/>
          <w:szCs w:val="22"/>
        </w:rPr>
        <w:t>Proof of Concept Expectations: </w:t>
      </w:r>
    </w:p>
    <w:p w14:paraId="6CB56386" w14:textId="498AE834" w:rsidR="001F0B8E" w:rsidRDefault="001F0B8E" w:rsidP="006E2E5A">
      <w:pPr>
        <w:ind w:left="432"/>
        <w:rPr>
          <w:rFonts w:ascii="Calibri" w:hAnsi="Calibri" w:cs="Calibri"/>
          <w:b/>
          <w:bCs/>
        </w:rPr>
      </w:pPr>
      <w:r>
        <w:rPr>
          <w:rFonts w:ascii="Calibri" w:hAnsi="Calibri" w:cs="Calibri"/>
          <w:b/>
          <w:bCs/>
        </w:rPr>
        <w:t xml:space="preserve">  Scope: </w:t>
      </w:r>
    </w:p>
    <w:p w14:paraId="05B7F721" w14:textId="544FB222" w:rsidR="001F0B8E" w:rsidRDefault="001F0B8E" w:rsidP="006E2E5A">
      <w:pPr>
        <w:ind w:left="432"/>
        <w:rPr>
          <w:rFonts w:ascii="Calibri" w:hAnsi="Calibri" w:cs="Calibri"/>
        </w:rPr>
      </w:pPr>
      <w:r>
        <w:rPr>
          <w:rFonts w:ascii="Calibri" w:hAnsi="Calibri" w:cs="Calibri"/>
        </w:rPr>
        <w:t>  • The POC should run for approximately 4 weeks</w:t>
      </w:r>
    </w:p>
    <w:p w14:paraId="7D9072BE" w14:textId="6FDDC79A" w:rsidR="001F0B8E" w:rsidRDefault="001F0B8E" w:rsidP="006E2E5A">
      <w:pPr>
        <w:ind w:left="432"/>
        <w:rPr>
          <w:rFonts w:ascii="Calibri" w:hAnsi="Calibri" w:cs="Calibri"/>
        </w:rPr>
      </w:pPr>
      <w:r>
        <w:rPr>
          <w:rFonts w:ascii="Calibri" w:hAnsi="Calibri" w:cs="Calibri"/>
        </w:rPr>
        <w:t xml:space="preserve">  • IndiGo will select one user journey for implementation  </w:t>
      </w:r>
    </w:p>
    <w:p w14:paraId="298EE759" w14:textId="4869C456" w:rsidR="001F0B8E" w:rsidRDefault="001F0B8E" w:rsidP="006E2E5A">
      <w:pPr>
        <w:ind w:left="432"/>
        <w:rPr>
          <w:rFonts w:ascii="Calibri" w:hAnsi="Calibri" w:cs="Calibri"/>
        </w:rPr>
      </w:pPr>
      <w:r>
        <w:rPr>
          <w:rFonts w:ascii="Calibri" w:hAnsi="Calibri" w:cs="Calibri"/>
        </w:rPr>
        <w:t>  • The vendor should deploy multiple campaign types demonstrating core platform capabilities  </w:t>
      </w:r>
    </w:p>
    <w:p w14:paraId="4DD08451" w14:textId="77777777" w:rsidR="00DC1645" w:rsidRDefault="001F0B8E" w:rsidP="001F0B8E">
      <w:pPr>
        <w:rPr>
          <w:rFonts w:ascii="Calibri" w:hAnsi="Calibri" w:cs="Calibri"/>
          <w:b/>
          <w:bCs/>
        </w:rPr>
      </w:pPr>
      <w:r>
        <w:rPr>
          <w:rFonts w:ascii="Calibri" w:hAnsi="Calibri" w:cs="Calibri"/>
          <w:b/>
          <w:bCs/>
        </w:rPr>
        <w:lastRenderedPageBreak/>
        <w:t>  </w:t>
      </w:r>
    </w:p>
    <w:p w14:paraId="6A4E12C7" w14:textId="589E5931" w:rsidR="001F0B8E" w:rsidRDefault="001F0B8E" w:rsidP="006E2E5A">
      <w:pPr>
        <w:ind w:left="432"/>
        <w:rPr>
          <w:rFonts w:ascii="Calibri" w:hAnsi="Calibri" w:cs="Calibri"/>
          <w:b/>
          <w:bCs/>
        </w:rPr>
      </w:pPr>
      <w:r>
        <w:rPr>
          <w:rFonts w:ascii="Calibri" w:hAnsi="Calibri" w:cs="Calibri"/>
          <w:b/>
          <w:bCs/>
        </w:rPr>
        <w:t>Deliverables:</w:t>
      </w:r>
    </w:p>
    <w:p w14:paraId="50334724" w14:textId="3543FD98" w:rsidR="001F0B8E" w:rsidRDefault="001F0B8E" w:rsidP="006E2E5A">
      <w:pPr>
        <w:ind w:left="432"/>
        <w:rPr>
          <w:rFonts w:ascii="Calibri" w:hAnsi="Calibri" w:cs="Calibri"/>
        </w:rPr>
      </w:pPr>
      <w:r>
        <w:rPr>
          <w:rFonts w:ascii="Calibri" w:hAnsi="Calibri" w:cs="Calibri"/>
        </w:rPr>
        <w:t>  • A working integration in IndiGo's test environment</w:t>
      </w:r>
    </w:p>
    <w:p w14:paraId="5A3D0AAA" w14:textId="72567CCA" w:rsidR="001F0B8E" w:rsidRDefault="001F0B8E" w:rsidP="006E2E5A">
      <w:pPr>
        <w:ind w:left="432"/>
        <w:rPr>
          <w:rFonts w:ascii="Calibri" w:hAnsi="Calibri" w:cs="Calibri"/>
        </w:rPr>
      </w:pPr>
      <w:r>
        <w:rPr>
          <w:rFonts w:ascii="Calibri" w:hAnsi="Calibri" w:cs="Calibri"/>
        </w:rPr>
        <w:t xml:space="preserve">  • At least one A/B test with documented results  </w:t>
      </w:r>
    </w:p>
    <w:p w14:paraId="72CF0CBF" w14:textId="7D69F19F" w:rsidR="001F0B8E" w:rsidRDefault="001F0B8E" w:rsidP="006E2E5A">
      <w:pPr>
        <w:ind w:left="432"/>
        <w:rPr>
          <w:rFonts w:ascii="Calibri" w:hAnsi="Calibri" w:cs="Calibri"/>
        </w:rPr>
      </w:pPr>
      <w:r>
        <w:rPr>
          <w:rFonts w:ascii="Calibri" w:hAnsi="Calibri" w:cs="Calibri"/>
        </w:rPr>
        <w:t xml:space="preserve">  • Performance observations from the integration  </w:t>
      </w:r>
    </w:p>
    <w:p w14:paraId="0005AA06" w14:textId="46C42226" w:rsidR="001F0B8E" w:rsidRPr="007C0AC0" w:rsidRDefault="00DC1645" w:rsidP="006E2E5A">
      <w:pPr>
        <w:pStyle w:val="p1"/>
        <w:ind w:left="432"/>
        <w:jc w:val="both"/>
        <w:rPr>
          <w:rFonts w:asciiTheme="minorHAnsi" w:hAnsiTheme="minorHAnsi" w:cstheme="minorHAnsi"/>
        </w:rPr>
      </w:pPr>
      <w:r>
        <w:rPr>
          <w:rFonts w:ascii="Calibri" w:hAnsi="Calibri" w:cs="Calibri"/>
          <w:sz w:val="24"/>
          <w:szCs w:val="24"/>
        </w:rPr>
        <w:t xml:space="preserve">  </w:t>
      </w:r>
      <w:r w:rsidR="001F0B8E">
        <w:rPr>
          <w:rFonts w:ascii="Calibri" w:hAnsi="Calibri" w:cs="Calibri"/>
          <w:sz w:val="24"/>
          <w:szCs w:val="24"/>
        </w:rPr>
        <w:t>• Demonstration of Figma import workflow</w:t>
      </w:r>
    </w:p>
    <w:p w14:paraId="7A2250EF" w14:textId="77777777" w:rsidR="003F27E3" w:rsidRPr="00D67F27" w:rsidRDefault="003F27E3" w:rsidP="00E90DCC">
      <w:pPr>
        <w:pStyle w:val="p1"/>
        <w:numPr>
          <w:ilvl w:val="0"/>
          <w:numId w:val="29"/>
        </w:numPr>
        <w:jc w:val="both"/>
        <w:rPr>
          <w:rFonts w:asciiTheme="minorHAnsi" w:hAnsiTheme="minorHAnsi" w:cstheme="minorHAnsi"/>
          <w:color w:val="000000" w:themeColor="text1"/>
        </w:rPr>
      </w:pPr>
      <w:r w:rsidRPr="00F23A77">
        <w:rPr>
          <w:rFonts w:asciiTheme="minorHAnsi" w:hAnsiTheme="minorHAnsi" w:cstheme="minorHAnsi"/>
          <w:b/>
          <w:bCs/>
          <w:color w:val="000000" w:themeColor="text1"/>
        </w:rPr>
        <w:t>Product Roadmap</w:t>
      </w:r>
      <w:r>
        <w:rPr>
          <w:rFonts w:asciiTheme="minorHAnsi" w:hAnsiTheme="minorHAnsi" w:cstheme="minorHAnsi"/>
          <w:color w:val="000000" w:themeColor="text1"/>
        </w:rPr>
        <w:t xml:space="preserve"> – Kindly provide the product roadmap to highlight the key new features to be added with timelines in the future</w:t>
      </w:r>
    </w:p>
    <w:p w14:paraId="077001B3" w14:textId="77777777" w:rsidR="00A65AD2" w:rsidRPr="0083655C" w:rsidRDefault="00A65AD2" w:rsidP="00A65AD2">
      <w:pPr>
        <w:jc w:val="both"/>
        <w:rPr>
          <w:rFonts w:asciiTheme="minorHAnsi" w:hAnsiTheme="minorHAnsi" w:cstheme="minorHAnsi"/>
          <w:sz w:val="22"/>
          <w:szCs w:val="22"/>
          <w:highlight w:val="yellow"/>
        </w:rPr>
      </w:pPr>
    </w:p>
    <w:p w14:paraId="6EFDD8B6"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37" w:name="_Toc140736497"/>
      <w:r w:rsidRPr="008F2F06">
        <w:rPr>
          <w:rFonts w:asciiTheme="minorHAnsi" w:hAnsiTheme="minorHAnsi" w:cstheme="minorHAnsi"/>
          <w:szCs w:val="22"/>
        </w:rPr>
        <w:t>RFP MILESTONES:</w:t>
      </w:r>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55"/>
        <w:gridCol w:w="3571"/>
      </w:tblGrid>
      <w:tr w:rsidR="00A65AD2" w:rsidRPr="0083655C" w14:paraId="0F4B17AA" w14:textId="77777777" w:rsidTr="008D10FC">
        <w:trPr>
          <w:trHeight w:val="206"/>
        </w:trPr>
        <w:tc>
          <w:tcPr>
            <w:tcW w:w="4855" w:type="dxa"/>
            <w:tcMar>
              <w:top w:w="0" w:type="dxa"/>
              <w:left w:w="108" w:type="dxa"/>
              <w:bottom w:w="0" w:type="dxa"/>
              <w:right w:w="108" w:type="dxa"/>
            </w:tcMar>
            <w:hideMark/>
          </w:tcPr>
          <w:p w14:paraId="1B6FB029"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Acknowledgement of RFP</w:t>
            </w:r>
          </w:p>
        </w:tc>
        <w:tc>
          <w:tcPr>
            <w:tcW w:w="3571" w:type="dxa"/>
            <w:shd w:val="clear" w:color="auto" w:fill="FFFF00"/>
            <w:tcMar>
              <w:top w:w="0" w:type="dxa"/>
              <w:left w:w="108" w:type="dxa"/>
              <w:bottom w:w="0" w:type="dxa"/>
              <w:right w:w="108" w:type="dxa"/>
            </w:tcMar>
          </w:tcPr>
          <w:p w14:paraId="26C5DA0E" w14:textId="5B1A0D06" w:rsidR="00A65AD2" w:rsidRPr="009C7346" w:rsidRDefault="000C613D" w:rsidP="008D10FC">
            <w:pPr>
              <w:jc w:val="both"/>
              <w:rPr>
                <w:rFonts w:asciiTheme="minorHAnsi" w:hAnsiTheme="minorHAnsi" w:cstheme="minorHAnsi"/>
                <w:b/>
                <w:bCs/>
                <w:sz w:val="20"/>
                <w:szCs w:val="20"/>
              </w:rPr>
            </w:pPr>
            <w:r>
              <w:rPr>
                <w:rFonts w:asciiTheme="minorHAnsi" w:hAnsiTheme="minorHAnsi" w:cstheme="minorHAnsi"/>
                <w:b/>
                <w:bCs/>
                <w:sz w:val="20"/>
                <w:szCs w:val="20"/>
              </w:rPr>
              <w:t>5</w:t>
            </w:r>
            <w:r w:rsidR="00F65945">
              <w:rPr>
                <w:rFonts w:asciiTheme="minorHAnsi" w:hAnsiTheme="minorHAnsi" w:cstheme="minorHAnsi"/>
                <w:b/>
                <w:bCs/>
                <w:sz w:val="20"/>
                <w:szCs w:val="20"/>
              </w:rPr>
              <w:t xml:space="preserve"> </w:t>
            </w:r>
            <w:r w:rsidR="00D76C1E">
              <w:rPr>
                <w:rFonts w:asciiTheme="minorHAnsi" w:hAnsiTheme="minorHAnsi" w:cstheme="minorHAnsi"/>
                <w:b/>
                <w:bCs/>
                <w:sz w:val="20"/>
                <w:szCs w:val="20"/>
              </w:rPr>
              <w:t>Feb</w:t>
            </w:r>
            <w:r w:rsidR="00F65945">
              <w:rPr>
                <w:rFonts w:asciiTheme="minorHAnsi" w:hAnsiTheme="minorHAnsi" w:cstheme="minorHAnsi"/>
                <w:b/>
                <w:bCs/>
                <w:sz w:val="20"/>
                <w:szCs w:val="20"/>
              </w:rPr>
              <w:t xml:space="preserve"> 26</w:t>
            </w:r>
          </w:p>
        </w:tc>
      </w:tr>
      <w:tr w:rsidR="00A65AD2" w:rsidRPr="0083655C" w14:paraId="1B11A858" w14:textId="77777777" w:rsidTr="008D10FC">
        <w:trPr>
          <w:trHeight w:val="206"/>
        </w:trPr>
        <w:tc>
          <w:tcPr>
            <w:tcW w:w="4855" w:type="dxa"/>
            <w:tcMar>
              <w:top w:w="0" w:type="dxa"/>
              <w:left w:w="108" w:type="dxa"/>
              <w:bottom w:w="0" w:type="dxa"/>
              <w:right w:w="108" w:type="dxa"/>
            </w:tcMar>
            <w:hideMark/>
          </w:tcPr>
          <w:p w14:paraId="4ED7A0A9"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Submission of queries</w:t>
            </w:r>
          </w:p>
        </w:tc>
        <w:tc>
          <w:tcPr>
            <w:tcW w:w="3571" w:type="dxa"/>
            <w:shd w:val="clear" w:color="auto" w:fill="FFFF00"/>
            <w:tcMar>
              <w:top w:w="0" w:type="dxa"/>
              <w:left w:w="108" w:type="dxa"/>
              <w:bottom w:w="0" w:type="dxa"/>
              <w:right w:w="108" w:type="dxa"/>
            </w:tcMar>
          </w:tcPr>
          <w:p w14:paraId="413B4D4F" w14:textId="6D5F8A45" w:rsidR="00A65AD2" w:rsidRPr="009C7346" w:rsidRDefault="00007D88" w:rsidP="008D10FC">
            <w:pPr>
              <w:jc w:val="both"/>
              <w:rPr>
                <w:rFonts w:asciiTheme="minorHAnsi" w:hAnsiTheme="minorHAnsi" w:cstheme="minorHAnsi"/>
                <w:b/>
                <w:bCs/>
                <w:sz w:val="20"/>
                <w:szCs w:val="20"/>
              </w:rPr>
            </w:pPr>
            <w:r>
              <w:rPr>
                <w:rFonts w:asciiTheme="minorHAnsi" w:hAnsiTheme="minorHAnsi" w:cstheme="minorHAnsi"/>
                <w:b/>
                <w:bCs/>
                <w:sz w:val="20"/>
                <w:szCs w:val="20"/>
              </w:rPr>
              <w:t>10</w:t>
            </w:r>
            <w:r w:rsidR="004454AE">
              <w:rPr>
                <w:rFonts w:asciiTheme="minorHAnsi" w:hAnsiTheme="minorHAnsi" w:cstheme="minorHAnsi"/>
                <w:b/>
                <w:bCs/>
                <w:sz w:val="20"/>
                <w:szCs w:val="20"/>
              </w:rPr>
              <w:t xml:space="preserve"> Feb 26</w:t>
            </w:r>
          </w:p>
        </w:tc>
      </w:tr>
      <w:tr w:rsidR="00A65AD2" w:rsidRPr="0083655C" w14:paraId="29F2580E" w14:textId="77777777" w:rsidTr="008D10FC">
        <w:trPr>
          <w:trHeight w:val="206"/>
        </w:trPr>
        <w:tc>
          <w:tcPr>
            <w:tcW w:w="4855" w:type="dxa"/>
            <w:tcMar>
              <w:top w:w="0" w:type="dxa"/>
              <w:left w:w="108" w:type="dxa"/>
              <w:bottom w:w="0" w:type="dxa"/>
              <w:right w:w="108" w:type="dxa"/>
            </w:tcMar>
          </w:tcPr>
          <w:p w14:paraId="0F73E6E1"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Query Resolution</w:t>
            </w:r>
          </w:p>
        </w:tc>
        <w:tc>
          <w:tcPr>
            <w:tcW w:w="3571" w:type="dxa"/>
            <w:shd w:val="clear" w:color="auto" w:fill="FFFF00"/>
            <w:tcMar>
              <w:top w:w="0" w:type="dxa"/>
              <w:left w:w="108" w:type="dxa"/>
              <w:bottom w:w="0" w:type="dxa"/>
              <w:right w:w="108" w:type="dxa"/>
            </w:tcMar>
          </w:tcPr>
          <w:p w14:paraId="6C6CEDF9" w14:textId="21481187" w:rsidR="00A65AD2" w:rsidRPr="009C7346" w:rsidRDefault="00FD2118" w:rsidP="008D10FC">
            <w:pPr>
              <w:jc w:val="both"/>
              <w:rPr>
                <w:rFonts w:asciiTheme="minorHAnsi" w:hAnsiTheme="minorHAnsi" w:cstheme="minorHAnsi"/>
                <w:b/>
                <w:bCs/>
                <w:sz w:val="20"/>
                <w:szCs w:val="20"/>
              </w:rPr>
            </w:pPr>
            <w:r>
              <w:rPr>
                <w:rFonts w:asciiTheme="minorHAnsi" w:hAnsiTheme="minorHAnsi" w:cstheme="minorHAnsi"/>
                <w:b/>
                <w:bCs/>
                <w:sz w:val="20"/>
                <w:szCs w:val="20"/>
              </w:rPr>
              <w:t>1</w:t>
            </w:r>
            <w:r w:rsidR="00F07A3C">
              <w:rPr>
                <w:rFonts w:asciiTheme="minorHAnsi" w:hAnsiTheme="minorHAnsi" w:cstheme="minorHAnsi"/>
                <w:b/>
                <w:bCs/>
                <w:sz w:val="20"/>
                <w:szCs w:val="20"/>
              </w:rPr>
              <w:t>3</w:t>
            </w:r>
            <w:r>
              <w:rPr>
                <w:rFonts w:asciiTheme="minorHAnsi" w:hAnsiTheme="minorHAnsi" w:cstheme="minorHAnsi"/>
                <w:b/>
                <w:bCs/>
                <w:sz w:val="20"/>
                <w:szCs w:val="20"/>
              </w:rPr>
              <w:t xml:space="preserve"> Feb 26</w:t>
            </w:r>
          </w:p>
        </w:tc>
      </w:tr>
      <w:tr w:rsidR="00A65AD2" w:rsidRPr="0083655C" w14:paraId="05B2B441" w14:textId="77777777" w:rsidTr="008D10FC">
        <w:trPr>
          <w:trHeight w:val="206"/>
        </w:trPr>
        <w:tc>
          <w:tcPr>
            <w:tcW w:w="4855" w:type="dxa"/>
            <w:tcMar>
              <w:top w:w="0" w:type="dxa"/>
              <w:left w:w="108" w:type="dxa"/>
              <w:bottom w:w="0" w:type="dxa"/>
              <w:right w:w="108" w:type="dxa"/>
            </w:tcMar>
          </w:tcPr>
          <w:p w14:paraId="5128C875" w14:textId="77777777" w:rsidR="00A65AD2" w:rsidRPr="00702DA3" w:rsidRDefault="00A65AD2" w:rsidP="008D10FC">
            <w:pPr>
              <w:jc w:val="both"/>
              <w:rPr>
                <w:rFonts w:asciiTheme="minorHAnsi" w:hAnsiTheme="minorHAnsi" w:cstheme="minorHAnsi"/>
                <w:b/>
                <w:bCs/>
                <w:sz w:val="20"/>
                <w:szCs w:val="20"/>
              </w:rPr>
            </w:pPr>
            <w:r w:rsidRPr="00702DA3">
              <w:rPr>
                <w:rFonts w:asciiTheme="minorHAnsi" w:hAnsiTheme="minorHAnsi" w:cstheme="minorHAnsi"/>
                <w:b/>
                <w:bCs/>
                <w:sz w:val="20"/>
                <w:szCs w:val="20"/>
              </w:rPr>
              <w:t>Techn</w:t>
            </w:r>
            <w:r>
              <w:rPr>
                <w:rFonts w:asciiTheme="minorHAnsi" w:hAnsiTheme="minorHAnsi" w:cstheme="minorHAnsi"/>
                <w:b/>
                <w:bCs/>
                <w:sz w:val="20"/>
                <w:szCs w:val="20"/>
              </w:rPr>
              <w:t xml:space="preserve">ical </w:t>
            </w:r>
            <w:r w:rsidRPr="00702DA3">
              <w:rPr>
                <w:rFonts w:asciiTheme="minorHAnsi" w:hAnsiTheme="minorHAnsi" w:cstheme="minorHAnsi"/>
                <w:b/>
                <w:bCs/>
                <w:sz w:val="20"/>
                <w:szCs w:val="20"/>
              </w:rPr>
              <w:t>proposal submission</w:t>
            </w:r>
          </w:p>
        </w:tc>
        <w:tc>
          <w:tcPr>
            <w:tcW w:w="3571" w:type="dxa"/>
            <w:shd w:val="clear" w:color="auto" w:fill="FFFF00"/>
            <w:tcMar>
              <w:top w:w="0" w:type="dxa"/>
              <w:left w:w="108" w:type="dxa"/>
              <w:bottom w:w="0" w:type="dxa"/>
              <w:right w:w="108" w:type="dxa"/>
            </w:tcMar>
          </w:tcPr>
          <w:p w14:paraId="249F1343" w14:textId="0564C20A" w:rsidR="00A65AD2" w:rsidRPr="009C7346" w:rsidRDefault="004F3C5E" w:rsidP="008D10FC">
            <w:pPr>
              <w:jc w:val="both"/>
              <w:rPr>
                <w:rFonts w:asciiTheme="minorHAnsi" w:hAnsiTheme="minorHAnsi" w:cstheme="minorHAnsi"/>
                <w:b/>
                <w:bCs/>
                <w:sz w:val="20"/>
                <w:szCs w:val="20"/>
              </w:rPr>
            </w:pPr>
            <w:r>
              <w:rPr>
                <w:rFonts w:asciiTheme="minorHAnsi" w:hAnsiTheme="minorHAnsi" w:cstheme="minorHAnsi"/>
                <w:b/>
                <w:bCs/>
                <w:sz w:val="20"/>
                <w:szCs w:val="20"/>
              </w:rPr>
              <w:t>2</w:t>
            </w:r>
            <w:r w:rsidR="007C5CC5">
              <w:rPr>
                <w:rFonts w:asciiTheme="minorHAnsi" w:hAnsiTheme="minorHAnsi" w:cstheme="minorHAnsi"/>
                <w:b/>
                <w:bCs/>
                <w:sz w:val="20"/>
                <w:szCs w:val="20"/>
              </w:rPr>
              <w:t>5</w:t>
            </w:r>
            <w:r>
              <w:rPr>
                <w:rFonts w:asciiTheme="minorHAnsi" w:hAnsiTheme="minorHAnsi" w:cstheme="minorHAnsi"/>
                <w:b/>
                <w:bCs/>
                <w:sz w:val="20"/>
                <w:szCs w:val="20"/>
              </w:rPr>
              <w:t xml:space="preserve"> Feb 26</w:t>
            </w:r>
          </w:p>
        </w:tc>
      </w:tr>
      <w:tr w:rsidR="00A65AD2" w:rsidRPr="0083655C" w14:paraId="4F194574" w14:textId="77777777" w:rsidTr="008D10FC">
        <w:trPr>
          <w:trHeight w:val="206"/>
        </w:trPr>
        <w:tc>
          <w:tcPr>
            <w:tcW w:w="4855" w:type="dxa"/>
            <w:tcMar>
              <w:top w:w="0" w:type="dxa"/>
              <w:left w:w="108" w:type="dxa"/>
              <w:bottom w:w="0" w:type="dxa"/>
              <w:right w:w="108" w:type="dxa"/>
            </w:tcMar>
          </w:tcPr>
          <w:p w14:paraId="33B9DCF5" w14:textId="77777777" w:rsidR="00A65AD2" w:rsidRPr="00C54D58" w:rsidRDefault="00A65AD2" w:rsidP="008D10FC">
            <w:pPr>
              <w:jc w:val="both"/>
              <w:rPr>
                <w:rFonts w:asciiTheme="minorHAnsi" w:hAnsiTheme="minorHAnsi" w:cstheme="minorHAnsi"/>
                <w:b/>
                <w:bCs/>
                <w:sz w:val="20"/>
                <w:szCs w:val="20"/>
              </w:rPr>
            </w:pPr>
            <w:r w:rsidRPr="00C54D58">
              <w:rPr>
                <w:rFonts w:asciiTheme="minorHAnsi" w:hAnsiTheme="minorHAnsi" w:cstheme="minorHAnsi"/>
                <w:b/>
                <w:bCs/>
                <w:sz w:val="20"/>
                <w:szCs w:val="20"/>
              </w:rPr>
              <w:t>Bid Defense Demo (If Required)</w:t>
            </w:r>
          </w:p>
        </w:tc>
        <w:tc>
          <w:tcPr>
            <w:tcW w:w="3571" w:type="dxa"/>
            <w:shd w:val="clear" w:color="auto" w:fill="FFFF00"/>
            <w:tcMar>
              <w:top w:w="0" w:type="dxa"/>
              <w:left w:w="108" w:type="dxa"/>
              <w:bottom w:w="0" w:type="dxa"/>
              <w:right w:w="108" w:type="dxa"/>
            </w:tcMar>
          </w:tcPr>
          <w:p w14:paraId="7C5E7772" w14:textId="6E5EEC03" w:rsidR="00A65AD2" w:rsidRPr="009C7346" w:rsidRDefault="00BF65DC" w:rsidP="008D10FC">
            <w:pPr>
              <w:jc w:val="both"/>
              <w:rPr>
                <w:rFonts w:asciiTheme="minorHAnsi" w:hAnsiTheme="minorHAnsi" w:cstheme="minorHAnsi"/>
                <w:b/>
                <w:bCs/>
                <w:sz w:val="20"/>
                <w:szCs w:val="20"/>
              </w:rPr>
            </w:pPr>
            <w:r>
              <w:rPr>
                <w:rFonts w:asciiTheme="minorHAnsi" w:hAnsiTheme="minorHAnsi" w:cstheme="minorHAnsi"/>
                <w:b/>
                <w:bCs/>
                <w:sz w:val="20"/>
                <w:szCs w:val="20"/>
              </w:rPr>
              <w:t>2-</w:t>
            </w:r>
            <w:r w:rsidR="00C84586">
              <w:rPr>
                <w:rFonts w:asciiTheme="minorHAnsi" w:hAnsiTheme="minorHAnsi" w:cstheme="minorHAnsi"/>
                <w:b/>
                <w:bCs/>
                <w:sz w:val="20"/>
                <w:szCs w:val="20"/>
              </w:rPr>
              <w:t>4</w:t>
            </w:r>
            <w:r>
              <w:rPr>
                <w:rFonts w:asciiTheme="minorHAnsi" w:hAnsiTheme="minorHAnsi" w:cstheme="minorHAnsi"/>
                <w:b/>
                <w:bCs/>
                <w:sz w:val="20"/>
                <w:szCs w:val="20"/>
              </w:rPr>
              <w:t xml:space="preserve"> </w:t>
            </w:r>
            <w:r w:rsidR="00C84586">
              <w:rPr>
                <w:rFonts w:asciiTheme="minorHAnsi" w:hAnsiTheme="minorHAnsi" w:cstheme="minorHAnsi"/>
                <w:b/>
                <w:bCs/>
                <w:sz w:val="20"/>
                <w:szCs w:val="20"/>
              </w:rPr>
              <w:t>Mar</w:t>
            </w:r>
            <w:r>
              <w:rPr>
                <w:rFonts w:asciiTheme="minorHAnsi" w:hAnsiTheme="minorHAnsi" w:cstheme="minorHAnsi"/>
                <w:b/>
                <w:bCs/>
                <w:sz w:val="20"/>
                <w:szCs w:val="20"/>
              </w:rPr>
              <w:t xml:space="preserve"> 26</w:t>
            </w:r>
          </w:p>
        </w:tc>
      </w:tr>
      <w:tr w:rsidR="00A65AD2" w:rsidRPr="0083655C" w14:paraId="74036441" w14:textId="77777777" w:rsidTr="008D10FC">
        <w:trPr>
          <w:trHeight w:val="206"/>
        </w:trPr>
        <w:tc>
          <w:tcPr>
            <w:tcW w:w="4855" w:type="dxa"/>
            <w:tcMar>
              <w:top w:w="0" w:type="dxa"/>
              <w:left w:w="108" w:type="dxa"/>
              <w:bottom w:w="0" w:type="dxa"/>
              <w:right w:w="108" w:type="dxa"/>
            </w:tcMar>
          </w:tcPr>
          <w:p w14:paraId="178A427E" w14:textId="77777777" w:rsidR="00A65AD2" w:rsidRPr="00C54D58" w:rsidRDefault="00A65AD2" w:rsidP="008D10FC">
            <w:pPr>
              <w:jc w:val="both"/>
              <w:rPr>
                <w:rFonts w:asciiTheme="minorHAnsi" w:hAnsiTheme="minorHAnsi" w:cstheme="minorHAnsi"/>
                <w:b/>
                <w:bCs/>
                <w:sz w:val="20"/>
                <w:szCs w:val="20"/>
              </w:rPr>
            </w:pPr>
            <w:r w:rsidRPr="00C54D58">
              <w:rPr>
                <w:rFonts w:asciiTheme="minorHAnsi" w:hAnsiTheme="minorHAnsi" w:cstheme="minorHAnsi"/>
                <w:b/>
                <w:bCs/>
                <w:sz w:val="20"/>
                <w:szCs w:val="20"/>
              </w:rPr>
              <w:t>Commercial proposal submission</w:t>
            </w:r>
          </w:p>
        </w:tc>
        <w:tc>
          <w:tcPr>
            <w:tcW w:w="3571" w:type="dxa"/>
            <w:shd w:val="clear" w:color="auto" w:fill="FFFF00"/>
            <w:tcMar>
              <w:top w:w="0" w:type="dxa"/>
              <w:left w:w="108" w:type="dxa"/>
              <w:bottom w:w="0" w:type="dxa"/>
              <w:right w:w="108" w:type="dxa"/>
            </w:tcMar>
          </w:tcPr>
          <w:p w14:paraId="2E259CF6" w14:textId="7D3A87E8" w:rsidR="00A65AD2" w:rsidRPr="009C7346" w:rsidRDefault="00007D88" w:rsidP="008D10FC">
            <w:pPr>
              <w:jc w:val="both"/>
              <w:rPr>
                <w:rFonts w:asciiTheme="minorHAnsi" w:hAnsiTheme="minorHAnsi" w:cstheme="minorHAnsi"/>
                <w:b/>
                <w:bCs/>
                <w:sz w:val="20"/>
                <w:szCs w:val="20"/>
              </w:rPr>
            </w:pPr>
            <w:r>
              <w:rPr>
                <w:rFonts w:asciiTheme="minorHAnsi" w:hAnsiTheme="minorHAnsi" w:cstheme="minorHAnsi"/>
                <w:b/>
                <w:bCs/>
                <w:sz w:val="20"/>
                <w:szCs w:val="20"/>
              </w:rPr>
              <w:t>8</w:t>
            </w:r>
            <w:r w:rsidR="00B674B2">
              <w:rPr>
                <w:rFonts w:asciiTheme="minorHAnsi" w:hAnsiTheme="minorHAnsi" w:cstheme="minorHAnsi"/>
                <w:b/>
                <w:bCs/>
                <w:sz w:val="20"/>
                <w:szCs w:val="20"/>
              </w:rPr>
              <w:t xml:space="preserve"> Mar 26</w:t>
            </w:r>
          </w:p>
        </w:tc>
      </w:tr>
    </w:tbl>
    <w:p w14:paraId="4129F81E" w14:textId="77777777" w:rsidR="00A65AD2" w:rsidRDefault="00A65AD2" w:rsidP="00A65AD2">
      <w:pPr>
        <w:rPr>
          <w:rFonts w:asciiTheme="minorHAnsi" w:hAnsiTheme="minorHAnsi" w:cstheme="minorHAnsi"/>
          <w:sz w:val="22"/>
          <w:szCs w:val="22"/>
        </w:rPr>
      </w:pPr>
    </w:p>
    <w:p w14:paraId="02205CF6" w14:textId="77777777" w:rsidR="00A65AD2" w:rsidRPr="008B4FA5"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38" w:name="_Toc140736498"/>
      <w:r w:rsidRPr="008B4FA5">
        <w:rPr>
          <w:rFonts w:asciiTheme="minorHAnsi" w:hAnsiTheme="minorHAnsi" w:cstheme="minorHAnsi"/>
          <w:szCs w:val="22"/>
        </w:rPr>
        <w:t>Terms</w:t>
      </w:r>
      <w:bookmarkEnd w:id="38"/>
      <w:r w:rsidRPr="008B4FA5">
        <w:rPr>
          <w:rFonts w:asciiTheme="minorHAnsi" w:hAnsiTheme="minorHAnsi" w:cstheme="minorHAnsi"/>
          <w:szCs w:val="22"/>
        </w:rPr>
        <w:t xml:space="preserve"> </w:t>
      </w:r>
    </w:p>
    <w:p w14:paraId="2E9AF67A"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This RFP is neither an agreement nor an offer by IndiGo to the prospective </w:t>
      </w:r>
      <w:r>
        <w:rPr>
          <w:rFonts w:asciiTheme="minorHAnsi" w:hAnsiTheme="minorHAnsi"/>
          <w:sz w:val="22"/>
          <w:szCs w:val="22"/>
        </w:rPr>
        <w:t>Supplier</w:t>
      </w:r>
      <w:r w:rsidRPr="003626F0">
        <w:rPr>
          <w:rFonts w:asciiTheme="minorHAnsi" w:hAnsiTheme="minorHAnsi"/>
          <w:sz w:val="22"/>
          <w:szCs w:val="22"/>
        </w:rPr>
        <w:t xml:space="preserve"> or any other person. </w:t>
      </w:r>
    </w:p>
    <w:p w14:paraId="09EE6724" w14:textId="77777777" w:rsidR="00A65AD2" w:rsidRDefault="00A65AD2" w:rsidP="00915899">
      <w:pPr>
        <w:pStyle w:val="ListParagraph"/>
        <w:numPr>
          <w:ilvl w:val="0"/>
          <w:numId w:val="9"/>
        </w:numPr>
        <w:autoSpaceDE w:val="0"/>
        <w:autoSpaceDN w:val="0"/>
        <w:adjustRightInd w:val="0"/>
        <w:spacing w:line="276" w:lineRule="auto"/>
        <w:contextualSpacing/>
        <w:jc w:val="both"/>
        <w:rPr>
          <w:rFonts w:asciiTheme="minorHAnsi" w:hAnsiTheme="minorHAnsi" w:cs="Calibri"/>
          <w:color w:val="000000" w:themeColor="text1"/>
          <w:sz w:val="22"/>
          <w:szCs w:val="22"/>
        </w:rPr>
      </w:pPr>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 xml:space="preserve">reserves the right to accept or reject any proposal for any reason without any obligation to provide justification. </w:t>
      </w:r>
      <w:proofErr w:type="gramStart"/>
      <w:r w:rsidRPr="003626F0">
        <w:rPr>
          <w:rFonts w:asciiTheme="minorHAnsi" w:hAnsiTheme="minorHAnsi"/>
          <w:sz w:val="22"/>
          <w:szCs w:val="22"/>
        </w:rPr>
        <w:t xml:space="preserve">IndiGo </w:t>
      </w:r>
      <w:r w:rsidRPr="003626F0">
        <w:rPr>
          <w:rFonts w:asciiTheme="minorHAnsi" w:hAnsiTheme="minorHAnsi" w:cs="Calibri"/>
          <w:color w:val="000000" w:themeColor="text1"/>
          <w:sz w:val="22"/>
          <w:szCs w:val="22"/>
        </w:rPr>
        <w:t>further</w:t>
      </w:r>
      <w:proofErr w:type="gramEnd"/>
      <w:r w:rsidRPr="003626F0">
        <w:rPr>
          <w:rFonts w:asciiTheme="minorHAnsi" w:hAnsiTheme="minorHAnsi" w:cs="Calibri"/>
          <w:color w:val="000000" w:themeColor="text1"/>
          <w:sz w:val="22"/>
          <w:szCs w:val="22"/>
        </w:rPr>
        <w:t xml:space="preserve"> reserves the right to withdraw this Request for Proposal at any stage and cancel the project without any prior notice and any liability thereof</w:t>
      </w:r>
      <w:r>
        <w:rPr>
          <w:rFonts w:asciiTheme="minorHAnsi" w:hAnsiTheme="minorHAnsi" w:cs="Calibri"/>
          <w:color w:val="000000" w:themeColor="text1"/>
          <w:sz w:val="22"/>
          <w:szCs w:val="22"/>
        </w:rPr>
        <w:t>.</w:t>
      </w:r>
    </w:p>
    <w:p w14:paraId="19F778C4"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should define / list down the assumptions in a separate section marked “Assumptions”.</w:t>
      </w:r>
    </w:p>
    <w:p w14:paraId="45E0C2E1"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Any exceptions that are required to be part of the proposal be clearly defined and included in separate section marked “Exceptions”.</w:t>
      </w:r>
    </w:p>
    <w:p w14:paraId="5AA11D1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IndiGo reserves the right to make changes/modifications/</w:t>
      </w:r>
      <w:proofErr w:type="gramStart"/>
      <w:r w:rsidRPr="003626F0">
        <w:rPr>
          <w:rFonts w:asciiTheme="minorHAnsi" w:hAnsiTheme="minorHAnsi"/>
          <w:sz w:val="22"/>
          <w:szCs w:val="22"/>
        </w:rPr>
        <w:t>amendment</w:t>
      </w:r>
      <w:proofErr w:type="gramEnd"/>
      <w:r w:rsidRPr="003626F0">
        <w:rPr>
          <w:rFonts w:asciiTheme="minorHAnsi" w:hAnsiTheme="minorHAnsi"/>
          <w:sz w:val="22"/>
          <w:szCs w:val="22"/>
        </w:rPr>
        <w:t xml:space="preserve"> to this RFP. Any such changes will be intimated to </w:t>
      </w:r>
      <w:r>
        <w:rPr>
          <w:rFonts w:asciiTheme="minorHAnsi" w:hAnsiTheme="minorHAnsi"/>
          <w:sz w:val="22"/>
          <w:szCs w:val="22"/>
        </w:rPr>
        <w:t>Supplier</w:t>
      </w:r>
      <w:r w:rsidRPr="003626F0">
        <w:rPr>
          <w:rFonts w:asciiTheme="minorHAnsi" w:hAnsiTheme="minorHAnsi"/>
          <w:sz w:val="22"/>
          <w:szCs w:val="22"/>
        </w:rPr>
        <w:t xml:space="preserve"> through email.</w:t>
      </w:r>
    </w:p>
    <w:p w14:paraId="71E6A0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This RFP has been prepared by IndiGo and the information contained herein o</w:t>
      </w:r>
      <w:r>
        <w:rPr>
          <w:rFonts w:asciiTheme="minorHAnsi" w:hAnsiTheme="minorHAnsi"/>
          <w:sz w:val="22"/>
          <w:szCs w:val="22"/>
        </w:rPr>
        <w:t xml:space="preserve">r subsequently provided to </w:t>
      </w:r>
      <w:proofErr w:type="gramStart"/>
      <w:r>
        <w:rPr>
          <w:rFonts w:asciiTheme="minorHAnsi" w:hAnsiTheme="minorHAnsi"/>
          <w:sz w:val="22"/>
          <w:szCs w:val="22"/>
        </w:rPr>
        <w:t>the,</w:t>
      </w:r>
      <w:proofErr w:type="gramEnd"/>
      <w:r w:rsidRPr="003626F0">
        <w:rPr>
          <w:rFonts w:asciiTheme="minorHAnsi" w:hAnsiTheme="minorHAnsi"/>
          <w:sz w:val="22"/>
          <w:szCs w:val="22"/>
        </w:rPr>
        <w:t xml:space="preserve"> in documentary form by IndiGo is provided to </w:t>
      </w:r>
      <w:r>
        <w:rPr>
          <w:rFonts w:asciiTheme="minorHAnsi" w:hAnsiTheme="minorHAnsi"/>
          <w:sz w:val="22"/>
          <w:szCs w:val="22"/>
        </w:rPr>
        <w:t>Supplier</w:t>
      </w:r>
      <w:r w:rsidRPr="003626F0">
        <w:rPr>
          <w:rFonts w:asciiTheme="minorHAnsi" w:hAnsiTheme="minorHAnsi"/>
          <w:sz w:val="22"/>
          <w:szCs w:val="22"/>
        </w:rPr>
        <w:t xml:space="preserve"> on the terms and conditions set out herein and such other terms and conditions subject to which such information is provided. The RFP is issued, and the </w:t>
      </w:r>
      <w:r>
        <w:rPr>
          <w:rFonts w:asciiTheme="minorHAnsi" w:hAnsiTheme="minorHAnsi"/>
          <w:sz w:val="22"/>
          <w:szCs w:val="22"/>
        </w:rPr>
        <w:t>Supplier</w:t>
      </w:r>
      <w:r w:rsidRPr="003626F0">
        <w:rPr>
          <w:rFonts w:asciiTheme="minorHAnsi" w:hAnsiTheme="minorHAnsi"/>
          <w:sz w:val="22"/>
          <w:szCs w:val="22"/>
        </w:rPr>
        <w:t xml:space="preserve"> accepts this RFP subject to the Disclaimer. </w:t>
      </w:r>
    </w:p>
    <w:p w14:paraId="379BB27E"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w:t>
      </w:r>
      <w:r>
        <w:rPr>
          <w:rFonts w:asciiTheme="minorHAnsi" w:hAnsiTheme="minorHAnsi"/>
          <w:sz w:val="22"/>
          <w:szCs w:val="22"/>
        </w:rPr>
        <w:t>Supplier</w:t>
      </w:r>
      <w:r w:rsidRPr="003626F0">
        <w:rPr>
          <w:rFonts w:asciiTheme="minorHAnsi" w:hAnsiTheme="minorHAnsi"/>
          <w:sz w:val="22"/>
          <w:szCs w:val="22"/>
        </w:rPr>
        <w:t xml:space="preserve"> and without any liability or obligation for such acceptance, rejection or annulment. </w:t>
      </w:r>
    </w:p>
    <w:p w14:paraId="6B1B6503"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Further, even after the award of a contract to any </w:t>
      </w:r>
      <w:r>
        <w:rPr>
          <w:rFonts w:asciiTheme="minorHAnsi" w:hAnsiTheme="minorHAnsi"/>
          <w:sz w:val="22"/>
          <w:szCs w:val="22"/>
        </w:rPr>
        <w:t>Supplier</w:t>
      </w:r>
      <w:r w:rsidRPr="003626F0">
        <w:rPr>
          <w:rFonts w:asciiTheme="minorHAnsi" w:hAnsiTheme="minorHAnsi"/>
          <w:sz w:val="22"/>
          <w:szCs w:val="22"/>
        </w:rPr>
        <w:t xml:space="preserve">, IndiGo reserves the right to reject such award without being under any obligation to furnish any reasons in this regard. IndiGo will have no obligation to </w:t>
      </w:r>
      <w:r>
        <w:rPr>
          <w:rFonts w:asciiTheme="minorHAnsi" w:hAnsiTheme="minorHAnsi"/>
          <w:sz w:val="22"/>
          <w:szCs w:val="22"/>
        </w:rPr>
        <w:t>Supplier</w:t>
      </w:r>
      <w:r w:rsidRPr="003626F0">
        <w:rPr>
          <w:rFonts w:asciiTheme="minorHAnsi" w:hAnsiTheme="minorHAnsi"/>
          <w:sz w:val="22"/>
          <w:szCs w:val="22"/>
        </w:rPr>
        <w:t xml:space="preserve"> arising from this RFP unless and until it </w:t>
      </w:r>
      <w:proofErr w:type="gramStart"/>
      <w:r w:rsidRPr="003626F0">
        <w:rPr>
          <w:rFonts w:asciiTheme="minorHAnsi" w:hAnsiTheme="minorHAnsi"/>
          <w:sz w:val="22"/>
          <w:szCs w:val="22"/>
        </w:rPr>
        <w:t>enters into</w:t>
      </w:r>
      <w:proofErr w:type="gramEnd"/>
      <w:r w:rsidRPr="003626F0">
        <w:rPr>
          <w:rFonts w:asciiTheme="minorHAnsi" w:hAnsiTheme="minorHAnsi"/>
          <w:sz w:val="22"/>
          <w:szCs w:val="22"/>
        </w:rPr>
        <w:t xml:space="preserve"> a formal contract with the </w:t>
      </w:r>
      <w:r>
        <w:rPr>
          <w:rFonts w:asciiTheme="minorHAnsi" w:hAnsiTheme="minorHAnsi"/>
          <w:sz w:val="22"/>
          <w:szCs w:val="22"/>
        </w:rPr>
        <w:t>Supplier</w:t>
      </w:r>
      <w:r w:rsidRPr="003626F0">
        <w:rPr>
          <w:rFonts w:asciiTheme="minorHAnsi" w:hAnsiTheme="minorHAnsi"/>
          <w:sz w:val="22"/>
          <w:szCs w:val="22"/>
        </w:rPr>
        <w:t xml:space="preserve"> which are subject to this invitation to RFP. </w:t>
      </w:r>
    </w:p>
    <w:p w14:paraId="14FF0ABF"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award a RFP or part thereof to any </w:t>
      </w:r>
      <w:r>
        <w:rPr>
          <w:rFonts w:asciiTheme="minorHAnsi" w:hAnsiTheme="minorHAnsi"/>
          <w:sz w:val="22"/>
          <w:szCs w:val="22"/>
        </w:rPr>
        <w:t>Supplier</w:t>
      </w:r>
      <w:r w:rsidRPr="003626F0">
        <w:rPr>
          <w:rFonts w:asciiTheme="minorHAnsi" w:hAnsiTheme="minorHAnsi"/>
          <w:sz w:val="22"/>
          <w:szCs w:val="22"/>
        </w:rPr>
        <w:t xml:space="preserve"> or third party in its sole discretion and shall be under no obligation to furnish any explanation to anyone in relation thereto. </w:t>
      </w:r>
      <w:r>
        <w:rPr>
          <w:rFonts w:asciiTheme="minorHAnsi" w:hAnsiTheme="minorHAnsi"/>
          <w:sz w:val="22"/>
          <w:szCs w:val="22"/>
        </w:rPr>
        <w:t xml:space="preserve"> </w:t>
      </w:r>
    </w:p>
    <w:p w14:paraId="174BEF2C"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IndiGo reserves the right to withdraw from the process at any time and shall not be required to give details as to the reasons in respect thereof. </w:t>
      </w:r>
      <w:r>
        <w:rPr>
          <w:rFonts w:asciiTheme="minorHAnsi" w:hAnsiTheme="minorHAnsi"/>
          <w:sz w:val="22"/>
          <w:szCs w:val="22"/>
        </w:rPr>
        <w:t xml:space="preserve"> </w:t>
      </w:r>
    </w:p>
    <w:p w14:paraId="57231DC9" w14:textId="77777777" w:rsidR="00A65AD2" w:rsidRPr="003626F0" w:rsidRDefault="00A65AD2" w:rsidP="00915899">
      <w:pPr>
        <w:pStyle w:val="ListParagraph"/>
        <w:numPr>
          <w:ilvl w:val="0"/>
          <w:numId w:val="9"/>
        </w:numPr>
        <w:spacing w:line="276" w:lineRule="auto"/>
        <w:contextualSpacing/>
        <w:jc w:val="both"/>
        <w:rPr>
          <w:rFonts w:asciiTheme="minorHAnsi" w:hAnsiTheme="minorHAnsi"/>
          <w:sz w:val="22"/>
          <w:szCs w:val="22"/>
        </w:rPr>
      </w:pPr>
      <w:proofErr w:type="gramStart"/>
      <w:r>
        <w:rPr>
          <w:rFonts w:asciiTheme="minorHAnsi" w:hAnsiTheme="minorHAnsi"/>
          <w:sz w:val="22"/>
          <w:szCs w:val="22"/>
        </w:rPr>
        <w:lastRenderedPageBreak/>
        <w:t>Supplier</w:t>
      </w:r>
      <w:proofErr w:type="gramEnd"/>
      <w:r w:rsidRPr="003626F0">
        <w:rPr>
          <w:rFonts w:asciiTheme="minorHAnsi" w:hAnsiTheme="minorHAnsi"/>
          <w:sz w:val="22"/>
          <w:szCs w:val="22"/>
        </w:rPr>
        <w:t xml:space="preserve"> will not be entitled to claim from IndiGo any costs or expenses which may be incurred in participating in the RFP process. </w:t>
      </w:r>
      <w:r>
        <w:rPr>
          <w:rFonts w:asciiTheme="minorHAnsi" w:hAnsiTheme="minorHAnsi"/>
          <w:sz w:val="22"/>
          <w:szCs w:val="22"/>
        </w:rPr>
        <w:t xml:space="preserve"> </w:t>
      </w:r>
    </w:p>
    <w:p w14:paraId="793A87B3" w14:textId="67285C2F" w:rsidR="00A65AD2" w:rsidRPr="00F117DC" w:rsidRDefault="00A65AD2" w:rsidP="00915899">
      <w:pPr>
        <w:pStyle w:val="ListParagraph"/>
        <w:numPr>
          <w:ilvl w:val="0"/>
          <w:numId w:val="9"/>
        </w:numPr>
        <w:spacing w:line="276" w:lineRule="auto"/>
        <w:contextualSpacing/>
        <w:jc w:val="both"/>
        <w:rPr>
          <w:rFonts w:asciiTheme="minorHAnsi" w:hAnsiTheme="minorHAnsi"/>
          <w:sz w:val="22"/>
          <w:szCs w:val="22"/>
        </w:rPr>
      </w:pPr>
      <w:r w:rsidRPr="003626F0">
        <w:rPr>
          <w:rFonts w:asciiTheme="minorHAnsi" w:hAnsiTheme="minorHAnsi"/>
          <w:sz w:val="22"/>
          <w:szCs w:val="22"/>
        </w:rPr>
        <w:t xml:space="preserve">All enquiries relating to </w:t>
      </w:r>
      <w:r>
        <w:rPr>
          <w:rFonts w:asciiTheme="minorHAnsi" w:hAnsiTheme="minorHAnsi"/>
          <w:sz w:val="22"/>
          <w:szCs w:val="22"/>
        </w:rPr>
        <w:t>this RFP must be directed to</w:t>
      </w:r>
      <w:r w:rsidRPr="003626F0">
        <w:rPr>
          <w:rFonts w:asciiTheme="minorHAnsi" w:hAnsiTheme="minorHAnsi"/>
          <w:sz w:val="22"/>
          <w:szCs w:val="22"/>
        </w:rPr>
        <w:t xml:space="preserve"> </w:t>
      </w:r>
      <w:r w:rsidR="00FB1069">
        <w:rPr>
          <w:rFonts w:asciiTheme="minorHAnsi" w:hAnsiTheme="minorHAnsi"/>
          <w:sz w:val="22"/>
          <w:szCs w:val="22"/>
        </w:rPr>
        <w:t>“</w:t>
      </w:r>
      <w:proofErr w:type="spellStart"/>
      <w:proofErr w:type="gramStart"/>
      <w:r w:rsidR="000A1821">
        <w:rPr>
          <w:rFonts w:asciiTheme="minorHAnsi" w:hAnsiTheme="minorHAnsi"/>
          <w:sz w:val="22"/>
          <w:szCs w:val="22"/>
        </w:rPr>
        <w:t>Mr.Gaurav</w:t>
      </w:r>
      <w:proofErr w:type="spellEnd"/>
      <w:proofErr w:type="gramEnd"/>
      <w:r w:rsidR="000A1821">
        <w:rPr>
          <w:rFonts w:asciiTheme="minorHAnsi" w:hAnsiTheme="minorHAnsi"/>
          <w:sz w:val="22"/>
          <w:szCs w:val="22"/>
        </w:rPr>
        <w:t xml:space="preserve"> Yadav</w:t>
      </w:r>
      <w:r w:rsidR="007D4152">
        <w:rPr>
          <w:rFonts w:asciiTheme="minorHAnsi" w:hAnsiTheme="minorHAnsi"/>
          <w:sz w:val="22"/>
          <w:szCs w:val="22"/>
        </w:rPr>
        <w:t>/Mr. Ashwini Sharma</w:t>
      </w:r>
      <w:r w:rsidR="00FB1069">
        <w:rPr>
          <w:rFonts w:asciiTheme="minorHAnsi" w:hAnsiTheme="minorHAnsi"/>
          <w:sz w:val="22"/>
          <w:szCs w:val="22"/>
        </w:rPr>
        <w:t>,</w:t>
      </w:r>
      <w:r w:rsidRPr="00F117DC">
        <w:rPr>
          <w:rFonts w:asciiTheme="minorHAnsi" w:hAnsiTheme="minorHAnsi"/>
          <w:sz w:val="22"/>
          <w:szCs w:val="22"/>
        </w:rPr>
        <w:t xml:space="preserve"> InterGlobe Aviation Limited” in writing via e-mail prior to the due date for submission of the RFP. </w:t>
      </w:r>
      <w:r>
        <w:rPr>
          <w:rFonts w:asciiTheme="minorHAnsi" w:hAnsiTheme="minorHAnsi"/>
          <w:sz w:val="22"/>
          <w:szCs w:val="22"/>
        </w:rPr>
        <w:t xml:space="preserve"> </w:t>
      </w:r>
    </w:p>
    <w:p w14:paraId="5574DC81" w14:textId="05732276" w:rsidR="00A65AD2" w:rsidRDefault="00A65AD2" w:rsidP="00915899">
      <w:pPr>
        <w:pStyle w:val="ListParagraph"/>
        <w:numPr>
          <w:ilvl w:val="0"/>
          <w:numId w:val="9"/>
        </w:numPr>
        <w:spacing w:line="276" w:lineRule="auto"/>
        <w:contextualSpacing/>
        <w:jc w:val="both"/>
        <w:rPr>
          <w:rFonts w:asciiTheme="minorHAnsi" w:hAnsiTheme="minorHAnsi"/>
          <w:sz w:val="22"/>
          <w:szCs w:val="22"/>
        </w:rPr>
      </w:pPr>
      <w:r w:rsidRPr="00F117DC">
        <w:rPr>
          <w:rFonts w:asciiTheme="minorHAnsi" w:hAnsiTheme="minorHAnsi"/>
          <w:sz w:val="22"/>
          <w:szCs w:val="22"/>
        </w:rPr>
        <w:t xml:space="preserve">RFP must be submitted to the office of InterGlobe Aviation Limited” no later than 1700 hours IST </w:t>
      </w:r>
      <w:proofErr w:type="gramStart"/>
      <w:r w:rsidRPr="00F117DC">
        <w:rPr>
          <w:rFonts w:asciiTheme="minorHAnsi" w:hAnsiTheme="minorHAnsi"/>
          <w:sz w:val="22"/>
          <w:szCs w:val="22"/>
        </w:rPr>
        <w:t>on</w:t>
      </w:r>
      <w:r w:rsidRPr="00702DA3">
        <w:rPr>
          <w:rFonts w:asciiTheme="minorHAnsi" w:hAnsiTheme="minorHAnsi"/>
          <w:sz w:val="22"/>
          <w:szCs w:val="22"/>
        </w:rPr>
        <w:t xml:space="preserve"> </w:t>
      </w:r>
      <w:r w:rsidR="00FB1069">
        <w:rPr>
          <w:rFonts w:asciiTheme="minorHAnsi" w:hAnsiTheme="minorHAnsi"/>
          <w:sz w:val="22"/>
          <w:szCs w:val="22"/>
        </w:rPr>
        <w:t xml:space="preserve"> </w:t>
      </w:r>
      <w:r w:rsidR="00B74D22" w:rsidRPr="00B74D22">
        <w:rPr>
          <w:rFonts w:asciiTheme="minorHAnsi" w:hAnsiTheme="minorHAnsi"/>
          <w:sz w:val="22"/>
          <w:szCs w:val="22"/>
          <w:highlight w:val="yellow"/>
        </w:rPr>
        <w:t>25</w:t>
      </w:r>
      <w:proofErr w:type="gramEnd"/>
      <w:r w:rsidR="00B74D22" w:rsidRPr="00B74D22">
        <w:rPr>
          <w:rFonts w:asciiTheme="minorHAnsi" w:hAnsiTheme="minorHAnsi"/>
          <w:sz w:val="22"/>
          <w:szCs w:val="22"/>
          <w:highlight w:val="yellow"/>
        </w:rPr>
        <w:t xml:space="preserve"> Feb </w:t>
      </w:r>
      <w:proofErr w:type="gramStart"/>
      <w:r w:rsidR="00B74D22" w:rsidRPr="00B74D22">
        <w:rPr>
          <w:rFonts w:asciiTheme="minorHAnsi" w:hAnsiTheme="minorHAnsi"/>
          <w:sz w:val="22"/>
          <w:szCs w:val="22"/>
          <w:highlight w:val="yellow"/>
        </w:rPr>
        <w:t>26</w:t>
      </w:r>
      <w:r w:rsidR="00FB1069">
        <w:rPr>
          <w:rFonts w:asciiTheme="minorHAnsi" w:hAnsiTheme="minorHAnsi"/>
          <w:sz w:val="22"/>
          <w:szCs w:val="22"/>
        </w:rPr>
        <w:t xml:space="preserve"> </w:t>
      </w:r>
      <w:r>
        <w:rPr>
          <w:rFonts w:asciiTheme="minorHAnsi" w:hAnsiTheme="minorHAnsi"/>
          <w:sz w:val="22"/>
          <w:szCs w:val="22"/>
        </w:rPr>
        <w:t xml:space="preserve"> </w:t>
      </w:r>
      <w:r w:rsidRPr="00702DA3">
        <w:rPr>
          <w:rFonts w:asciiTheme="minorHAnsi" w:hAnsiTheme="minorHAnsi"/>
          <w:sz w:val="22"/>
          <w:szCs w:val="22"/>
        </w:rPr>
        <w:t>IndiGo</w:t>
      </w:r>
      <w:proofErr w:type="gramEnd"/>
      <w:r w:rsidRPr="00702DA3">
        <w:rPr>
          <w:rFonts w:asciiTheme="minorHAnsi" w:hAnsiTheme="minorHAnsi"/>
          <w:sz w:val="22"/>
          <w:szCs w:val="22"/>
        </w:rPr>
        <w:t xml:space="preserve"> will not consider RFPs received after that time. RFPs will not be considered if dispatche</w:t>
      </w:r>
      <w:r w:rsidRPr="003626F0">
        <w:rPr>
          <w:rFonts w:asciiTheme="minorHAnsi" w:hAnsiTheme="minorHAnsi"/>
          <w:sz w:val="22"/>
          <w:szCs w:val="22"/>
        </w:rPr>
        <w:t>d by telex or facsimile. Any e-mails or packages containing the RFP must be clearly marked or titled “RFP</w:t>
      </w:r>
      <w:r>
        <w:rPr>
          <w:rFonts w:asciiTheme="minorHAnsi" w:hAnsiTheme="minorHAnsi"/>
          <w:sz w:val="22"/>
          <w:szCs w:val="22"/>
        </w:rPr>
        <w:t xml:space="preserve"> For </w:t>
      </w:r>
      <w:r w:rsidR="00AE1EB1" w:rsidRPr="00AE1EB1">
        <w:rPr>
          <w:rFonts w:asciiTheme="minorHAnsi" w:hAnsiTheme="minorHAnsi"/>
          <w:sz w:val="22"/>
          <w:szCs w:val="22"/>
        </w:rPr>
        <w:t>App Engagement &amp; Personalization Platform</w:t>
      </w:r>
      <w:r>
        <w:rPr>
          <w:rFonts w:asciiTheme="minorHAnsi" w:hAnsiTheme="minorHAnsi"/>
          <w:sz w:val="22"/>
          <w:szCs w:val="22"/>
        </w:rPr>
        <w:t>”</w:t>
      </w:r>
      <w:r w:rsidRPr="003626F0">
        <w:rPr>
          <w:rFonts w:asciiTheme="minorHAnsi" w:hAnsiTheme="minorHAnsi"/>
          <w:sz w:val="22"/>
          <w:szCs w:val="22"/>
        </w:rPr>
        <w:t xml:space="preserve">. All proposals should be submitted marked </w:t>
      </w:r>
      <w:proofErr w:type="gramStart"/>
      <w:r w:rsidRPr="003626F0">
        <w:rPr>
          <w:rFonts w:asciiTheme="minorHAnsi" w:hAnsiTheme="minorHAnsi"/>
          <w:sz w:val="22"/>
          <w:szCs w:val="22"/>
        </w:rPr>
        <w:t>to</w:t>
      </w:r>
      <w:proofErr w:type="gramEnd"/>
      <w:r w:rsidRPr="003626F0">
        <w:rPr>
          <w:rFonts w:asciiTheme="minorHAnsi" w:hAnsiTheme="minorHAnsi"/>
          <w:sz w:val="22"/>
          <w:szCs w:val="22"/>
        </w:rPr>
        <w:t xml:space="preserve"> the attention of:</w:t>
      </w:r>
    </w:p>
    <w:p w14:paraId="7F3C3214" w14:textId="77777777" w:rsidR="00A65AD2" w:rsidRPr="003626F0" w:rsidRDefault="00A65AD2" w:rsidP="00A65AD2">
      <w:pPr>
        <w:pStyle w:val="ListParagraph"/>
        <w:spacing w:line="276" w:lineRule="auto"/>
        <w:ind w:left="360"/>
        <w:contextualSpacing/>
        <w:jc w:val="both"/>
        <w:rPr>
          <w:rFonts w:asciiTheme="minorHAnsi" w:hAnsiTheme="minorHAnsi"/>
          <w:sz w:val="22"/>
          <w:szCs w:val="22"/>
        </w:rPr>
      </w:pPr>
    </w:p>
    <w:p w14:paraId="435A14B7" w14:textId="64EA262B" w:rsidR="00A65AD2" w:rsidRPr="00BF1794" w:rsidRDefault="00D260CC" w:rsidP="00A65AD2">
      <w:pPr>
        <w:spacing w:line="259" w:lineRule="auto"/>
        <w:ind w:left="2880"/>
        <w:jc w:val="both"/>
        <w:rPr>
          <w:rFonts w:asciiTheme="minorHAnsi" w:hAnsiTheme="minorHAnsi"/>
          <w:b/>
          <w:bCs/>
          <w:sz w:val="22"/>
          <w:szCs w:val="22"/>
        </w:rPr>
      </w:pPr>
      <w:proofErr w:type="spellStart"/>
      <w:proofErr w:type="gramStart"/>
      <w:r w:rsidRPr="00BF1794">
        <w:rPr>
          <w:rFonts w:asciiTheme="minorHAnsi" w:hAnsiTheme="minorHAnsi"/>
          <w:b/>
          <w:bCs/>
          <w:sz w:val="22"/>
          <w:szCs w:val="22"/>
        </w:rPr>
        <w:t>Mr.Gaurav</w:t>
      </w:r>
      <w:proofErr w:type="spellEnd"/>
      <w:proofErr w:type="gramEnd"/>
      <w:r w:rsidRPr="00BF1794">
        <w:rPr>
          <w:rFonts w:asciiTheme="minorHAnsi" w:hAnsiTheme="minorHAnsi"/>
          <w:b/>
          <w:bCs/>
          <w:sz w:val="22"/>
          <w:szCs w:val="22"/>
        </w:rPr>
        <w:t xml:space="preserve"> Yadav/Mr. Ashwini Sharma</w:t>
      </w:r>
      <w:r w:rsidRPr="00BF1794">
        <w:rPr>
          <w:rFonts w:asciiTheme="minorHAnsi" w:hAnsiTheme="minorHAnsi" w:cstheme="minorHAnsi"/>
          <w:b/>
          <w:bCs/>
          <w:sz w:val="22"/>
          <w:szCs w:val="22"/>
          <w:highlight w:val="yellow"/>
        </w:rPr>
        <w:t xml:space="preserve"> </w:t>
      </w:r>
    </w:p>
    <w:p w14:paraId="71D9763C"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InterGlobe Aviation Ltd. </w:t>
      </w:r>
    </w:p>
    <w:p w14:paraId="3E99E01F" w14:textId="77777777" w:rsidR="00A65AD2" w:rsidRPr="008B4FA5" w:rsidRDefault="00A65AD2" w:rsidP="00A65AD2">
      <w:pPr>
        <w:spacing w:line="259" w:lineRule="auto"/>
        <w:ind w:left="2880"/>
        <w:jc w:val="both"/>
        <w:rPr>
          <w:rFonts w:asciiTheme="minorHAnsi" w:hAnsiTheme="minorHAnsi" w:cstheme="minorHAnsi"/>
          <w:sz w:val="22"/>
          <w:szCs w:val="22"/>
        </w:rPr>
      </w:pPr>
      <w:r>
        <w:rPr>
          <w:rFonts w:asciiTheme="minorHAnsi" w:hAnsiTheme="minorHAnsi" w:cstheme="minorHAnsi"/>
          <w:b/>
          <w:bCs/>
          <w:sz w:val="22"/>
          <w:szCs w:val="22"/>
        </w:rPr>
        <w:t>Emaar Capital Tower 2</w:t>
      </w:r>
      <w:r w:rsidRPr="008B4FA5">
        <w:rPr>
          <w:rFonts w:asciiTheme="minorHAnsi" w:hAnsiTheme="minorHAnsi" w:cstheme="minorHAnsi"/>
          <w:b/>
          <w:bCs/>
          <w:sz w:val="22"/>
          <w:szCs w:val="22"/>
        </w:rPr>
        <w:t xml:space="preserve"> </w:t>
      </w:r>
    </w:p>
    <w:p w14:paraId="3037D6B6"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Level </w:t>
      </w:r>
      <w:r>
        <w:rPr>
          <w:rFonts w:asciiTheme="minorHAnsi" w:hAnsiTheme="minorHAnsi" w:cstheme="minorHAnsi"/>
          <w:b/>
          <w:bCs/>
          <w:sz w:val="22"/>
          <w:szCs w:val="22"/>
        </w:rPr>
        <w:t>2</w:t>
      </w:r>
      <w:r w:rsidRPr="008B4FA5">
        <w:rPr>
          <w:rFonts w:asciiTheme="minorHAnsi" w:hAnsiTheme="minorHAnsi" w:cstheme="minorHAnsi"/>
          <w:b/>
          <w:bCs/>
          <w:sz w:val="22"/>
          <w:szCs w:val="22"/>
        </w:rPr>
        <w:t xml:space="preserve">, DLF Phase 3, M.G. Road </w:t>
      </w:r>
    </w:p>
    <w:p w14:paraId="6934C899" w14:textId="77777777" w:rsidR="00A65AD2" w:rsidRPr="008B4FA5" w:rsidRDefault="00A65AD2" w:rsidP="00A65AD2">
      <w:pPr>
        <w:spacing w:line="259" w:lineRule="auto"/>
        <w:ind w:left="2880"/>
        <w:jc w:val="both"/>
        <w:rPr>
          <w:rFonts w:asciiTheme="minorHAnsi" w:hAnsiTheme="minorHAnsi" w:cstheme="minorHAnsi"/>
          <w:sz w:val="22"/>
          <w:szCs w:val="22"/>
        </w:rPr>
      </w:pPr>
      <w:r w:rsidRPr="008B4FA5">
        <w:rPr>
          <w:rFonts w:asciiTheme="minorHAnsi" w:hAnsiTheme="minorHAnsi" w:cstheme="minorHAnsi"/>
          <w:b/>
          <w:bCs/>
          <w:sz w:val="22"/>
          <w:szCs w:val="22"/>
        </w:rPr>
        <w:t xml:space="preserve">Gurgaon, Haryana 122002 </w:t>
      </w:r>
    </w:p>
    <w:p w14:paraId="29009689" w14:textId="77777777" w:rsidR="00A65AD2" w:rsidRPr="00816F39" w:rsidRDefault="00A65AD2" w:rsidP="00A65AD2">
      <w:pPr>
        <w:spacing w:line="259" w:lineRule="auto"/>
        <w:ind w:left="2880"/>
        <w:jc w:val="both"/>
        <w:rPr>
          <w:rFonts w:asciiTheme="minorHAnsi" w:hAnsiTheme="minorHAnsi"/>
          <w:b/>
          <w:bCs/>
          <w:sz w:val="22"/>
          <w:szCs w:val="22"/>
        </w:rPr>
      </w:pPr>
    </w:p>
    <w:p w14:paraId="169BD067" w14:textId="77777777" w:rsidR="00A65AD2" w:rsidRDefault="00A65AD2" w:rsidP="00A65AD2">
      <w:pPr>
        <w:spacing w:line="259" w:lineRule="auto"/>
        <w:ind w:left="2880"/>
        <w:jc w:val="both"/>
        <w:rPr>
          <w:rFonts w:asciiTheme="minorHAnsi" w:hAnsiTheme="minorHAnsi"/>
          <w:sz w:val="22"/>
          <w:szCs w:val="22"/>
        </w:rPr>
      </w:pPr>
      <w:r w:rsidRPr="00816F39">
        <w:rPr>
          <w:rFonts w:asciiTheme="minorHAnsi" w:hAnsiTheme="minorHAnsi"/>
          <w:b/>
          <w:bCs/>
          <w:sz w:val="22"/>
          <w:szCs w:val="22"/>
        </w:rPr>
        <w:t xml:space="preserve">Or </w:t>
      </w:r>
      <w:r w:rsidRPr="00816F39">
        <w:rPr>
          <w:rFonts w:asciiTheme="minorHAnsi" w:hAnsiTheme="minorHAnsi"/>
          <w:sz w:val="22"/>
          <w:szCs w:val="22"/>
        </w:rPr>
        <w:t>via e-ma</w:t>
      </w:r>
      <w:r>
        <w:rPr>
          <w:rFonts w:asciiTheme="minorHAnsi" w:hAnsiTheme="minorHAnsi"/>
          <w:sz w:val="22"/>
          <w:szCs w:val="22"/>
        </w:rPr>
        <w:t>il:</w:t>
      </w:r>
    </w:p>
    <w:p w14:paraId="7296AF98" w14:textId="3C60D2A7" w:rsidR="00A65AD2" w:rsidRDefault="00D260CC" w:rsidP="00A65AD2">
      <w:pPr>
        <w:spacing w:line="259" w:lineRule="auto"/>
        <w:ind w:left="2880"/>
        <w:jc w:val="both"/>
        <w:rPr>
          <w:rFonts w:asciiTheme="minorHAnsi" w:hAnsiTheme="minorHAnsi"/>
          <w:b/>
          <w:bCs/>
          <w:sz w:val="22"/>
          <w:szCs w:val="22"/>
        </w:rPr>
      </w:pPr>
      <w:hyperlink r:id="rId14" w:history="1">
        <w:r w:rsidRPr="006B55C1">
          <w:rPr>
            <w:rStyle w:val="Hyperlink"/>
            <w:rFonts w:cstheme="minorHAnsi"/>
            <w:sz w:val="22"/>
            <w:szCs w:val="22"/>
          </w:rPr>
          <w:t>Gaurav.yadav3@goindigo.in</w:t>
        </w:r>
      </w:hyperlink>
      <w:r w:rsidR="00A65AD2">
        <w:t xml:space="preserve"> / </w:t>
      </w:r>
      <w:hyperlink r:id="rId15" w:history="1">
        <w:r w:rsidRPr="00927EAE">
          <w:rPr>
            <w:rStyle w:val="Hyperlink"/>
            <w:rFonts w:cstheme="minorHAnsi"/>
            <w:sz w:val="22"/>
            <w:szCs w:val="22"/>
          </w:rPr>
          <w:t>ashwani.sharma@goindigo.in</w:t>
        </w:r>
      </w:hyperlink>
    </w:p>
    <w:p w14:paraId="19DB528E" w14:textId="77777777" w:rsidR="00A65AD2" w:rsidRPr="003626F0" w:rsidRDefault="00A65AD2" w:rsidP="00A65AD2">
      <w:pPr>
        <w:spacing w:line="259" w:lineRule="auto"/>
        <w:rPr>
          <w:rFonts w:asciiTheme="minorHAnsi" w:hAnsiTheme="minorHAnsi"/>
          <w:b/>
          <w:bCs/>
          <w:sz w:val="22"/>
          <w:szCs w:val="22"/>
        </w:rPr>
      </w:pPr>
    </w:p>
    <w:p w14:paraId="0DFAE0A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FORM OF RFP </w:t>
      </w:r>
    </w:p>
    <w:p w14:paraId="6C8898E4"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RFP should be properly executed by duly authorized personnel of the </w:t>
      </w:r>
      <w:r>
        <w:rPr>
          <w:rFonts w:asciiTheme="minorHAnsi" w:hAnsiTheme="minorHAnsi"/>
          <w:sz w:val="22"/>
          <w:szCs w:val="22"/>
        </w:rPr>
        <w:t>Supplier</w:t>
      </w:r>
      <w:r w:rsidRPr="003626F0">
        <w:rPr>
          <w:rFonts w:asciiTheme="minorHAnsi" w:hAnsiTheme="minorHAnsi"/>
          <w:sz w:val="22"/>
          <w:szCs w:val="22"/>
        </w:rPr>
        <w:t xml:space="preserve">. </w:t>
      </w:r>
    </w:p>
    <w:p w14:paraId="4F5E4E33" w14:textId="77777777" w:rsidR="00A65AD2" w:rsidRPr="003626F0" w:rsidRDefault="00A65AD2" w:rsidP="00A65AD2">
      <w:pPr>
        <w:spacing w:line="259" w:lineRule="auto"/>
        <w:jc w:val="both"/>
        <w:rPr>
          <w:rFonts w:asciiTheme="minorHAnsi" w:hAnsiTheme="minorHAnsi"/>
          <w:sz w:val="22"/>
          <w:szCs w:val="22"/>
        </w:rPr>
      </w:pPr>
    </w:p>
    <w:p w14:paraId="6FEADF9A"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Suppliers</w:t>
      </w:r>
      <w:r w:rsidRPr="003626F0">
        <w:rPr>
          <w:rFonts w:asciiTheme="minorHAnsi" w:hAnsiTheme="minorHAnsi"/>
          <w:sz w:val="22"/>
          <w:szCs w:val="22"/>
        </w:rPr>
        <w:t xml:space="preserve"> may supply any additional information they consider necessary to supplement their RFP submission. </w:t>
      </w:r>
    </w:p>
    <w:p w14:paraId="2091186C" w14:textId="77777777" w:rsidR="00A65AD2" w:rsidRPr="003626F0" w:rsidRDefault="00A65AD2" w:rsidP="00A65AD2">
      <w:pPr>
        <w:spacing w:line="259" w:lineRule="auto"/>
        <w:jc w:val="both"/>
        <w:rPr>
          <w:rFonts w:asciiTheme="minorHAnsi" w:hAnsiTheme="minorHAnsi"/>
          <w:sz w:val="22"/>
          <w:szCs w:val="22"/>
        </w:rPr>
      </w:pPr>
    </w:p>
    <w:p w14:paraId="7962BC46"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CONDITIONS OF RFP </w:t>
      </w:r>
    </w:p>
    <w:p w14:paraId="5BDDCFD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This RFP and the accompanying documents and publications and any copies made in all, or part are, and shall </w:t>
      </w:r>
      <w:proofErr w:type="gramStart"/>
      <w:r w:rsidRPr="003626F0">
        <w:rPr>
          <w:rFonts w:asciiTheme="minorHAnsi" w:hAnsiTheme="minorHAnsi"/>
          <w:sz w:val="22"/>
          <w:szCs w:val="22"/>
        </w:rPr>
        <w:t>at all times</w:t>
      </w:r>
      <w:proofErr w:type="gramEnd"/>
      <w:r w:rsidRPr="003626F0">
        <w:rPr>
          <w:rFonts w:asciiTheme="minorHAnsi" w:hAnsiTheme="minorHAnsi"/>
          <w:sz w:val="22"/>
          <w:szCs w:val="22"/>
        </w:rPr>
        <w:t xml:space="preserve"> remain, the property of IndiGo and must be forthwith returned upon request. </w:t>
      </w:r>
    </w:p>
    <w:p w14:paraId="677BB2F0" w14:textId="77777777" w:rsidR="00A65AD2" w:rsidRPr="003626F0" w:rsidRDefault="00A65AD2" w:rsidP="00A65AD2">
      <w:pPr>
        <w:spacing w:line="259" w:lineRule="auto"/>
        <w:jc w:val="both"/>
        <w:rPr>
          <w:rFonts w:asciiTheme="minorHAnsi" w:hAnsiTheme="minorHAnsi"/>
          <w:sz w:val="22"/>
          <w:szCs w:val="22"/>
        </w:rPr>
      </w:pPr>
    </w:p>
    <w:p w14:paraId="0F8C8BBD"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CONFIDENTIALITY </w:t>
      </w:r>
    </w:p>
    <w:p w14:paraId="1DD99061"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All information contained in this RFP, or which is communicated in further correspondence, or which is provided or obtained during any subsequent </w:t>
      </w:r>
      <w:proofErr w:type="gramStart"/>
      <w:r w:rsidRPr="003626F0">
        <w:rPr>
          <w:rFonts w:asciiTheme="minorHAnsi" w:hAnsiTheme="minorHAnsi"/>
          <w:sz w:val="22"/>
          <w:szCs w:val="22"/>
        </w:rPr>
        <w:t>discussions</w:t>
      </w:r>
      <w:proofErr w:type="gramEnd"/>
      <w:r w:rsidRPr="003626F0">
        <w:rPr>
          <w:rFonts w:asciiTheme="minorHAnsi" w:hAnsiTheme="minorHAnsi"/>
          <w:sz w:val="22"/>
          <w:szCs w:val="22"/>
        </w:rPr>
        <w:t xml:space="preserve"> is confidential and </w:t>
      </w:r>
      <w:r w:rsidRPr="00412F60">
        <w:rPr>
          <w:rFonts w:asciiTheme="minorHAnsi" w:hAnsiTheme="minorHAnsi"/>
          <w:sz w:val="22"/>
          <w:szCs w:val="22"/>
        </w:rPr>
        <w:t>subject to the Non-disclosure Agr</w:t>
      </w:r>
      <w:r>
        <w:rPr>
          <w:rFonts w:asciiTheme="minorHAnsi" w:hAnsiTheme="minorHAnsi"/>
          <w:sz w:val="22"/>
          <w:szCs w:val="22"/>
        </w:rPr>
        <w:t>eement</w:t>
      </w:r>
      <w:r w:rsidRPr="00412F60">
        <w:rPr>
          <w:rFonts w:asciiTheme="minorHAnsi" w:hAnsiTheme="minorHAnsi"/>
          <w:sz w:val="22"/>
          <w:szCs w:val="22"/>
        </w:rPr>
        <w:t>.</w:t>
      </w:r>
      <w:r w:rsidRPr="003626F0">
        <w:rPr>
          <w:rFonts w:asciiTheme="minorHAnsi" w:hAnsiTheme="minorHAnsi"/>
          <w:sz w:val="22"/>
          <w:szCs w:val="22"/>
        </w:rPr>
        <w:t xml:space="preserve"> </w:t>
      </w:r>
    </w:p>
    <w:p w14:paraId="3E848DFD" w14:textId="77777777" w:rsidR="00A65AD2" w:rsidRDefault="00A65AD2" w:rsidP="00A65AD2">
      <w:pPr>
        <w:spacing w:line="259" w:lineRule="auto"/>
        <w:jc w:val="both"/>
        <w:rPr>
          <w:rFonts w:asciiTheme="minorHAnsi" w:hAnsiTheme="minorHAnsi"/>
          <w:sz w:val="22"/>
          <w:szCs w:val="22"/>
        </w:rPr>
      </w:pPr>
    </w:p>
    <w:p w14:paraId="7E47F7F3"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Upon conclusion of the RFP process, confirmation and selection of the successful Bidder (“</w:t>
      </w:r>
      <w:r w:rsidRPr="00575132">
        <w:rPr>
          <w:rFonts w:asciiTheme="minorHAnsi" w:hAnsiTheme="minorHAnsi"/>
          <w:b/>
          <w:sz w:val="22"/>
          <w:szCs w:val="22"/>
        </w:rPr>
        <w:t>Bidder</w:t>
      </w:r>
      <w:r>
        <w:rPr>
          <w:rFonts w:asciiTheme="minorHAnsi" w:hAnsiTheme="minorHAnsi"/>
          <w:sz w:val="22"/>
          <w:szCs w:val="22"/>
        </w:rPr>
        <w:t>”), the Bidder shall enter into a formal agreement (“</w:t>
      </w:r>
      <w:r w:rsidRPr="00A27E77">
        <w:rPr>
          <w:rFonts w:asciiTheme="minorHAnsi" w:hAnsiTheme="minorHAnsi"/>
          <w:b/>
          <w:sz w:val="22"/>
          <w:szCs w:val="22"/>
        </w:rPr>
        <w:t>Agreement</w:t>
      </w:r>
      <w:r>
        <w:rPr>
          <w:rFonts w:asciiTheme="minorHAnsi" w:hAnsiTheme="minorHAnsi"/>
          <w:sz w:val="22"/>
          <w:szCs w:val="22"/>
        </w:rPr>
        <w:t>”) with</w:t>
      </w:r>
      <w:r w:rsidRPr="008449D0">
        <w:rPr>
          <w:rFonts w:asciiTheme="minorHAnsi" w:hAnsiTheme="minorHAnsi" w:cstheme="minorHAnsi"/>
          <w:sz w:val="22"/>
          <w:szCs w:val="22"/>
        </w:rPr>
        <w:t xml:space="preserve"> </w:t>
      </w:r>
      <w:r w:rsidRPr="008B4FA5">
        <w:rPr>
          <w:rFonts w:asciiTheme="minorHAnsi" w:hAnsiTheme="minorHAnsi" w:cstheme="minorHAnsi"/>
          <w:sz w:val="22"/>
          <w:szCs w:val="22"/>
        </w:rPr>
        <w:t>InterGlobe Aviation Limited</w:t>
      </w:r>
      <w:r>
        <w:rPr>
          <w:rFonts w:asciiTheme="minorHAnsi" w:hAnsiTheme="minorHAnsi" w:cstheme="minorHAnsi"/>
          <w:sz w:val="22"/>
          <w:szCs w:val="22"/>
        </w:rPr>
        <w:t xml:space="preserve">, which shall include, but not be limited to, the below legal provisions: </w:t>
      </w:r>
    </w:p>
    <w:p w14:paraId="2A002BB3" w14:textId="77777777" w:rsidR="00A65AD2" w:rsidRDefault="00A65AD2" w:rsidP="00A65AD2">
      <w:pPr>
        <w:spacing w:line="259" w:lineRule="auto"/>
        <w:jc w:val="both"/>
        <w:rPr>
          <w:rFonts w:asciiTheme="minorHAnsi" w:hAnsiTheme="minorHAnsi"/>
          <w:sz w:val="22"/>
          <w:szCs w:val="22"/>
        </w:rPr>
      </w:pPr>
    </w:p>
    <w:p w14:paraId="639946C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(A) </w:t>
      </w:r>
      <w:r w:rsidRPr="00804888">
        <w:rPr>
          <w:rFonts w:asciiTheme="minorHAnsi" w:hAnsiTheme="minorHAnsi"/>
          <w:b/>
          <w:sz w:val="22"/>
          <w:szCs w:val="22"/>
        </w:rPr>
        <w:t>LIMITATION OF LIABILITY</w:t>
      </w:r>
    </w:p>
    <w:p w14:paraId="0A3CDE1E" w14:textId="77777777" w:rsidR="00A65AD2" w:rsidRDefault="00A65AD2" w:rsidP="00A65AD2">
      <w:pPr>
        <w:spacing w:line="259" w:lineRule="auto"/>
        <w:jc w:val="both"/>
        <w:rPr>
          <w:rFonts w:asciiTheme="minorHAnsi" w:hAnsiTheme="minorHAnsi"/>
          <w:b/>
          <w:sz w:val="22"/>
          <w:szCs w:val="22"/>
        </w:rPr>
      </w:pPr>
    </w:p>
    <w:p w14:paraId="5C21E39D" w14:textId="77777777" w:rsidR="00A65AD2"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Except as stated in provision (d) below: </w:t>
      </w:r>
    </w:p>
    <w:p w14:paraId="1B25D927" w14:textId="77777777" w:rsidR="00A65AD2" w:rsidRDefault="00A65AD2" w:rsidP="00A65AD2">
      <w:pPr>
        <w:spacing w:line="259" w:lineRule="auto"/>
        <w:jc w:val="both"/>
        <w:rPr>
          <w:rFonts w:asciiTheme="minorHAnsi" w:hAnsiTheme="minorHAnsi"/>
          <w:b/>
          <w:sz w:val="22"/>
          <w:szCs w:val="22"/>
        </w:rPr>
      </w:pPr>
    </w:p>
    <w:p w14:paraId="16085BD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Pr>
          <w:rFonts w:asciiTheme="minorHAnsi" w:hAnsiTheme="minorHAnsi"/>
          <w:sz w:val="22"/>
          <w:szCs w:val="22"/>
        </w:rPr>
        <w:t>N</w:t>
      </w:r>
      <w:r w:rsidRPr="00034658">
        <w:rPr>
          <w:rFonts w:asciiTheme="minorHAnsi" w:hAnsiTheme="minorHAnsi"/>
          <w:sz w:val="22"/>
          <w:szCs w:val="22"/>
        </w:rPr>
        <w:t xml:space="preserve">either party shall be liable to the other party for any indirect, incidental, special or consequential </w:t>
      </w:r>
      <w:proofErr w:type="gramStart"/>
      <w:r w:rsidRPr="00034658">
        <w:rPr>
          <w:rFonts w:asciiTheme="minorHAnsi" w:hAnsiTheme="minorHAnsi"/>
          <w:sz w:val="22"/>
          <w:szCs w:val="22"/>
        </w:rPr>
        <w:t>damages</w:t>
      </w:r>
      <w:proofErr w:type="gramEnd"/>
      <w:r w:rsidRPr="00034658">
        <w:rPr>
          <w:rFonts w:asciiTheme="minorHAnsi" w:hAnsiTheme="minorHAnsi"/>
          <w:sz w:val="22"/>
          <w:szCs w:val="22"/>
        </w:rPr>
        <w:t xml:space="preserve">, any damages for lost profits, data or data use etc. </w:t>
      </w:r>
    </w:p>
    <w:p w14:paraId="59B873E4" w14:textId="77777777" w:rsidR="00A65AD2" w:rsidRPr="008961EF" w:rsidRDefault="00A65AD2" w:rsidP="00A65AD2">
      <w:pPr>
        <w:spacing w:line="259" w:lineRule="auto"/>
        <w:jc w:val="both"/>
        <w:rPr>
          <w:rFonts w:asciiTheme="minorHAnsi" w:hAnsiTheme="minorHAnsi"/>
          <w:sz w:val="22"/>
          <w:szCs w:val="22"/>
        </w:rPr>
      </w:pPr>
    </w:p>
    <w:p w14:paraId="1442C66D" w14:textId="77777777" w:rsidR="00A65AD2"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Bidder’s maximum liability for </w:t>
      </w:r>
      <w:proofErr w:type="gramStart"/>
      <w:r w:rsidRPr="00034658">
        <w:rPr>
          <w:rFonts w:asciiTheme="minorHAnsi" w:hAnsiTheme="minorHAnsi"/>
          <w:sz w:val="22"/>
          <w:szCs w:val="22"/>
        </w:rPr>
        <w:t>any and all</w:t>
      </w:r>
      <w:proofErr w:type="gramEnd"/>
      <w:r w:rsidRPr="00034658">
        <w:rPr>
          <w:rFonts w:asciiTheme="minorHAnsi" w:hAnsiTheme="minorHAnsi"/>
          <w:sz w:val="22"/>
          <w:szCs w:val="22"/>
        </w:rPr>
        <w:t xml:space="preserve"> claims arising under the Agreement shall not exceed an amount to equivalent hundred percent (200%) of the fees paid or payable by IndiGo to Bidder under the Agreement</w:t>
      </w:r>
      <w:r>
        <w:rPr>
          <w:rFonts w:asciiTheme="minorHAnsi" w:hAnsiTheme="minorHAnsi"/>
          <w:sz w:val="22"/>
          <w:szCs w:val="22"/>
        </w:rPr>
        <w:t>.</w:t>
      </w:r>
    </w:p>
    <w:p w14:paraId="60C2F9D8" w14:textId="77777777" w:rsidR="00A65AD2" w:rsidRDefault="00A65AD2" w:rsidP="00A65AD2">
      <w:pPr>
        <w:pStyle w:val="ListParagraph"/>
        <w:spacing w:line="259" w:lineRule="auto"/>
        <w:jc w:val="both"/>
        <w:rPr>
          <w:rFonts w:asciiTheme="minorHAnsi" w:hAnsiTheme="minorHAnsi"/>
          <w:sz w:val="22"/>
          <w:szCs w:val="22"/>
        </w:rPr>
      </w:pPr>
    </w:p>
    <w:p w14:paraId="32F7C0C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IndiGo’s maximum liability for </w:t>
      </w:r>
      <w:proofErr w:type="gramStart"/>
      <w:r w:rsidRPr="00034658">
        <w:rPr>
          <w:rFonts w:asciiTheme="minorHAnsi" w:hAnsiTheme="minorHAnsi"/>
          <w:sz w:val="22"/>
          <w:szCs w:val="22"/>
        </w:rPr>
        <w:t>any and all</w:t>
      </w:r>
      <w:proofErr w:type="gramEnd"/>
      <w:r w:rsidRPr="00034658">
        <w:rPr>
          <w:rFonts w:asciiTheme="minorHAnsi" w:hAnsiTheme="minorHAnsi"/>
          <w:sz w:val="22"/>
          <w:szCs w:val="22"/>
        </w:rPr>
        <w:t xml:space="preserve"> claims arising under the Agreement shall not exceed an amount to equivalent fifty percent (50%) of the total fees paid or payable by IndiGo to Bidder under the Agreement. </w:t>
      </w:r>
    </w:p>
    <w:p w14:paraId="65ABDFBF" w14:textId="77777777" w:rsidR="00A65AD2" w:rsidRPr="008961EF" w:rsidRDefault="00A65AD2" w:rsidP="00A65AD2">
      <w:pPr>
        <w:spacing w:line="259" w:lineRule="auto"/>
        <w:jc w:val="both"/>
        <w:rPr>
          <w:rFonts w:asciiTheme="minorHAnsi" w:hAnsiTheme="minorHAnsi"/>
          <w:sz w:val="22"/>
          <w:szCs w:val="22"/>
        </w:rPr>
      </w:pPr>
    </w:p>
    <w:p w14:paraId="0DB37E7A" w14:textId="77777777" w:rsidR="00A65AD2" w:rsidRPr="00034658" w:rsidRDefault="00A65AD2" w:rsidP="00915899">
      <w:pPr>
        <w:pStyle w:val="ListParagraph"/>
        <w:numPr>
          <w:ilvl w:val="0"/>
          <w:numId w:val="13"/>
        </w:numPr>
        <w:spacing w:line="259" w:lineRule="auto"/>
        <w:jc w:val="both"/>
        <w:rPr>
          <w:rFonts w:asciiTheme="minorHAnsi" w:hAnsiTheme="minorHAnsi"/>
          <w:sz w:val="22"/>
          <w:szCs w:val="22"/>
        </w:rPr>
      </w:pPr>
      <w:r w:rsidRPr="00034658">
        <w:rPr>
          <w:rFonts w:asciiTheme="minorHAnsi" w:hAnsiTheme="minorHAnsi"/>
          <w:sz w:val="22"/>
          <w:szCs w:val="22"/>
        </w:rPr>
        <w:t>The following events will be outside the liability caps as mentioned above:</w:t>
      </w:r>
    </w:p>
    <w:p w14:paraId="3A07CADD" w14:textId="77777777" w:rsidR="00A65AD2" w:rsidRPr="008961EF" w:rsidRDefault="00A65AD2" w:rsidP="00A65AD2">
      <w:pPr>
        <w:spacing w:line="259" w:lineRule="auto"/>
        <w:jc w:val="both"/>
        <w:rPr>
          <w:rFonts w:asciiTheme="minorHAnsi" w:hAnsiTheme="minorHAnsi"/>
          <w:sz w:val="22"/>
          <w:szCs w:val="22"/>
        </w:rPr>
      </w:pPr>
    </w:p>
    <w:p w14:paraId="57FE5122"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which cannot be lawfully excluded or limited,</w:t>
      </w:r>
    </w:p>
    <w:p w14:paraId="527B5ED1"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resulting into death, bodily injury or damage to tangible property, </w:t>
      </w:r>
    </w:p>
    <w:p w14:paraId="61F14D1E"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which are </w:t>
      </w:r>
      <w:proofErr w:type="gramStart"/>
      <w:r w:rsidRPr="009843B0">
        <w:rPr>
          <w:rFonts w:asciiTheme="minorHAnsi" w:hAnsiTheme="minorHAnsi"/>
          <w:sz w:val="22"/>
          <w:szCs w:val="22"/>
        </w:rPr>
        <w:t>in the nature of gross</w:t>
      </w:r>
      <w:proofErr w:type="gramEnd"/>
      <w:r w:rsidRPr="009843B0">
        <w:rPr>
          <w:rFonts w:asciiTheme="minorHAnsi" w:hAnsiTheme="minorHAnsi"/>
          <w:sz w:val="22"/>
          <w:szCs w:val="22"/>
        </w:rPr>
        <w:t xml:space="preserve"> negligence, </w:t>
      </w:r>
      <w:proofErr w:type="spellStart"/>
      <w:r w:rsidRPr="009843B0">
        <w:rPr>
          <w:rFonts w:asciiTheme="minorHAnsi" w:hAnsiTheme="minorHAnsi"/>
          <w:sz w:val="22"/>
          <w:szCs w:val="22"/>
        </w:rPr>
        <w:t>wilful</w:t>
      </w:r>
      <w:proofErr w:type="spellEnd"/>
      <w:r w:rsidRPr="009843B0">
        <w:rPr>
          <w:rFonts w:asciiTheme="minorHAnsi" w:hAnsiTheme="minorHAnsi"/>
          <w:sz w:val="22"/>
          <w:szCs w:val="22"/>
        </w:rPr>
        <w:t xml:space="preserve"> misconduct or fraud,</w:t>
      </w:r>
    </w:p>
    <w:p w14:paraId="012865E6"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 xml:space="preserve">resulting </w:t>
      </w:r>
      <w:proofErr w:type="gramStart"/>
      <w:r w:rsidRPr="009843B0">
        <w:rPr>
          <w:rFonts w:asciiTheme="minorHAnsi" w:hAnsiTheme="minorHAnsi"/>
          <w:sz w:val="22"/>
          <w:szCs w:val="22"/>
        </w:rPr>
        <w:t>into</w:t>
      </w:r>
      <w:proofErr w:type="gramEnd"/>
      <w:r w:rsidRPr="009843B0">
        <w:rPr>
          <w:rFonts w:asciiTheme="minorHAnsi" w:hAnsiTheme="minorHAnsi"/>
          <w:sz w:val="22"/>
          <w:szCs w:val="22"/>
        </w:rPr>
        <w:t xml:space="preserve"> breach of confidentiality and/or data privacy or data security obligations and </w:t>
      </w:r>
    </w:p>
    <w:p w14:paraId="05D9CE8C" w14:textId="77777777" w:rsidR="00A65AD2" w:rsidRPr="009843B0" w:rsidRDefault="00A65AD2" w:rsidP="00915899">
      <w:pPr>
        <w:pStyle w:val="ListParagraph"/>
        <w:numPr>
          <w:ilvl w:val="2"/>
          <w:numId w:val="12"/>
        </w:numPr>
        <w:spacing w:line="259" w:lineRule="auto"/>
        <w:jc w:val="both"/>
        <w:rPr>
          <w:rFonts w:asciiTheme="minorHAnsi" w:hAnsiTheme="minorHAnsi"/>
          <w:sz w:val="22"/>
          <w:szCs w:val="22"/>
        </w:rPr>
      </w:pPr>
      <w:r w:rsidRPr="009843B0">
        <w:rPr>
          <w:rFonts w:asciiTheme="minorHAnsi" w:hAnsiTheme="minorHAnsi"/>
          <w:sz w:val="22"/>
          <w:szCs w:val="22"/>
        </w:rPr>
        <w:t>infringement of third-party intellectual property rights.</w:t>
      </w:r>
    </w:p>
    <w:p w14:paraId="0FD587DC" w14:textId="77777777" w:rsidR="00A65AD2" w:rsidRDefault="00A65AD2" w:rsidP="00A65AD2">
      <w:pPr>
        <w:spacing w:line="259" w:lineRule="auto"/>
        <w:jc w:val="both"/>
        <w:rPr>
          <w:rFonts w:asciiTheme="minorHAnsi" w:hAnsiTheme="minorHAnsi"/>
          <w:sz w:val="22"/>
          <w:szCs w:val="22"/>
        </w:rPr>
      </w:pPr>
    </w:p>
    <w:p w14:paraId="0DC9CE56" w14:textId="77777777" w:rsidR="00A65AD2" w:rsidRDefault="00A65AD2" w:rsidP="00A65AD2">
      <w:pPr>
        <w:spacing w:line="259" w:lineRule="auto"/>
        <w:jc w:val="both"/>
        <w:rPr>
          <w:rFonts w:asciiTheme="minorHAnsi" w:hAnsiTheme="minorHAnsi"/>
          <w:sz w:val="22"/>
          <w:szCs w:val="22"/>
        </w:rPr>
      </w:pPr>
      <w:r>
        <w:rPr>
          <w:rFonts w:asciiTheme="minorHAnsi" w:hAnsiTheme="minorHAnsi"/>
          <w:b/>
          <w:sz w:val="22"/>
          <w:szCs w:val="22"/>
        </w:rPr>
        <w:t xml:space="preserve">(B) </w:t>
      </w:r>
      <w:r w:rsidRPr="00804888">
        <w:rPr>
          <w:rFonts w:asciiTheme="minorHAnsi" w:hAnsiTheme="minorHAnsi"/>
          <w:b/>
          <w:sz w:val="22"/>
          <w:szCs w:val="22"/>
        </w:rPr>
        <w:t>INDEMNITY</w:t>
      </w:r>
    </w:p>
    <w:p w14:paraId="11FD716C" w14:textId="77777777" w:rsidR="00A65AD2" w:rsidRDefault="00A65AD2" w:rsidP="00A65AD2">
      <w:pPr>
        <w:spacing w:line="259" w:lineRule="auto"/>
        <w:jc w:val="both"/>
        <w:rPr>
          <w:rFonts w:asciiTheme="minorHAnsi" w:hAnsiTheme="minorHAnsi"/>
          <w:sz w:val="22"/>
          <w:szCs w:val="22"/>
        </w:rPr>
      </w:pPr>
      <w:r w:rsidRPr="008961EF">
        <w:rPr>
          <w:rFonts w:asciiTheme="minorHAnsi" w:hAnsiTheme="minorHAnsi"/>
          <w:sz w:val="22"/>
          <w:szCs w:val="22"/>
        </w:rPr>
        <w:t xml:space="preserve">The </w:t>
      </w:r>
      <w:r>
        <w:rPr>
          <w:rFonts w:asciiTheme="minorHAnsi" w:hAnsiTheme="minorHAnsi"/>
          <w:sz w:val="22"/>
          <w:szCs w:val="22"/>
        </w:rPr>
        <w:t>Bidder</w:t>
      </w:r>
      <w:r w:rsidRPr="008961EF">
        <w:rPr>
          <w:rFonts w:asciiTheme="minorHAnsi" w:hAnsiTheme="minorHAnsi"/>
          <w:sz w:val="22"/>
          <w:szCs w:val="22"/>
        </w:rPr>
        <w:t xml:space="preserve"> shall indemnify</w:t>
      </w:r>
      <w:r>
        <w:rPr>
          <w:rFonts w:asciiTheme="minorHAnsi" w:hAnsiTheme="minorHAnsi"/>
          <w:sz w:val="22"/>
          <w:szCs w:val="22"/>
        </w:rPr>
        <w:t xml:space="preserve"> for:</w:t>
      </w:r>
    </w:p>
    <w:p w14:paraId="42F50067"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a claim by a third party over infringement of the intellectual property or any other part of the services to be delivered under Agreement,</w:t>
      </w:r>
    </w:p>
    <w:p w14:paraId="4C1D35FB"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violation of statutory requirement and/or applicable law on part of Bidder or its personnel </w:t>
      </w:r>
    </w:p>
    <w:p w14:paraId="17ACC3F0"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death, bodily injury or damage to tangible property, </w:t>
      </w:r>
    </w:p>
    <w:p w14:paraId="59E59B4A"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breach of data protection/security and/or confidentiality obligations; and </w:t>
      </w:r>
    </w:p>
    <w:p w14:paraId="58833C33" w14:textId="77777777" w:rsidR="00A65AD2" w:rsidRPr="00034658" w:rsidRDefault="00A65AD2" w:rsidP="00915899">
      <w:pPr>
        <w:pStyle w:val="ListParagraph"/>
        <w:numPr>
          <w:ilvl w:val="1"/>
          <w:numId w:val="13"/>
        </w:numPr>
        <w:spacing w:line="259" w:lineRule="auto"/>
        <w:jc w:val="both"/>
        <w:rPr>
          <w:rFonts w:asciiTheme="minorHAnsi" w:hAnsiTheme="minorHAnsi"/>
          <w:sz w:val="22"/>
          <w:szCs w:val="22"/>
        </w:rPr>
      </w:pPr>
      <w:r w:rsidRPr="00034658">
        <w:rPr>
          <w:rFonts w:asciiTheme="minorHAnsi" w:hAnsiTheme="minorHAnsi"/>
          <w:sz w:val="22"/>
          <w:szCs w:val="22"/>
        </w:rPr>
        <w:t xml:space="preserve">acts or omissions due to gross negligence, </w:t>
      </w:r>
      <w:proofErr w:type="spellStart"/>
      <w:r w:rsidRPr="00034658">
        <w:rPr>
          <w:rFonts w:asciiTheme="minorHAnsi" w:hAnsiTheme="minorHAnsi"/>
          <w:sz w:val="22"/>
          <w:szCs w:val="22"/>
        </w:rPr>
        <w:t>wilful</w:t>
      </w:r>
      <w:proofErr w:type="spellEnd"/>
      <w:r w:rsidRPr="00034658">
        <w:rPr>
          <w:rFonts w:asciiTheme="minorHAnsi" w:hAnsiTheme="minorHAnsi"/>
          <w:sz w:val="22"/>
          <w:szCs w:val="22"/>
        </w:rPr>
        <w:t xml:space="preserve"> misconduct and fraud.</w:t>
      </w:r>
    </w:p>
    <w:p w14:paraId="3DA953F5" w14:textId="77777777" w:rsidR="00A65AD2" w:rsidRDefault="00A65AD2" w:rsidP="00A65AD2">
      <w:pPr>
        <w:spacing w:line="259" w:lineRule="auto"/>
        <w:jc w:val="both"/>
        <w:rPr>
          <w:rFonts w:asciiTheme="minorHAnsi" w:hAnsiTheme="minorHAnsi"/>
          <w:sz w:val="22"/>
          <w:szCs w:val="22"/>
        </w:rPr>
      </w:pPr>
    </w:p>
    <w:p w14:paraId="2406B945" w14:textId="77777777" w:rsidR="00A65AD2" w:rsidRDefault="00A65AD2" w:rsidP="00A65AD2">
      <w:pPr>
        <w:spacing w:line="259" w:lineRule="auto"/>
        <w:jc w:val="both"/>
        <w:rPr>
          <w:rFonts w:asciiTheme="minorHAnsi" w:hAnsiTheme="minorHAnsi"/>
          <w:b/>
          <w:sz w:val="22"/>
          <w:szCs w:val="22"/>
        </w:rPr>
      </w:pPr>
      <w:r>
        <w:rPr>
          <w:rFonts w:asciiTheme="minorHAnsi" w:hAnsiTheme="minorHAnsi"/>
          <w:b/>
          <w:sz w:val="22"/>
          <w:szCs w:val="22"/>
        </w:rPr>
        <w:t xml:space="preserve">(C) </w:t>
      </w:r>
      <w:r w:rsidRPr="00804888">
        <w:rPr>
          <w:rFonts w:asciiTheme="minorHAnsi" w:hAnsiTheme="minorHAnsi"/>
          <w:b/>
          <w:sz w:val="22"/>
          <w:szCs w:val="22"/>
        </w:rPr>
        <w:t>TERMINATION FOR CONVENIENCE</w:t>
      </w:r>
    </w:p>
    <w:p w14:paraId="30FE48AF" w14:textId="77777777" w:rsidR="00A65AD2" w:rsidRPr="003626F0" w:rsidRDefault="00A65AD2" w:rsidP="00A65AD2">
      <w:pPr>
        <w:spacing w:line="259" w:lineRule="auto"/>
        <w:jc w:val="both"/>
        <w:rPr>
          <w:rFonts w:asciiTheme="minorHAnsi" w:hAnsiTheme="minorHAnsi"/>
          <w:sz w:val="22"/>
          <w:szCs w:val="22"/>
        </w:rPr>
      </w:pPr>
      <w:r>
        <w:rPr>
          <w:rFonts w:asciiTheme="minorHAnsi" w:hAnsiTheme="minorHAnsi"/>
          <w:sz w:val="22"/>
          <w:szCs w:val="22"/>
        </w:rPr>
        <w:t xml:space="preserve">IndiGo </w:t>
      </w:r>
      <w:r w:rsidRPr="00804888">
        <w:rPr>
          <w:rFonts w:asciiTheme="minorHAnsi" w:hAnsiTheme="minorHAnsi"/>
          <w:sz w:val="22"/>
          <w:szCs w:val="22"/>
        </w:rPr>
        <w:t>may at any time terminate t</w:t>
      </w:r>
      <w:r>
        <w:rPr>
          <w:rFonts w:asciiTheme="minorHAnsi" w:hAnsiTheme="minorHAnsi"/>
          <w:sz w:val="22"/>
          <w:szCs w:val="22"/>
        </w:rPr>
        <w:t xml:space="preserve">he </w:t>
      </w:r>
      <w:r w:rsidRPr="00804888">
        <w:rPr>
          <w:rFonts w:asciiTheme="minorHAnsi" w:hAnsiTheme="minorHAnsi"/>
          <w:sz w:val="22"/>
          <w:szCs w:val="22"/>
        </w:rPr>
        <w:t xml:space="preserve">Agreement for convenience, without liability, by serving </w:t>
      </w:r>
      <w:r>
        <w:rPr>
          <w:rFonts w:asciiTheme="minorHAnsi" w:hAnsiTheme="minorHAnsi"/>
          <w:sz w:val="22"/>
          <w:szCs w:val="22"/>
        </w:rPr>
        <w:t>sixty</w:t>
      </w:r>
      <w:r w:rsidRPr="00804888">
        <w:rPr>
          <w:rFonts w:asciiTheme="minorHAnsi" w:hAnsiTheme="minorHAnsi"/>
          <w:sz w:val="22"/>
          <w:szCs w:val="22"/>
        </w:rPr>
        <w:t xml:space="preserve"> (</w:t>
      </w:r>
      <w:r>
        <w:rPr>
          <w:rFonts w:asciiTheme="minorHAnsi" w:hAnsiTheme="minorHAnsi"/>
          <w:sz w:val="22"/>
          <w:szCs w:val="22"/>
        </w:rPr>
        <w:t>6</w:t>
      </w:r>
      <w:r w:rsidRPr="00804888">
        <w:rPr>
          <w:rFonts w:asciiTheme="minorHAnsi" w:hAnsiTheme="minorHAnsi"/>
          <w:sz w:val="22"/>
          <w:szCs w:val="22"/>
        </w:rPr>
        <w:t xml:space="preserve">0) days written notice to the </w:t>
      </w:r>
      <w:r>
        <w:rPr>
          <w:rFonts w:asciiTheme="minorHAnsi" w:hAnsiTheme="minorHAnsi"/>
          <w:sz w:val="22"/>
          <w:szCs w:val="22"/>
        </w:rPr>
        <w:t xml:space="preserve">Bidder. No termination compensation for such termination shall be payable to the Bidder. </w:t>
      </w:r>
    </w:p>
    <w:p w14:paraId="26373964" w14:textId="77777777" w:rsidR="00A65AD2" w:rsidRDefault="00A65AD2" w:rsidP="00A65AD2">
      <w:pPr>
        <w:spacing w:line="259" w:lineRule="auto"/>
        <w:jc w:val="both"/>
        <w:rPr>
          <w:rFonts w:asciiTheme="minorHAnsi" w:hAnsiTheme="minorHAnsi"/>
          <w:b/>
          <w:bCs/>
          <w:sz w:val="22"/>
          <w:szCs w:val="22"/>
        </w:rPr>
      </w:pPr>
    </w:p>
    <w:p w14:paraId="2FA186AC"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(D) </w:t>
      </w:r>
      <w:r w:rsidRPr="00534295">
        <w:rPr>
          <w:rFonts w:asciiTheme="minorHAnsi" w:hAnsiTheme="minorHAnsi"/>
          <w:b/>
          <w:bCs/>
          <w:sz w:val="22"/>
          <w:szCs w:val="22"/>
        </w:rPr>
        <w:t xml:space="preserve">REPRESENTATION, WARRANTS &amp; COVENANTS </w:t>
      </w:r>
    </w:p>
    <w:p w14:paraId="62B84A0D" w14:textId="77777777" w:rsidR="00A65AD2" w:rsidRDefault="00A65AD2" w:rsidP="00A65AD2">
      <w:pPr>
        <w:spacing w:line="259" w:lineRule="auto"/>
        <w:ind w:firstLine="720"/>
        <w:jc w:val="both"/>
        <w:rPr>
          <w:rFonts w:asciiTheme="minorHAnsi" w:hAnsiTheme="minorHAnsi"/>
          <w:bCs/>
          <w:sz w:val="22"/>
          <w:szCs w:val="22"/>
          <w:highlight w:val="yellow"/>
        </w:rPr>
      </w:pPr>
      <w:r w:rsidRPr="00C72EE7">
        <w:rPr>
          <w:rFonts w:asciiTheme="minorHAnsi" w:hAnsiTheme="minorHAnsi"/>
          <w:b/>
          <w:bCs/>
          <w:sz w:val="22"/>
          <w:szCs w:val="22"/>
        </w:rPr>
        <w:t>(I)</w:t>
      </w:r>
      <w:r w:rsidRPr="00C72EE7">
        <w:rPr>
          <w:rFonts w:asciiTheme="minorHAnsi" w:hAnsiTheme="minorHAnsi"/>
          <w:bCs/>
          <w:sz w:val="22"/>
          <w:szCs w:val="22"/>
        </w:rPr>
        <w:t xml:space="preserve"> The mutual warranties of the parties are below:</w:t>
      </w:r>
    </w:p>
    <w:p w14:paraId="52FDBF32"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each party has </w:t>
      </w:r>
      <w:r w:rsidRPr="00343A2C">
        <w:rPr>
          <w:rFonts w:asciiTheme="minorHAnsi" w:hAnsiTheme="minorHAnsi"/>
          <w:bCs/>
          <w:sz w:val="22"/>
          <w:szCs w:val="22"/>
        </w:rPr>
        <w:t>all the requisite consents, licenses and permissions to</w:t>
      </w:r>
      <w:r>
        <w:rPr>
          <w:rFonts w:asciiTheme="minorHAnsi" w:hAnsiTheme="minorHAnsi"/>
          <w:bCs/>
          <w:sz w:val="22"/>
          <w:szCs w:val="22"/>
        </w:rPr>
        <w:t xml:space="preserve"> and</w:t>
      </w:r>
      <w:r w:rsidRPr="00E41713">
        <w:rPr>
          <w:rFonts w:asciiTheme="minorHAnsi" w:hAnsiTheme="minorHAnsi"/>
          <w:bCs/>
          <w:sz w:val="22"/>
          <w:szCs w:val="22"/>
        </w:rPr>
        <w:t xml:space="preserve"> shall keep all such consents, licenses and permissions </w:t>
      </w:r>
      <w:proofErr w:type="gramStart"/>
      <w:r w:rsidRPr="00E41713">
        <w:rPr>
          <w:rFonts w:asciiTheme="minorHAnsi" w:hAnsiTheme="minorHAnsi"/>
          <w:bCs/>
          <w:sz w:val="22"/>
          <w:szCs w:val="22"/>
        </w:rPr>
        <w:t>renewed and valid at all times</w:t>
      </w:r>
      <w:proofErr w:type="gramEnd"/>
      <w:r w:rsidRPr="00E41713">
        <w:rPr>
          <w:rFonts w:asciiTheme="minorHAnsi" w:hAnsiTheme="minorHAnsi"/>
          <w:bCs/>
          <w:sz w:val="22"/>
          <w:szCs w:val="22"/>
        </w:rPr>
        <w:t xml:space="preserve"> required for the</w:t>
      </w:r>
      <w:r>
        <w:rPr>
          <w:rFonts w:asciiTheme="minorHAnsi" w:hAnsiTheme="minorHAnsi"/>
          <w:bCs/>
          <w:sz w:val="22"/>
          <w:szCs w:val="22"/>
        </w:rPr>
        <w:t xml:space="preserve"> performance of their</w:t>
      </w:r>
      <w:r w:rsidRPr="00E41713">
        <w:rPr>
          <w:rFonts w:asciiTheme="minorHAnsi" w:hAnsiTheme="minorHAnsi"/>
          <w:bCs/>
          <w:sz w:val="22"/>
          <w:szCs w:val="22"/>
        </w:rPr>
        <w:t xml:space="preserve"> </w:t>
      </w:r>
      <w:r>
        <w:rPr>
          <w:rFonts w:asciiTheme="minorHAnsi" w:hAnsiTheme="minorHAnsi"/>
          <w:bCs/>
          <w:sz w:val="22"/>
          <w:szCs w:val="22"/>
        </w:rPr>
        <w:t>respective obligations under the</w:t>
      </w:r>
      <w:r w:rsidRPr="00E41713">
        <w:rPr>
          <w:rFonts w:asciiTheme="minorHAnsi" w:hAnsiTheme="minorHAnsi"/>
          <w:bCs/>
          <w:sz w:val="22"/>
          <w:szCs w:val="22"/>
        </w:rPr>
        <w:t xml:space="preserve"> </w:t>
      </w:r>
      <w:proofErr w:type="gramStart"/>
      <w:r w:rsidRPr="00E41713">
        <w:rPr>
          <w:rFonts w:asciiTheme="minorHAnsi" w:hAnsiTheme="minorHAnsi"/>
          <w:bCs/>
          <w:sz w:val="22"/>
          <w:szCs w:val="22"/>
        </w:rPr>
        <w:t>Agreement;</w:t>
      </w:r>
      <w:proofErr w:type="gramEnd"/>
    </w:p>
    <w:p w14:paraId="6B9CBF46" w14:textId="77777777" w:rsidR="00A65AD2" w:rsidRDefault="00A65AD2" w:rsidP="00A65AD2">
      <w:pPr>
        <w:pStyle w:val="ListParagraph"/>
        <w:spacing w:line="259" w:lineRule="auto"/>
        <w:ind w:left="1418"/>
        <w:jc w:val="both"/>
        <w:rPr>
          <w:rFonts w:asciiTheme="minorHAnsi" w:hAnsiTheme="minorHAnsi"/>
          <w:bCs/>
          <w:sz w:val="22"/>
          <w:szCs w:val="22"/>
        </w:rPr>
      </w:pPr>
    </w:p>
    <w:p w14:paraId="7762BFA9"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sidRPr="00E41713">
        <w:rPr>
          <w:rFonts w:asciiTheme="minorHAnsi" w:hAnsiTheme="minorHAnsi"/>
          <w:bCs/>
          <w:sz w:val="22"/>
          <w:szCs w:val="22"/>
        </w:rPr>
        <w:t xml:space="preserve">no order has been </w:t>
      </w:r>
      <w:proofErr w:type="gramStart"/>
      <w:r w:rsidRPr="00E41713">
        <w:rPr>
          <w:rFonts w:asciiTheme="minorHAnsi" w:hAnsiTheme="minorHAnsi"/>
          <w:bCs/>
          <w:sz w:val="22"/>
          <w:szCs w:val="22"/>
        </w:rPr>
        <w:t>made</w:t>
      </w:r>
      <w:proofErr w:type="gramEnd"/>
      <w:r w:rsidRPr="00E41713">
        <w:rPr>
          <w:rFonts w:asciiTheme="minorHAnsi" w:hAnsiTheme="minorHAnsi"/>
          <w:bCs/>
          <w:sz w:val="22"/>
          <w:szCs w:val="22"/>
        </w:rPr>
        <w:t xml:space="preserve"> and no resolution has been passed for the winding up </w:t>
      </w:r>
      <w:r>
        <w:rPr>
          <w:rFonts w:asciiTheme="minorHAnsi" w:hAnsiTheme="minorHAnsi"/>
          <w:bCs/>
          <w:sz w:val="22"/>
          <w:szCs w:val="22"/>
        </w:rPr>
        <w:t>against the parties</w:t>
      </w:r>
      <w:r w:rsidRPr="00E41713">
        <w:rPr>
          <w:rFonts w:asciiTheme="minorHAnsi" w:hAnsiTheme="minorHAnsi"/>
          <w:bCs/>
          <w:sz w:val="22"/>
          <w:szCs w:val="22"/>
        </w:rPr>
        <w:t xml:space="preserve"> or for a provisional liquidator to be appointed and no petition has been </w:t>
      </w:r>
      <w:proofErr w:type="gramStart"/>
      <w:r w:rsidRPr="00E41713">
        <w:rPr>
          <w:rFonts w:asciiTheme="minorHAnsi" w:hAnsiTheme="minorHAnsi"/>
          <w:bCs/>
          <w:sz w:val="22"/>
          <w:szCs w:val="22"/>
        </w:rPr>
        <w:t>admitted</w:t>
      </w:r>
      <w:proofErr w:type="gramEnd"/>
      <w:r w:rsidRPr="00E41713">
        <w:rPr>
          <w:rFonts w:asciiTheme="minorHAnsi" w:hAnsiTheme="minorHAnsi"/>
          <w:bCs/>
          <w:sz w:val="22"/>
          <w:szCs w:val="22"/>
        </w:rPr>
        <w:t xml:space="preserve"> and no meeting has been convened for the purpose of winding up</w:t>
      </w:r>
      <w:r>
        <w:rPr>
          <w:rFonts w:asciiTheme="minorHAnsi" w:hAnsiTheme="minorHAnsi"/>
          <w:bCs/>
          <w:sz w:val="22"/>
          <w:szCs w:val="22"/>
        </w:rPr>
        <w:t xml:space="preserve"> or like </w:t>
      </w:r>
      <w:proofErr w:type="gramStart"/>
      <w:r>
        <w:rPr>
          <w:rFonts w:asciiTheme="minorHAnsi" w:hAnsiTheme="minorHAnsi"/>
          <w:bCs/>
          <w:sz w:val="22"/>
          <w:szCs w:val="22"/>
        </w:rPr>
        <w:t>situations</w:t>
      </w:r>
      <w:r w:rsidRPr="00E41713">
        <w:rPr>
          <w:rFonts w:asciiTheme="minorHAnsi" w:hAnsiTheme="minorHAnsi"/>
          <w:bCs/>
          <w:sz w:val="22"/>
          <w:szCs w:val="22"/>
        </w:rPr>
        <w:t>;</w:t>
      </w:r>
      <w:proofErr w:type="gramEnd"/>
    </w:p>
    <w:p w14:paraId="225FB181"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4C29661F" w14:textId="77777777" w:rsidR="00A65AD2"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Pr>
          <w:rFonts w:asciiTheme="minorHAnsi" w:hAnsiTheme="minorHAnsi"/>
          <w:bCs/>
          <w:sz w:val="22"/>
          <w:szCs w:val="22"/>
        </w:rPr>
        <w:t xml:space="preserve">nothing </w:t>
      </w:r>
      <w:r w:rsidRPr="002F51E7">
        <w:rPr>
          <w:rFonts w:asciiTheme="minorHAnsi" w:hAnsiTheme="minorHAnsi"/>
          <w:bCs/>
          <w:sz w:val="22"/>
          <w:szCs w:val="22"/>
        </w:rPr>
        <w:t>conflict</w:t>
      </w:r>
      <w:r>
        <w:rPr>
          <w:rFonts w:asciiTheme="minorHAnsi" w:hAnsiTheme="minorHAnsi"/>
          <w:bCs/>
          <w:sz w:val="22"/>
          <w:szCs w:val="22"/>
        </w:rPr>
        <w:t>s</w:t>
      </w:r>
      <w:r w:rsidRPr="002F51E7">
        <w:rPr>
          <w:rFonts w:asciiTheme="minorHAnsi" w:hAnsiTheme="minorHAnsi"/>
          <w:bCs/>
          <w:sz w:val="22"/>
          <w:szCs w:val="22"/>
        </w:rPr>
        <w:t xml:space="preserve"> with </w:t>
      </w:r>
      <w:r>
        <w:rPr>
          <w:rFonts w:asciiTheme="minorHAnsi" w:hAnsiTheme="minorHAnsi"/>
          <w:bCs/>
          <w:sz w:val="22"/>
          <w:szCs w:val="22"/>
        </w:rPr>
        <w:t>n</w:t>
      </w:r>
      <w:r w:rsidRPr="002F51E7">
        <w:rPr>
          <w:rFonts w:asciiTheme="minorHAnsi" w:hAnsiTheme="minorHAnsi"/>
          <w:bCs/>
          <w:sz w:val="22"/>
          <w:szCs w:val="22"/>
        </w:rPr>
        <w:t>or result</w:t>
      </w:r>
      <w:r>
        <w:rPr>
          <w:rFonts w:asciiTheme="minorHAnsi" w:hAnsiTheme="minorHAnsi"/>
          <w:bCs/>
          <w:sz w:val="22"/>
          <w:szCs w:val="22"/>
        </w:rPr>
        <w:t>s</w:t>
      </w:r>
      <w:r w:rsidRPr="002F51E7">
        <w:rPr>
          <w:rFonts w:asciiTheme="minorHAnsi" w:hAnsiTheme="minorHAnsi"/>
          <w:bCs/>
          <w:sz w:val="22"/>
          <w:szCs w:val="22"/>
        </w:rPr>
        <w:t xml:space="preserve"> in any breach or violation of any of the terms and conditions of, or constitute (or with notice or lapse of time or both, constitute) a default under any agreement to which it is a party or by which it is </w:t>
      </w:r>
      <w:proofErr w:type="gramStart"/>
      <w:r w:rsidRPr="002F51E7">
        <w:rPr>
          <w:rFonts w:asciiTheme="minorHAnsi" w:hAnsiTheme="minorHAnsi"/>
          <w:bCs/>
          <w:sz w:val="22"/>
          <w:szCs w:val="22"/>
        </w:rPr>
        <w:t>bound;</w:t>
      </w:r>
      <w:proofErr w:type="gramEnd"/>
    </w:p>
    <w:p w14:paraId="6B3F9F4E"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02CF70B2" w14:textId="77777777" w:rsidR="00A65AD2" w:rsidRPr="00C72EE7" w:rsidRDefault="00A65AD2" w:rsidP="00915899">
      <w:pPr>
        <w:pStyle w:val="ListParagraph"/>
        <w:numPr>
          <w:ilvl w:val="0"/>
          <w:numId w:val="14"/>
        </w:numPr>
        <w:spacing w:line="259" w:lineRule="auto"/>
        <w:ind w:left="1418"/>
        <w:contextualSpacing/>
        <w:jc w:val="both"/>
        <w:rPr>
          <w:rFonts w:asciiTheme="minorHAnsi" w:hAnsiTheme="minorHAnsi"/>
          <w:bCs/>
          <w:sz w:val="22"/>
          <w:szCs w:val="22"/>
        </w:rPr>
      </w:pPr>
      <w:r w:rsidRPr="007C7DFF">
        <w:rPr>
          <w:rFonts w:asciiTheme="minorHAnsi" w:hAnsiTheme="minorHAnsi"/>
          <w:bCs/>
          <w:sz w:val="22"/>
          <w:szCs w:val="22"/>
        </w:rPr>
        <w:t>the execution of th</w:t>
      </w:r>
      <w:r>
        <w:rPr>
          <w:rFonts w:asciiTheme="minorHAnsi" w:hAnsiTheme="minorHAnsi"/>
          <w:bCs/>
          <w:sz w:val="22"/>
          <w:szCs w:val="22"/>
        </w:rPr>
        <w:t xml:space="preserve">e </w:t>
      </w:r>
      <w:r w:rsidRPr="007C7DFF">
        <w:rPr>
          <w:rFonts w:asciiTheme="minorHAnsi" w:hAnsiTheme="minorHAnsi"/>
          <w:bCs/>
          <w:sz w:val="22"/>
          <w:szCs w:val="22"/>
        </w:rPr>
        <w:t>Agreement by its representative whose signature is set forth at the end of t</w:t>
      </w:r>
      <w:r>
        <w:rPr>
          <w:rFonts w:asciiTheme="minorHAnsi" w:hAnsiTheme="minorHAnsi"/>
          <w:bCs/>
          <w:sz w:val="22"/>
          <w:szCs w:val="22"/>
        </w:rPr>
        <w:t>he</w:t>
      </w:r>
      <w:r w:rsidRPr="007C7DFF">
        <w:rPr>
          <w:rFonts w:asciiTheme="minorHAnsi" w:hAnsiTheme="minorHAnsi"/>
          <w:bCs/>
          <w:sz w:val="22"/>
          <w:szCs w:val="22"/>
        </w:rPr>
        <w:t xml:space="preserve"> Agreement has been duly auth</w:t>
      </w:r>
      <w:r>
        <w:rPr>
          <w:rFonts w:asciiTheme="minorHAnsi" w:hAnsiTheme="minorHAnsi"/>
          <w:bCs/>
          <w:sz w:val="22"/>
          <w:szCs w:val="22"/>
        </w:rPr>
        <w:t>ori</w:t>
      </w:r>
      <w:r w:rsidRPr="007C7DFF">
        <w:rPr>
          <w:rFonts w:asciiTheme="minorHAnsi" w:hAnsiTheme="minorHAnsi"/>
          <w:bCs/>
          <w:sz w:val="22"/>
          <w:szCs w:val="22"/>
        </w:rPr>
        <w:t>zed by all necessary corporate or organizational action of such party</w:t>
      </w:r>
      <w:r>
        <w:rPr>
          <w:rFonts w:asciiTheme="minorHAnsi" w:hAnsiTheme="minorHAnsi"/>
          <w:bCs/>
          <w:sz w:val="22"/>
          <w:szCs w:val="22"/>
        </w:rPr>
        <w:t>.</w:t>
      </w:r>
    </w:p>
    <w:p w14:paraId="6B230BCB" w14:textId="77777777" w:rsidR="00A65AD2" w:rsidRPr="00C72EE7" w:rsidRDefault="00A65AD2" w:rsidP="00A65AD2">
      <w:pPr>
        <w:pStyle w:val="ListParagraph"/>
        <w:spacing w:line="259" w:lineRule="auto"/>
        <w:ind w:left="1418"/>
        <w:contextualSpacing/>
        <w:jc w:val="both"/>
        <w:rPr>
          <w:rFonts w:asciiTheme="minorHAnsi" w:hAnsiTheme="minorHAnsi"/>
          <w:bCs/>
          <w:sz w:val="22"/>
          <w:szCs w:val="22"/>
        </w:rPr>
      </w:pPr>
    </w:p>
    <w:p w14:paraId="3A884E41" w14:textId="77777777" w:rsidR="00A65AD2" w:rsidRPr="009F10F5" w:rsidRDefault="00A65AD2" w:rsidP="00A65AD2">
      <w:pPr>
        <w:spacing w:line="259" w:lineRule="auto"/>
        <w:jc w:val="both"/>
        <w:rPr>
          <w:rFonts w:asciiTheme="minorHAnsi" w:hAnsiTheme="minorHAnsi"/>
          <w:bCs/>
          <w:sz w:val="22"/>
          <w:szCs w:val="22"/>
        </w:rPr>
      </w:pPr>
    </w:p>
    <w:p w14:paraId="1A2EE690" w14:textId="77777777" w:rsidR="00A65AD2" w:rsidRDefault="00A65AD2" w:rsidP="00A65AD2">
      <w:pPr>
        <w:spacing w:line="259" w:lineRule="auto"/>
        <w:ind w:firstLine="720"/>
        <w:jc w:val="both"/>
        <w:rPr>
          <w:rFonts w:asciiTheme="minorHAnsi" w:hAnsiTheme="minorHAnsi"/>
          <w:bCs/>
          <w:sz w:val="22"/>
          <w:szCs w:val="22"/>
        </w:rPr>
      </w:pPr>
      <w:r>
        <w:rPr>
          <w:rFonts w:asciiTheme="minorHAnsi" w:hAnsiTheme="minorHAnsi"/>
          <w:b/>
          <w:bCs/>
          <w:sz w:val="22"/>
          <w:szCs w:val="22"/>
        </w:rPr>
        <w:t xml:space="preserve">(II) </w:t>
      </w:r>
      <w:r w:rsidRPr="00534295">
        <w:rPr>
          <w:rFonts w:asciiTheme="minorHAnsi" w:hAnsiTheme="minorHAnsi"/>
          <w:bCs/>
          <w:sz w:val="22"/>
          <w:szCs w:val="22"/>
        </w:rPr>
        <w:t xml:space="preserve">Bidder </w:t>
      </w:r>
      <w:r>
        <w:rPr>
          <w:rFonts w:asciiTheme="minorHAnsi" w:hAnsiTheme="minorHAnsi"/>
          <w:bCs/>
          <w:sz w:val="22"/>
          <w:szCs w:val="22"/>
        </w:rPr>
        <w:t>shall</w:t>
      </w:r>
      <w:r w:rsidRPr="00534295">
        <w:rPr>
          <w:rFonts w:asciiTheme="minorHAnsi" w:hAnsiTheme="minorHAnsi"/>
          <w:bCs/>
          <w:sz w:val="22"/>
          <w:szCs w:val="22"/>
        </w:rPr>
        <w:t xml:space="preserve"> represent, warrant and covenants that:</w:t>
      </w:r>
    </w:p>
    <w:p w14:paraId="144FD8B7" w14:textId="77777777" w:rsidR="00A65AD2" w:rsidRPr="005A1E8E"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lastRenderedPageBreak/>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79C9AC35" w14:textId="77777777" w:rsidR="00A65AD2"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5A1E8E">
        <w:rPr>
          <w:rFonts w:asciiTheme="minorHAnsi" w:hAnsiTheme="minorHAnsi"/>
          <w:bCs/>
          <w:sz w:val="22"/>
          <w:szCs w:val="22"/>
        </w:rPr>
        <w:t xml:space="preserve">the Services will conform to the requirements set forth in the </w:t>
      </w:r>
      <w:proofErr w:type="gramStart"/>
      <w:r w:rsidRPr="005A1E8E">
        <w:rPr>
          <w:rFonts w:asciiTheme="minorHAnsi" w:hAnsiTheme="minorHAnsi"/>
          <w:bCs/>
          <w:sz w:val="22"/>
          <w:szCs w:val="22"/>
        </w:rPr>
        <w:t>Agreement</w:t>
      </w:r>
      <w:r>
        <w:rPr>
          <w:rFonts w:asciiTheme="minorHAnsi" w:hAnsiTheme="minorHAnsi"/>
          <w:bCs/>
          <w:sz w:val="22"/>
          <w:szCs w:val="22"/>
        </w:rPr>
        <w:t>;</w:t>
      </w:r>
      <w:proofErr w:type="gramEnd"/>
    </w:p>
    <w:p w14:paraId="48E07074" w14:textId="77777777" w:rsidR="00A65AD2" w:rsidRPr="005A1E8E" w:rsidRDefault="00A65AD2" w:rsidP="00A65AD2">
      <w:pPr>
        <w:pStyle w:val="ListParagraph"/>
        <w:spacing w:line="259" w:lineRule="auto"/>
        <w:ind w:left="1418"/>
        <w:contextualSpacing/>
        <w:jc w:val="both"/>
        <w:rPr>
          <w:rFonts w:asciiTheme="minorHAnsi" w:hAnsiTheme="minorHAnsi"/>
          <w:bCs/>
          <w:sz w:val="22"/>
          <w:szCs w:val="22"/>
        </w:rPr>
      </w:pPr>
    </w:p>
    <w:p w14:paraId="6546EE13" w14:textId="77777777" w:rsidR="00A65AD2" w:rsidRPr="005A1E8E"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proofErr w:type="gramStart"/>
      <w:r w:rsidRPr="005A1E8E">
        <w:rPr>
          <w:rFonts w:asciiTheme="minorHAnsi" w:hAnsiTheme="minorHAnsi"/>
          <w:bCs/>
          <w:sz w:val="22"/>
          <w:szCs w:val="22"/>
        </w:rPr>
        <w:t xml:space="preserve">it </w:t>
      </w:r>
      <w:r>
        <w:rPr>
          <w:rFonts w:asciiTheme="minorHAnsi" w:hAnsiTheme="minorHAnsi"/>
          <w:bCs/>
          <w:sz w:val="22"/>
          <w:szCs w:val="22"/>
        </w:rPr>
        <w:t xml:space="preserve"> has</w:t>
      </w:r>
      <w:proofErr w:type="gramEnd"/>
      <w:r>
        <w:rPr>
          <w:rFonts w:asciiTheme="minorHAnsi" w:hAnsiTheme="minorHAnsi"/>
          <w:bCs/>
          <w:sz w:val="22"/>
          <w:szCs w:val="22"/>
        </w:rPr>
        <w:t xml:space="preserve"> and </w:t>
      </w:r>
      <w:r w:rsidRPr="005A1E8E">
        <w:rPr>
          <w:rFonts w:asciiTheme="minorHAnsi" w:hAnsiTheme="minorHAnsi"/>
          <w:bCs/>
          <w:sz w:val="22"/>
          <w:szCs w:val="22"/>
        </w:rPr>
        <w:t xml:space="preserve">is authorized to grant the licenses </w:t>
      </w:r>
      <w:r>
        <w:rPr>
          <w:rFonts w:asciiTheme="minorHAnsi" w:hAnsiTheme="minorHAnsi"/>
          <w:bCs/>
          <w:sz w:val="22"/>
          <w:szCs w:val="22"/>
        </w:rPr>
        <w:t>(including third party) of</w:t>
      </w:r>
      <w:r w:rsidRPr="005A1E8E">
        <w:rPr>
          <w:rFonts w:asciiTheme="minorHAnsi" w:hAnsiTheme="minorHAnsi"/>
          <w:bCs/>
          <w:sz w:val="22"/>
          <w:szCs w:val="22"/>
        </w:rPr>
        <w:t xml:space="preserve"> usage to IndiGo and/or shall secure such authorization from third parties relevant to their products.</w:t>
      </w:r>
    </w:p>
    <w:p w14:paraId="6D284A3B" w14:textId="77777777" w:rsidR="00A65AD2" w:rsidRDefault="00A65AD2" w:rsidP="00A65AD2">
      <w:pPr>
        <w:pStyle w:val="ListParagraph"/>
        <w:spacing w:line="259" w:lineRule="auto"/>
        <w:ind w:left="1418"/>
        <w:contextualSpacing/>
        <w:jc w:val="both"/>
        <w:rPr>
          <w:rFonts w:asciiTheme="minorHAnsi" w:hAnsiTheme="minorHAnsi"/>
          <w:bCs/>
          <w:sz w:val="22"/>
          <w:szCs w:val="22"/>
        </w:rPr>
      </w:pPr>
    </w:p>
    <w:p w14:paraId="3DB4B8E3"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Software shall perform in a materially accurate, error free manner and free from defects in material, workmanship, and construction/design </w:t>
      </w:r>
      <w:proofErr w:type="gramStart"/>
      <w:r w:rsidRPr="00343A2C">
        <w:rPr>
          <w:rFonts w:asciiTheme="minorHAnsi" w:hAnsiTheme="minorHAnsi"/>
          <w:bCs/>
          <w:sz w:val="22"/>
          <w:szCs w:val="22"/>
        </w:rPr>
        <w:t>etc</w:t>
      </w:r>
      <w:r>
        <w:rPr>
          <w:rFonts w:asciiTheme="minorHAnsi" w:hAnsiTheme="minorHAnsi"/>
          <w:bCs/>
          <w:sz w:val="22"/>
          <w:szCs w:val="22"/>
        </w:rPr>
        <w:t>;</w:t>
      </w:r>
      <w:proofErr w:type="gramEnd"/>
    </w:p>
    <w:p w14:paraId="5925B541" w14:textId="77777777" w:rsidR="00A65AD2" w:rsidRPr="00534295" w:rsidRDefault="00A65AD2" w:rsidP="00A65AD2">
      <w:pPr>
        <w:spacing w:line="259" w:lineRule="auto"/>
        <w:ind w:left="1418"/>
        <w:jc w:val="both"/>
        <w:rPr>
          <w:rFonts w:asciiTheme="minorHAnsi" w:hAnsiTheme="minorHAnsi"/>
          <w:bCs/>
          <w:sz w:val="22"/>
          <w:szCs w:val="22"/>
        </w:rPr>
      </w:pPr>
    </w:p>
    <w:p w14:paraId="16A761D2"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perform the Services in manner so that the Services meet and satisfy the IndiGo’s requirements and are fully compliant with their specifications and Service </w:t>
      </w:r>
      <w:proofErr w:type="gramStart"/>
      <w:r w:rsidRPr="00343A2C">
        <w:rPr>
          <w:rFonts w:asciiTheme="minorHAnsi" w:hAnsiTheme="minorHAnsi"/>
          <w:bCs/>
          <w:sz w:val="22"/>
          <w:szCs w:val="22"/>
        </w:rPr>
        <w:t>Levels;</w:t>
      </w:r>
      <w:proofErr w:type="gramEnd"/>
      <w:r w:rsidRPr="00343A2C">
        <w:rPr>
          <w:rFonts w:asciiTheme="minorHAnsi" w:hAnsiTheme="minorHAnsi"/>
          <w:bCs/>
          <w:sz w:val="22"/>
          <w:szCs w:val="22"/>
        </w:rPr>
        <w:t xml:space="preserve"> </w:t>
      </w:r>
    </w:p>
    <w:p w14:paraId="2E607BA6" w14:textId="77777777" w:rsidR="00A65AD2" w:rsidRPr="00534295" w:rsidRDefault="00A65AD2" w:rsidP="00A65AD2">
      <w:pPr>
        <w:spacing w:line="259" w:lineRule="auto"/>
        <w:ind w:left="1418"/>
        <w:jc w:val="both"/>
        <w:rPr>
          <w:rFonts w:asciiTheme="minorHAnsi" w:hAnsiTheme="minorHAnsi"/>
          <w:bCs/>
          <w:sz w:val="22"/>
          <w:szCs w:val="22"/>
        </w:rPr>
      </w:pPr>
    </w:p>
    <w:p w14:paraId="46745849"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Bidder Software or any other product provided by the Bidder or any sub-contractor, and its use by IndiGo shall not infringe any Intellectual Property Rights or moral rights of any third </w:t>
      </w:r>
      <w:proofErr w:type="gramStart"/>
      <w:r w:rsidRPr="00343A2C">
        <w:rPr>
          <w:rFonts w:asciiTheme="minorHAnsi" w:hAnsiTheme="minorHAnsi"/>
          <w:bCs/>
          <w:sz w:val="22"/>
          <w:szCs w:val="22"/>
        </w:rPr>
        <w:t>party;</w:t>
      </w:r>
      <w:proofErr w:type="gramEnd"/>
      <w:r w:rsidRPr="00343A2C">
        <w:rPr>
          <w:rFonts w:asciiTheme="minorHAnsi" w:hAnsiTheme="minorHAnsi"/>
          <w:bCs/>
          <w:sz w:val="22"/>
          <w:szCs w:val="22"/>
        </w:rPr>
        <w:t xml:space="preserve"> </w:t>
      </w:r>
    </w:p>
    <w:p w14:paraId="786BBF35" w14:textId="77777777" w:rsidR="00A65AD2" w:rsidRPr="00534295" w:rsidRDefault="00A65AD2" w:rsidP="00A65AD2">
      <w:pPr>
        <w:spacing w:line="259" w:lineRule="auto"/>
        <w:ind w:left="1418"/>
        <w:jc w:val="both"/>
        <w:rPr>
          <w:rFonts w:asciiTheme="minorHAnsi" w:hAnsiTheme="minorHAnsi"/>
          <w:bCs/>
          <w:sz w:val="22"/>
          <w:szCs w:val="22"/>
        </w:rPr>
      </w:pPr>
    </w:p>
    <w:p w14:paraId="58935A86" w14:textId="77777777" w:rsidR="00A65AD2" w:rsidRPr="00343A2C" w:rsidRDefault="00A65AD2" w:rsidP="00915899">
      <w:pPr>
        <w:pStyle w:val="ListParagraph"/>
        <w:numPr>
          <w:ilvl w:val="0"/>
          <w:numId w:val="15"/>
        </w:numPr>
        <w:spacing w:line="259" w:lineRule="auto"/>
        <w:ind w:left="1418"/>
        <w:contextualSpacing/>
        <w:jc w:val="both"/>
        <w:rPr>
          <w:rFonts w:asciiTheme="minorHAnsi" w:hAnsiTheme="minorHAnsi"/>
          <w:bCs/>
          <w:sz w:val="22"/>
          <w:szCs w:val="22"/>
        </w:rPr>
      </w:pPr>
      <w:r w:rsidRPr="00343A2C">
        <w:rPr>
          <w:rFonts w:asciiTheme="minorHAnsi" w:hAnsiTheme="minorHAnsi"/>
          <w:bCs/>
          <w:sz w:val="22"/>
          <w:szCs w:val="22"/>
        </w:rPr>
        <w:t xml:space="preserve">The Bidder shall comply </w:t>
      </w:r>
      <w:r w:rsidRPr="00534295">
        <w:rPr>
          <w:rFonts w:asciiTheme="minorHAnsi" w:hAnsiTheme="minorHAnsi"/>
          <w:bCs/>
          <w:sz w:val="22"/>
          <w:szCs w:val="22"/>
        </w:rPr>
        <w:t>and the Services rendered hereunder</w:t>
      </w:r>
      <w:r w:rsidRPr="00343A2C">
        <w:rPr>
          <w:rFonts w:asciiTheme="minorHAnsi" w:hAnsiTheme="minorHAnsi"/>
          <w:bCs/>
          <w:sz w:val="22"/>
          <w:szCs w:val="22"/>
        </w:rPr>
        <w:t xml:space="preserve"> </w:t>
      </w:r>
      <w:r>
        <w:rPr>
          <w:rFonts w:asciiTheme="minorHAnsi" w:hAnsiTheme="minorHAnsi"/>
          <w:bCs/>
          <w:sz w:val="22"/>
          <w:szCs w:val="22"/>
        </w:rPr>
        <w:t>shall comply with</w:t>
      </w:r>
      <w:r w:rsidRPr="00343A2C">
        <w:rPr>
          <w:rFonts w:asciiTheme="minorHAnsi" w:hAnsiTheme="minorHAnsi"/>
          <w:bCs/>
          <w:sz w:val="22"/>
          <w:szCs w:val="22"/>
        </w:rPr>
        <w:t xml:space="preserve"> all applicable laws, regulations, rules, circulars, directions, directives by relevant government or applicable regulatory authorities</w:t>
      </w:r>
      <w:r>
        <w:rPr>
          <w:rFonts w:asciiTheme="minorHAnsi" w:hAnsiTheme="minorHAnsi"/>
          <w:bCs/>
          <w:sz w:val="22"/>
          <w:szCs w:val="22"/>
        </w:rPr>
        <w:t xml:space="preserve"> and any applicable industry </w:t>
      </w:r>
      <w:proofErr w:type="gramStart"/>
      <w:r>
        <w:rPr>
          <w:rFonts w:asciiTheme="minorHAnsi" w:hAnsiTheme="minorHAnsi"/>
          <w:bCs/>
          <w:sz w:val="22"/>
          <w:szCs w:val="22"/>
        </w:rPr>
        <w:t>standards</w:t>
      </w:r>
      <w:r w:rsidRPr="00343A2C">
        <w:rPr>
          <w:rFonts w:asciiTheme="minorHAnsi" w:hAnsiTheme="minorHAnsi"/>
          <w:bCs/>
          <w:sz w:val="22"/>
          <w:szCs w:val="22"/>
        </w:rPr>
        <w:t>;</w:t>
      </w:r>
      <w:proofErr w:type="gramEnd"/>
    </w:p>
    <w:p w14:paraId="2804B3B4" w14:textId="77777777" w:rsidR="00A65AD2" w:rsidRPr="00534295" w:rsidRDefault="00A65AD2" w:rsidP="00A65AD2">
      <w:pPr>
        <w:spacing w:line="259" w:lineRule="auto"/>
        <w:ind w:left="1418"/>
        <w:jc w:val="both"/>
        <w:rPr>
          <w:rFonts w:asciiTheme="minorHAnsi" w:hAnsiTheme="minorHAnsi"/>
          <w:bCs/>
          <w:sz w:val="22"/>
          <w:szCs w:val="22"/>
        </w:rPr>
      </w:pPr>
    </w:p>
    <w:p w14:paraId="576EBEE1" w14:textId="77777777" w:rsidR="00A65AD2" w:rsidRDefault="00A65AD2" w:rsidP="00A65AD2"/>
    <w:p w14:paraId="4E9DAA4F" w14:textId="77777777" w:rsidR="00A65AD2" w:rsidRPr="00534295" w:rsidRDefault="00A65AD2" w:rsidP="00A65AD2">
      <w:pPr>
        <w:spacing w:line="259" w:lineRule="auto"/>
        <w:jc w:val="both"/>
        <w:rPr>
          <w:rFonts w:asciiTheme="minorHAnsi" w:hAnsiTheme="minorHAnsi"/>
          <w:b/>
          <w:bCs/>
          <w:sz w:val="22"/>
          <w:szCs w:val="22"/>
        </w:rPr>
      </w:pPr>
      <w:r>
        <w:rPr>
          <w:rFonts w:asciiTheme="minorHAnsi" w:hAnsiTheme="minorHAnsi"/>
          <w:b/>
          <w:bCs/>
          <w:sz w:val="22"/>
          <w:szCs w:val="22"/>
        </w:rPr>
        <w:t xml:space="preserve">(E) DISPUTE RESOLUTION, </w:t>
      </w:r>
      <w:r w:rsidRPr="00534295">
        <w:rPr>
          <w:rFonts w:asciiTheme="minorHAnsi" w:hAnsiTheme="minorHAnsi"/>
          <w:b/>
          <w:bCs/>
          <w:sz w:val="22"/>
          <w:szCs w:val="22"/>
        </w:rPr>
        <w:t>GOVERNING LAW</w:t>
      </w:r>
      <w:r>
        <w:rPr>
          <w:rFonts w:asciiTheme="minorHAnsi" w:hAnsiTheme="minorHAnsi"/>
          <w:b/>
          <w:bCs/>
          <w:sz w:val="22"/>
          <w:szCs w:val="22"/>
        </w:rPr>
        <w:t xml:space="preserve"> and JURISDICTION</w:t>
      </w:r>
    </w:p>
    <w:p w14:paraId="119B7A1C" w14:textId="77777777" w:rsidR="00A65AD2" w:rsidRDefault="00A65AD2" w:rsidP="00E90DCC">
      <w:pPr>
        <w:pStyle w:val="ListParagraph"/>
        <w:numPr>
          <w:ilvl w:val="0"/>
          <w:numId w:val="17"/>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disputes may be subject to resolution through arbitration in accordance with the Arbitration and </w:t>
      </w:r>
      <w:proofErr w:type="spellStart"/>
      <w:r w:rsidRPr="009F10F5">
        <w:rPr>
          <w:rFonts w:asciiTheme="minorHAnsi" w:hAnsiTheme="minorHAnsi"/>
          <w:bCs/>
          <w:sz w:val="22"/>
          <w:szCs w:val="22"/>
        </w:rPr>
        <w:t>Concilaiton</w:t>
      </w:r>
      <w:proofErr w:type="spellEnd"/>
      <w:r w:rsidRPr="009F10F5">
        <w:rPr>
          <w:rFonts w:asciiTheme="minorHAnsi" w:hAnsiTheme="minorHAnsi"/>
          <w:bCs/>
          <w:sz w:val="22"/>
          <w:szCs w:val="22"/>
        </w:rPr>
        <w:t xml:space="preserve"> Act, 1996 (as </w:t>
      </w:r>
      <w:proofErr w:type="spellStart"/>
      <w:r w:rsidRPr="009F10F5">
        <w:rPr>
          <w:rFonts w:asciiTheme="minorHAnsi" w:hAnsiTheme="minorHAnsi"/>
          <w:bCs/>
          <w:sz w:val="22"/>
          <w:szCs w:val="22"/>
        </w:rPr>
        <w:t>amendmed</w:t>
      </w:r>
      <w:proofErr w:type="spellEnd"/>
      <w:r w:rsidRPr="009F10F5">
        <w:rPr>
          <w:rFonts w:asciiTheme="minorHAnsi" w:hAnsiTheme="minorHAnsi"/>
          <w:bCs/>
          <w:sz w:val="22"/>
          <w:szCs w:val="22"/>
        </w:rPr>
        <w:t xml:space="preserve"> from time to time) and the seat of arbitration shall be in New Delhi, India.  </w:t>
      </w:r>
    </w:p>
    <w:p w14:paraId="14A83CBF" w14:textId="77777777" w:rsidR="00A65AD2" w:rsidRDefault="00A65AD2" w:rsidP="00A65AD2">
      <w:pPr>
        <w:pStyle w:val="ListParagraph"/>
        <w:spacing w:line="259" w:lineRule="auto"/>
        <w:jc w:val="both"/>
        <w:rPr>
          <w:rFonts w:asciiTheme="minorHAnsi" w:hAnsiTheme="minorHAnsi"/>
          <w:bCs/>
          <w:sz w:val="22"/>
          <w:szCs w:val="22"/>
        </w:rPr>
      </w:pPr>
    </w:p>
    <w:p w14:paraId="152F242F" w14:textId="77777777" w:rsidR="00A65AD2" w:rsidRPr="009F10F5" w:rsidRDefault="00A65AD2" w:rsidP="00E90DCC">
      <w:pPr>
        <w:pStyle w:val="ListParagraph"/>
        <w:numPr>
          <w:ilvl w:val="0"/>
          <w:numId w:val="17"/>
        </w:numPr>
        <w:spacing w:line="259" w:lineRule="auto"/>
        <w:jc w:val="both"/>
        <w:rPr>
          <w:rFonts w:asciiTheme="minorHAnsi" w:hAnsiTheme="minorHAnsi"/>
          <w:bCs/>
          <w:sz w:val="22"/>
          <w:szCs w:val="22"/>
        </w:rPr>
      </w:pPr>
      <w:r w:rsidRPr="009F10F5">
        <w:rPr>
          <w:rFonts w:asciiTheme="minorHAnsi" w:hAnsi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Default="00A65AD2" w:rsidP="00A65AD2">
      <w:pPr>
        <w:spacing w:line="259" w:lineRule="auto"/>
        <w:jc w:val="both"/>
        <w:rPr>
          <w:rFonts w:asciiTheme="minorHAnsi" w:hAnsiTheme="minorHAnsi"/>
          <w:bCs/>
          <w:sz w:val="22"/>
          <w:szCs w:val="22"/>
        </w:rPr>
      </w:pPr>
    </w:p>
    <w:p w14:paraId="2F074FA2" w14:textId="77777777" w:rsidR="00A65AD2" w:rsidRPr="009F10F5" w:rsidRDefault="00A65AD2" w:rsidP="00A65AD2">
      <w:pPr>
        <w:spacing w:line="259" w:lineRule="auto"/>
        <w:jc w:val="both"/>
        <w:rPr>
          <w:rFonts w:asciiTheme="minorHAnsi" w:hAnsiTheme="minorHAnsi"/>
          <w:b/>
          <w:bCs/>
          <w:sz w:val="22"/>
          <w:szCs w:val="22"/>
        </w:rPr>
      </w:pPr>
      <w:r w:rsidRPr="009F10F5">
        <w:rPr>
          <w:rFonts w:asciiTheme="minorHAnsi" w:hAnsiTheme="minorHAnsi"/>
          <w:b/>
          <w:bCs/>
          <w:sz w:val="22"/>
          <w:szCs w:val="22"/>
        </w:rPr>
        <w:t>(F) I</w:t>
      </w:r>
      <w:r>
        <w:rPr>
          <w:rFonts w:asciiTheme="minorHAnsi" w:hAnsiTheme="minorHAnsi"/>
          <w:b/>
          <w:bCs/>
          <w:sz w:val="22"/>
          <w:szCs w:val="22"/>
        </w:rPr>
        <w:t>NTELLECTUAL PROPERTY RIGHTS</w:t>
      </w:r>
      <w:r w:rsidRPr="009F10F5">
        <w:rPr>
          <w:rFonts w:asciiTheme="minorHAnsi" w:hAnsiTheme="minorHAnsi"/>
          <w:b/>
          <w:bCs/>
          <w:sz w:val="22"/>
          <w:szCs w:val="22"/>
        </w:rPr>
        <w:t xml:space="preserve"> and CREATION OF DELIVERABLES  </w:t>
      </w:r>
    </w:p>
    <w:p w14:paraId="4686BC50" w14:textId="77777777" w:rsidR="00A65AD2"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Each party shall </w:t>
      </w:r>
      <w:r w:rsidRPr="001E4D19">
        <w:rPr>
          <w:rFonts w:asciiTheme="minorHAnsi" w:hAnsiTheme="minorHAnsi"/>
          <w:bCs/>
          <w:sz w:val="22"/>
          <w:szCs w:val="22"/>
        </w:rPr>
        <w:t>retain their pre-exiting intellectual property rights (“</w:t>
      </w:r>
      <w:r w:rsidRPr="001E4D19">
        <w:rPr>
          <w:rFonts w:asciiTheme="minorHAnsi" w:hAnsiTheme="minorHAnsi"/>
          <w:b/>
          <w:bCs/>
          <w:sz w:val="22"/>
          <w:szCs w:val="22"/>
        </w:rPr>
        <w:t>Pre-existing IPRs</w:t>
      </w:r>
      <w:r w:rsidRPr="001E4D19">
        <w:rPr>
          <w:rFonts w:asciiTheme="minorHAnsi" w:hAnsiTheme="minorHAnsi"/>
          <w:bCs/>
          <w:sz w:val="22"/>
          <w:szCs w:val="22"/>
        </w:rPr>
        <w:t>”) under t</w:t>
      </w:r>
      <w:r>
        <w:rPr>
          <w:rFonts w:asciiTheme="minorHAnsi" w:hAnsiTheme="minorHAnsi"/>
          <w:bCs/>
          <w:sz w:val="22"/>
          <w:szCs w:val="22"/>
        </w:rPr>
        <w:t>he</w:t>
      </w:r>
      <w:r w:rsidRPr="001E4D19">
        <w:rPr>
          <w:rFonts w:asciiTheme="minorHAnsi" w:hAnsiTheme="minorHAnsi"/>
          <w:bCs/>
          <w:sz w:val="22"/>
          <w:szCs w:val="22"/>
        </w:rPr>
        <w:t xml:space="preserve"> Agreement. </w:t>
      </w:r>
    </w:p>
    <w:p w14:paraId="39F32753" w14:textId="77777777" w:rsidR="00A65AD2" w:rsidRDefault="00A65AD2" w:rsidP="00A65AD2">
      <w:pPr>
        <w:pStyle w:val="ListParagraph"/>
        <w:spacing w:line="259" w:lineRule="auto"/>
        <w:jc w:val="both"/>
        <w:rPr>
          <w:rFonts w:asciiTheme="minorHAnsi" w:hAnsiTheme="minorHAnsi"/>
          <w:bCs/>
          <w:sz w:val="22"/>
          <w:szCs w:val="22"/>
        </w:rPr>
      </w:pPr>
    </w:p>
    <w:p w14:paraId="403861F6" w14:textId="77777777" w:rsidR="00A65AD2" w:rsidRPr="009F10F5" w:rsidRDefault="00A65AD2" w:rsidP="00E90DCC">
      <w:pPr>
        <w:pStyle w:val="ListParagraph"/>
        <w:numPr>
          <w:ilvl w:val="0"/>
          <w:numId w:val="18"/>
        </w:numPr>
        <w:spacing w:line="259" w:lineRule="auto"/>
        <w:jc w:val="both"/>
        <w:rPr>
          <w:rFonts w:asciiTheme="minorHAnsi" w:hAnsiTheme="minorHAnsi"/>
          <w:bCs/>
          <w:sz w:val="22"/>
          <w:szCs w:val="22"/>
        </w:rPr>
      </w:pPr>
      <w:r>
        <w:rPr>
          <w:rFonts w:asciiTheme="minorHAnsi" w:hAnsiTheme="minorHAnsi"/>
          <w:bCs/>
          <w:sz w:val="22"/>
          <w:szCs w:val="22"/>
        </w:rPr>
        <w:t xml:space="preserve">Except for the rights in </w:t>
      </w:r>
      <w:r w:rsidRPr="001E4D19">
        <w:rPr>
          <w:rFonts w:asciiTheme="minorHAnsi" w:hAnsiTheme="minorHAnsi"/>
          <w:bCs/>
          <w:sz w:val="22"/>
          <w:szCs w:val="22"/>
        </w:rPr>
        <w:t>Pre-existing IPRs</w:t>
      </w:r>
      <w:r>
        <w:rPr>
          <w:rFonts w:asciiTheme="minorHAnsi" w:hAnsiTheme="minorHAnsi"/>
          <w:bCs/>
          <w:sz w:val="22"/>
          <w:szCs w:val="22"/>
        </w:rPr>
        <w:t xml:space="preserve">, any </w:t>
      </w:r>
      <w:r w:rsidRPr="001E4D19">
        <w:rPr>
          <w:rFonts w:asciiTheme="minorHAnsi" w:hAnsiTheme="minorHAnsi"/>
          <w:bCs/>
          <w:sz w:val="22"/>
          <w:szCs w:val="22"/>
        </w:rPr>
        <w:t xml:space="preserve">work product built </w:t>
      </w:r>
      <w:r>
        <w:rPr>
          <w:rFonts w:asciiTheme="minorHAnsi" w:hAnsiTheme="minorHAnsi"/>
          <w:bCs/>
          <w:sz w:val="22"/>
          <w:szCs w:val="22"/>
        </w:rPr>
        <w:t>/</w:t>
      </w:r>
      <w:r w:rsidRPr="001E4D19">
        <w:rPr>
          <w:rFonts w:asciiTheme="minorHAnsi" w:hAnsiTheme="minorHAnsi"/>
          <w:bCs/>
          <w:sz w:val="22"/>
          <w:szCs w:val="22"/>
        </w:rPr>
        <w:t xml:space="preserve"> developed </w:t>
      </w:r>
      <w:r>
        <w:rPr>
          <w:rFonts w:asciiTheme="minorHAnsi" w:hAnsiTheme="minorHAnsi"/>
          <w:bCs/>
          <w:sz w:val="22"/>
          <w:szCs w:val="22"/>
        </w:rPr>
        <w:t>/</w:t>
      </w:r>
      <w:r w:rsidRPr="001E4D19">
        <w:rPr>
          <w:rFonts w:asciiTheme="minorHAnsi" w:hAnsiTheme="minorHAnsi"/>
          <w:bCs/>
          <w:sz w:val="22"/>
          <w:szCs w:val="22"/>
        </w:rPr>
        <w:t xml:space="preserve"> envisioned under and</w:t>
      </w:r>
      <w:r>
        <w:rPr>
          <w:rFonts w:asciiTheme="minorHAnsi" w:hAnsiTheme="minorHAnsi"/>
          <w:bCs/>
          <w:sz w:val="22"/>
          <w:szCs w:val="22"/>
        </w:rPr>
        <w:t>/or</w:t>
      </w:r>
      <w:r w:rsidRPr="001E4D19">
        <w:rPr>
          <w:rFonts w:asciiTheme="minorHAnsi" w:hAnsiTheme="minorHAnsi"/>
          <w:bCs/>
          <w:sz w:val="22"/>
          <w:szCs w:val="22"/>
        </w:rPr>
        <w:t xml:space="preserve"> in relation to the transaction</w:t>
      </w:r>
      <w:r>
        <w:rPr>
          <w:rFonts w:asciiTheme="minorHAnsi" w:hAnsiTheme="minorHAnsi"/>
          <w:bCs/>
          <w:sz w:val="22"/>
          <w:szCs w:val="22"/>
        </w:rPr>
        <w:t>/services</w:t>
      </w:r>
      <w:r w:rsidRPr="001E4D19">
        <w:rPr>
          <w:rFonts w:asciiTheme="minorHAnsi" w:hAnsiTheme="minorHAnsi"/>
          <w:bCs/>
          <w:sz w:val="22"/>
          <w:szCs w:val="22"/>
        </w:rPr>
        <w:t xml:space="preserve"> </w:t>
      </w:r>
      <w:r>
        <w:rPr>
          <w:rFonts w:asciiTheme="minorHAnsi" w:hAnsiTheme="minorHAnsi"/>
          <w:bCs/>
          <w:sz w:val="22"/>
          <w:szCs w:val="22"/>
        </w:rPr>
        <w:t xml:space="preserve">under the Agreement </w:t>
      </w:r>
      <w:r w:rsidRPr="001E4D19">
        <w:rPr>
          <w:rFonts w:asciiTheme="minorHAnsi" w:hAnsiTheme="minorHAnsi"/>
          <w:bCs/>
          <w:sz w:val="22"/>
          <w:szCs w:val="22"/>
        </w:rPr>
        <w:t xml:space="preserve">and its related code, data, insights, and documentation shall be owned by IndiGo and shall not be sold or </w:t>
      </w:r>
      <w:r>
        <w:rPr>
          <w:rFonts w:asciiTheme="minorHAnsi" w:hAnsiTheme="minorHAnsi"/>
          <w:bCs/>
          <w:sz w:val="22"/>
          <w:szCs w:val="22"/>
        </w:rPr>
        <w:t xml:space="preserve">licensed </w:t>
      </w:r>
      <w:r w:rsidRPr="001E4D19">
        <w:rPr>
          <w:rFonts w:asciiTheme="minorHAnsi" w:hAnsiTheme="minorHAnsi"/>
          <w:bCs/>
          <w:sz w:val="22"/>
          <w:szCs w:val="22"/>
        </w:rPr>
        <w:t xml:space="preserve">by </w:t>
      </w:r>
      <w:r>
        <w:rPr>
          <w:rFonts w:asciiTheme="minorHAnsi" w:hAnsiTheme="minorHAnsi"/>
          <w:bCs/>
          <w:sz w:val="22"/>
          <w:szCs w:val="22"/>
        </w:rPr>
        <w:t>the Bidder</w:t>
      </w:r>
      <w:r w:rsidRPr="001E4D19">
        <w:rPr>
          <w:rFonts w:asciiTheme="minorHAnsi" w:hAnsiTheme="minorHAnsi"/>
          <w:bCs/>
          <w:sz w:val="22"/>
          <w:szCs w:val="22"/>
        </w:rPr>
        <w:t xml:space="preserve"> </w:t>
      </w:r>
      <w:r>
        <w:rPr>
          <w:rFonts w:asciiTheme="minorHAnsi" w:hAnsiTheme="minorHAnsi"/>
          <w:bCs/>
          <w:sz w:val="22"/>
          <w:szCs w:val="22"/>
        </w:rPr>
        <w:t>to</w:t>
      </w:r>
      <w:r w:rsidRPr="001E4D19">
        <w:rPr>
          <w:rFonts w:asciiTheme="minorHAnsi" w:hAnsiTheme="minorHAnsi"/>
          <w:bCs/>
          <w:sz w:val="22"/>
          <w:szCs w:val="22"/>
        </w:rPr>
        <w:t xml:space="preserve"> any other third party</w:t>
      </w:r>
      <w:r>
        <w:rPr>
          <w:rFonts w:asciiTheme="minorHAnsi" w:hAnsiTheme="minorHAnsi"/>
          <w:bCs/>
          <w:sz w:val="22"/>
          <w:szCs w:val="22"/>
        </w:rPr>
        <w:t>.</w:t>
      </w:r>
    </w:p>
    <w:p w14:paraId="4E12E6CB" w14:textId="77777777" w:rsidR="00A65AD2" w:rsidRDefault="00A65AD2" w:rsidP="00A65AD2">
      <w:pPr>
        <w:spacing w:line="259" w:lineRule="auto"/>
        <w:jc w:val="both"/>
        <w:rPr>
          <w:rFonts w:asciiTheme="minorHAnsi" w:hAnsiTheme="minorHAnsi"/>
          <w:b/>
          <w:bCs/>
          <w:sz w:val="22"/>
          <w:szCs w:val="22"/>
        </w:rPr>
      </w:pPr>
    </w:p>
    <w:p w14:paraId="462CDE13"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b/>
          <w:bCs/>
          <w:sz w:val="22"/>
          <w:szCs w:val="22"/>
        </w:rPr>
        <w:t xml:space="preserve">CANVASSING AND COLLUSION </w:t>
      </w:r>
    </w:p>
    <w:p w14:paraId="4250610F"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directly or indirectly canvasses any employee of IndiGo and/or its subcontractors concerning the preparation of RFPs or the award of the contract for provision of the services will be disqualified. </w:t>
      </w:r>
    </w:p>
    <w:p w14:paraId="20A85458" w14:textId="77777777" w:rsidR="00A65AD2" w:rsidRPr="003626F0" w:rsidRDefault="00A65AD2" w:rsidP="00A65AD2">
      <w:pPr>
        <w:spacing w:line="259" w:lineRule="auto"/>
        <w:jc w:val="both"/>
        <w:rPr>
          <w:rFonts w:asciiTheme="minorHAnsi" w:hAnsiTheme="minorHAnsi"/>
          <w:sz w:val="22"/>
          <w:szCs w:val="22"/>
        </w:rPr>
      </w:pPr>
    </w:p>
    <w:p w14:paraId="74B869EA" w14:textId="77777777" w:rsidR="00A65AD2" w:rsidRPr="003626F0"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Any </w:t>
      </w:r>
      <w:r>
        <w:rPr>
          <w:rFonts w:asciiTheme="minorHAnsi" w:hAnsiTheme="minorHAnsi"/>
          <w:sz w:val="22"/>
          <w:szCs w:val="22"/>
        </w:rPr>
        <w:t>Supplier</w:t>
      </w:r>
      <w:r w:rsidRPr="003626F0">
        <w:rPr>
          <w:rFonts w:asciiTheme="minorHAnsi" w:hAnsiTheme="minorHAnsi"/>
          <w:sz w:val="22"/>
          <w:szCs w:val="22"/>
        </w:rPr>
        <w:t xml:space="preserve"> who undertakes or engages in the following shall be forthwith disqualified: </w:t>
      </w:r>
    </w:p>
    <w:p w14:paraId="61C42DD1" w14:textId="77777777" w:rsidR="00A65AD2" w:rsidRPr="003626F0" w:rsidRDefault="00A65AD2" w:rsidP="00A65AD2">
      <w:pPr>
        <w:spacing w:line="259" w:lineRule="auto"/>
        <w:jc w:val="both"/>
        <w:rPr>
          <w:rFonts w:asciiTheme="minorHAnsi" w:hAnsiTheme="minorHAnsi"/>
          <w:sz w:val="22"/>
          <w:szCs w:val="22"/>
        </w:rPr>
      </w:pPr>
    </w:p>
    <w:p w14:paraId="3E1E95D9"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lastRenderedPageBreak/>
        <w:t xml:space="preserve">Fixes or adjusts the amount of the RFP by or in accordance with any agreement or arrangement with any person; or </w:t>
      </w:r>
    </w:p>
    <w:p w14:paraId="36678764"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Communicates to any person other than IndiGo the amount or approximate amount of the proposed RFP (except where such disclosure is made in confidence </w:t>
      </w:r>
      <w:proofErr w:type="gramStart"/>
      <w:r w:rsidRPr="003626F0">
        <w:rPr>
          <w:rFonts w:asciiTheme="minorHAnsi" w:hAnsiTheme="minorHAnsi"/>
          <w:sz w:val="22"/>
          <w:szCs w:val="22"/>
        </w:rPr>
        <w:t>in order to</w:t>
      </w:r>
      <w:proofErr w:type="gramEnd"/>
      <w:r w:rsidRPr="003626F0">
        <w:rPr>
          <w:rFonts w:asciiTheme="minorHAnsi" w:hAnsiTheme="minorHAnsi"/>
          <w:sz w:val="22"/>
          <w:szCs w:val="22"/>
        </w:rPr>
        <w:t xml:space="preserve"> obtain quotations necessary for the preparation of the RFP or for insurance); or </w:t>
      </w:r>
    </w:p>
    <w:p w14:paraId="3CC1CDD6"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3626F0" w:rsidRDefault="00A65AD2" w:rsidP="00915899">
      <w:pPr>
        <w:pStyle w:val="ListParagraph"/>
        <w:numPr>
          <w:ilvl w:val="0"/>
          <w:numId w:val="10"/>
        </w:numPr>
        <w:spacing w:line="259" w:lineRule="auto"/>
        <w:contextualSpacing/>
        <w:jc w:val="both"/>
        <w:rPr>
          <w:rFonts w:asciiTheme="minorHAnsi" w:hAnsiTheme="minorHAnsi"/>
          <w:sz w:val="22"/>
          <w:szCs w:val="22"/>
        </w:rPr>
      </w:pPr>
      <w:r w:rsidRPr="003626F0">
        <w:rPr>
          <w:rFonts w:asciiTheme="minorHAnsi" w:hAnsi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showing or forbearing to show favor or disfavor, to any person in relation to this or any other RFP for IndiGo. </w:t>
      </w:r>
    </w:p>
    <w:p w14:paraId="60695ED8" w14:textId="77777777" w:rsidR="00A65AD2" w:rsidRPr="003626F0" w:rsidRDefault="00A65AD2" w:rsidP="00A65AD2">
      <w:pPr>
        <w:spacing w:line="259" w:lineRule="auto"/>
        <w:jc w:val="both"/>
        <w:rPr>
          <w:rFonts w:asciiTheme="minorHAnsi" w:hAnsiTheme="minorHAnsi"/>
          <w:sz w:val="22"/>
          <w:szCs w:val="22"/>
        </w:rPr>
      </w:pPr>
    </w:p>
    <w:p w14:paraId="45686533" w14:textId="77777777" w:rsidR="00A65AD2" w:rsidRDefault="00A65AD2" w:rsidP="00A65AD2">
      <w:pPr>
        <w:spacing w:line="259" w:lineRule="auto"/>
        <w:jc w:val="both"/>
        <w:rPr>
          <w:rFonts w:asciiTheme="minorHAnsi" w:hAnsiTheme="minorHAnsi"/>
          <w:sz w:val="22"/>
          <w:szCs w:val="22"/>
        </w:rPr>
      </w:pPr>
      <w:r w:rsidRPr="003626F0">
        <w:rPr>
          <w:rFonts w:asciiTheme="minorHAnsi" w:hAnsiTheme="minorHAnsi"/>
          <w:sz w:val="22"/>
          <w:szCs w:val="22"/>
        </w:rPr>
        <w:t xml:space="preserve">The </w:t>
      </w:r>
      <w:r>
        <w:rPr>
          <w:rFonts w:asciiTheme="minorHAnsi" w:hAnsiTheme="minorHAnsi"/>
          <w:sz w:val="22"/>
          <w:szCs w:val="22"/>
        </w:rPr>
        <w:t>Supplier</w:t>
      </w:r>
      <w:r w:rsidRPr="003626F0">
        <w:rPr>
          <w:rFonts w:asciiTheme="minorHAnsi" w:hAnsiTheme="minorHAnsi"/>
          <w:sz w:val="22"/>
          <w:szCs w:val="22"/>
        </w:rPr>
        <w:t xml:space="preserve"> shall at all times be and remain solely responsible for performance of and observation of all laws, rules and regulations, including all directions and instructions which may be issued from time to time by any authority or organization for this purpose the </w:t>
      </w:r>
      <w:r>
        <w:rPr>
          <w:rFonts w:asciiTheme="minorHAnsi" w:hAnsiTheme="minorHAnsi"/>
          <w:sz w:val="22"/>
          <w:szCs w:val="22"/>
        </w:rPr>
        <w:t>Supplier</w:t>
      </w:r>
      <w:r w:rsidRPr="003626F0">
        <w:rPr>
          <w:rFonts w:asciiTheme="minorHAnsi" w:hAnsiTheme="minorHAnsi"/>
          <w:sz w:val="22"/>
          <w:szCs w:val="22"/>
        </w:rPr>
        <w:t xml:space="preserve">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Default="00A65AD2" w:rsidP="00A65AD2">
      <w:pPr>
        <w:spacing w:line="259" w:lineRule="auto"/>
        <w:jc w:val="both"/>
        <w:rPr>
          <w:rFonts w:asciiTheme="minorHAnsi" w:hAnsiTheme="minorHAnsi"/>
          <w:sz w:val="22"/>
          <w:szCs w:val="22"/>
        </w:rPr>
      </w:pPr>
    </w:p>
    <w:p w14:paraId="08BC6FE4" w14:textId="77777777" w:rsidR="00A65AD2"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Pr="00F57C60" w:rsidRDefault="00A65AD2" w:rsidP="00A65AD2">
      <w:pPr>
        <w:spacing w:line="259" w:lineRule="auto"/>
        <w:jc w:val="both"/>
        <w:rPr>
          <w:rFonts w:asciiTheme="minorHAnsi" w:hAnsiTheme="minorHAnsi" w:cstheme="minorHAnsi"/>
          <w:b/>
          <w:bCs/>
          <w:sz w:val="22"/>
          <w:szCs w:val="22"/>
          <w:u w:val="single"/>
        </w:rPr>
      </w:pPr>
      <w:r w:rsidRPr="00F57C60">
        <w:rPr>
          <w:rFonts w:asciiTheme="minorHAnsi" w:hAnsiTheme="minorHAnsi" w:cstheme="minorHAnsi"/>
          <w:b/>
          <w:bCs/>
          <w:sz w:val="22"/>
          <w:szCs w:val="22"/>
          <w:u w:val="single"/>
        </w:rPr>
        <w:t>SLA PENALTY CRITERIA</w:t>
      </w:r>
    </w:p>
    <w:p w14:paraId="3AFF0EC0" w14:textId="77777777" w:rsidR="00A65AD2" w:rsidRDefault="00A65AD2" w:rsidP="00A65AD2">
      <w:pPr>
        <w:spacing w:line="259" w:lineRule="auto"/>
        <w:jc w:val="both"/>
        <w:rPr>
          <w:rFonts w:asciiTheme="minorHAnsi" w:hAnsiTheme="minorHAnsi"/>
          <w:sz w:val="22"/>
          <w:szCs w:val="22"/>
        </w:rPr>
      </w:pPr>
    </w:p>
    <w:p w14:paraId="7E1E13F3" w14:textId="77777777" w:rsidR="00824616" w:rsidRDefault="00824616" w:rsidP="00824616">
      <w:pPr>
        <w:spacing w:line="259" w:lineRule="auto"/>
        <w:jc w:val="both"/>
        <w:rPr>
          <w:rFonts w:asciiTheme="minorHAnsi" w:hAnsiTheme="minorHAnsi"/>
          <w:sz w:val="22"/>
          <w:szCs w:val="22"/>
        </w:rPr>
      </w:pPr>
    </w:p>
    <w:p w14:paraId="62F04929" w14:textId="77777777" w:rsidR="00824616" w:rsidRDefault="00824616" w:rsidP="00824616">
      <w:pPr>
        <w:spacing w:line="259" w:lineRule="auto"/>
        <w:jc w:val="both"/>
        <w:rPr>
          <w:rFonts w:asciiTheme="minorHAnsi" w:hAnsiTheme="minorHAnsi"/>
          <w:sz w:val="22"/>
          <w:szCs w:val="22"/>
        </w:rPr>
      </w:pPr>
      <w:r>
        <w:rPr>
          <w:rFonts w:asciiTheme="minorHAnsi" w:hAnsiTheme="minorHAnsi"/>
          <w:sz w:val="22"/>
          <w:szCs w:val="22"/>
        </w:rPr>
        <w:t>This product would be considered as a critical application for all purposes in this RFP document.</w:t>
      </w:r>
    </w:p>
    <w:p w14:paraId="37339BB6" w14:textId="77777777" w:rsidR="00824616" w:rsidRDefault="00824616" w:rsidP="00824616">
      <w:pPr>
        <w:spacing w:line="259" w:lineRule="auto"/>
        <w:jc w:val="both"/>
        <w:rPr>
          <w:rFonts w:asciiTheme="minorHAnsi" w:hAnsiTheme="minorHAnsi"/>
          <w:sz w:val="22"/>
          <w:szCs w:val="22"/>
        </w:rPr>
      </w:pPr>
    </w:p>
    <w:p w14:paraId="51E96B95"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Availability SLAs</w:t>
      </w:r>
      <w:r>
        <w:rPr>
          <w:rFonts w:asciiTheme="minorHAnsi" w:eastAsia="Arial" w:hAnsiTheme="minorHAnsi"/>
          <w:b/>
          <w:color w:val="C2CD23"/>
          <w:sz w:val="22"/>
          <w:szCs w:val="22"/>
        </w:rPr>
        <w:t xml:space="preserve"> (Standard IndiGo)</w:t>
      </w:r>
    </w:p>
    <w:p w14:paraId="02D12480"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9"/>
        <w:gridCol w:w="1177"/>
        <w:gridCol w:w="3724"/>
        <w:gridCol w:w="1394"/>
        <w:gridCol w:w="1150"/>
      </w:tblGrid>
      <w:tr w:rsidR="00824616" w:rsidRPr="004F3335" w14:paraId="503325E3" w14:textId="77777777" w:rsidTr="004C7614">
        <w:tc>
          <w:tcPr>
            <w:tcW w:w="645" w:type="dxa"/>
          </w:tcPr>
          <w:p w14:paraId="2C71EF29"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649" w:type="dxa"/>
          </w:tcPr>
          <w:p w14:paraId="29F0B544"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1177" w:type="dxa"/>
          </w:tcPr>
          <w:p w14:paraId="1266B31E" w14:textId="77777777" w:rsidR="00824616"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724" w:type="dxa"/>
          </w:tcPr>
          <w:p w14:paraId="08F24F55"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394" w:type="dxa"/>
          </w:tcPr>
          <w:p w14:paraId="52DA23A7"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150" w:type="dxa"/>
          </w:tcPr>
          <w:p w14:paraId="1596AB37"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6BB044A5" w14:textId="77777777" w:rsidTr="004C7614">
        <w:tc>
          <w:tcPr>
            <w:tcW w:w="645" w:type="dxa"/>
            <w:vMerge w:val="restart"/>
          </w:tcPr>
          <w:p w14:paraId="5541453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649" w:type="dxa"/>
            <w:vMerge w:val="restart"/>
          </w:tcPr>
          <w:p w14:paraId="44082678"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Critical Applications</w:t>
            </w:r>
          </w:p>
        </w:tc>
        <w:tc>
          <w:tcPr>
            <w:tcW w:w="1177" w:type="dxa"/>
            <w:vMerge w:val="restart"/>
          </w:tcPr>
          <w:p w14:paraId="07B88FE1"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Availability</w:t>
            </w:r>
          </w:p>
        </w:tc>
        <w:tc>
          <w:tcPr>
            <w:tcW w:w="3724" w:type="dxa"/>
            <w:vMerge w:val="restart"/>
          </w:tcPr>
          <w:p w14:paraId="4E746CC0"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Metric: % of Uptime</w:t>
            </w:r>
          </w:p>
          <w:p w14:paraId="637CDC90"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Formula: Uptime % = {1</w:t>
            </w:r>
            <w:proofErr w:type="gramStart"/>
            <w:r w:rsidRPr="00E502E9">
              <w:rPr>
                <w:rFonts w:asciiTheme="minorHAnsi" w:eastAsia="Arial" w:hAnsiTheme="minorHAnsi"/>
                <w:sz w:val="18"/>
                <w:szCs w:val="18"/>
              </w:rPr>
              <w:t>-[</w:t>
            </w:r>
            <w:proofErr w:type="gramEnd"/>
            <w:r w:rsidRPr="00E502E9">
              <w:rPr>
                <w:rFonts w:asciiTheme="minorHAnsi" w:eastAsia="Arial" w:hAnsiTheme="minorHAnsi"/>
                <w:sz w:val="18"/>
                <w:szCs w:val="18"/>
              </w:rPr>
              <w:t>(Total Downtime) / (Total Time – Planned Downtime)]} *100</w:t>
            </w:r>
          </w:p>
          <w:p w14:paraId="48265FD9"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p>
          <w:p w14:paraId="0337D204"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Critical Applications are expected to be available 24 x 7.</w:t>
            </w:r>
          </w:p>
          <w:p w14:paraId="0F809030"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Total Downtime - Total cumulative time the application is NOT available.</w:t>
            </w:r>
          </w:p>
          <w:p w14:paraId="522845C6"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p>
          <w:p w14:paraId="6E09A095"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 xml:space="preserve">Planned Downtime -Total maintenance time as defined and agreed upon by Supplier and </w:t>
            </w:r>
            <w:r>
              <w:rPr>
                <w:rFonts w:asciiTheme="minorHAnsi" w:eastAsia="Arial" w:hAnsiTheme="minorHAnsi"/>
                <w:sz w:val="18"/>
                <w:szCs w:val="18"/>
              </w:rPr>
              <w:t>IndiGo</w:t>
            </w:r>
            <w:r w:rsidRPr="00E502E9">
              <w:rPr>
                <w:rFonts w:asciiTheme="minorHAnsi" w:eastAsia="Arial" w:hAnsiTheme="minorHAnsi"/>
                <w:sz w:val="18"/>
                <w:szCs w:val="18"/>
              </w:rPr>
              <w:t>.</w:t>
            </w:r>
          </w:p>
          <w:p w14:paraId="0262644D"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 xml:space="preserve">Total Time - 24 X 7 measured over a </w:t>
            </w:r>
            <w:proofErr w:type="gramStart"/>
            <w:r w:rsidRPr="00E502E9">
              <w:rPr>
                <w:rFonts w:asciiTheme="minorHAnsi" w:eastAsia="Arial" w:hAnsiTheme="minorHAnsi"/>
                <w:sz w:val="18"/>
                <w:szCs w:val="18"/>
              </w:rPr>
              <w:t>period of month</w:t>
            </w:r>
            <w:proofErr w:type="gramEnd"/>
            <w:r w:rsidRPr="00E502E9">
              <w:rPr>
                <w:rFonts w:asciiTheme="minorHAnsi" w:eastAsia="Arial" w:hAnsiTheme="minorHAnsi"/>
                <w:sz w:val="18"/>
                <w:szCs w:val="18"/>
              </w:rPr>
              <w:t>.</w:t>
            </w:r>
          </w:p>
          <w:p w14:paraId="13AE8E4E" w14:textId="77777777" w:rsidR="00824616" w:rsidRDefault="00824616" w:rsidP="004C7614">
            <w:pPr>
              <w:tabs>
                <w:tab w:val="left" w:pos="470"/>
              </w:tabs>
              <w:spacing w:line="258" w:lineRule="auto"/>
              <w:ind w:right="80"/>
              <w:rPr>
                <w:rFonts w:asciiTheme="minorHAnsi" w:eastAsia="Arial" w:hAnsiTheme="minorHAnsi"/>
                <w:sz w:val="18"/>
                <w:szCs w:val="18"/>
              </w:rPr>
            </w:pPr>
          </w:p>
          <w:p w14:paraId="2A95FFE3"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Period of Measurement: Monthly</w:t>
            </w:r>
          </w:p>
          <w:p w14:paraId="57865EC3"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E502E9">
              <w:rPr>
                <w:rFonts w:asciiTheme="minorHAnsi" w:eastAsia="Arial" w:hAnsiTheme="minorHAnsi"/>
                <w:sz w:val="18"/>
                <w:szCs w:val="18"/>
              </w:rPr>
              <w:t>For each additional drop of 1% in performance below 98%, additional 0.5% of the Quarterly Payment shall be levied as additional Liquidated Damages.</w:t>
            </w:r>
          </w:p>
        </w:tc>
        <w:tc>
          <w:tcPr>
            <w:tcW w:w="1394" w:type="dxa"/>
          </w:tcPr>
          <w:p w14:paraId="58EE3AA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&gt;= 99.9%</w:t>
            </w:r>
          </w:p>
        </w:tc>
        <w:tc>
          <w:tcPr>
            <w:tcW w:w="1150" w:type="dxa"/>
          </w:tcPr>
          <w:p w14:paraId="464BF98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77C93C36" w14:textId="77777777" w:rsidTr="004C7614">
        <w:tc>
          <w:tcPr>
            <w:tcW w:w="645" w:type="dxa"/>
            <w:vMerge/>
          </w:tcPr>
          <w:p w14:paraId="64466C4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49" w:type="dxa"/>
            <w:vMerge/>
          </w:tcPr>
          <w:p w14:paraId="7CB4767E"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177" w:type="dxa"/>
            <w:vMerge/>
          </w:tcPr>
          <w:p w14:paraId="3232C167"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3724" w:type="dxa"/>
            <w:vMerge/>
          </w:tcPr>
          <w:p w14:paraId="6032492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394" w:type="dxa"/>
          </w:tcPr>
          <w:p w14:paraId="042E75D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 xml:space="preserve">&lt;99.9% and &gt;= 99.5% </w:t>
            </w:r>
          </w:p>
        </w:tc>
        <w:tc>
          <w:tcPr>
            <w:tcW w:w="1150" w:type="dxa"/>
          </w:tcPr>
          <w:p w14:paraId="056B131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76106600" w14:textId="77777777" w:rsidTr="004C7614">
        <w:tc>
          <w:tcPr>
            <w:tcW w:w="645" w:type="dxa"/>
            <w:vMerge/>
          </w:tcPr>
          <w:p w14:paraId="7E17ED68"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49" w:type="dxa"/>
            <w:vMerge/>
          </w:tcPr>
          <w:p w14:paraId="76FBB07B"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177" w:type="dxa"/>
            <w:vMerge/>
          </w:tcPr>
          <w:p w14:paraId="30AE48B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3724" w:type="dxa"/>
            <w:vMerge/>
          </w:tcPr>
          <w:p w14:paraId="2928227E"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394" w:type="dxa"/>
          </w:tcPr>
          <w:p w14:paraId="03C01458"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&lt;99.5% and &gt;= 99.0</w:t>
            </w:r>
            <w:r w:rsidRPr="00B109B6">
              <w:rPr>
                <w:rFonts w:asciiTheme="minorHAnsi" w:eastAsia="Arial" w:hAnsiTheme="minorHAnsi"/>
                <w:sz w:val="18"/>
                <w:szCs w:val="18"/>
              </w:rPr>
              <w:t xml:space="preserve">% </w:t>
            </w:r>
          </w:p>
        </w:tc>
        <w:tc>
          <w:tcPr>
            <w:tcW w:w="1150" w:type="dxa"/>
          </w:tcPr>
          <w:p w14:paraId="7AD91BE7"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15ABA088" w14:textId="77777777" w:rsidTr="004C7614">
        <w:tc>
          <w:tcPr>
            <w:tcW w:w="645" w:type="dxa"/>
            <w:vMerge/>
          </w:tcPr>
          <w:p w14:paraId="6E25FC38"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49" w:type="dxa"/>
            <w:vMerge/>
          </w:tcPr>
          <w:p w14:paraId="4249D1A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177" w:type="dxa"/>
            <w:vMerge/>
          </w:tcPr>
          <w:p w14:paraId="24FDB1E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3724" w:type="dxa"/>
            <w:vMerge/>
          </w:tcPr>
          <w:p w14:paraId="339E3BB7"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394" w:type="dxa"/>
          </w:tcPr>
          <w:p w14:paraId="5865A4A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B109B6">
              <w:rPr>
                <w:rFonts w:asciiTheme="minorHAnsi" w:eastAsia="Arial" w:hAnsiTheme="minorHAnsi"/>
                <w:sz w:val="18"/>
                <w:szCs w:val="18"/>
              </w:rPr>
              <w:t>&lt;99.</w:t>
            </w:r>
            <w:r>
              <w:rPr>
                <w:rFonts w:asciiTheme="minorHAnsi" w:eastAsia="Arial" w:hAnsiTheme="minorHAnsi"/>
                <w:sz w:val="18"/>
                <w:szCs w:val="18"/>
              </w:rPr>
              <w:t>0</w:t>
            </w:r>
            <w:r w:rsidRPr="00B109B6">
              <w:rPr>
                <w:rFonts w:asciiTheme="minorHAnsi" w:eastAsia="Arial" w:hAnsiTheme="minorHAnsi"/>
                <w:sz w:val="18"/>
                <w:szCs w:val="18"/>
              </w:rPr>
              <w:t>% and &gt;= 9</w:t>
            </w:r>
            <w:r>
              <w:rPr>
                <w:rFonts w:asciiTheme="minorHAnsi" w:eastAsia="Arial" w:hAnsiTheme="minorHAnsi"/>
                <w:sz w:val="18"/>
                <w:szCs w:val="18"/>
              </w:rPr>
              <w:t>8</w:t>
            </w:r>
            <w:r w:rsidRPr="00B109B6">
              <w:rPr>
                <w:rFonts w:asciiTheme="minorHAnsi" w:eastAsia="Arial" w:hAnsiTheme="minorHAnsi"/>
                <w:sz w:val="18"/>
                <w:szCs w:val="18"/>
              </w:rPr>
              <w:t xml:space="preserve">.5% </w:t>
            </w:r>
          </w:p>
        </w:tc>
        <w:tc>
          <w:tcPr>
            <w:tcW w:w="1150" w:type="dxa"/>
          </w:tcPr>
          <w:p w14:paraId="4E6BB92C"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tc>
      </w:tr>
      <w:tr w:rsidR="00824616" w:rsidRPr="004F3335" w14:paraId="36C863BF" w14:textId="77777777" w:rsidTr="004C7614">
        <w:tc>
          <w:tcPr>
            <w:tcW w:w="645" w:type="dxa"/>
            <w:vMerge/>
          </w:tcPr>
          <w:p w14:paraId="743A492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49" w:type="dxa"/>
            <w:vMerge/>
          </w:tcPr>
          <w:p w14:paraId="7B1690B9"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177" w:type="dxa"/>
            <w:vMerge/>
          </w:tcPr>
          <w:p w14:paraId="2BBB04C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3724" w:type="dxa"/>
            <w:vMerge/>
          </w:tcPr>
          <w:p w14:paraId="40B29AE9"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394" w:type="dxa"/>
          </w:tcPr>
          <w:p w14:paraId="1EEDAFF8" w14:textId="77777777" w:rsidR="00824616" w:rsidRPr="00B109B6" w:rsidRDefault="00824616" w:rsidP="004C7614">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&lt;9</w:t>
            </w:r>
            <w:r>
              <w:rPr>
                <w:rFonts w:asciiTheme="minorHAnsi" w:eastAsia="Arial" w:hAnsiTheme="minorHAnsi"/>
                <w:sz w:val="18"/>
                <w:szCs w:val="18"/>
              </w:rPr>
              <w:t>8</w:t>
            </w:r>
            <w:r w:rsidRPr="00FD1152">
              <w:rPr>
                <w:rFonts w:asciiTheme="minorHAnsi" w:eastAsia="Arial" w:hAnsiTheme="minorHAnsi"/>
                <w:sz w:val="18"/>
                <w:szCs w:val="18"/>
              </w:rPr>
              <w:t>.</w:t>
            </w:r>
            <w:r>
              <w:rPr>
                <w:rFonts w:asciiTheme="minorHAnsi" w:eastAsia="Arial" w:hAnsiTheme="minorHAnsi"/>
                <w:sz w:val="18"/>
                <w:szCs w:val="18"/>
              </w:rPr>
              <w:t>5</w:t>
            </w:r>
            <w:r w:rsidRPr="00FD1152">
              <w:rPr>
                <w:rFonts w:asciiTheme="minorHAnsi" w:eastAsia="Arial" w:hAnsiTheme="minorHAnsi"/>
                <w:sz w:val="18"/>
                <w:szCs w:val="18"/>
              </w:rPr>
              <w:t>% and &gt;= 98</w:t>
            </w:r>
            <w:r>
              <w:rPr>
                <w:rFonts w:asciiTheme="minorHAnsi" w:eastAsia="Arial" w:hAnsiTheme="minorHAnsi"/>
                <w:sz w:val="18"/>
                <w:szCs w:val="18"/>
              </w:rPr>
              <w:t>.0</w:t>
            </w:r>
            <w:r w:rsidRPr="00FD1152">
              <w:rPr>
                <w:rFonts w:asciiTheme="minorHAnsi" w:eastAsia="Arial" w:hAnsiTheme="minorHAnsi"/>
                <w:sz w:val="18"/>
                <w:szCs w:val="18"/>
              </w:rPr>
              <w:t xml:space="preserve">% </w:t>
            </w:r>
          </w:p>
        </w:tc>
        <w:tc>
          <w:tcPr>
            <w:tcW w:w="1150" w:type="dxa"/>
          </w:tcPr>
          <w:p w14:paraId="1F846FF9"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7</w:t>
            </w:r>
          </w:p>
        </w:tc>
      </w:tr>
      <w:tr w:rsidR="00824616" w:rsidRPr="004F3335" w14:paraId="7EBE4BF4" w14:textId="77777777" w:rsidTr="004C7614">
        <w:tc>
          <w:tcPr>
            <w:tcW w:w="645" w:type="dxa"/>
            <w:vMerge/>
          </w:tcPr>
          <w:p w14:paraId="40A76A62"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49" w:type="dxa"/>
            <w:vMerge/>
          </w:tcPr>
          <w:p w14:paraId="71A8FCD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177" w:type="dxa"/>
            <w:vMerge/>
          </w:tcPr>
          <w:p w14:paraId="7AF838F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3724" w:type="dxa"/>
            <w:vMerge/>
          </w:tcPr>
          <w:p w14:paraId="1FAD4CF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394" w:type="dxa"/>
          </w:tcPr>
          <w:p w14:paraId="566F8536" w14:textId="77777777" w:rsidR="00824616" w:rsidRPr="00B109B6" w:rsidRDefault="00824616" w:rsidP="004C7614">
            <w:pPr>
              <w:tabs>
                <w:tab w:val="left" w:pos="470"/>
              </w:tabs>
              <w:spacing w:line="258" w:lineRule="auto"/>
              <w:ind w:right="80"/>
              <w:rPr>
                <w:rFonts w:asciiTheme="minorHAnsi" w:eastAsia="Arial" w:hAnsiTheme="minorHAnsi"/>
                <w:sz w:val="18"/>
                <w:szCs w:val="18"/>
              </w:rPr>
            </w:pPr>
            <w:r w:rsidRPr="00FD1152">
              <w:rPr>
                <w:rFonts w:asciiTheme="minorHAnsi" w:eastAsia="Arial" w:hAnsiTheme="minorHAnsi"/>
                <w:sz w:val="18"/>
                <w:szCs w:val="18"/>
              </w:rPr>
              <w:t>&lt;</w:t>
            </w:r>
            <w:r>
              <w:rPr>
                <w:rFonts w:asciiTheme="minorHAnsi" w:eastAsia="Arial" w:hAnsiTheme="minorHAnsi"/>
                <w:sz w:val="18"/>
                <w:szCs w:val="18"/>
              </w:rPr>
              <w:t>98.0%</w:t>
            </w:r>
            <w:r w:rsidRPr="00FD1152">
              <w:rPr>
                <w:rFonts w:asciiTheme="minorHAnsi" w:eastAsia="Arial" w:hAnsiTheme="minorHAnsi"/>
                <w:sz w:val="18"/>
                <w:szCs w:val="18"/>
              </w:rPr>
              <w:t xml:space="preserve"> </w:t>
            </w:r>
          </w:p>
        </w:tc>
        <w:tc>
          <w:tcPr>
            <w:tcW w:w="1150" w:type="dxa"/>
          </w:tcPr>
          <w:p w14:paraId="0F5659C3"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8</w:t>
            </w:r>
          </w:p>
        </w:tc>
      </w:tr>
    </w:tbl>
    <w:p w14:paraId="6574BFBB" w14:textId="77777777" w:rsidR="00824616" w:rsidRDefault="00824616" w:rsidP="00824616">
      <w:pPr>
        <w:spacing w:line="259" w:lineRule="auto"/>
        <w:jc w:val="both"/>
        <w:rPr>
          <w:rFonts w:asciiTheme="minorHAnsi" w:hAnsiTheme="minorHAnsi"/>
          <w:sz w:val="22"/>
          <w:szCs w:val="22"/>
        </w:rPr>
      </w:pPr>
    </w:p>
    <w:p w14:paraId="4AEC5EF2" w14:textId="77777777" w:rsidR="00824616" w:rsidRDefault="00824616" w:rsidP="00824616">
      <w:pPr>
        <w:spacing w:line="0" w:lineRule="atLeast"/>
        <w:rPr>
          <w:rFonts w:asciiTheme="minorHAnsi" w:eastAsia="Arial" w:hAnsiTheme="minorHAnsi"/>
          <w:b/>
          <w:color w:val="C2CD23"/>
          <w:sz w:val="22"/>
          <w:szCs w:val="22"/>
        </w:rPr>
      </w:pPr>
      <w:r w:rsidRPr="00F95A2F">
        <w:rPr>
          <w:rFonts w:asciiTheme="minorHAnsi" w:eastAsia="Arial" w:hAnsiTheme="minorHAnsi"/>
          <w:b/>
          <w:color w:val="C2CD23"/>
          <w:sz w:val="22"/>
          <w:szCs w:val="22"/>
        </w:rPr>
        <w:t>Performance SLAs</w:t>
      </w:r>
    </w:p>
    <w:p w14:paraId="690346F9" w14:textId="77777777" w:rsidR="00824616" w:rsidRPr="00F95A2F" w:rsidRDefault="00824616" w:rsidP="00824616">
      <w:pPr>
        <w:spacing w:line="0" w:lineRule="atLeas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2931"/>
        <w:gridCol w:w="1087"/>
        <w:gridCol w:w="2444"/>
        <w:gridCol w:w="1463"/>
        <w:gridCol w:w="1169"/>
      </w:tblGrid>
      <w:tr w:rsidR="00824616" w:rsidRPr="004F3335" w14:paraId="5E3F56EE" w14:textId="77777777" w:rsidTr="004C7614">
        <w:tc>
          <w:tcPr>
            <w:tcW w:w="645" w:type="dxa"/>
          </w:tcPr>
          <w:p w14:paraId="3DC6AF39"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lastRenderedPageBreak/>
              <w:t>S.No</w:t>
            </w:r>
            <w:proofErr w:type="spellEnd"/>
            <w:proofErr w:type="gramEnd"/>
          </w:p>
        </w:tc>
        <w:tc>
          <w:tcPr>
            <w:tcW w:w="4390" w:type="dxa"/>
          </w:tcPr>
          <w:p w14:paraId="0A3D05B6"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sidRPr="003411D9">
              <w:rPr>
                <w:rFonts w:asciiTheme="minorHAnsi" w:eastAsia="Arial" w:hAnsiTheme="minorHAnsi"/>
                <w:b/>
                <w:sz w:val="18"/>
                <w:szCs w:val="18"/>
              </w:rPr>
              <w:t>Category/ Component</w:t>
            </w:r>
          </w:p>
        </w:tc>
        <w:tc>
          <w:tcPr>
            <w:tcW w:w="1260" w:type="dxa"/>
          </w:tcPr>
          <w:p w14:paraId="6210CF16" w14:textId="77777777" w:rsidR="00824616"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Metric Type</w:t>
            </w:r>
          </w:p>
        </w:tc>
        <w:tc>
          <w:tcPr>
            <w:tcW w:w="3659" w:type="dxa"/>
          </w:tcPr>
          <w:p w14:paraId="39E57322"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962" w:type="dxa"/>
          </w:tcPr>
          <w:p w14:paraId="327EA7A9"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399" w:type="dxa"/>
          </w:tcPr>
          <w:p w14:paraId="3FF2BCBC"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0FE5F26F" w14:textId="77777777" w:rsidTr="004C7614">
        <w:tc>
          <w:tcPr>
            <w:tcW w:w="645" w:type="dxa"/>
          </w:tcPr>
          <w:p w14:paraId="3EF6D21C"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4390" w:type="dxa"/>
          </w:tcPr>
          <w:p w14:paraId="1DE75A5C"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Average page loading time for all Applications</w:t>
            </w:r>
          </w:p>
        </w:tc>
        <w:tc>
          <w:tcPr>
            <w:tcW w:w="1260" w:type="dxa"/>
          </w:tcPr>
          <w:p w14:paraId="4F823B43" w14:textId="77777777" w:rsidR="00824616" w:rsidRPr="00E502E9"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In seconds</w:t>
            </w:r>
          </w:p>
        </w:tc>
        <w:tc>
          <w:tcPr>
            <w:tcW w:w="3659" w:type="dxa"/>
          </w:tcPr>
          <w:p w14:paraId="522849E3"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 xml:space="preserve">Page loading time </w:t>
            </w:r>
            <w:proofErr w:type="gramStart"/>
            <w:r w:rsidRPr="00722D9D">
              <w:rPr>
                <w:rFonts w:asciiTheme="minorHAnsi" w:eastAsia="Arial" w:hAnsiTheme="minorHAnsi"/>
                <w:sz w:val="18"/>
                <w:szCs w:val="18"/>
              </w:rPr>
              <w:t>measured</w:t>
            </w:r>
            <w:proofErr w:type="gramEnd"/>
            <w:r w:rsidRPr="00722D9D">
              <w:rPr>
                <w:rFonts w:asciiTheme="minorHAnsi" w:eastAsia="Arial" w:hAnsiTheme="minorHAnsi"/>
                <w:sz w:val="18"/>
                <w:szCs w:val="18"/>
              </w:rPr>
              <w:t xml:space="preserve"> monthly.</w:t>
            </w:r>
          </w:p>
        </w:tc>
        <w:tc>
          <w:tcPr>
            <w:tcW w:w="1962" w:type="dxa"/>
          </w:tcPr>
          <w:p w14:paraId="6EA76D6B"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281D878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69A2A2DD" w14:textId="77777777" w:rsidTr="004C7614">
        <w:tc>
          <w:tcPr>
            <w:tcW w:w="645" w:type="dxa"/>
          </w:tcPr>
          <w:p w14:paraId="0392475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4390" w:type="dxa"/>
          </w:tcPr>
          <w:p w14:paraId="1DC8C01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 xml:space="preserve">Transaction response time except the transactions mentioned in </w:t>
            </w:r>
            <w:r>
              <w:rPr>
                <w:rFonts w:asciiTheme="minorHAnsi" w:eastAsia="Arial" w:hAnsiTheme="minorHAnsi"/>
                <w:sz w:val="18"/>
                <w:szCs w:val="18"/>
              </w:rPr>
              <w:t>point</w:t>
            </w:r>
            <w:r w:rsidRPr="003411D9">
              <w:rPr>
                <w:rFonts w:asciiTheme="minorHAnsi" w:eastAsia="Arial" w:hAnsiTheme="minorHAnsi"/>
                <w:sz w:val="18"/>
                <w:szCs w:val="18"/>
              </w:rPr>
              <w:t xml:space="preserve"> below.</w:t>
            </w:r>
          </w:p>
        </w:tc>
        <w:tc>
          <w:tcPr>
            <w:tcW w:w="1260" w:type="dxa"/>
          </w:tcPr>
          <w:p w14:paraId="397DC4CA"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28F3471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17FAD85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95% within the limit of 2</w:t>
            </w:r>
            <w:r w:rsidRPr="00722D9D">
              <w:rPr>
                <w:rFonts w:asciiTheme="minorHAnsi" w:eastAsia="Arial" w:hAnsiTheme="minorHAnsi"/>
                <w:sz w:val="18"/>
                <w:szCs w:val="18"/>
              </w:rPr>
              <w:t xml:space="preserve"> seconds</w:t>
            </w:r>
          </w:p>
        </w:tc>
        <w:tc>
          <w:tcPr>
            <w:tcW w:w="1399" w:type="dxa"/>
          </w:tcPr>
          <w:p w14:paraId="0D49F758"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7AC93538" w14:textId="77777777" w:rsidTr="004C7614">
        <w:tc>
          <w:tcPr>
            <w:tcW w:w="645" w:type="dxa"/>
          </w:tcPr>
          <w:p w14:paraId="1F4EE57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4390" w:type="dxa"/>
          </w:tcPr>
          <w:p w14:paraId="30C585E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3411D9">
              <w:rPr>
                <w:rFonts w:asciiTheme="minorHAnsi" w:eastAsia="Arial" w:hAnsiTheme="minorHAnsi"/>
                <w:sz w:val="18"/>
                <w:szCs w:val="18"/>
              </w:rPr>
              <w:t>Transaction response time involving uploading/ downloading of documents (avg. size 2 MB)</w:t>
            </w:r>
          </w:p>
        </w:tc>
        <w:tc>
          <w:tcPr>
            <w:tcW w:w="1260" w:type="dxa"/>
          </w:tcPr>
          <w:p w14:paraId="24AFDFCB"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1E059A">
              <w:rPr>
                <w:rFonts w:asciiTheme="minorHAnsi" w:eastAsia="Arial" w:hAnsiTheme="minorHAnsi"/>
                <w:sz w:val="18"/>
                <w:szCs w:val="18"/>
              </w:rPr>
              <w:t>In seconds</w:t>
            </w:r>
          </w:p>
        </w:tc>
        <w:tc>
          <w:tcPr>
            <w:tcW w:w="3659" w:type="dxa"/>
          </w:tcPr>
          <w:p w14:paraId="0A292A8B"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Response time of services measured monthly</w:t>
            </w:r>
          </w:p>
        </w:tc>
        <w:tc>
          <w:tcPr>
            <w:tcW w:w="1962" w:type="dxa"/>
          </w:tcPr>
          <w:p w14:paraId="6851C80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722D9D">
              <w:rPr>
                <w:rFonts w:asciiTheme="minorHAnsi" w:eastAsia="Arial" w:hAnsiTheme="minorHAnsi"/>
                <w:sz w:val="18"/>
                <w:szCs w:val="18"/>
              </w:rPr>
              <w:t>95% within the limit of 5 seconds</w:t>
            </w:r>
          </w:p>
        </w:tc>
        <w:tc>
          <w:tcPr>
            <w:tcW w:w="1399" w:type="dxa"/>
          </w:tcPr>
          <w:p w14:paraId="24736A7E"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bl>
    <w:p w14:paraId="140B9032" w14:textId="77777777" w:rsidR="00824616" w:rsidRDefault="00824616" w:rsidP="00824616">
      <w:pPr>
        <w:spacing w:line="259" w:lineRule="auto"/>
        <w:jc w:val="both"/>
        <w:rPr>
          <w:rFonts w:asciiTheme="minorHAnsi" w:hAnsiTheme="minorHAnsi"/>
          <w:sz w:val="22"/>
          <w:szCs w:val="22"/>
        </w:rPr>
      </w:pPr>
    </w:p>
    <w:p w14:paraId="1AA7828B" w14:textId="77777777" w:rsidR="00824616" w:rsidRDefault="00824616" w:rsidP="00824616">
      <w:pPr>
        <w:spacing w:line="200" w:lineRule="exact"/>
        <w:rPr>
          <w:rFonts w:asciiTheme="minorHAnsi" w:eastAsia="Arial" w:hAnsiTheme="minorHAnsi"/>
          <w:b/>
          <w:color w:val="C2CD23"/>
          <w:sz w:val="22"/>
          <w:szCs w:val="22"/>
        </w:rPr>
      </w:pPr>
    </w:p>
    <w:p w14:paraId="2747C0B3" w14:textId="77777777" w:rsidR="00824616" w:rsidRDefault="00824616" w:rsidP="00824616">
      <w:pPr>
        <w:spacing w:line="200" w:lineRule="exact"/>
        <w:rPr>
          <w:rFonts w:asciiTheme="minorHAnsi" w:eastAsia="Arial" w:hAnsiTheme="minorHAnsi"/>
          <w:b/>
          <w:color w:val="C2CD23"/>
          <w:sz w:val="22"/>
          <w:szCs w:val="22"/>
        </w:rPr>
      </w:pPr>
    </w:p>
    <w:p w14:paraId="06B86155" w14:textId="77777777" w:rsidR="00824616" w:rsidRDefault="00824616" w:rsidP="00824616">
      <w:pPr>
        <w:spacing w:line="200" w:lineRule="exact"/>
        <w:rPr>
          <w:rFonts w:asciiTheme="minorHAnsi" w:eastAsia="Arial" w:hAnsiTheme="minorHAnsi"/>
          <w:b/>
          <w:color w:val="C2CD23"/>
          <w:sz w:val="22"/>
          <w:szCs w:val="22"/>
        </w:rPr>
      </w:pPr>
    </w:p>
    <w:p w14:paraId="6A7AA63C" w14:textId="77777777" w:rsidR="00824616" w:rsidRDefault="00824616" w:rsidP="00824616">
      <w:pPr>
        <w:spacing w:line="200" w:lineRule="exact"/>
        <w:rPr>
          <w:rFonts w:asciiTheme="minorHAnsi" w:eastAsia="Arial" w:hAnsiTheme="minorHAnsi"/>
          <w:b/>
          <w:color w:val="C2CD23"/>
          <w:sz w:val="22"/>
          <w:szCs w:val="22"/>
        </w:rPr>
      </w:pPr>
    </w:p>
    <w:p w14:paraId="7E483A03" w14:textId="77777777" w:rsidR="00824616"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Support SLAs</w:t>
      </w:r>
    </w:p>
    <w:p w14:paraId="33E68CB6"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750"/>
        <w:gridCol w:w="4482"/>
        <w:gridCol w:w="1628"/>
        <w:gridCol w:w="1234"/>
      </w:tblGrid>
      <w:tr w:rsidR="00824616" w:rsidRPr="004F3335" w14:paraId="376CD1AD" w14:textId="77777777" w:rsidTr="004C7614">
        <w:tc>
          <w:tcPr>
            <w:tcW w:w="645" w:type="dxa"/>
          </w:tcPr>
          <w:p w14:paraId="2EB0F344"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proofErr w:type="spellStart"/>
            <w:proofErr w:type="gramStart"/>
            <w:r>
              <w:rPr>
                <w:rFonts w:asciiTheme="minorHAnsi" w:eastAsia="Arial" w:hAnsiTheme="minorHAnsi"/>
                <w:b/>
                <w:sz w:val="18"/>
                <w:szCs w:val="18"/>
              </w:rPr>
              <w:t>S.No</w:t>
            </w:r>
            <w:proofErr w:type="spellEnd"/>
            <w:proofErr w:type="gramEnd"/>
          </w:p>
        </w:tc>
        <w:tc>
          <w:tcPr>
            <w:tcW w:w="1750" w:type="dxa"/>
          </w:tcPr>
          <w:p w14:paraId="557146AD"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Measurement</w:t>
            </w:r>
          </w:p>
        </w:tc>
        <w:tc>
          <w:tcPr>
            <w:tcW w:w="4482" w:type="dxa"/>
          </w:tcPr>
          <w:p w14:paraId="75B145EB"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Definition</w:t>
            </w:r>
          </w:p>
        </w:tc>
        <w:tc>
          <w:tcPr>
            <w:tcW w:w="1628" w:type="dxa"/>
          </w:tcPr>
          <w:p w14:paraId="2CD437DE"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Target</w:t>
            </w:r>
          </w:p>
        </w:tc>
        <w:tc>
          <w:tcPr>
            <w:tcW w:w="1234" w:type="dxa"/>
          </w:tcPr>
          <w:p w14:paraId="646FFDE9" w14:textId="77777777" w:rsidR="00824616" w:rsidRPr="004F3335" w:rsidRDefault="00824616" w:rsidP="004C7614">
            <w:pPr>
              <w:tabs>
                <w:tab w:val="left" w:pos="470"/>
              </w:tabs>
              <w:spacing w:line="258" w:lineRule="auto"/>
              <w:ind w:right="80"/>
              <w:rPr>
                <w:rFonts w:asciiTheme="minorHAnsi" w:eastAsia="Arial" w:hAnsiTheme="minorHAnsi"/>
                <w:b/>
                <w:sz w:val="18"/>
                <w:szCs w:val="18"/>
              </w:rPr>
            </w:pPr>
            <w:r>
              <w:rPr>
                <w:rFonts w:asciiTheme="minorHAnsi" w:eastAsia="Arial" w:hAnsiTheme="minorHAnsi"/>
                <w:b/>
                <w:sz w:val="18"/>
                <w:szCs w:val="18"/>
              </w:rPr>
              <w:t>Severity Level</w:t>
            </w:r>
          </w:p>
        </w:tc>
      </w:tr>
      <w:tr w:rsidR="00824616" w:rsidRPr="004F3335" w14:paraId="1C8135AB" w14:textId="77777777" w:rsidTr="004C7614">
        <w:tc>
          <w:tcPr>
            <w:tcW w:w="645" w:type="dxa"/>
            <w:vMerge w:val="restart"/>
          </w:tcPr>
          <w:p w14:paraId="64B4A141"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1.</w:t>
            </w:r>
          </w:p>
        </w:tc>
        <w:tc>
          <w:tcPr>
            <w:tcW w:w="1750" w:type="dxa"/>
            <w:vMerge w:val="restart"/>
          </w:tcPr>
          <w:p w14:paraId="009B186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Time to Resolve – </w:t>
            </w:r>
            <w:r>
              <w:rPr>
                <w:rFonts w:asciiTheme="minorHAnsi" w:eastAsia="Arial" w:hAnsiTheme="minorHAnsi"/>
                <w:sz w:val="18"/>
                <w:szCs w:val="18"/>
              </w:rPr>
              <w:t>High Priority</w:t>
            </w:r>
          </w:p>
        </w:tc>
        <w:tc>
          <w:tcPr>
            <w:tcW w:w="4482" w:type="dxa"/>
            <w:vMerge w:val="restart"/>
          </w:tcPr>
          <w:p w14:paraId="5904D0F5"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28D12C29"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w:t>
            </w:r>
            <w:r>
              <w:rPr>
                <w:rFonts w:asciiTheme="minorHAnsi" w:eastAsia="Arial" w:hAnsiTheme="minorHAnsi"/>
                <w:sz w:val="18"/>
                <w:szCs w:val="18"/>
              </w:rPr>
              <w:t xml:space="preserve"> </w:t>
            </w:r>
            <w:r w:rsidRPr="00A87050">
              <w:rPr>
                <w:rFonts w:asciiTheme="minorHAnsi" w:eastAsia="Arial" w:hAnsiTheme="minorHAnsi"/>
                <w:sz w:val="18"/>
                <w:szCs w:val="18"/>
              </w:rPr>
              <w:t>60 minutes of ticket reporting</w:t>
            </w:r>
          </w:p>
          <w:p w14:paraId="7B97E813"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p>
          <w:p w14:paraId="0DAF102D"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00C37C9" w14:textId="77777777" w:rsidR="00824616" w:rsidRDefault="00824616" w:rsidP="004C7614">
            <w:pPr>
              <w:tabs>
                <w:tab w:val="left" w:pos="470"/>
              </w:tabs>
              <w:spacing w:line="258" w:lineRule="auto"/>
              <w:ind w:right="80"/>
              <w:rPr>
                <w:rFonts w:asciiTheme="minorHAnsi" w:eastAsia="Arial" w:hAnsiTheme="minorHAnsi"/>
                <w:sz w:val="18"/>
                <w:szCs w:val="18"/>
              </w:rPr>
            </w:pPr>
          </w:p>
          <w:p w14:paraId="3FC4DEA7"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E9E953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24CE618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6FB67CDD" w14:textId="77777777" w:rsidTr="004C7614">
        <w:tc>
          <w:tcPr>
            <w:tcW w:w="645" w:type="dxa"/>
            <w:vMerge/>
          </w:tcPr>
          <w:p w14:paraId="23F493A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78D024E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6425CD6C"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194697F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403ED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20B3B757" w14:textId="77777777" w:rsidTr="004C7614">
        <w:tc>
          <w:tcPr>
            <w:tcW w:w="645" w:type="dxa"/>
            <w:vMerge/>
          </w:tcPr>
          <w:p w14:paraId="46E1192E"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448FCCF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5BB6A54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08EF593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13DF382"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719F19CF" w14:textId="77777777" w:rsidTr="004C7614">
        <w:trPr>
          <w:trHeight w:val="503"/>
        </w:trPr>
        <w:tc>
          <w:tcPr>
            <w:tcW w:w="645" w:type="dxa"/>
            <w:vMerge/>
          </w:tcPr>
          <w:p w14:paraId="298D5AC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2EE0336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6A2199B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2613C9E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60350EB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6</w:t>
            </w:r>
          </w:p>
          <w:p w14:paraId="6E814E2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r>
      <w:tr w:rsidR="00824616" w:rsidRPr="004F3335" w14:paraId="31E52851" w14:textId="77777777" w:rsidTr="004C7614">
        <w:tc>
          <w:tcPr>
            <w:tcW w:w="645" w:type="dxa"/>
            <w:vMerge w:val="restart"/>
          </w:tcPr>
          <w:p w14:paraId="7FAE018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c>
          <w:tcPr>
            <w:tcW w:w="1750" w:type="dxa"/>
            <w:vMerge w:val="restart"/>
          </w:tcPr>
          <w:p w14:paraId="517D5E1A"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Medium Priority</w:t>
            </w:r>
          </w:p>
        </w:tc>
        <w:tc>
          <w:tcPr>
            <w:tcW w:w="4482" w:type="dxa"/>
            <w:vMerge w:val="restart"/>
          </w:tcPr>
          <w:p w14:paraId="518FDEFD"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176A7E0F" w14:textId="77777777" w:rsidR="00824616"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4 hours of ticket reporting</w:t>
            </w:r>
          </w:p>
          <w:p w14:paraId="6B72B95F"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p>
          <w:p w14:paraId="2B3E6CFF"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14E8334E" w14:textId="77777777" w:rsidR="00824616" w:rsidRDefault="00824616" w:rsidP="004C7614">
            <w:pPr>
              <w:tabs>
                <w:tab w:val="left" w:pos="470"/>
              </w:tabs>
              <w:spacing w:line="258" w:lineRule="auto"/>
              <w:ind w:right="80"/>
              <w:rPr>
                <w:rFonts w:asciiTheme="minorHAnsi" w:eastAsia="Arial" w:hAnsiTheme="minorHAnsi"/>
                <w:sz w:val="18"/>
                <w:szCs w:val="18"/>
              </w:rPr>
            </w:pPr>
          </w:p>
          <w:p w14:paraId="2B04E172"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For each additional drop of 1% in performance below 97%, liquidated damages of 1% will be levied as additional liquidated damages.</w:t>
            </w:r>
          </w:p>
        </w:tc>
        <w:tc>
          <w:tcPr>
            <w:tcW w:w="1628" w:type="dxa"/>
          </w:tcPr>
          <w:p w14:paraId="7549AF6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26DAC5DB"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1B8DBBE4" w14:textId="77777777" w:rsidTr="004C7614">
        <w:tc>
          <w:tcPr>
            <w:tcW w:w="645" w:type="dxa"/>
            <w:vMerge/>
          </w:tcPr>
          <w:p w14:paraId="3F488963"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5CCB6C43"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03052341"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7726311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0F35BC8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485F4A34" w14:textId="77777777" w:rsidTr="004C7614">
        <w:tc>
          <w:tcPr>
            <w:tcW w:w="645" w:type="dxa"/>
            <w:vMerge/>
          </w:tcPr>
          <w:p w14:paraId="276DEC8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3F18A51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2F81D18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224FD2AE"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6B521E3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r w:rsidR="00824616" w:rsidRPr="004F3335" w14:paraId="5D4D61D4" w14:textId="77777777" w:rsidTr="004C7614">
        <w:trPr>
          <w:trHeight w:val="530"/>
        </w:trPr>
        <w:tc>
          <w:tcPr>
            <w:tcW w:w="645" w:type="dxa"/>
            <w:vMerge/>
          </w:tcPr>
          <w:p w14:paraId="0AAE755A"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61D8A39B"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4F096E1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37D0463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r w:rsidRPr="00FD1152">
              <w:rPr>
                <w:rFonts w:asciiTheme="minorHAnsi" w:eastAsia="Arial" w:hAnsiTheme="minorHAnsi"/>
                <w:sz w:val="18"/>
                <w:szCs w:val="18"/>
              </w:rPr>
              <w:t xml:space="preserve">  </w:t>
            </w:r>
          </w:p>
        </w:tc>
        <w:tc>
          <w:tcPr>
            <w:tcW w:w="1234" w:type="dxa"/>
          </w:tcPr>
          <w:p w14:paraId="4C225CC2"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5</w:t>
            </w:r>
          </w:p>
        </w:tc>
      </w:tr>
      <w:tr w:rsidR="00824616" w:rsidRPr="004F3335" w14:paraId="6C54E441" w14:textId="77777777" w:rsidTr="004C7614">
        <w:tc>
          <w:tcPr>
            <w:tcW w:w="645" w:type="dxa"/>
            <w:vMerge w:val="restart"/>
          </w:tcPr>
          <w:p w14:paraId="7CAEFCAB"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c>
          <w:tcPr>
            <w:tcW w:w="1750" w:type="dxa"/>
            <w:vMerge w:val="restart"/>
          </w:tcPr>
          <w:p w14:paraId="60203996"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Time to Resolve – Low Priority</w:t>
            </w:r>
          </w:p>
        </w:tc>
        <w:tc>
          <w:tcPr>
            <w:tcW w:w="4482" w:type="dxa"/>
            <w:vMerge w:val="restart"/>
          </w:tcPr>
          <w:p w14:paraId="4F4E06EF"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Time taken to resolve the reported ticket.</w:t>
            </w:r>
          </w:p>
          <w:p w14:paraId="7F6CD7B0"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Target: 100% of the </w:t>
            </w:r>
            <w:r>
              <w:rPr>
                <w:rFonts w:asciiTheme="minorHAnsi" w:eastAsia="Arial" w:hAnsiTheme="minorHAnsi"/>
                <w:sz w:val="18"/>
                <w:szCs w:val="18"/>
              </w:rPr>
              <w:t>tickets</w:t>
            </w:r>
            <w:r w:rsidRPr="00A87050">
              <w:rPr>
                <w:rFonts w:asciiTheme="minorHAnsi" w:eastAsia="Arial" w:hAnsiTheme="minorHAnsi"/>
                <w:sz w:val="18"/>
                <w:szCs w:val="18"/>
              </w:rPr>
              <w:t xml:space="preserve"> should be resolved within 16 hours of ticket reporting</w:t>
            </w:r>
          </w:p>
          <w:p w14:paraId="0D9B651D"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p>
          <w:p w14:paraId="1D82CBD9"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Priority</w:t>
            </w:r>
            <w:r w:rsidRPr="00A87050">
              <w:rPr>
                <w:rFonts w:asciiTheme="minorHAnsi" w:eastAsia="Arial" w:hAnsiTheme="minorHAnsi"/>
                <w:sz w:val="18"/>
                <w:szCs w:val="18"/>
              </w:rPr>
              <w:t xml:space="preserve"> Level as defined in scope of work.</w:t>
            </w:r>
          </w:p>
          <w:p w14:paraId="3DD31428" w14:textId="77777777" w:rsidR="00824616" w:rsidRPr="00A87050" w:rsidRDefault="00824616" w:rsidP="004C7614">
            <w:pPr>
              <w:tabs>
                <w:tab w:val="left" w:pos="470"/>
              </w:tabs>
              <w:spacing w:line="258" w:lineRule="auto"/>
              <w:ind w:right="80"/>
              <w:rPr>
                <w:rFonts w:asciiTheme="minorHAnsi" w:eastAsia="Arial" w:hAnsiTheme="minorHAnsi"/>
                <w:sz w:val="18"/>
                <w:szCs w:val="18"/>
              </w:rPr>
            </w:pPr>
          </w:p>
          <w:p w14:paraId="65B9119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 xml:space="preserve">For each additional drop of 1% in performance below 97%, </w:t>
            </w:r>
            <w:r w:rsidRPr="00DB2DAB">
              <w:rPr>
                <w:rFonts w:asciiTheme="minorHAnsi" w:eastAsia="Arial" w:hAnsiTheme="minorHAnsi"/>
                <w:sz w:val="18"/>
                <w:szCs w:val="18"/>
              </w:rPr>
              <w:t>Liquidated Damages as a percentage of Quarterly payment applicable</w:t>
            </w:r>
            <w:r w:rsidRPr="00A87050">
              <w:rPr>
                <w:rFonts w:asciiTheme="minorHAnsi" w:eastAsia="Arial" w:hAnsiTheme="minorHAnsi"/>
                <w:sz w:val="18"/>
                <w:szCs w:val="18"/>
              </w:rPr>
              <w:t xml:space="preserve"> of 1% will be levied as additional liquidated damages.</w:t>
            </w:r>
          </w:p>
        </w:tc>
        <w:tc>
          <w:tcPr>
            <w:tcW w:w="1628" w:type="dxa"/>
          </w:tcPr>
          <w:p w14:paraId="07E44CCF"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100% within the defined target</w:t>
            </w:r>
          </w:p>
        </w:tc>
        <w:tc>
          <w:tcPr>
            <w:tcW w:w="1234" w:type="dxa"/>
          </w:tcPr>
          <w:p w14:paraId="5C63663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0</w:t>
            </w:r>
          </w:p>
        </w:tc>
      </w:tr>
      <w:tr w:rsidR="00824616" w:rsidRPr="004F3335" w14:paraId="43AC69F9" w14:textId="77777777" w:rsidTr="004C7614">
        <w:tc>
          <w:tcPr>
            <w:tcW w:w="645" w:type="dxa"/>
            <w:vMerge/>
          </w:tcPr>
          <w:p w14:paraId="0FC58C20"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289D5A81"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37A5C727"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6DD5F729"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&gt;=99% and &lt;100% meeting the target</w:t>
            </w:r>
          </w:p>
        </w:tc>
        <w:tc>
          <w:tcPr>
            <w:tcW w:w="1234" w:type="dxa"/>
          </w:tcPr>
          <w:p w14:paraId="4477D17C"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2</w:t>
            </w:r>
          </w:p>
        </w:tc>
      </w:tr>
      <w:tr w:rsidR="00824616" w:rsidRPr="004F3335" w14:paraId="567C8E73" w14:textId="77777777" w:rsidTr="004C7614">
        <w:tc>
          <w:tcPr>
            <w:tcW w:w="645" w:type="dxa"/>
            <w:vMerge/>
          </w:tcPr>
          <w:p w14:paraId="486A4CD3"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31120C8D"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1C784528"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4D01D165"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&gt;=98% and &lt;99% meeting the target</w:t>
            </w:r>
          </w:p>
        </w:tc>
        <w:tc>
          <w:tcPr>
            <w:tcW w:w="1234" w:type="dxa"/>
          </w:tcPr>
          <w:p w14:paraId="59CADC91"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3</w:t>
            </w:r>
          </w:p>
        </w:tc>
      </w:tr>
      <w:tr w:rsidR="00824616" w:rsidRPr="004F3335" w14:paraId="280E71DE" w14:textId="77777777" w:rsidTr="004C7614">
        <w:trPr>
          <w:trHeight w:val="945"/>
        </w:trPr>
        <w:tc>
          <w:tcPr>
            <w:tcW w:w="645" w:type="dxa"/>
            <w:vMerge/>
          </w:tcPr>
          <w:p w14:paraId="0371C193"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750" w:type="dxa"/>
            <w:vMerge/>
          </w:tcPr>
          <w:p w14:paraId="3E1BD82E"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4482" w:type="dxa"/>
            <w:vMerge/>
          </w:tcPr>
          <w:p w14:paraId="4D4123E4"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p>
        </w:tc>
        <w:tc>
          <w:tcPr>
            <w:tcW w:w="1628" w:type="dxa"/>
          </w:tcPr>
          <w:p w14:paraId="570AD118" w14:textId="4C1A4723" w:rsidR="00824616" w:rsidRPr="004F3335" w:rsidRDefault="00824616" w:rsidP="004C7614">
            <w:pPr>
              <w:tabs>
                <w:tab w:val="left" w:pos="470"/>
              </w:tabs>
              <w:spacing w:line="258" w:lineRule="auto"/>
              <w:ind w:right="80"/>
              <w:rPr>
                <w:rFonts w:asciiTheme="minorHAnsi" w:eastAsia="Arial" w:hAnsiTheme="minorHAnsi"/>
                <w:sz w:val="18"/>
                <w:szCs w:val="18"/>
              </w:rPr>
            </w:pPr>
            <w:r w:rsidRPr="00A87050">
              <w:rPr>
                <w:rFonts w:asciiTheme="minorHAnsi" w:eastAsia="Arial" w:hAnsiTheme="minorHAnsi"/>
                <w:sz w:val="18"/>
                <w:szCs w:val="18"/>
              </w:rPr>
              <w:t>&gt;=97% and &lt;98% meeting the target</w:t>
            </w:r>
          </w:p>
        </w:tc>
        <w:tc>
          <w:tcPr>
            <w:tcW w:w="1234" w:type="dxa"/>
          </w:tcPr>
          <w:p w14:paraId="55047BCE" w14:textId="77777777" w:rsidR="00824616" w:rsidRPr="004F3335" w:rsidRDefault="00824616" w:rsidP="004C7614">
            <w:pPr>
              <w:tabs>
                <w:tab w:val="left" w:pos="470"/>
              </w:tabs>
              <w:spacing w:line="258" w:lineRule="auto"/>
              <w:ind w:right="80"/>
              <w:rPr>
                <w:rFonts w:asciiTheme="minorHAnsi" w:eastAsia="Arial" w:hAnsiTheme="minorHAnsi"/>
                <w:sz w:val="18"/>
                <w:szCs w:val="18"/>
              </w:rPr>
            </w:pPr>
            <w:r>
              <w:rPr>
                <w:rFonts w:asciiTheme="minorHAnsi" w:eastAsia="Arial" w:hAnsiTheme="minorHAnsi"/>
                <w:sz w:val="18"/>
                <w:szCs w:val="18"/>
              </w:rPr>
              <w:t>4</w:t>
            </w:r>
          </w:p>
        </w:tc>
      </w:tr>
    </w:tbl>
    <w:p w14:paraId="4D3317EE" w14:textId="77777777" w:rsidR="00824616" w:rsidRDefault="00824616" w:rsidP="00824616">
      <w:pPr>
        <w:spacing w:line="200" w:lineRule="exact"/>
        <w:rPr>
          <w:rFonts w:asciiTheme="minorHAnsi" w:hAnsiTheme="minorHAnsi"/>
          <w:sz w:val="22"/>
          <w:szCs w:val="22"/>
        </w:rPr>
      </w:pPr>
    </w:p>
    <w:p w14:paraId="3C29EDD6" w14:textId="77777777" w:rsidR="00824616" w:rsidRPr="00F95A2F" w:rsidRDefault="00824616" w:rsidP="00824616">
      <w:pPr>
        <w:spacing w:line="200" w:lineRule="exact"/>
        <w:rPr>
          <w:rFonts w:asciiTheme="minorHAnsi" w:eastAsia="Arial" w:hAnsiTheme="minorHAnsi"/>
          <w:b/>
          <w:color w:val="C2CD23"/>
          <w:sz w:val="22"/>
          <w:szCs w:val="22"/>
        </w:rPr>
      </w:pPr>
      <w:r w:rsidRPr="00F95A2F">
        <w:rPr>
          <w:rFonts w:asciiTheme="minorHAnsi" w:eastAsia="Arial" w:hAnsiTheme="minorHAnsi"/>
          <w:b/>
          <w:color w:val="C2CD23"/>
          <w:sz w:val="22"/>
          <w:szCs w:val="22"/>
        </w:rPr>
        <w:t>Project Management SLAs</w:t>
      </w:r>
    </w:p>
    <w:p w14:paraId="2F96058E" w14:textId="77777777" w:rsidR="00824616" w:rsidRDefault="00824616" w:rsidP="00824616">
      <w:pPr>
        <w:spacing w:line="200" w:lineRule="exact"/>
        <w:rPr>
          <w:rFonts w:asciiTheme="minorHAnsi" w:eastAsia="Arial" w:hAnsiTheme="minorHAnsi"/>
          <w:b/>
          <w:color w:val="C2CD23"/>
          <w:sz w:val="22"/>
          <w:szCs w:val="22"/>
        </w:rPr>
      </w:pPr>
    </w:p>
    <w:tbl>
      <w:tblPr>
        <w:tblStyle w:val="TableGrid"/>
        <w:tblW w:w="0" w:type="auto"/>
        <w:tblLook w:val="04A0" w:firstRow="1" w:lastRow="0" w:firstColumn="1" w:lastColumn="0" w:noHBand="0" w:noVBand="1"/>
      </w:tblPr>
      <w:tblGrid>
        <w:gridCol w:w="645"/>
        <w:gridCol w:w="1648"/>
        <w:gridCol w:w="1203"/>
        <w:gridCol w:w="3723"/>
        <w:gridCol w:w="1370"/>
        <w:gridCol w:w="1150"/>
      </w:tblGrid>
      <w:tr w:rsidR="00824616" w:rsidRPr="001F4E60" w14:paraId="03F45C19" w14:textId="77777777" w:rsidTr="004C7614">
        <w:tc>
          <w:tcPr>
            <w:tcW w:w="645" w:type="dxa"/>
          </w:tcPr>
          <w:p w14:paraId="295FF81F" w14:textId="77777777" w:rsidR="00824616" w:rsidRPr="001F4E60" w:rsidRDefault="00824616" w:rsidP="004C7614">
            <w:pPr>
              <w:tabs>
                <w:tab w:val="left" w:pos="470"/>
              </w:tabs>
              <w:spacing w:line="258" w:lineRule="auto"/>
              <w:ind w:right="80"/>
              <w:rPr>
                <w:rFonts w:asciiTheme="minorHAnsi" w:eastAsia="Arial" w:hAnsiTheme="minorHAnsi"/>
                <w:b/>
                <w:sz w:val="18"/>
                <w:szCs w:val="18"/>
              </w:rPr>
            </w:pPr>
            <w:proofErr w:type="spellStart"/>
            <w:proofErr w:type="gramStart"/>
            <w:r w:rsidRPr="001F4E60">
              <w:rPr>
                <w:rFonts w:asciiTheme="minorHAnsi" w:eastAsia="Arial" w:hAnsiTheme="minorHAnsi"/>
                <w:b/>
                <w:sz w:val="18"/>
                <w:szCs w:val="18"/>
              </w:rPr>
              <w:t>S.No</w:t>
            </w:r>
            <w:proofErr w:type="spellEnd"/>
            <w:proofErr w:type="gramEnd"/>
          </w:p>
        </w:tc>
        <w:tc>
          <w:tcPr>
            <w:tcW w:w="1648" w:type="dxa"/>
          </w:tcPr>
          <w:p w14:paraId="61BE8770" w14:textId="77777777" w:rsidR="00824616" w:rsidRPr="001F4E60" w:rsidRDefault="00824616" w:rsidP="004C7614">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Measurement</w:t>
            </w:r>
          </w:p>
        </w:tc>
        <w:tc>
          <w:tcPr>
            <w:tcW w:w="1203" w:type="dxa"/>
          </w:tcPr>
          <w:p w14:paraId="655ECD25" w14:textId="77777777" w:rsidR="00824616" w:rsidRPr="001F4E60" w:rsidRDefault="00824616" w:rsidP="004C7614">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Metric Type</w:t>
            </w:r>
          </w:p>
        </w:tc>
        <w:tc>
          <w:tcPr>
            <w:tcW w:w="3723" w:type="dxa"/>
          </w:tcPr>
          <w:p w14:paraId="00F0EF25" w14:textId="77777777" w:rsidR="00824616" w:rsidRPr="001F4E60" w:rsidRDefault="00824616" w:rsidP="004C7614">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Definition</w:t>
            </w:r>
          </w:p>
        </w:tc>
        <w:tc>
          <w:tcPr>
            <w:tcW w:w="1370" w:type="dxa"/>
          </w:tcPr>
          <w:p w14:paraId="361304BB" w14:textId="77777777" w:rsidR="00824616" w:rsidRPr="001F4E60" w:rsidRDefault="00824616" w:rsidP="004C7614">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Target</w:t>
            </w:r>
          </w:p>
        </w:tc>
        <w:tc>
          <w:tcPr>
            <w:tcW w:w="1150" w:type="dxa"/>
          </w:tcPr>
          <w:p w14:paraId="12A94CCF" w14:textId="77777777" w:rsidR="00824616" w:rsidRPr="001F4E60" w:rsidRDefault="00824616" w:rsidP="004C7614">
            <w:pPr>
              <w:tabs>
                <w:tab w:val="left" w:pos="470"/>
              </w:tabs>
              <w:spacing w:line="258" w:lineRule="auto"/>
              <w:ind w:right="80"/>
              <w:rPr>
                <w:rFonts w:asciiTheme="minorHAnsi" w:eastAsia="Arial" w:hAnsiTheme="minorHAnsi"/>
                <w:b/>
                <w:sz w:val="18"/>
                <w:szCs w:val="18"/>
              </w:rPr>
            </w:pPr>
            <w:r w:rsidRPr="001F4E60">
              <w:rPr>
                <w:rFonts w:asciiTheme="minorHAnsi" w:eastAsia="Arial" w:hAnsiTheme="minorHAnsi"/>
                <w:b/>
                <w:sz w:val="18"/>
                <w:szCs w:val="18"/>
              </w:rPr>
              <w:t>Severity Level</w:t>
            </w:r>
          </w:p>
        </w:tc>
      </w:tr>
      <w:tr w:rsidR="00824616" w:rsidRPr="001F4E60" w14:paraId="20AFFABD" w14:textId="77777777" w:rsidTr="004C7614">
        <w:tc>
          <w:tcPr>
            <w:tcW w:w="645" w:type="dxa"/>
            <w:vMerge w:val="restart"/>
          </w:tcPr>
          <w:p w14:paraId="507DD5B7"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lastRenderedPageBreak/>
              <w:t>1.</w:t>
            </w:r>
          </w:p>
        </w:tc>
        <w:tc>
          <w:tcPr>
            <w:tcW w:w="1648" w:type="dxa"/>
            <w:vMerge w:val="restart"/>
          </w:tcPr>
          <w:p w14:paraId="067CB4E3"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rFonts w:eastAsia="Arial"/>
                <w:sz w:val="18"/>
                <w:szCs w:val="18"/>
              </w:rPr>
              <w:t>Project Management</w:t>
            </w:r>
          </w:p>
        </w:tc>
        <w:tc>
          <w:tcPr>
            <w:tcW w:w="1203" w:type="dxa"/>
            <w:vMerge w:val="restart"/>
          </w:tcPr>
          <w:p w14:paraId="79340F0D"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Schedule Variance (SV)</w:t>
            </w:r>
          </w:p>
        </w:tc>
        <w:tc>
          <w:tcPr>
            <w:tcW w:w="3723" w:type="dxa"/>
            <w:vMerge w:val="restart"/>
          </w:tcPr>
          <w:p w14:paraId="5D325477" w14:textId="77777777" w:rsidR="00824616" w:rsidRPr="001F4E60" w:rsidRDefault="00824616" w:rsidP="004C7614">
            <w:pPr>
              <w:tabs>
                <w:tab w:val="left" w:pos="470"/>
              </w:tabs>
              <w:spacing w:line="258" w:lineRule="auto"/>
              <w:ind w:right="80"/>
              <w:rPr>
                <w:sz w:val="18"/>
                <w:szCs w:val="18"/>
              </w:rPr>
            </w:pPr>
            <w:r w:rsidRPr="001F4E60">
              <w:rPr>
                <w:sz w:val="18"/>
                <w:szCs w:val="18"/>
              </w:rPr>
              <w:t xml:space="preserve">Metric: % Variance between allotted time for development / change and estimated time </w:t>
            </w:r>
          </w:p>
          <w:p w14:paraId="6EDF450D" w14:textId="77777777" w:rsidR="00824616" w:rsidRPr="001F4E60" w:rsidRDefault="00824616" w:rsidP="004C7614">
            <w:pPr>
              <w:tabs>
                <w:tab w:val="left" w:pos="470"/>
              </w:tabs>
              <w:spacing w:line="258" w:lineRule="auto"/>
              <w:ind w:right="80"/>
              <w:rPr>
                <w:sz w:val="18"/>
                <w:szCs w:val="18"/>
              </w:rPr>
            </w:pPr>
            <w:r w:rsidRPr="001F4E60">
              <w:rPr>
                <w:sz w:val="18"/>
                <w:szCs w:val="18"/>
              </w:rPr>
              <w:t>Formula: SV = (Actual Elapsed Time – Estimated Elapsed Time) /Estimated Elapsed Time</w:t>
            </w:r>
          </w:p>
          <w:p w14:paraId="0668EC2D"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sz w:val="18"/>
                <w:szCs w:val="18"/>
              </w:rPr>
              <w:t>Period of Measurement: Quarterly</w:t>
            </w:r>
          </w:p>
        </w:tc>
        <w:tc>
          <w:tcPr>
            <w:tcW w:w="1370" w:type="dxa"/>
          </w:tcPr>
          <w:p w14:paraId="023935EB"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&lt;= 5%</w:t>
            </w:r>
          </w:p>
        </w:tc>
        <w:tc>
          <w:tcPr>
            <w:tcW w:w="1150" w:type="dxa"/>
          </w:tcPr>
          <w:p w14:paraId="67D63B5B"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0</w:t>
            </w:r>
          </w:p>
        </w:tc>
      </w:tr>
      <w:tr w:rsidR="00824616" w:rsidRPr="001F4E60" w14:paraId="245A0B2E" w14:textId="77777777" w:rsidTr="004C7614">
        <w:trPr>
          <w:trHeight w:val="975"/>
        </w:trPr>
        <w:tc>
          <w:tcPr>
            <w:tcW w:w="645" w:type="dxa"/>
            <w:vMerge/>
          </w:tcPr>
          <w:p w14:paraId="1A32E5A0"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p>
        </w:tc>
        <w:tc>
          <w:tcPr>
            <w:tcW w:w="1648" w:type="dxa"/>
            <w:vMerge/>
          </w:tcPr>
          <w:p w14:paraId="2D9FF11C"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p>
        </w:tc>
        <w:tc>
          <w:tcPr>
            <w:tcW w:w="1203" w:type="dxa"/>
            <w:vMerge/>
          </w:tcPr>
          <w:p w14:paraId="6BF18BAC"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p>
        </w:tc>
        <w:tc>
          <w:tcPr>
            <w:tcW w:w="3723" w:type="dxa"/>
            <w:vMerge/>
          </w:tcPr>
          <w:p w14:paraId="2C8830C8"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p>
        </w:tc>
        <w:tc>
          <w:tcPr>
            <w:tcW w:w="1370" w:type="dxa"/>
          </w:tcPr>
          <w:p w14:paraId="7FC446B0"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&gt;5%</w:t>
            </w:r>
          </w:p>
          <w:p w14:paraId="27D8CC91"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p>
        </w:tc>
        <w:tc>
          <w:tcPr>
            <w:tcW w:w="1150" w:type="dxa"/>
          </w:tcPr>
          <w:p w14:paraId="432CAF9E" w14:textId="77777777" w:rsidR="00824616" w:rsidRPr="001F4E60" w:rsidRDefault="00824616" w:rsidP="004C7614">
            <w:pPr>
              <w:tabs>
                <w:tab w:val="left" w:pos="470"/>
              </w:tabs>
              <w:spacing w:line="258" w:lineRule="auto"/>
              <w:ind w:right="80"/>
              <w:rPr>
                <w:rFonts w:asciiTheme="minorHAnsi" w:eastAsia="Arial" w:hAnsiTheme="minorHAnsi"/>
                <w:sz w:val="18"/>
                <w:szCs w:val="18"/>
              </w:rPr>
            </w:pPr>
            <w:r w:rsidRPr="001F4E60">
              <w:rPr>
                <w:rFonts w:asciiTheme="minorHAnsi" w:eastAsia="Arial" w:hAnsiTheme="minorHAnsi"/>
                <w:sz w:val="18"/>
                <w:szCs w:val="18"/>
              </w:rPr>
              <w:t>4</w:t>
            </w:r>
          </w:p>
        </w:tc>
      </w:tr>
    </w:tbl>
    <w:p w14:paraId="2D6BA1D4" w14:textId="77777777" w:rsidR="00824616" w:rsidRDefault="00824616" w:rsidP="00824616">
      <w:pPr>
        <w:spacing w:line="259" w:lineRule="auto"/>
        <w:jc w:val="both"/>
        <w:rPr>
          <w:rFonts w:asciiTheme="minorHAnsi" w:hAnsiTheme="minorHAnsi"/>
          <w:sz w:val="22"/>
          <w:szCs w:val="22"/>
        </w:rPr>
      </w:pPr>
    </w:p>
    <w:p w14:paraId="152C0BBF" w14:textId="77777777" w:rsidR="00824616" w:rsidRPr="00021149" w:rsidRDefault="00824616" w:rsidP="00824616">
      <w:pPr>
        <w:spacing w:line="259" w:lineRule="auto"/>
        <w:jc w:val="both"/>
        <w:rPr>
          <w:rFonts w:asciiTheme="minorHAnsi" w:hAnsiTheme="minorHAnsi" w:cstheme="minorHAnsi"/>
          <w:sz w:val="22"/>
          <w:szCs w:val="22"/>
        </w:rPr>
      </w:pPr>
      <w:r w:rsidRPr="006E2D33">
        <w:rPr>
          <w:rFonts w:asciiTheme="minorHAnsi" w:hAnsiTheme="minorHAnsi" w:cstheme="minorHAnsi"/>
          <w:sz w:val="22"/>
          <w:szCs w:val="22"/>
        </w:rPr>
        <w:t>In the event the Service Provider is unable to meet the agreed SLAs as per the contract, Indigo will levy the penalties as per the mutual agreement.</w:t>
      </w:r>
    </w:p>
    <w:p w14:paraId="55CB6E09" w14:textId="77777777" w:rsidR="00824616" w:rsidRDefault="00824616" w:rsidP="00824616">
      <w:pPr>
        <w:spacing w:line="259" w:lineRule="auto"/>
        <w:jc w:val="both"/>
        <w:rPr>
          <w:rFonts w:asciiTheme="minorHAnsi" w:hAnsiTheme="minorHAnsi"/>
          <w:sz w:val="22"/>
          <w:szCs w:val="22"/>
        </w:rPr>
      </w:pPr>
    </w:p>
    <w:p w14:paraId="78492C54" w14:textId="77777777" w:rsidR="00824616" w:rsidRPr="00880954" w:rsidRDefault="00824616" w:rsidP="00824616">
      <w:pPr>
        <w:spacing w:line="259" w:lineRule="auto"/>
        <w:jc w:val="both"/>
        <w:rPr>
          <w:rFonts w:asciiTheme="minorHAnsi" w:hAnsiTheme="minorHAnsi"/>
          <w:b/>
          <w:bCs/>
          <w:sz w:val="22"/>
          <w:szCs w:val="22"/>
        </w:rPr>
      </w:pPr>
      <w:r w:rsidRPr="00880954">
        <w:rPr>
          <w:rFonts w:asciiTheme="minorHAnsi" w:hAnsiTheme="minorHAnsi"/>
          <w:b/>
          <w:bCs/>
          <w:sz w:val="22"/>
          <w:szCs w:val="22"/>
        </w:rPr>
        <w:t>Liquidated damages</w:t>
      </w:r>
    </w:p>
    <w:p w14:paraId="2A368349" w14:textId="77777777" w:rsidR="00824616" w:rsidRPr="00D80DDC"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maximum level of performance for Liquidated Damages is established and described below.</w:t>
      </w:r>
    </w:p>
    <w:p w14:paraId="0857493C"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framework for performance Liquidated Damages because of not meeting the Service Level</w:t>
      </w:r>
      <w:r>
        <w:rPr>
          <w:rFonts w:asciiTheme="minorHAnsi" w:eastAsia="Arial" w:hAnsiTheme="minorHAnsi"/>
          <w:sz w:val="22"/>
          <w:szCs w:val="22"/>
        </w:rPr>
        <w:t>,</w:t>
      </w:r>
    </w:p>
    <w:p w14:paraId="17A141BD" w14:textId="40C48B16" w:rsidR="00824616" w:rsidRPr="004A3180"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t</w:t>
      </w:r>
      <w:r w:rsidRPr="004A3180">
        <w:rPr>
          <w:rFonts w:asciiTheme="minorHAnsi" w:eastAsia="Arial" w:hAnsiTheme="minorHAnsi"/>
          <w:sz w:val="22"/>
          <w:szCs w:val="22"/>
        </w:rPr>
        <w:t>argets are detailed below.</w:t>
      </w:r>
    </w:p>
    <w:p w14:paraId="2063B951"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A quarterly performance evaluation will be conducted using the three-monthly reporting periods of</w:t>
      </w:r>
    </w:p>
    <w:p w14:paraId="2CC9211C" w14:textId="4F1898FE" w:rsidR="00824616" w:rsidRPr="00B930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that quarter.</w:t>
      </w:r>
    </w:p>
    <w:p w14:paraId="3B07E9FE"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 xml:space="preserve">Where SLA measurement is done </w:t>
      </w:r>
      <w:proofErr w:type="gramStart"/>
      <w:r w:rsidRPr="00D80DDC">
        <w:rPr>
          <w:rFonts w:asciiTheme="minorHAnsi" w:eastAsia="Arial" w:hAnsiTheme="minorHAnsi"/>
          <w:sz w:val="22"/>
          <w:szCs w:val="22"/>
        </w:rPr>
        <w:t>on a monthly basis</w:t>
      </w:r>
      <w:proofErr w:type="gramEnd"/>
      <w:r w:rsidRPr="00D80DDC">
        <w:rPr>
          <w:rFonts w:asciiTheme="minorHAnsi" w:eastAsia="Arial" w:hAnsiTheme="minorHAnsi"/>
          <w:sz w:val="22"/>
          <w:szCs w:val="22"/>
        </w:rPr>
        <w:t>, sum of Liquidated Damages associated with</w:t>
      </w:r>
    </w:p>
    <w:p w14:paraId="39A87F4E" w14:textId="3654DE63" w:rsidR="00824616" w:rsidRPr="00B930A1" w:rsidRDefault="00824616" w:rsidP="00824616">
      <w:pPr>
        <w:tabs>
          <w:tab w:val="left" w:pos="629"/>
        </w:tabs>
        <w:spacing w:line="258" w:lineRule="auto"/>
        <w:ind w:left="360" w:right="160"/>
        <w:rPr>
          <w:rFonts w:asciiTheme="minorHAnsi" w:eastAsia="Arial" w:hAnsiTheme="minorHAnsi"/>
          <w:sz w:val="22"/>
          <w:szCs w:val="22"/>
        </w:rPr>
      </w:pPr>
      <w:r w:rsidRPr="00B930A1">
        <w:rPr>
          <w:rFonts w:asciiTheme="minorHAnsi" w:eastAsia="Arial" w:hAnsiTheme="minorHAnsi"/>
          <w:sz w:val="22"/>
          <w:szCs w:val="22"/>
        </w:rPr>
        <w:t>each month shall apply for the quarter.</w:t>
      </w:r>
    </w:p>
    <w:p w14:paraId="1028987F" w14:textId="77777777" w:rsidR="00824616" w:rsidRPr="00D80DDC" w:rsidRDefault="00824616" w:rsidP="00E90DCC">
      <w:pPr>
        <w:pStyle w:val="ListParagraph"/>
        <w:numPr>
          <w:ilvl w:val="0"/>
          <w:numId w:val="16"/>
        </w:numPr>
        <w:tabs>
          <w:tab w:val="num" w:pos="360"/>
          <w:tab w:val="left" w:pos="629"/>
        </w:tabs>
        <w:spacing w:line="0" w:lineRule="atLeast"/>
        <w:rPr>
          <w:rFonts w:asciiTheme="minorHAnsi" w:eastAsia="Arial" w:hAnsiTheme="minorHAnsi"/>
          <w:sz w:val="22"/>
          <w:szCs w:val="22"/>
        </w:rPr>
      </w:pPr>
      <w:r w:rsidRPr="00D80DDC">
        <w:rPr>
          <w:rFonts w:asciiTheme="minorHAnsi" w:eastAsia="Arial" w:hAnsiTheme="minorHAnsi"/>
          <w:sz w:val="22"/>
          <w:szCs w:val="22"/>
        </w:rPr>
        <w:t>Performance Liquidated Damages shall be levied for not meeting each SLA.</w:t>
      </w:r>
    </w:p>
    <w:p w14:paraId="006F0CB8"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 xml:space="preserve">Breach of SLAs target shall result in various severity </w:t>
      </w:r>
      <w:proofErr w:type="gramStart"/>
      <w:r w:rsidRPr="00D80DDC">
        <w:rPr>
          <w:rFonts w:asciiTheme="minorHAnsi" w:eastAsia="Arial" w:hAnsiTheme="minorHAnsi"/>
          <w:sz w:val="22"/>
          <w:szCs w:val="22"/>
        </w:rPr>
        <w:t>level</w:t>
      </w:r>
      <w:proofErr w:type="gramEnd"/>
      <w:r w:rsidRPr="00D80DDC">
        <w:rPr>
          <w:rFonts w:asciiTheme="minorHAnsi" w:eastAsia="Arial" w:hAnsiTheme="minorHAnsi"/>
          <w:sz w:val="22"/>
          <w:szCs w:val="22"/>
        </w:rPr>
        <w:t xml:space="preserve"> based on the business impact th</w:t>
      </w:r>
      <w:r>
        <w:rPr>
          <w:rFonts w:asciiTheme="minorHAnsi" w:eastAsia="Arial" w:hAnsiTheme="minorHAnsi"/>
          <w:sz w:val="22"/>
          <w:szCs w:val="22"/>
        </w:rPr>
        <w:t>e</w:t>
      </w:r>
    </w:p>
    <w:p w14:paraId="3F479462" w14:textId="5654A896" w:rsidR="00824616" w:rsidRPr="00B930A1" w:rsidRDefault="00824616" w:rsidP="00824616">
      <w:pPr>
        <w:tabs>
          <w:tab w:val="left" w:pos="629"/>
        </w:tabs>
        <w:spacing w:line="258" w:lineRule="auto"/>
        <w:ind w:right="160"/>
        <w:rPr>
          <w:rFonts w:asciiTheme="minorHAnsi" w:eastAsia="Arial" w:hAnsiTheme="minorHAnsi"/>
          <w:sz w:val="22"/>
          <w:szCs w:val="22"/>
        </w:rPr>
      </w:pPr>
      <w:r>
        <w:rPr>
          <w:rFonts w:asciiTheme="minorHAnsi" w:eastAsia="Arial" w:hAnsiTheme="minorHAnsi"/>
          <w:sz w:val="22"/>
          <w:szCs w:val="22"/>
        </w:rPr>
        <w:t xml:space="preserve"> </w:t>
      </w:r>
      <w:r w:rsidRPr="00B930A1">
        <w:rPr>
          <w:rFonts w:asciiTheme="minorHAnsi" w:eastAsia="Arial" w:hAnsiTheme="minorHAnsi"/>
          <w:sz w:val="22"/>
          <w:szCs w:val="22"/>
        </w:rPr>
        <w:t>component causes to Supplier services.</w:t>
      </w:r>
    </w:p>
    <w:p w14:paraId="38144D84" w14:textId="77777777" w:rsidR="00824616" w:rsidRDefault="00824616" w:rsidP="00E90DCC">
      <w:pPr>
        <w:pStyle w:val="ListParagraph"/>
        <w:numPr>
          <w:ilvl w:val="0"/>
          <w:numId w:val="16"/>
        </w:numPr>
        <w:tabs>
          <w:tab w:val="num" w:pos="360"/>
          <w:tab w:val="left" w:pos="629"/>
        </w:tabs>
        <w:spacing w:line="258" w:lineRule="auto"/>
        <w:ind w:right="160"/>
        <w:rPr>
          <w:rFonts w:asciiTheme="minorHAnsi" w:eastAsia="Arial" w:hAnsiTheme="minorHAnsi"/>
          <w:sz w:val="22"/>
          <w:szCs w:val="22"/>
        </w:rPr>
      </w:pPr>
      <w:r w:rsidRPr="00D80DDC">
        <w:rPr>
          <w:rFonts w:asciiTheme="minorHAnsi" w:eastAsia="Arial" w:hAnsiTheme="minorHAnsi"/>
          <w:sz w:val="22"/>
          <w:szCs w:val="22"/>
        </w:rPr>
        <w:t>The severity levels of SLAs and the associated financial Liquidated Damages are defined as per the</w:t>
      </w:r>
    </w:p>
    <w:p w14:paraId="7DEEA50E" w14:textId="08D45F2F" w:rsidR="00824616" w:rsidRPr="001B1AA1" w:rsidRDefault="00824616" w:rsidP="00824616">
      <w:pPr>
        <w:tabs>
          <w:tab w:val="left" w:pos="629"/>
        </w:tabs>
        <w:spacing w:line="258" w:lineRule="auto"/>
        <w:ind w:left="360" w:right="160"/>
        <w:rPr>
          <w:rFonts w:asciiTheme="minorHAnsi" w:eastAsia="Arial" w:hAnsiTheme="minorHAnsi"/>
          <w:sz w:val="22"/>
          <w:szCs w:val="22"/>
        </w:rPr>
      </w:pPr>
      <w:r>
        <w:rPr>
          <w:rFonts w:asciiTheme="minorHAnsi" w:eastAsia="Arial" w:hAnsiTheme="minorHAnsi"/>
          <w:sz w:val="22"/>
          <w:szCs w:val="22"/>
        </w:rPr>
        <w:t xml:space="preserve">  </w:t>
      </w:r>
      <w:r w:rsidRPr="001B1AA1">
        <w:rPr>
          <w:rFonts w:asciiTheme="minorHAnsi" w:eastAsia="Arial" w:hAnsiTheme="minorHAnsi"/>
          <w:sz w:val="22"/>
          <w:szCs w:val="22"/>
        </w:rPr>
        <w:t>following table:</w:t>
      </w:r>
    </w:p>
    <w:p w14:paraId="473EFDB3" w14:textId="77777777" w:rsidR="00824616" w:rsidRPr="00F95A2F" w:rsidRDefault="00824616" w:rsidP="00824616">
      <w:pPr>
        <w:spacing w:line="208" w:lineRule="exact"/>
        <w:rPr>
          <w:rFonts w:asciiTheme="minorHAnsi" w:hAnsi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824616" w:rsidRPr="00F95A2F" w14:paraId="31A206DF" w14:textId="77777777" w:rsidTr="004C7614">
        <w:trPr>
          <w:trHeight w:val="386"/>
        </w:trPr>
        <w:tc>
          <w:tcPr>
            <w:tcW w:w="1260" w:type="dxa"/>
          </w:tcPr>
          <w:p w14:paraId="5697A05B" w14:textId="77777777" w:rsidR="00824616" w:rsidRPr="00F95A2F" w:rsidRDefault="00824616" w:rsidP="004C7614">
            <w:pPr>
              <w:spacing w:line="208" w:lineRule="exact"/>
              <w:rPr>
                <w:rFonts w:asciiTheme="minorHAnsi" w:hAnsiTheme="minorHAnsi"/>
                <w:b/>
                <w:sz w:val="18"/>
                <w:szCs w:val="18"/>
              </w:rPr>
            </w:pPr>
            <w:r w:rsidRPr="00F95A2F">
              <w:rPr>
                <w:rFonts w:asciiTheme="minorHAnsi" w:hAnsiTheme="minorHAnsi"/>
                <w:b/>
                <w:sz w:val="18"/>
                <w:szCs w:val="18"/>
              </w:rPr>
              <w:t xml:space="preserve">Severity Level </w:t>
            </w:r>
          </w:p>
        </w:tc>
        <w:tc>
          <w:tcPr>
            <w:tcW w:w="5490" w:type="dxa"/>
          </w:tcPr>
          <w:p w14:paraId="11EFA538" w14:textId="77777777" w:rsidR="00824616" w:rsidRPr="00F95A2F" w:rsidRDefault="00824616" w:rsidP="004C7614">
            <w:pPr>
              <w:spacing w:line="208" w:lineRule="exact"/>
              <w:rPr>
                <w:rFonts w:asciiTheme="minorHAnsi" w:hAnsiTheme="minorHAnsi"/>
                <w:b/>
                <w:sz w:val="18"/>
                <w:szCs w:val="18"/>
              </w:rPr>
            </w:pPr>
            <w:r w:rsidRPr="00F95A2F">
              <w:rPr>
                <w:rFonts w:asciiTheme="minorHAnsi" w:eastAsia="Arial" w:hAnsiTheme="minorHAnsi"/>
                <w:b/>
                <w:color w:val="000000" w:themeColor="text1"/>
                <w:sz w:val="18"/>
                <w:szCs w:val="18"/>
              </w:rPr>
              <w:t>Liquidated Damages as a percentage of Quarterly payment applicable</w:t>
            </w:r>
          </w:p>
        </w:tc>
      </w:tr>
      <w:tr w:rsidR="00824616" w:rsidRPr="00F95A2F" w14:paraId="2C91526E" w14:textId="77777777" w:rsidTr="004C7614">
        <w:tc>
          <w:tcPr>
            <w:tcW w:w="1260" w:type="dxa"/>
          </w:tcPr>
          <w:p w14:paraId="2FEE7553"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9</w:t>
            </w:r>
          </w:p>
        </w:tc>
        <w:tc>
          <w:tcPr>
            <w:tcW w:w="5490" w:type="dxa"/>
          </w:tcPr>
          <w:p w14:paraId="6A17C299" w14:textId="77777777" w:rsidR="00824616" w:rsidRDefault="00824616" w:rsidP="004C7614">
            <w:pPr>
              <w:spacing w:line="208" w:lineRule="exact"/>
              <w:rPr>
                <w:rFonts w:asciiTheme="minorHAnsi" w:eastAsia="Arial" w:hAnsiTheme="minorHAnsi"/>
                <w:sz w:val="18"/>
                <w:szCs w:val="18"/>
              </w:rPr>
            </w:pPr>
            <w:r>
              <w:rPr>
                <w:rFonts w:asciiTheme="minorHAnsi" w:eastAsia="Arial" w:hAnsiTheme="minorHAnsi"/>
                <w:sz w:val="18"/>
                <w:szCs w:val="18"/>
              </w:rPr>
              <w:t xml:space="preserve">10.0% &amp; to be considered for </w:t>
            </w:r>
            <w:r w:rsidRPr="00F95A2F">
              <w:rPr>
                <w:rFonts w:asciiTheme="minorHAnsi" w:eastAsia="Arial" w:hAnsiTheme="minorHAnsi"/>
                <w:sz w:val="18"/>
                <w:szCs w:val="18"/>
              </w:rPr>
              <w:t>default and termination</w:t>
            </w:r>
          </w:p>
        </w:tc>
      </w:tr>
      <w:tr w:rsidR="00824616" w:rsidRPr="00F95A2F" w14:paraId="18CF00BD" w14:textId="77777777" w:rsidTr="004C7614">
        <w:tc>
          <w:tcPr>
            <w:tcW w:w="1260" w:type="dxa"/>
          </w:tcPr>
          <w:p w14:paraId="5E14208C"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8</w:t>
            </w:r>
          </w:p>
        </w:tc>
        <w:tc>
          <w:tcPr>
            <w:tcW w:w="5490" w:type="dxa"/>
          </w:tcPr>
          <w:p w14:paraId="45318BDA" w14:textId="77777777" w:rsidR="00824616" w:rsidRDefault="00824616" w:rsidP="004C7614">
            <w:pPr>
              <w:spacing w:line="208" w:lineRule="exact"/>
              <w:rPr>
                <w:rFonts w:asciiTheme="minorHAnsi" w:eastAsia="Arial" w:hAnsiTheme="minorHAnsi"/>
                <w:sz w:val="18"/>
                <w:szCs w:val="18"/>
              </w:rPr>
            </w:pPr>
            <w:r>
              <w:rPr>
                <w:rFonts w:asciiTheme="minorHAnsi" w:eastAsia="Arial" w:hAnsiTheme="minorHAnsi"/>
                <w:sz w:val="18"/>
                <w:szCs w:val="18"/>
              </w:rPr>
              <w:t>5.0 %</w:t>
            </w:r>
          </w:p>
        </w:tc>
      </w:tr>
      <w:tr w:rsidR="00824616" w:rsidRPr="00F95A2F" w14:paraId="3BAC8EDB" w14:textId="77777777" w:rsidTr="004C7614">
        <w:tc>
          <w:tcPr>
            <w:tcW w:w="1260" w:type="dxa"/>
          </w:tcPr>
          <w:p w14:paraId="585C24A1"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7</w:t>
            </w:r>
          </w:p>
        </w:tc>
        <w:tc>
          <w:tcPr>
            <w:tcW w:w="5490" w:type="dxa"/>
          </w:tcPr>
          <w:p w14:paraId="61F629C0" w14:textId="77777777" w:rsidR="00824616" w:rsidRDefault="00824616" w:rsidP="004C7614">
            <w:pPr>
              <w:spacing w:line="208" w:lineRule="exact"/>
              <w:rPr>
                <w:rFonts w:asciiTheme="minorHAnsi" w:eastAsia="Arial" w:hAnsiTheme="minorHAnsi"/>
                <w:sz w:val="18"/>
                <w:szCs w:val="18"/>
              </w:rPr>
            </w:pPr>
            <w:r>
              <w:rPr>
                <w:rFonts w:asciiTheme="minorHAnsi" w:eastAsia="Arial" w:hAnsiTheme="minorHAnsi"/>
                <w:sz w:val="18"/>
                <w:szCs w:val="18"/>
              </w:rPr>
              <w:t>4.0 %</w:t>
            </w:r>
          </w:p>
        </w:tc>
      </w:tr>
      <w:tr w:rsidR="00824616" w:rsidRPr="00F95A2F" w14:paraId="686DB654" w14:textId="77777777" w:rsidTr="004C7614">
        <w:tc>
          <w:tcPr>
            <w:tcW w:w="1260" w:type="dxa"/>
          </w:tcPr>
          <w:p w14:paraId="65F134CF"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6</w:t>
            </w:r>
          </w:p>
        </w:tc>
        <w:tc>
          <w:tcPr>
            <w:tcW w:w="5490" w:type="dxa"/>
          </w:tcPr>
          <w:p w14:paraId="7183CD73" w14:textId="77777777" w:rsidR="00824616" w:rsidRDefault="00824616" w:rsidP="004C7614">
            <w:pPr>
              <w:spacing w:line="208" w:lineRule="exact"/>
              <w:rPr>
                <w:rFonts w:asciiTheme="minorHAnsi" w:eastAsia="Arial" w:hAnsiTheme="minorHAnsi"/>
                <w:sz w:val="18"/>
                <w:szCs w:val="18"/>
              </w:rPr>
            </w:pPr>
            <w:r>
              <w:rPr>
                <w:rFonts w:asciiTheme="minorHAnsi" w:eastAsia="Arial" w:hAnsiTheme="minorHAnsi"/>
                <w:sz w:val="18"/>
                <w:szCs w:val="18"/>
              </w:rPr>
              <w:t>2.0 %</w:t>
            </w:r>
          </w:p>
        </w:tc>
      </w:tr>
      <w:tr w:rsidR="00824616" w:rsidRPr="00F95A2F" w14:paraId="2E3AEA0B" w14:textId="77777777" w:rsidTr="004C7614">
        <w:tc>
          <w:tcPr>
            <w:tcW w:w="1260" w:type="dxa"/>
          </w:tcPr>
          <w:p w14:paraId="53F8909A" w14:textId="77777777" w:rsidR="00824616" w:rsidRPr="00F95A2F" w:rsidRDefault="00824616" w:rsidP="004C7614">
            <w:pPr>
              <w:spacing w:line="208" w:lineRule="exact"/>
              <w:rPr>
                <w:rFonts w:asciiTheme="minorHAnsi" w:hAnsiTheme="minorHAnsi"/>
                <w:sz w:val="18"/>
                <w:szCs w:val="18"/>
              </w:rPr>
            </w:pPr>
            <w:r w:rsidRPr="00F95A2F">
              <w:rPr>
                <w:rFonts w:asciiTheme="minorHAnsi" w:hAnsiTheme="minorHAnsi"/>
                <w:sz w:val="18"/>
                <w:szCs w:val="18"/>
              </w:rPr>
              <w:t>5</w:t>
            </w:r>
          </w:p>
        </w:tc>
        <w:tc>
          <w:tcPr>
            <w:tcW w:w="5490" w:type="dxa"/>
          </w:tcPr>
          <w:p w14:paraId="01D046DB" w14:textId="77777777" w:rsidR="00824616" w:rsidRPr="00F95A2F" w:rsidRDefault="00824616" w:rsidP="004C7614">
            <w:pPr>
              <w:spacing w:line="208" w:lineRule="exact"/>
              <w:rPr>
                <w:rFonts w:asciiTheme="minorHAnsi" w:hAnsiTheme="minorHAnsi"/>
                <w:sz w:val="18"/>
                <w:szCs w:val="18"/>
              </w:rPr>
            </w:pPr>
            <w:r>
              <w:rPr>
                <w:rFonts w:asciiTheme="minorHAnsi" w:eastAsia="Arial" w:hAnsiTheme="minorHAnsi"/>
                <w:sz w:val="18"/>
                <w:szCs w:val="18"/>
              </w:rPr>
              <w:t>1.0 %</w:t>
            </w:r>
          </w:p>
        </w:tc>
      </w:tr>
      <w:tr w:rsidR="00824616" w:rsidRPr="00F95A2F" w14:paraId="7F4AE2BD" w14:textId="77777777" w:rsidTr="004C7614">
        <w:tc>
          <w:tcPr>
            <w:tcW w:w="1260" w:type="dxa"/>
          </w:tcPr>
          <w:p w14:paraId="25318177" w14:textId="77777777" w:rsidR="00824616" w:rsidRPr="00F95A2F" w:rsidRDefault="00824616" w:rsidP="004C7614">
            <w:pPr>
              <w:spacing w:line="208" w:lineRule="exact"/>
              <w:rPr>
                <w:rFonts w:asciiTheme="minorHAnsi" w:hAnsiTheme="minorHAnsi"/>
                <w:sz w:val="18"/>
                <w:szCs w:val="18"/>
              </w:rPr>
            </w:pPr>
            <w:r w:rsidRPr="00F95A2F">
              <w:rPr>
                <w:rFonts w:asciiTheme="minorHAnsi" w:hAnsiTheme="minorHAnsi"/>
                <w:sz w:val="18"/>
                <w:szCs w:val="18"/>
              </w:rPr>
              <w:t>4</w:t>
            </w:r>
          </w:p>
        </w:tc>
        <w:tc>
          <w:tcPr>
            <w:tcW w:w="5490" w:type="dxa"/>
          </w:tcPr>
          <w:p w14:paraId="77407810"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 xml:space="preserve">0.5 % </w:t>
            </w:r>
          </w:p>
        </w:tc>
      </w:tr>
      <w:tr w:rsidR="00824616" w:rsidRPr="00F95A2F" w14:paraId="342A91B5" w14:textId="77777777" w:rsidTr="004C7614">
        <w:tc>
          <w:tcPr>
            <w:tcW w:w="1260" w:type="dxa"/>
          </w:tcPr>
          <w:p w14:paraId="76E96046" w14:textId="77777777" w:rsidR="00824616" w:rsidRPr="00F95A2F" w:rsidRDefault="00824616" w:rsidP="004C7614">
            <w:pPr>
              <w:spacing w:line="208" w:lineRule="exact"/>
              <w:rPr>
                <w:rFonts w:asciiTheme="minorHAnsi" w:hAnsiTheme="minorHAnsi"/>
                <w:sz w:val="18"/>
                <w:szCs w:val="18"/>
              </w:rPr>
            </w:pPr>
            <w:r w:rsidRPr="00F95A2F">
              <w:rPr>
                <w:rFonts w:asciiTheme="minorHAnsi" w:hAnsiTheme="minorHAnsi"/>
                <w:sz w:val="18"/>
                <w:szCs w:val="18"/>
              </w:rPr>
              <w:t>3</w:t>
            </w:r>
          </w:p>
        </w:tc>
        <w:tc>
          <w:tcPr>
            <w:tcW w:w="5490" w:type="dxa"/>
          </w:tcPr>
          <w:p w14:paraId="721F41C2"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0.4 %</w:t>
            </w:r>
          </w:p>
        </w:tc>
      </w:tr>
      <w:tr w:rsidR="00824616" w:rsidRPr="00F95A2F" w14:paraId="6FB5B2C8" w14:textId="77777777" w:rsidTr="004C7614">
        <w:tc>
          <w:tcPr>
            <w:tcW w:w="1260" w:type="dxa"/>
          </w:tcPr>
          <w:p w14:paraId="6024ABB0" w14:textId="77777777" w:rsidR="00824616" w:rsidRPr="00F95A2F" w:rsidRDefault="00824616" w:rsidP="004C7614">
            <w:pPr>
              <w:spacing w:line="208" w:lineRule="exact"/>
              <w:rPr>
                <w:rFonts w:asciiTheme="minorHAnsi" w:hAnsiTheme="minorHAnsi"/>
                <w:sz w:val="18"/>
                <w:szCs w:val="18"/>
              </w:rPr>
            </w:pPr>
            <w:r w:rsidRPr="00F95A2F">
              <w:rPr>
                <w:rFonts w:asciiTheme="minorHAnsi" w:hAnsiTheme="minorHAnsi"/>
                <w:sz w:val="18"/>
                <w:szCs w:val="18"/>
              </w:rPr>
              <w:t>2</w:t>
            </w:r>
          </w:p>
        </w:tc>
        <w:tc>
          <w:tcPr>
            <w:tcW w:w="5490" w:type="dxa"/>
          </w:tcPr>
          <w:p w14:paraId="79DB5E18"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0.2 %</w:t>
            </w:r>
          </w:p>
        </w:tc>
      </w:tr>
      <w:tr w:rsidR="00824616" w:rsidRPr="00F95A2F" w14:paraId="4664DF1F" w14:textId="77777777" w:rsidTr="004C7614">
        <w:tc>
          <w:tcPr>
            <w:tcW w:w="1260" w:type="dxa"/>
          </w:tcPr>
          <w:p w14:paraId="28988A6F" w14:textId="77777777" w:rsidR="00824616" w:rsidRPr="00F95A2F" w:rsidRDefault="00824616" w:rsidP="004C7614">
            <w:pPr>
              <w:spacing w:line="208" w:lineRule="exact"/>
              <w:rPr>
                <w:rFonts w:asciiTheme="minorHAnsi" w:hAnsiTheme="minorHAnsi"/>
                <w:sz w:val="18"/>
                <w:szCs w:val="18"/>
              </w:rPr>
            </w:pPr>
            <w:r w:rsidRPr="00F95A2F">
              <w:rPr>
                <w:rFonts w:asciiTheme="minorHAnsi" w:hAnsiTheme="minorHAnsi"/>
                <w:sz w:val="18"/>
                <w:szCs w:val="18"/>
              </w:rPr>
              <w:t>1</w:t>
            </w:r>
          </w:p>
        </w:tc>
        <w:tc>
          <w:tcPr>
            <w:tcW w:w="5490" w:type="dxa"/>
          </w:tcPr>
          <w:p w14:paraId="7F038DD3" w14:textId="77777777" w:rsidR="00824616" w:rsidRPr="00F95A2F" w:rsidRDefault="00824616" w:rsidP="004C7614">
            <w:pPr>
              <w:spacing w:line="208" w:lineRule="exact"/>
              <w:rPr>
                <w:rFonts w:asciiTheme="minorHAnsi" w:hAnsiTheme="minorHAnsi"/>
                <w:sz w:val="18"/>
                <w:szCs w:val="18"/>
              </w:rPr>
            </w:pPr>
            <w:r>
              <w:rPr>
                <w:rFonts w:asciiTheme="minorHAnsi" w:hAnsiTheme="minorHAnsi"/>
                <w:sz w:val="18"/>
                <w:szCs w:val="18"/>
              </w:rPr>
              <w:t>0.1 %</w:t>
            </w:r>
          </w:p>
        </w:tc>
      </w:tr>
    </w:tbl>
    <w:p w14:paraId="26D091B0" w14:textId="77777777" w:rsidR="00824616" w:rsidRDefault="00824616" w:rsidP="00824616">
      <w:pPr>
        <w:spacing w:line="135" w:lineRule="exact"/>
        <w:rPr>
          <w:rFonts w:asciiTheme="minorHAnsi" w:hAnsiTheme="minorHAnsi"/>
          <w:sz w:val="22"/>
          <w:szCs w:val="22"/>
        </w:rPr>
      </w:pPr>
      <w:bookmarkStart w:id="39" w:name="page10"/>
      <w:bookmarkEnd w:id="39"/>
    </w:p>
    <w:p w14:paraId="2A71D638" w14:textId="77777777" w:rsidR="00824616" w:rsidRDefault="00824616" w:rsidP="00824616">
      <w:pPr>
        <w:spacing w:line="135" w:lineRule="exact"/>
        <w:rPr>
          <w:rFonts w:asciiTheme="minorHAnsi" w:hAnsiTheme="minorHAnsi"/>
          <w:sz w:val="22"/>
          <w:szCs w:val="22"/>
        </w:rPr>
      </w:pPr>
    </w:p>
    <w:p w14:paraId="6C33EE8B" w14:textId="77777777" w:rsidR="00824616" w:rsidRDefault="00824616" w:rsidP="00824616">
      <w:pPr>
        <w:spacing w:line="135" w:lineRule="exact"/>
        <w:rPr>
          <w:rFonts w:asciiTheme="minorHAnsi" w:hAnsiTheme="minorHAnsi"/>
          <w:sz w:val="22"/>
          <w:szCs w:val="22"/>
        </w:rPr>
      </w:pPr>
    </w:p>
    <w:p w14:paraId="1F534049" w14:textId="77777777" w:rsidR="00824616" w:rsidRPr="00684533" w:rsidRDefault="00824616" w:rsidP="00824616">
      <w:pPr>
        <w:spacing w:line="259" w:lineRule="auto"/>
        <w:jc w:val="both"/>
        <w:rPr>
          <w:rFonts w:asciiTheme="minorHAnsi" w:hAnsiTheme="minorHAnsi"/>
          <w:b/>
          <w:bCs/>
          <w:sz w:val="22"/>
          <w:szCs w:val="22"/>
        </w:rPr>
      </w:pPr>
      <w:r w:rsidRPr="00684533">
        <w:rPr>
          <w:rFonts w:asciiTheme="minorHAnsi" w:hAnsiTheme="minorHAnsi"/>
          <w:b/>
          <w:bCs/>
          <w:sz w:val="22"/>
          <w:szCs w:val="22"/>
        </w:rPr>
        <w:t>Liquidated Damages Calculation Illustration:</w:t>
      </w:r>
    </w:p>
    <w:p w14:paraId="57D5F8AD" w14:textId="77777777" w:rsidR="00824616" w:rsidRPr="009044D4" w:rsidRDefault="00824616" w:rsidP="00824616">
      <w:pPr>
        <w:tabs>
          <w:tab w:val="left" w:pos="629"/>
        </w:tabs>
        <w:spacing w:line="280" w:lineRule="atLeast"/>
        <w:ind w:right="160"/>
        <w:jc w:val="both"/>
        <w:rPr>
          <w:rFonts w:asciiTheme="minorHAnsi" w:hAnsiTheme="minorHAnsi" w:cstheme="minorHAnsi"/>
          <w:b/>
          <w:u w:val="single"/>
        </w:rPr>
      </w:pPr>
      <w:r w:rsidRPr="009044D4">
        <w:rPr>
          <w:rFonts w:asciiTheme="minorHAnsi" w:hAnsiTheme="minorHAnsi" w:cstheme="minorHAnsi"/>
          <w:b/>
          <w:u w:val="single"/>
        </w:rPr>
        <w:t xml:space="preserve"> </w:t>
      </w:r>
    </w:p>
    <w:p w14:paraId="46B1DB9D" w14:textId="77777777" w:rsidR="00824616" w:rsidRPr="00314A53" w:rsidRDefault="00824616" w:rsidP="00824616">
      <w:pPr>
        <w:ind w:left="630"/>
        <w:rPr>
          <w:rFonts w:asciiTheme="minorHAnsi" w:hAnsiTheme="minorHAnsi" w:cstheme="minorHAnsi"/>
          <w:sz w:val="22"/>
          <w:szCs w:val="22"/>
        </w:rPr>
      </w:pPr>
      <w:r w:rsidRPr="00314A53">
        <w:rPr>
          <w:rFonts w:asciiTheme="minorHAnsi" w:hAnsiTheme="minorHAnsi" w:cstheme="minorHAnsi"/>
          <w:sz w:val="22"/>
          <w:szCs w:val="22"/>
        </w:rPr>
        <w:t>Below set of sample SLAs are considered for computing liquidated damage for a month:</w:t>
      </w:r>
    </w:p>
    <w:p w14:paraId="3042FCEA" w14:textId="77777777" w:rsidR="00824616" w:rsidRPr="009044D4" w:rsidRDefault="00824616" w:rsidP="00824616">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824616" w:rsidRPr="009044D4" w14:paraId="5343C0D7" w14:textId="77777777" w:rsidTr="004C7614">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4ED5F8C" w14:textId="77777777" w:rsidR="00824616" w:rsidRPr="00314A53" w:rsidRDefault="00824616" w:rsidP="004C7614">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S. N</w:t>
            </w:r>
            <w:r>
              <w:rPr>
                <w:rFonts w:asciiTheme="minorHAnsi" w:hAnsiTheme="minorHAnsi" w:cstheme="minorHAnsi"/>
                <w:color w:val="FFFFFF" w:themeColor="background1"/>
                <w:sz w:val="22"/>
                <w:szCs w:val="22"/>
              </w:rPr>
              <w:t>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1773CB9" w14:textId="77777777" w:rsidR="00824616" w:rsidRPr="00314A53" w:rsidRDefault="00824616" w:rsidP="004C7614">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06616E43" w14:textId="77777777" w:rsidR="00824616" w:rsidRPr="00314A53" w:rsidRDefault="00824616" w:rsidP="004C7614">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2CFA6ED" w14:textId="77777777" w:rsidR="00824616" w:rsidRPr="00314A53" w:rsidRDefault="00824616" w:rsidP="004C7614">
            <w:pPr>
              <w:tabs>
                <w:tab w:val="left" w:pos="470"/>
              </w:tabs>
              <w:spacing w:line="280" w:lineRule="atLeast"/>
              <w:ind w:right="79"/>
              <w:jc w:val="center"/>
              <w:rPr>
                <w:rFonts w:asciiTheme="minorHAnsi" w:hAnsiTheme="minorHAnsi" w:cstheme="minorHAnsi"/>
                <w:color w:val="FFFFFF" w:themeColor="background1"/>
                <w:sz w:val="22"/>
                <w:szCs w:val="22"/>
              </w:rPr>
            </w:pPr>
            <w:r w:rsidRPr="00314A53">
              <w:rPr>
                <w:rFonts w:asciiTheme="minorHAnsi" w:hAnsiTheme="minorHAnsi" w:cstheme="minorHAnsi"/>
                <w:color w:val="FFFFFF" w:themeColor="background1"/>
                <w:sz w:val="22"/>
                <w:szCs w:val="22"/>
              </w:rPr>
              <w:t>Liquidated Damages Level</w:t>
            </w:r>
          </w:p>
        </w:tc>
      </w:tr>
      <w:tr w:rsidR="00824616" w:rsidRPr="009044D4" w14:paraId="59D94D16" w14:textId="77777777" w:rsidTr="004C7614">
        <w:trPr>
          <w:trHeight w:val="323"/>
        </w:trPr>
        <w:tc>
          <w:tcPr>
            <w:tcW w:w="367" w:type="pct"/>
            <w:tcBorders>
              <w:top w:val="single" w:sz="4" w:space="0" w:color="auto"/>
              <w:left w:val="single" w:sz="4" w:space="0" w:color="auto"/>
              <w:bottom w:val="single" w:sz="4" w:space="0" w:color="auto"/>
              <w:right w:val="single" w:sz="4" w:space="0" w:color="auto"/>
            </w:tcBorders>
            <w:hideMark/>
          </w:tcPr>
          <w:p w14:paraId="6949E3C6"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1.</w:t>
            </w:r>
          </w:p>
        </w:tc>
        <w:tc>
          <w:tcPr>
            <w:tcW w:w="1802" w:type="pct"/>
            <w:tcBorders>
              <w:top w:val="single" w:sz="4" w:space="0" w:color="auto"/>
              <w:left w:val="single" w:sz="4" w:space="0" w:color="auto"/>
              <w:bottom w:val="single" w:sz="4" w:space="0" w:color="auto"/>
              <w:right w:val="single" w:sz="4" w:space="0" w:color="auto"/>
            </w:tcBorders>
          </w:tcPr>
          <w:p w14:paraId="52B423CE"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Critical Applications</w:t>
            </w:r>
          </w:p>
        </w:tc>
        <w:tc>
          <w:tcPr>
            <w:tcW w:w="1920" w:type="pct"/>
            <w:tcBorders>
              <w:top w:val="single" w:sz="4" w:space="0" w:color="auto"/>
              <w:left w:val="single" w:sz="4" w:space="0" w:color="auto"/>
              <w:bottom w:val="single" w:sz="4" w:space="0" w:color="auto"/>
              <w:right w:val="single" w:sz="4" w:space="0" w:color="auto"/>
            </w:tcBorders>
          </w:tcPr>
          <w:p w14:paraId="63CE7FDC"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&lt;99.5% and &gt;= 99.0% </w:t>
            </w:r>
          </w:p>
        </w:tc>
        <w:tc>
          <w:tcPr>
            <w:tcW w:w="911" w:type="pct"/>
            <w:tcBorders>
              <w:top w:val="single" w:sz="4" w:space="0" w:color="auto"/>
              <w:left w:val="single" w:sz="4" w:space="0" w:color="auto"/>
              <w:bottom w:val="single" w:sz="4" w:space="0" w:color="auto"/>
              <w:right w:val="single" w:sz="4" w:space="0" w:color="auto"/>
            </w:tcBorders>
          </w:tcPr>
          <w:p w14:paraId="040BF597" w14:textId="77777777" w:rsidR="00824616" w:rsidRPr="00314A53" w:rsidRDefault="00824616" w:rsidP="004C7614">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5</w:t>
            </w:r>
          </w:p>
        </w:tc>
      </w:tr>
      <w:tr w:rsidR="00824616" w:rsidRPr="009044D4" w14:paraId="20C76D34" w14:textId="77777777" w:rsidTr="004C7614">
        <w:trPr>
          <w:trHeight w:val="332"/>
        </w:trPr>
        <w:tc>
          <w:tcPr>
            <w:tcW w:w="367" w:type="pct"/>
            <w:tcBorders>
              <w:top w:val="single" w:sz="4" w:space="0" w:color="auto"/>
              <w:left w:val="single" w:sz="4" w:space="0" w:color="auto"/>
              <w:bottom w:val="single" w:sz="4" w:space="0" w:color="auto"/>
              <w:right w:val="single" w:sz="4" w:space="0" w:color="auto"/>
            </w:tcBorders>
            <w:hideMark/>
          </w:tcPr>
          <w:p w14:paraId="006F3DC8"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2.</w:t>
            </w:r>
          </w:p>
        </w:tc>
        <w:tc>
          <w:tcPr>
            <w:tcW w:w="1802" w:type="pct"/>
            <w:tcBorders>
              <w:top w:val="single" w:sz="4" w:space="0" w:color="auto"/>
              <w:left w:val="single" w:sz="4" w:space="0" w:color="auto"/>
              <w:bottom w:val="single" w:sz="4" w:space="0" w:color="auto"/>
              <w:right w:val="single" w:sz="4" w:space="0" w:color="auto"/>
            </w:tcBorders>
          </w:tcPr>
          <w:p w14:paraId="46A1CDA4"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1 Applications availability</w:t>
            </w:r>
          </w:p>
        </w:tc>
        <w:tc>
          <w:tcPr>
            <w:tcW w:w="1920" w:type="pct"/>
            <w:tcBorders>
              <w:top w:val="single" w:sz="4" w:space="0" w:color="auto"/>
              <w:left w:val="single" w:sz="4" w:space="0" w:color="auto"/>
              <w:bottom w:val="single" w:sz="4" w:space="0" w:color="auto"/>
              <w:right w:val="single" w:sz="4" w:space="0" w:color="auto"/>
            </w:tcBorders>
          </w:tcPr>
          <w:p w14:paraId="485AD7F5"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&gt;= 99.9%</w:t>
            </w:r>
          </w:p>
        </w:tc>
        <w:tc>
          <w:tcPr>
            <w:tcW w:w="911" w:type="pct"/>
            <w:tcBorders>
              <w:top w:val="single" w:sz="4" w:space="0" w:color="auto"/>
              <w:left w:val="single" w:sz="4" w:space="0" w:color="auto"/>
              <w:bottom w:val="single" w:sz="4" w:space="0" w:color="auto"/>
              <w:right w:val="single" w:sz="4" w:space="0" w:color="auto"/>
            </w:tcBorders>
          </w:tcPr>
          <w:p w14:paraId="601BACF7" w14:textId="77777777" w:rsidR="00824616" w:rsidRPr="00314A53" w:rsidRDefault="00824616" w:rsidP="004C7614">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79592A8" w14:textId="77777777" w:rsidTr="004C7614">
        <w:trPr>
          <w:trHeight w:val="332"/>
        </w:trPr>
        <w:tc>
          <w:tcPr>
            <w:tcW w:w="367" w:type="pct"/>
            <w:tcBorders>
              <w:top w:val="single" w:sz="4" w:space="0" w:color="auto"/>
              <w:left w:val="single" w:sz="4" w:space="0" w:color="auto"/>
              <w:bottom w:val="single" w:sz="4" w:space="0" w:color="auto"/>
              <w:right w:val="single" w:sz="4" w:space="0" w:color="auto"/>
            </w:tcBorders>
            <w:hideMark/>
          </w:tcPr>
          <w:p w14:paraId="1DB525D4"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3.</w:t>
            </w:r>
          </w:p>
        </w:tc>
        <w:tc>
          <w:tcPr>
            <w:tcW w:w="1802" w:type="pct"/>
            <w:tcBorders>
              <w:top w:val="single" w:sz="4" w:space="0" w:color="auto"/>
              <w:left w:val="single" w:sz="4" w:space="0" w:color="auto"/>
              <w:bottom w:val="single" w:sz="4" w:space="0" w:color="auto"/>
              <w:right w:val="single" w:sz="4" w:space="0" w:color="auto"/>
            </w:tcBorders>
          </w:tcPr>
          <w:p w14:paraId="497909DC"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Tier 2 Applications availability</w:t>
            </w:r>
          </w:p>
        </w:tc>
        <w:tc>
          <w:tcPr>
            <w:tcW w:w="1920" w:type="pct"/>
            <w:tcBorders>
              <w:top w:val="single" w:sz="4" w:space="0" w:color="auto"/>
              <w:left w:val="single" w:sz="4" w:space="0" w:color="auto"/>
              <w:bottom w:val="single" w:sz="4" w:space="0" w:color="auto"/>
              <w:right w:val="single" w:sz="4" w:space="0" w:color="auto"/>
            </w:tcBorders>
          </w:tcPr>
          <w:p w14:paraId="437C2094" w14:textId="77777777" w:rsidR="00824616" w:rsidRPr="00314A53" w:rsidRDefault="00824616" w:rsidP="004C7614">
            <w:pPr>
              <w:tabs>
                <w:tab w:val="left" w:pos="470"/>
              </w:tabs>
              <w:ind w:right="80"/>
              <w:rPr>
                <w:rFonts w:asciiTheme="minorHAnsi" w:hAnsiTheme="minorHAnsi" w:cstheme="minorHAnsi"/>
                <w:sz w:val="22"/>
                <w:szCs w:val="22"/>
              </w:rPr>
            </w:pPr>
            <w:r w:rsidRPr="00627B92">
              <w:rPr>
                <w:rFonts w:asciiTheme="minorHAnsi" w:hAnsiTheme="minorHAnsi" w:cstheme="minorHAnsi"/>
                <w:sz w:val="22"/>
                <w:szCs w:val="22"/>
              </w:rPr>
              <w:t xml:space="preserve">&lt;99.9% and &gt;= 99.5% </w:t>
            </w:r>
          </w:p>
        </w:tc>
        <w:tc>
          <w:tcPr>
            <w:tcW w:w="911" w:type="pct"/>
            <w:tcBorders>
              <w:top w:val="single" w:sz="4" w:space="0" w:color="auto"/>
              <w:left w:val="single" w:sz="4" w:space="0" w:color="auto"/>
              <w:bottom w:val="single" w:sz="4" w:space="0" w:color="auto"/>
              <w:right w:val="single" w:sz="4" w:space="0" w:color="auto"/>
            </w:tcBorders>
          </w:tcPr>
          <w:p w14:paraId="0BFA9793" w14:textId="77777777" w:rsidR="00824616" w:rsidRPr="00314A53" w:rsidRDefault="00824616" w:rsidP="004C7614">
            <w:pPr>
              <w:tabs>
                <w:tab w:val="left" w:pos="470"/>
              </w:tabs>
              <w:ind w:right="80"/>
              <w:jc w:val="center"/>
              <w:rPr>
                <w:rFonts w:asciiTheme="minorHAnsi" w:hAnsiTheme="minorHAnsi" w:cstheme="minorHAnsi"/>
                <w:sz w:val="22"/>
                <w:szCs w:val="22"/>
              </w:rPr>
            </w:pPr>
            <w:r w:rsidRPr="00627B92">
              <w:rPr>
                <w:rFonts w:asciiTheme="minorHAnsi" w:hAnsiTheme="minorHAnsi" w:cstheme="minorHAnsi"/>
                <w:sz w:val="22"/>
                <w:szCs w:val="22"/>
              </w:rPr>
              <w:t>1</w:t>
            </w:r>
          </w:p>
        </w:tc>
      </w:tr>
      <w:tr w:rsidR="00824616" w:rsidRPr="009044D4" w14:paraId="33A9B554" w14:textId="77777777" w:rsidTr="004C7614">
        <w:trPr>
          <w:trHeight w:val="242"/>
        </w:trPr>
        <w:tc>
          <w:tcPr>
            <w:tcW w:w="367" w:type="pct"/>
            <w:tcBorders>
              <w:top w:val="single" w:sz="4" w:space="0" w:color="auto"/>
              <w:left w:val="single" w:sz="4" w:space="0" w:color="auto"/>
              <w:bottom w:val="single" w:sz="4" w:space="0" w:color="auto"/>
              <w:right w:val="single" w:sz="4" w:space="0" w:color="auto"/>
            </w:tcBorders>
            <w:hideMark/>
          </w:tcPr>
          <w:p w14:paraId="30280FF9"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4.</w:t>
            </w:r>
          </w:p>
        </w:tc>
        <w:tc>
          <w:tcPr>
            <w:tcW w:w="1802" w:type="pct"/>
            <w:tcBorders>
              <w:top w:val="single" w:sz="4" w:space="0" w:color="auto"/>
              <w:left w:val="single" w:sz="4" w:space="0" w:color="auto"/>
              <w:bottom w:val="single" w:sz="4" w:space="0" w:color="auto"/>
              <w:right w:val="single" w:sz="4" w:space="0" w:color="auto"/>
            </w:tcBorders>
          </w:tcPr>
          <w:p w14:paraId="0BF98E3D"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High Priority</w:t>
            </w:r>
          </w:p>
        </w:tc>
        <w:tc>
          <w:tcPr>
            <w:tcW w:w="1920" w:type="pct"/>
            <w:tcBorders>
              <w:top w:val="single" w:sz="4" w:space="0" w:color="auto"/>
              <w:left w:val="single" w:sz="4" w:space="0" w:color="auto"/>
              <w:bottom w:val="single" w:sz="4" w:space="0" w:color="auto"/>
              <w:right w:val="single" w:sz="4" w:space="0" w:color="auto"/>
            </w:tcBorders>
          </w:tcPr>
          <w:p w14:paraId="7FD27846"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485D0586" w14:textId="77777777" w:rsidR="00824616" w:rsidRPr="00314A53" w:rsidRDefault="00824616" w:rsidP="004C7614">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553A63DB" w14:textId="77777777" w:rsidTr="004C7614">
        <w:trPr>
          <w:trHeight w:val="305"/>
        </w:trPr>
        <w:tc>
          <w:tcPr>
            <w:tcW w:w="367" w:type="pct"/>
            <w:tcBorders>
              <w:top w:val="single" w:sz="4" w:space="0" w:color="auto"/>
              <w:left w:val="single" w:sz="4" w:space="0" w:color="auto"/>
              <w:bottom w:val="single" w:sz="4" w:space="0" w:color="auto"/>
              <w:right w:val="single" w:sz="4" w:space="0" w:color="auto"/>
            </w:tcBorders>
            <w:hideMark/>
          </w:tcPr>
          <w:p w14:paraId="109E3494"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5.</w:t>
            </w:r>
          </w:p>
        </w:tc>
        <w:tc>
          <w:tcPr>
            <w:tcW w:w="1802" w:type="pct"/>
            <w:tcBorders>
              <w:top w:val="single" w:sz="4" w:space="0" w:color="auto"/>
              <w:left w:val="single" w:sz="4" w:space="0" w:color="auto"/>
              <w:bottom w:val="single" w:sz="4" w:space="0" w:color="auto"/>
              <w:right w:val="single" w:sz="4" w:space="0" w:color="auto"/>
            </w:tcBorders>
          </w:tcPr>
          <w:p w14:paraId="2053DC2C"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Medium Priority</w:t>
            </w:r>
          </w:p>
        </w:tc>
        <w:tc>
          <w:tcPr>
            <w:tcW w:w="1920" w:type="pct"/>
            <w:tcBorders>
              <w:top w:val="single" w:sz="4" w:space="0" w:color="auto"/>
              <w:left w:val="single" w:sz="4" w:space="0" w:color="auto"/>
              <w:bottom w:val="single" w:sz="4" w:space="0" w:color="auto"/>
              <w:right w:val="single" w:sz="4" w:space="0" w:color="auto"/>
            </w:tcBorders>
          </w:tcPr>
          <w:p w14:paraId="4C32459F"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100% within the defined target</w:t>
            </w:r>
          </w:p>
        </w:tc>
        <w:tc>
          <w:tcPr>
            <w:tcW w:w="911" w:type="pct"/>
            <w:tcBorders>
              <w:top w:val="single" w:sz="4" w:space="0" w:color="auto"/>
              <w:left w:val="single" w:sz="4" w:space="0" w:color="auto"/>
              <w:bottom w:val="single" w:sz="4" w:space="0" w:color="auto"/>
              <w:right w:val="single" w:sz="4" w:space="0" w:color="auto"/>
            </w:tcBorders>
          </w:tcPr>
          <w:p w14:paraId="3FA5C319" w14:textId="77777777" w:rsidR="00824616" w:rsidRPr="00314A53" w:rsidRDefault="00824616" w:rsidP="004C7614">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24BECE8E" w14:textId="77777777" w:rsidTr="004C7614">
        <w:trPr>
          <w:trHeight w:val="242"/>
        </w:trPr>
        <w:tc>
          <w:tcPr>
            <w:tcW w:w="367" w:type="pct"/>
            <w:tcBorders>
              <w:top w:val="single" w:sz="4" w:space="0" w:color="auto"/>
              <w:left w:val="single" w:sz="4" w:space="0" w:color="auto"/>
              <w:bottom w:val="single" w:sz="4" w:space="0" w:color="auto"/>
              <w:right w:val="single" w:sz="4" w:space="0" w:color="auto"/>
            </w:tcBorders>
            <w:hideMark/>
          </w:tcPr>
          <w:p w14:paraId="3C15B73A"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6.</w:t>
            </w:r>
          </w:p>
        </w:tc>
        <w:tc>
          <w:tcPr>
            <w:tcW w:w="1802" w:type="pct"/>
            <w:tcBorders>
              <w:top w:val="single" w:sz="4" w:space="0" w:color="auto"/>
              <w:left w:val="single" w:sz="4" w:space="0" w:color="auto"/>
              <w:bottom w:val="single" w:sz="4" w:space="0" w:color="auto"/>
              <w:right w:val="single" w:sz="4" w:space="0" w:color="auto"/>
            </w:tcBorders>
          </w:tcPr>
          <w:p w14:paraId="282310C7"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Time to resolve – Low Priority</w:t>
            </w:r>
          </w:p>
        </w:tc>
        <w:tc>
          <w:tcPr>
            <w:tcW w:w="1920" w:type="pct"/>
            <w:tcBorders>
              <w:top w:val="single" w:sz="4" w:space="0" w:color="auto"/>
              <w:left w:val="single" w:sz="4" w:space="0" w:color="auto"/>
              <w:bottom w:val="single" w:sz="4" w:space="0" w:color="auto"/>
              <w:right w:val="single" w:sz="4" w:space="0" w:color="auto"/>
            </w:tcBorders>
          </w:tcPr>
          <w:p w14:paraId="64475A90"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&gt;=99% and &lt;100% meeting the target</w:t>
            </w:r>
          </w:p>
        </w:tc>
        <w:tc>
          <w:tcPr>
            <w:tcW w:w="911" w:type="pct"/>
            <w:tcBorders>
              <w:top w:val="single" w:sz="4" w:space="0" w:color="auto"/>
              <w:left w:val="single" w:sz="4" w:space="0" w:color="auto"/>
              <w:bottom w:val="single" w:sz="4" w:space="0" w:color="auto"/>
              <w:right w:val="single" w:sz="4" w:space="0" w:color="auto"/>
            </w:tcBorders>
          </w:tcPr>
          <w:p w14:paraId="206A2FF7" w14:textId="77777777" w:rsidR="00824616" w:rsidRPr="00314A53" w:rsidRDefault="00824616" w:rsidP="004C7614">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2</w:t>
            </w:r>
          </w:p>
        </w:tc>
      </w:tr>
      <w:tr w:rsidR="00824616" w:rsidRPr="009044D4" w14:paraId="4AB2FC63" w14:textId="77777777" w:rsidTr="004C7614">
        <w:trPr>
          <w:trHeight w:val="350"/>
        </w:trPr>
        <w:tc>
          <w:tcPr>
            <w:tcW w:w="367" w:type="pct"/>
            <w:tcBorders>
              <w:top w:val="single" w:sz="4" w:space="0" w:color="auto"/>
              <w:left w:val="single" w:sz="4" w:space="0" w:color="auto"/>
              <w:bottom w:val="single" w:sz="4" w:space="0" w:color="auto"/>
              <w:right w:val="single" w:sz="4" w:space="0" w:color="auto"/>
            </w:tcBorders>
            <w:hideMark/>
          </w:tcPr>
          <w:p w14:paraId="4706DD6D"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7.</w:t>
            </w:r>
          </w:p>
        </w:tc>
        <w:tc>
          <w:tcPr>
            <w:tcW w:w="1802" w:type="pct"/>
            <w:tcBorders>
              <w:top w:val="single" w:sz="4" w:space="0" w:color="auto"/>
              <w:left w:val="single" w:sz="4" w:space="0" w:color="auto"/>
              <w:bottom w:val="single" w:sz="4" w:space="0" w:color="auto"/>
              <w:right w:val="single" w:sz="4" w:space="0" w:color="auto"/>
            </w:tcBorders>
          </w:tcPr>
          <w:p w14:paraId="6D696F25"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of reopened tickets</w:t>
            </w:r>
          </w:p>
        </w:tc>
        <w:tc>
          <w:tcPr>
            <w:tcW w:w="1920" w:type="pct"/>
            <w:tcBorders>
              <w:top w:val="single" w:sz="4" w:space="0" w:color="auto"/>
              <w:left w:val="single" w:sz="4" w:space="0" w:color="auto"/>
              <w:bottom w:val="single" w:sz="4" w:space="0" w:color="auto"/>
              <w:right w:val="single" w:sz="4" w:space="0" w:color="auto"/>
            </w:tcBorders>
          </w:tcPr>
          <w:p w14:paraId="00D9C266"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&lt;=2% tickets</w:t>
            </w:r>
          </w:p>
        </w:tc>
        <w:tc>
          <w:tcPr>
            <w:tcW w:w="911" w:type="pct"/>
            <w:tcBorders>
              <w:top w:val="single" w:sz="4" w:space="0" w:color="auto"/>
              <w:left w:val="single" w:sz="4" w:space="0" w:color="auto"/>
              <w:bottom w:val="single" w:sz="4" w:space="0" w:color="auto"/>
              <w:right w:val="single" w:sz="4" w:space="0" w:color="auto"/>
            </w:tcBorders>
          </w:tcPr>
          <w:p w14:paraId="3D038285" w14:textId="77777777" w:rsidR="00824616" w:rsidRPr="00314A53" w:rsidRDefault="00824616" w:rsidP="004C7614">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4938EBB2" w14:textId="77777777" w:rsidTr="004C7614">
        <w:trPr>
          <w:trHeight w:val="620"/>
        </w:trPr>
        <w:tc>
          <w:tcPr>
            <w:tcW w:w="367" w:type="pct"/>
            <w:tcBorders>
              <w:top w:val="single" w:sz="4" w:space="0" w:color="auto"/>
              <w:left w:val="single" w:sz="4" w:space="0" w:color="auto"/>
              <w:bottom w:val="single" w:sz="4" w:space="0" w:color="auto"/>
              <w:right w:val="single" w:sz="4" w:space="0" w:color="auto"/>
            </w:tcBorders>
            <w:hideMark/>
          </w:tcPr>
          <w:p w14:paraId="4F893FA0"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8.</w:t>
            </w:r>
          </w:p>
        </w:tc>
        <w:tc>
          <w:tcPr>
            <w:tcW w:w="1802" w:type="pct"/>
            <w:tcBorders>
              <w:top w:val="single" w:sz="4" w:space="0" w:color="auto"/>
              <w:left w:val="single" w:sz="4" w:space="0" w:color="auto"/>
              <w:bottom w:val="single" w:sz="4" w:space="0" w:color="auto"/>
              <w:right w:val="single" w:sz="4" w:space="0" w:color="auto"/>
            </w:tcBorders>
          </w:tcPr>
          <w:p w14:paraId="5F5AB8E9"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Submission of Root Cause Analysis (RCA) reports</w:t>
            </w:r>
          </w:p>
        </w:tc>
        <w:tc>
          <w:tcPr>
            <w:tcW w:w="1920" w:type="pct"/>
            <w:tcBorders>
              <w:top w:val="single" w:sz="4" w:space="0" w:color="auto"/>
              <w:left w:val="single" w:sz="4" w:space="0" w:color="auto"/>
              <w:bottom w:val="single" w:sz="4" w:space="0" w:color="auto"/>
              <w:right w:val="single" w:sz="4" w:space="0" w:color="auto"/>
            </w:tcBorders>
          </w:tcPr>
          <w:p w14:paraId="3674B00A"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&lt;=3 Working days</w:t>
            </w:r>
          </w:p>
        </w:tc>
        <w:tc>
          <w:tcPr>
            <w:tcW w:w="911" w:type="pct"/>
            <w:tcBorders>
              <w:top w:val="single" w:sz="4" w:space="0" w:color="auto"/>
              <w:left w:val="single" w:sz="4" w:space="0" w:color="auto"/>
              <w:bottom w:val="single" w:sz="4" w:space="0" w:color="auto"/>
              <w:right w:val="single" w:sz="4" w:space="0" w:color="auto"/>
            </w:tcBorders>
          </w:tcPr>
          <w:p w14:paraId="359250F7" w14:textId="77777777" w:rsidR="00824616" w:rsidRPr="00314A53" w:rsidRDefault="00824616" w:rsidP="004C7614">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0</w:t>
            </w:r>
          </w:p>
        </w:tc>
      </w:tr>
      <w:tr w:rsidR="00824616" w:rsidRPr="009044D4" w14:paraId="6EC69481" w14:textId="77777777" w:rsidTr="004C7614">
        <w:trPr>
          <w:trHeight w:val="440"/>
        </w:trPr>
        <w:tc>
          <w:tcPr>
            <w:tcW w:w="367" w:type="pct"/>
            <w:tcBorders>
              <w:top w:val="single" w:sz="4" w:space="0" w:color="auto"/>
              <w:left w:val="single" w:sz="4" w:space="0" w:color="auto"/>
              <w:bottom w:val="single" w:sz="4" w:space="0" w:color="auto"/>
              <w:right w:val="single" w:sz="4" w:space="0" w:color="auto"/>
            </w:tcBorders>
            <w:hideMark/>
          </w:tcPr>
          <w:p w14:paraId="27B6EEF2"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lastRenderedPageBreak/>
              <w:t>9.</w:t>
            </w:r>
          </w:p>
        </w:tc>
        <w:tc>
          <w:tcPr>
            <w:tcW w:w="1802" w:type="pct"/>
            <w:tcBorders>
              <w:top w:val="single" w:sz="4" w:space="0" w:color="auto"/>
              <w:left w:val="single" w:sz="4" w:space="0" w:color="auto"/>
              <w:bottom w:val="single" w:sz="4" w:space="0" w:color="auto"/>
              <w:right w:val="single" w:sz="4" w:space="0" w:color="auto"/>
            </w:tcBorders>
          </w:tcPr>
          <w:p w14:paraId="2FF9873E"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Percentage reduction of tickets</w:t>
            </w:r>
          </w:p>
        </w:tc>
        <w:tc>
          <w:tcPr>
            <w:tcW w:w="1920" w:type="pct"/>
            <w:tcBorders>
              <w:top w:val="single" w:sz="4" w:space="0" w:color="auto"/>
              <w:left w:val="single" w:sz="4" w:space="0" w:color="auto"/>
              <w:bottom w:val="single" w:sz="4" w:space="0" w:color="auto"/>
              <w:right w:val="single" w:sz="4" w:space="0" w:color="auto"/>
            </w:tcBorders>
          </w:tcPr>
          <w:p w14:paraId="12C61A63" w14:textId="77777777" w:rsidR="00824616" w:rsidRPr="00314A53" w:rsidRDefault="00824616" w:rsidP="004C7614">
            <w:pPr>
              <w:tabs>
                <w:tab w:val="left" w:pos="470"/>
              </w:tabs>
              <w:spacing w:line="280" w:lineRule="atLeast"/>
              <w:ind w:right="79"/>
              <w:rPr>
                <w:rFonts w:asciiTheme="minorHAnsi" w:hAnsiTheme="minorHAnsi" w:cstheme="minorHAnsi"/>
                <w:sz w:val="22"/>
                <w:szCs w:val="22"/>
              </w:rPr>
            </w:pPr>
            <w:r w:rsidRPr="00627B92">
              <w:rPr>
                <w:rFonts w:asciiTheme="minorHAnsi" w:hAnsiTheme="minorHAnsi" w:cstheme="minorHAnsi"/>
                <w:sz w:val="22"/>
                <w:szCs w:val="22"/>
              </w:rPr>
              <w:t>&lt;8% to 5%</w:t>
            </w:r>
          </w:p>
        </w:tc>
        <w:tc>
          <w:tcPr>
            <w:tcW w:w="911" w:type="pct"/>
            <w:tcBorders>
              <w:top w:val="single" w:sz="4" w:space="0" w:color="auto"/>
              <w:left w:val="single" w:sz="4" w:space="0" w:color="auto"/>
              <w:bottom w:val="single" w:sz="4" w:space="0" w:color="auto"/>
              <w:right w:val="single" w:sz="4" w:space="0" w:color="auto"/>
            </w:tcBorders>
          </w:tcPr>
          <w:p w14:paraId="54EEF8AB" w14:textId="77777777" w:rsidR="00824616" w:rsidRPr="00314A53" w:rsidRDefault="00824616" w:rsidP="004C7614">
            <w:pPr>
              <w:tabs>
                <w:tab w:val="left" w:pos="470"/>
              </w:tabs>
              <w:spacing w:line="280" w:lineRule="atLeast"/>
              <w:ind w:right="79"/>
              <w:jc w:val="center"/>
              <w:rPr>
                <w:rFonts w:asciiTheme="minorHAnsi" w:hAnsiTheme="minorHAnsi" w:cstheme="minorHAnsi"/>
                <w:sz w:val="22"/>
                <w:szCs w:val="22"/>
              </w:rPr>
            </w:pPr>
            <w:r w:rsidRPr="00627B92">
              <w:rPr>
                <w:rFonts w:asciiTheme="minorHAnsi" w:hAnsiTheme="minorHAnsi" w:cstheme="minorHAnsi"/>
                <w:sz w:val="22"/>
                <w:szCs w:val="22"/>
              </w:rPr>
              <w:t>1</w:t>
            </w:r>
          </w:p>
        </w:tc>
      </w:tr>
    </w:tbl>
    <w:p w14:paraId="533C17A4" w14:textId="77777777" w:rsidR="00824616" w:rsidRDefault="00824616" w:rsidP="00824616">
      <w:pPr>
        <w:jc w:val="both"/>
        <w:rPr>
          <w:rFonts w:asciiTheme="minorHAnsi" w:hAnsiTheme="minorHAnsi" w:cstheme="minorBidi"/>
          <w:sz w:val="22"/>
          <w:szCs w:val="22"/>
        </w:rPr>
      </w:pPr>
    </w:p>
    <w:p w14:paraId="4363D54E"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X*1.5/100 + X*0.1/100 + X*0.4/100 + X*0.1/100.</w:t>
      </w:r>
    </w:p>
    <w:p w14:paraId="67FAEC4C" w14:textId="77777777" w:rsidR="00824616" w:rsidRDefault="00824616" w:rsidP="00824616">
      <w:pPr>
        <w:jc w:val="both"/>
        <w:rPr>
          <w:rFonts w:asciiTheme="minorHAnsi" w:hAnsiTheme="minorHAnsi" w:cstheme="minorHAnsi"/>
          <w:sz w:val="22"/>
          <w:szCs w:val="22"/>
        </w:rPr>
      </w:pPr>
    </w:p>
    <w:p w14:paraId="20480D15"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072AA092"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Adjustment to the Service Fees payable for M3, will be equal to:</w:t>
      </w:r>
    </w:p>
    <w:p w14:paraId="095EAE86" w14:textId="77777777" w:rsidR="00824616" w:rsidRPr="002C7ACD" w:rsidRDefault="00824616" w:rsidP="00824616">
      <w:pPr>
        <w:jc w:val="both"/>
        <w:rPr>
          <w:rFonts w:asciiTheme="minorHAnsi" w:hAnsiTheme="minorHAnsi" w:cstheme="minorHAnsi"/>
          <w:sz w:val="22"/>
          <w:szCs w:val="22"/>
        </w:rPr>
      </w:pPr>
      <w:r w:rsidRPr="002C7ACD">
        <w:rPr>
          <w:rFonts w:asciiTheme="minorHAnsi" w:hAnsiTheme="minorHAnsi" w:cstheme="minorHAnsi"/>
          <w:sz w:val="22"/>
          <w:szCs w:val="22"/>
        </w:rPr>
        <w:t>(Service Fees payable for M3) – (sum of liquidated damages of each of M1, M2 and M3).</w:t>
      </w:r>
    </w:p>
    <w:p w14:paraId="105A07F9" w14:textId="77777777" w:rsidR="00824616" w:rsidRDefault="00824616" w:rsidP="00824616">
      <w:pPr>
        <w:spacing w:line="259" w:lineRule="auto"/>
        <w:jc w:val="both"/>
        <w:rPr>
          <w:rFonts w:asciiTheme="minorHAnsi" w:hAnsiTheme="minorHAnsi"/>
          <w:sz w:val="22"/>
          <w:szCs w:val="22"/>
        </w:rPr>
      </w:pPr>
    </w:p>
    <w:p w14:paraId="68F0A542"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b/>
          <w:bCs/>
          <w:sz w:val="22"/>
          <w:szCs w:val="22"/>
        </w:rPr>
        <w:t xml:space="preserve">ACCEPTANCE OF CONTRACT AND EVALUATION CRITERIA </w:t>
      </w:r>
    </w:p>
    <w:p w14:paraId="7300D1F4" w14:textId="77777777" w:rsidR="00824616" w:rsidRPr="003626F0" w:rsidRDefault="00824616" w:rsidP="00824616">
      <w:pPr>
        <w:spacing w:line="259" w:lineRule="auto"/>
        <w:jc w:val="both"/>
        <w:rPr>
          <w:rFonts w:asciiTheme="minorHAnsi" w:hAnsiTheme="minorHAnsi"/>
          <w:sz w:val="22"/>
          <w:szCs w:val="22"/>
        </w:rPr>
      </w:pPr>
    </w:p>
    <w:p w14:paraId="01837CF3" w14:textId="77777777" w:rsidR="00824616" w:rsidRPr="003626F0" w:rsidRDefault="00824616" w:rsidP="00824616">
      <w:pPr>
        <w:spacing w:line="259" w:lineRule="auto"/>
        <w:jc w:val="both"/>
        <w:rPr>
          <w:rFonts w:asciiTheme="minorHAnsi" w:hAnsiTheme="minorHAnsi"/>
          <w:sz w:val="22"/>
          <w:szCs w:val="22"/>
        </w:rPr>
      </w:pPr>
      <w:r w:rsidRPr="003626F0">
        <w:rPr>
          <w:rFonts w:asciiTheme="minorHAnsi" w:hAnsiTheme="minorHAnsi"/>
          <w:sz w:val="22"/>
          <w:szCs w:val="22"/>
        </w:rPr>
        <w:t xml:space="preserve">IndiGo will award the contract, in its sole and ultimate discretion based on the proposal that gives the best value to IndiGo, commercially and operationally. </w:t>
      </w:r>
    </w:p>
    <w:p w14:paraId="2C5D1AC5" w14:textId="77777777" w:rsidR="00824616" w:rsidRPr="003626F0" w:rsidRDefault="00824616" w:rsidP="00824616">
      <w:pPr>
        <w:spacing w:line="259" w:lineRule="auto"/>
        <w:jc w:val="both"/>
        <w:rPr>
          <w:rFonts w:asciiTheme="minorHAnsi" w:hAnsiTheme="minorHAnsi"/>
          <w:sz w:val="22"/>
          <w:szCs w:val="22"/>
        </w:rPr>
      </w:pPr>
    </w:p>
    <w:p w14:paraId="0AD8BCA8" w14:textId="77777777" w:rsidR="00824616" w:rsidRDefault="00824616" w:rsidP="00824616">
      <w:pPr>
        <w:spacing w:line="259" w:lineRule="auto"/>
        <w:jc w:val="both"/>
      </w:pPr>
      <w:r w:rsidRPr="003626F0">
        <w:rPr>
          <w:rFonts w:asciiTheme="minorHAnsi" w:hAnsiTheme="minorHAnsi"/>
          <w:sz w:val="22"/>
          <w:szCs w:val="22"/>
        </w:rPr>
        <w:t xml:space="preserve">The assessment of proposals may include a visit by IndiGo representatives to any relevant facilities/locations currently operated by the </w:t>
      </w:r>
      <w:r>
        <w:rPr>
          <w:rFonts w:asciiTheme="minorHAnsi" w:hAnsiTheme="minorHAnsi"/>
          <w:sz w:val="22"/>
          <w:szCs w:val="22"/>
        </w:rPr>
        <w:t>Supplier</w:t>
      </w:r>
      <w:r w:rsidRPr="003626F0">
        <w:rPr>
          <w:rFonts w:asciiTheme="minorHAnsi" w:hAnsiTheme="minorHAnsi"/>
          <w:sz w:val="22"/>
          <w:szCs w:val="22"/>
        </w:rPr>
        <w:t xml:space="preserve">. </w:t>
      </w:r>
      <w:r>
        <w:rPr>
          <w:rFonts w:asciiTheme="minorHAnsi" w:hAnsiTheme="minorHAnsi"/>
          <w:sz w:val="22"/>
          <w:szCs w:val="22"/>
        </w:rPr>
        <w:t>IndiGo</w:t>
      </w:r>
      <w:r w:rsidRPr="003626F0">
        <w:rPr>
          <w:rFonts w:asciiTheme="minorHAnsi" w:hAnsiTheme="minorHAnsi"/>
          <w:sz w:val="22"/>
          <w:szCs w:val="22"/>
        </w:rPr>
        <w:t xml:space="preserve"> representatives shall observe/audit the working practices used and may also wish to see relevant risk assessments and training records. IndiGo may also request for the </w:t>
      </w:r>
      <w:r>
        <w:rPr>
          <w:rFonts w:asciiTheme="minorHAnsi" w:hAnsiTheme="minorHAnsi"/>
          <w:sz w:val="22"/>
          <w:szCs w:val="22"/>
        </w:rPr>
        <w:t>Supplier</w:t>
      </w:r>
      <w:r w:rsidRPr="003626F0">
        <w:rPr>
          <w:rFonts w:asciiTheme="minorHAnsi" w:hAnsiTheme="minorHAnsi"/>
          <w:sz w:val="22"/>
          <w:szCs w:val="22"/>
        </w:rPr>
        <w:t xml:space="preserve"> to give a presentation of their business proposals. Adequate references may also be provided at the request of IndiGo. </w:t>
      </w:r>
    </w:p>
    <w:p w14:paraId="07240191" w14:textId="77777777" w:rsidR="00A65AD2" w:rsidRDefault="00A65AD2" w:rsidP="00A65AD2">
      <w:pPr>
        <w:pStyle w:val="template"/>
        <w:rPr>
          <w:rStyle w:val="BookTitle"/>
          <w:rFonts w:asciiTheme="minorHAnsi" w:hAnsiTheme="minorHAnsi"/>
          <w:b w:val="0"/>
          <w:sz w:val="20"/>
        </w:rPr>
      </w:pPr>
    </w:p>
    <w:p w14:paraId="0B5CBA4C" w14:textId="77777777" w:rsidR="00A65AD2" w:rsidRPr="008F2F06" w:rsidRDefault="00A65AD2" w:rsidP="00915899">
      <w:pPr>
        <w:pStyle w:val="Heading2"/>
        <w:numPr>
          <w:ilvl w:val="1"/>
          <w:numId w:val="8"/>
        </w:numPr>
        <w:tabs>
          <w:tab w:val="num" w:pos="1440"/>
        </w:tabs>
        <w:ind w:left="1440" w:hanging="360"/>
        <w:rPr>
          <w:rFonts w:asciiTheme="minorHAnsi" w:hAnsiTheme="minorHAnsi" w:cstheme="minorHAnsi"/>
          <w:szCs w:val="22"/>
        </w:rPr>
      </w:pPr>
      <w:bookmarkStart w:id="40" w:name="_Toc113541512"/>
      <w:bookmarkStart w:id="41" w:name="_Toc125042131"/>
      <w:bookmarkStart w:id="42" w:name="_Toc140736499"/>
      <w:r w:rsidRPr="008F2F06">
        <w:rPr>
          <w:rFonts w:asciiTheme="minorHAnsi" w:hAnsiTheme="minorHAnsi" w:cstheme="minorHAnsi"/>
          <w:szCs w:val="22"/>
        </w:rPr>
        <w:t>Commercial</w:t>
      </w:r>
      <w:bookmarkEnd w:id="40"/>
      <w:bookmarkEnd w:id="41"/>
      <w:bookmarkEnd w:id="42"/>
      <w:r w:rsidRPr="008F2F06">
        <w:rPr>
          <w:rFonts w:asciiTheme="minorHAnsi" w:hAnsiTheme="minorHAnsi" w:cstheme="minorHAnsi"/>
          <w:szCs w:val="22"/>
        </w:rPr>
        <w:t xml:space="preserve"> </w:t>
      </w:r>
    </w:p>
    <w:p w14:paraId="7F63A5E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Period of validity of rates to be mentioned in the response.</w:t>
      </w:r>
    </w:p>
    <w:p w14:paraId="2CE1C819" w14:textId="77777777" w:rsidR="00A65AD2" w:rsidRPr="006E2DCF"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No subcontracting of any part of the scope to any third party will be allowed.</w:t>
      </w:r>
    </w:p>
    <w:p w14:paraId="6CC62DBD"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8B4FA5">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Payment Term will be 60 days after receipt of invoice. No upfront payment.</w:t>
      </w:r>
    </w:p>
    <w:p w14:paraId="66FE52B0" w14:textId="598B5922" w:rsidR="009B32B5" w:rsidRDefault="009B32B5"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Default="00A65AD2" w:rsidP="00915899">
      <w:pPr>
        <w:numPr>
          <w:ilvl w:val="0"/>
          <w:numId w:val="11"/>
        </w:numPr>
        <w:tabs>
          <w:tab w:val="left" w:pos="960"/>
        </w:tabs>
        <w:spacing w:line="273" w:lineRule="auto"/>
        <w:ind w:left="960" w:right="420" w:hanging="369"/>
        <w:jc w:val="both"/>
        <w:rPr>
          <w:rFonts w:asciiTheme="minorHAnsi" w:eastAsia="Arial" w:hAnsiTheme="minorHAnsi" w:cstheme="minorHAnsi"/>
          <w:sz w:val="22"/>
          <w:szCs w:val="22"/>
        </w:rPr>
      </w:pPr>
      <w:r w:rsidRPr="002C7ACD">
        <w:rPr>
          <w:rFonts w:asciiTheme="minorHAnsi" w:eastAsia="Arial" w:hAnsiTheme="minorHAnsi" w:cstheme="minorHAnsi"/>
          <w:sz w:val="22"/>
          <w:szCs w:val="22"/>
        </w:rPr>
        <w:t>Commercial Response Format-Table</w:t>
      </w:r>
    </w:p>
    <w:p w14:paraId="1EFE6C0C" w14:textId="77777777" w:rsidR="00A65AD2"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9953C5" w14:paraId="375BEE44" w14:textId="77777777" w:rsidTr="008D10FC">
        <w:trPr>
          <w:trHeight w:val="262"/>
        </w:trPr>
        <w:tc>
          <w:tcPr>
            <w:tcW w:w="958" w:type="dxa"/>
            <w:tcBorders>
              <w:top w:val="single" w:sz="4" w:space="0" w:color="auto"/>
              <w:left w:val="single" w:sz="4" w:space="0" w:color="auto"/>
              <w:bottom w:val="single" w:sz="4" w:space="0" w:color="auto"/>
              <w:right w:val="single" w:sz="4" w:space="0" w:color="auto"/>
            </w:tcBorders>
            <w:noWrap/>
            <w:vAlign w:val="center"/>
            <w:hideMark/>
          </w:tcPr>
          <w:p w14:paraId="2183B8B1" w14:textId="77777777" w:rsidR="00A65AD2" w:rsidRPr="00846E87" w:rsidRDefault="00A65AD2" w:rsidP="008D10FC">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noWrap/>
            <w:vAlign w:val="bottom"/>
            <w:hideMark/>
          </w:tcPr>
          <w:p w14:paraId="555117D8" w14:textId="77777777" w:rsidR="00A65AD2" w:rsidRPr="00846E87" w:rsidRDefault="00A65AD2" w:rsidP="008D10FC">
            <w:pP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noWrap/>
            <w:vAlign w:val="center"/>
            <w:hideMark/>
          </w:tcPr>
          <w:p w14:paraId="230CA67E" w14:textId="77777777" w:rsidR="00A65AD2" w:rsidRPr="00846E87" w:rsidRDefault="00A65AD2" w:rsidP="008D10FC">
            <w:pPr>
              <w:jc w:val="center"/>
              <w:rPr>
                <w:rFonts w:asciiTheme="minorHAnsi" w:hAnsiTheme="minorHAnsi" w:cstheme="minorHAnsi"/>
                <w:b/>
                <w:bCs/>
                <w:color w:val="000000"/>
                <w:sz w:val="22"/>
                <w:szCs w:val="22"/>
              </w:rPr>
            </w:pPr>
            <w:r w:rsidRPr="00846E87">
              <w:rPr>
                <w:rFonts w:asciiTheme="minorHAnsi" w:hAnsiTheme="minorHAnsi" w:cstheme="minorHAnsi"/>
                <w:b/>
                <w:bCs/>
                <w:color w:val="000000"/>
                <w:sz w:val="22"/>
                <w:szCs w:val="22"/>
              </w:rPr>
              <w:t xml:space="preserve">Cost </w:t>
            </w:r>
          </w:p>
        </w:tc>
      </w:tr>
      <w:tr w:rsidR="006B50D2" w:rsidRPr="009953C5" w14:paraId="21234131"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5CD06CE9" w14:textId="244C1E5E"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1</w:t>
            </w:r>
          </w:p>
        </w:tc>
        <w:tc>
          <w:tcPr>
            <w:tcW w:w="3806" w:type="dxa"/>
            <w:tcBorders>
              <w:top w:val="nil"/>
              <w:left w:val="nil"/>
              <w:bottom w:val="single" w:sz="4" w:space="0" w:color="auto"/>
              <w:right w:val="single" w:sz="4" w:space="0" w:color="auto"/>
            </w:tcBorders>
            <w:noWrap/>
            <w:vAlign w:val="bottom"/>
          </w:tcPr>
          <w:p w14:paraId="42EF080D" w14:textId="1735C249"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License Subscription Cost </w:t>
            </w:r>
          </w:p>
        </w:tc>
        <w:tc>
          <w:tcPr>
            <w:tcW w:w="2715" w:type="dxa"/>
            <w:tcBorders>
              <w:top w:val="nil"/>
              <w:left w:val="nil"/>
              <w:bottom w:val="single" w:sz="4" w:space="0" w:color="auto"/>
              <w:right w:val="single" w:sz="4" w:space="0" w:color="auto"/>
            </w:tcBorders>
            <w:noWrap/>
            <w:vAlign w:val="center"/>
            <w:hideMark/>
          </w:tcPr>
          <w:p w14:paraId="6714B9A8" w14:textId="1C819047"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052AA409"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6088C280" w14:textId="63438B3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2</w:t>
            </w:r>
          </w:p>
        </w:tc>
        <w:tc>
          <w:tcPr>
            <w:tcW w:w="3806" w:type="dxa"/>
            <w:tcBorders>
              <w:top w:val="nil"/>
              <w:left w:val="nil"/>
              <w:bottom w:val="single" w:sz="4" w:space="0" w:color="auto"/>
              <w:right w:val="single" w:sz="4" w:space="0" w:color="auto"/>
            </w:tcBorders>
            <w:noWrap/>
            <w:vAlign w:val="bottom"/>
          </w:tcPr>
          <w:p w14:paraId="799A9033" w14:textId="31401FD6"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Implementation Cost (One time)</w:t>
            </w:r>
          </w:p>
        </w:tc>
        <w:tc>
          <w:tcPr>
            <w:tcW w:w="2715" w:type="dxa"/>
            <w:tcBorders>
              <w:top w:val="nil"/>
              <w:left w:val="nil"/>
              <w:bottom w:val="single" w:sz="4" w:space="0" w:color="auto"/>
              <w:right w:val="single" w:sz="4" w:space="0" w:color="auto"/>
            </w:tcBorders>
            <w:noWrap/>
            <w:vAlign w:val="center"/>
            <w:hideMark/>
          </w:tcPr>
          <w:p w14:paraId="399ADD5A" w14:textId="44C92762"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19A326B0"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4FE394AE" w14:textId="2845F82E"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3</w:t>
            </w:r>
          </w:p>
        </w:tc>
        <w:tc>
          <w:tcPr>
            <w:tcW w:w="3806" w:type="dxa"/>
            <w:tcBorders>
              <w:top w:val="nil"/>
              <w:left w:val="nil"/>
              <w:bottom w:val="single" w:sz="4" w:space="0" w:color="auto"/>
              <w:right w:val="single" w:sz="4" w:space="0" w:color="auto"/>
            </w:tcBorders>
            <w:noWrap/>
            <w:vAlign w:val="bottom"/>
          </w:tcPr>
          <w:p w14:paraId="68CBC5E1" w14:textId="1F4EC611"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 xml:space="preserve">Managed Support Cost </w:t>
            </w:r>
          </w:p>
        </w:tc>
        <w:tc>
          <w:tcPr>
            <w:tcW w:w="2715" w:type="dxa"/>
            <w:tcBorders>
              <w:top w:val="nil"/>
              <w:left w:val="nil"/>
              <w:bottom w:val="single" w:sz="4" w:space="0" w:color="auto"/>
              <w:right w:val="single" w:sz="4" w:space="0" w:color="auto"/>
            </w:tcBorders>
            <w:noWrap/>
            <w:vAlign w:val="center"/>
            <w:hideMark/>
          </w:tcPr>
          <w:p w14:paraId="6C732D71" w14:textId="2ED11AA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r w:rsidR="006B50D2" w:rsidRPr="009953C5" w14:paraId="6B27DDA8" w14:textId="77777777" w:rsidTr="006B50D2">
        <w:trPr>
          <w:trHeight w:val="262"/>
        </w:trPr>
        <w:tc>
          <w:tcPr>
            <w:tcW w:w="958" w:type="dxa"/>
            <w:tcBorders>
              <w:top w:val="nil"/>
              <w:left w:val="single" w:sz="4" w:space="0" w:color="auto"/>
              <w:bottom w:val="single" w:sz="4" w:space="0" w:color="auto"/>
              <w:right w:val="single" w:sz="4" w:space="0" w:color="auto"/>
            </w:tcBorders>
            <w:noWrap/>
            <w:vAlign w:val="center"/>
            <w:hideMark/>
          </w:tcPr>
          <w:p w14:paraId="230FF14D" w14:textId="05EB1DA3"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4</w:t>
            </w:r>
          </w:p>
        </w:tc>
        <w:tc>
          <w:tcPr>
            <w:tcW w:w="3806" w:type="dxa"/>
            <w:tcBorders>
              <w:top w:val="nil"/>
              <w:left w:val="nil"/>
              <w:bottom w:val="single" w:sz="4" w:space="0" w:color="auto"/>
              <w:right w:val="single" w:sz="4" w:space="0" w:color="auto"/>
            </w:tcBorders>
            <w:noWrap/>
            <w:vAlign w:val="bottom"/>
          </w:tcPr>
          <w:p w14:paraId="35A8D5C3" w14:textId="27DCA220" w:rsidR="006B50D2" w:rsidRPr="00846E87" w:rsidRDefault="006B50D2" w:rsidP="006B50D2">
            <w:pPr>
              <w:rPr>
                <w:rFonts w:asciiTheme="minorHAnsi" w:hAnsiTheme="minorHAnsi" w:cstheme="minorHAnsi"/>
                <w:color w:val="000000"/>
                <w:sz w:val="22"/>
                <w:szCs w:val="22"/>
              </w:rPr>
            </w:pPr>
            <w:r w:rsidRPr="002E13C6">
              <w:rPr>
                <w:rFonts w:asciiTheme="minorHAnsi" w:hAnsiTheme="minorHAnsi" w:cstheme="minorHAnsi"/>
                <w:color w:val="000000"/>
                <w:sz w:val="22"/>
                <w:szCs w:val="22"/>
              </w:rPr>
              <w:t>Any other Cost</w:t>
            </w:r>
            <w:r>
              <w:rPr>
                <w:rFonts w:asciiTheme="minorHAnsi" w:hAnsiTheme="minorHAnsi" w:cstheme="minorHAnsi"/>
                <w:color w:val="000000"/>
                <w:sz w:val="22"/>
                <w:szCs w:val="22"/>
              </w:rPr>
              <w:t xml:space="preserve"> (Eg T&amp;M resource rates etc)</w:t>
            </w:r>
          </w:p>
        </w:tc>
        <w:tc>
          <w:tcPr>
            <w:tcW w:w="2715" w:type="dxa"/>
            <w:tcBorders>
              <w:top w:val="nil"/>
              <w:left w:val="nil"/>
              <w:bottom w:val="single" w:sz="4" w:space="0" w:color="auto"/>
              <w:right w:val="single" w:sz="4" w:space="0" w:color="auto"/>
            </w:tcBorders>
            <w:noWrap/>
            <w:vAlign w:val="center"/>
            <w:hideMark/>
          </w:tcPr>
          <w:p w14:paraId="291D7BEC" w14:textId="19A4AEE4" w:rsidR="006B50D2" w:rsidRPr="00846E87" w:rsidRDefault="006B50D2" w:rsidP="006B50D2">
            <w:pPr>
              <w:jc w:val="center"/>
              <w:rPr>
                <w:rFonts w:asciiTheme="minorHAnsi" w:hAnsiTheme="minorHAnsi" w:cstheme="minorHAnsi"/>
                <w:color w:val="000000"/>
                <w:sz w:val="22"/>
                <w:szCs w:val="22"/>
              </w:rPr>
            </w:pPr>
            <w:r w:rsidRPr="00846E87">
              <w:rPr>
                <w:rFonts w:asciiTheme="minorHAnsi" w:hAnsiTheme="minorHAnsi" w:cstheme="minorHAnsi"/>
                <w:color w:val="000000"/>
                <w:sz w:val="22"/>
                <w:szCs w:val="22"/>
              </w:rPr>
              <w:t> </w:t>
            </w:r>
          </w:p>
        </w:tc>
      </w:tr>
    </w:tbl>
    <w:p w14:paraId="736F5676" w14:textId="77777777" w:rsidR="00A65AD2" w:rsidRDefault="00A65AD2" w:rsidP="00A65AD2">
      <w:pPr>
        <w:jc w:val="both"/>
        <w:rPr>
          <w:rFonts w:asciiTheme="minorHAnsi" w:eastAsia="Arial" w:hAnsiTheme="minorHAnsi" w:cstheme="minorHAnsi"/>
          <w:bCs/>
          <w:iCs/>
          <w:sz w:val="22"/>
          <w:szCs w:val="22"/>
        </w:rPr>
      </w:pPr>
    </w:p>
    <w:p w14:paraId="1154E462" w14:textId="77777777" w:rsidR="00A65AD2" w:rsidRDefault="00A65AD2" w:rsidP="00A65AD2">
      <w:pPr>
        <w:jc w:val="both"/>
        <w:rPr>
          <w:rFonts w:asciiTheme="minorHAnsi" w:eastAsia="Arial" w:hAnsiTheme="minorHAnsi" w:cstheme="minorHAnsi"/>
          <w:bCs/>
          <w:iCs/>
          <w:sz w:val="22"/>
          <w:szCs w:val="22"/>
        </w:rPr>
      </w:pPr>
    </w:p>
    <w:p w14:paraId="00CA2C4B" w14:textId="77777777" w:rsidR="00A65AD2" w:rsidRDefault="00A65AD2" w:rsidP="00A65AD2">
      <w:pPr>
        <w:jc w:val="both"/>
        <w:rPr>
          <w:rFonts w:asciiTheme="minorHAnsi" w:eastAsia="Arial" w:hAnsiTheme="minorHAnsi" w:cstheme="minorHAnsi"/>
          <w:bCs/>
          <w:iCs/>
          <w:sz w:val="22"/>
          <w:szCs w:val="22"/>
        </w:rPr>
      </w:pPr>
      <w:r w:rsidRPr="008B4FA5">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Default="00A65AD2" w:rsidP="00A65AD2">
      <w:pPr>
        <w:jc w:val="both"/>
        <w:rPr>
          <w:rFonts w:asciiTheme="minorHAnsi" w:eastAsia="Arial" w:hAnsiTheme="minorHAnsi" w:cstheme="minorHAnsi"/>
          <w:bCs/>
          <w:iCs/>
          <w:sz w:val="22"/>
          <w:szCs w:val="22"/>
        </w:rPr>
      </w:pPr>
    </w:p>
    <w:p w14:paraId="3393FF53" w14:textId="77777777" w:rsidR="00A65AD2" w:rsidRPr="006C16FB" w:rsidRDefault="00A65AD2" w:rsidP="00915899">
      <w:pPr>
        <w:pStyle w:val="Heading2"/>
        <w:numPr>
          <w:ilvl w:val="1"/>
          <w:numId w:val="8"/>
        </w:numPr>
        <w:tabs>
          <w:tab w:val="num" w:pos="1440"/>
        </w:tabs>
        <w:ind w:left="1440" w:hanging="360"/>
        <w:rPr>
          <w:rFonts w:asciiTheme="minorHAnsi" w:hAnsiTheme="minorHAnsi"/>
        </w:rPr>
      </w:pPr>
      <w:bookmarkStart w:id="43" w:name="_Toc125042132"/>
      <w:bookmarkStart w:id="44" w:name="_Toc140736500"/>
      <w:r w:rsidRPr="008F2F06">
        <w:rPr>
          <w:rFonts w:asciiTheme="minorHAnsi" w:hAnsiTheme="minorHAnsi" w:cstheme="minorHAnsi"/>
          <w:szCs w:val="22"/>
        </w:rPr>
        <w:lastRenderedPageBreak/>
        <w:t>Annexure - Glossary</w:t>
      </w:r>
      <w:bookmarkEnd w:id="43"/>
      <w:bookmarkEnd w:id="44"/>
    </w:p>
    <w:p w14:paraId="4FB6DD41" w14:textId="072C4821" w:rsidR="00A65AD2" w:rsidRPr="00101B13" w:rsidRDefault="00101B13" w:rsidP="00101B13">
      <w:pPr>
        <w:autoSpaceDE w:val="0"/>
        <w:autoSpaceDN w:val="0"/>
        <w:adjustRightInd w:val="0"/>
        <w:spacing w:line="276" w:lineRule="auto"/>
        <w:contextualSpacing/>
        <w:jc w:val="both"/>
        <w:rPr>
          <w:rStyle w:val="BookTitle"/>
          <w:rFonts w:asciiTheme="minorHAnsi" w:hAnsiTheme="minorHAnsi" w:cstheme="minorHAnsi"/>
          <w:b w:val="0"/>
          <w:bCs w:val="0"/>
          <w:i w:val="0"/>
          <w:iCs w:val="0"/>
          <w:color w:val="000000" w:themeColor="text1"/>
          <w:spacing w:val="0"/>
          <w:sz w:val="22"/>
          <w:szCs w:val="22"/>
        </w:rPr>
      </w:pPr>
      <w:r w:rsidRPr="00101B13">
        <w:rPr>
          <w:rFonts w:asciiTheme="minorHAnsi" w:hAnsiTheme="minorHAnsi" w:cstheme="minorHAnsi"/>
          <w:color w:val="000000" w:themeColor="text1"/>
          <w:sz w:val="22"/>
          <w:szCs w:val="22"/>
        </w:rPr>
        <w:t>Not Applicable</w:t>
      </w:r>
    </w:p>
    <w:p w14:paraId="3552F91B" w14:textId="77777777" w:rsidR="00A65AD2" w:rsidRPr="007D5C28" w:rsidRDefault="00A65AD2" w:rsidP="00A65AD2">
      <w:pPr>
        <w:pStyle w:val="template"/>
        <w:rPr>
          <w:rStyle w:val="BookTitle"/>
          <w:rFonts w:asciiTheme="minorHAnsi" w:hAnsiTheme="minorHAnsi" w:cstheme="minorHAnsi"/>
          <w:b w:val="0"/>
          <w:szCs w:val="22"/>
        </w:rPr>
      </w:pPr>
    </w:p>
    <w:p w14:paraId="3B44A7D0"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E6B007" w14:textId="77777777" w:rsidR="00A65AD2" w:rsidRPr="00F10E2B"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6CE170C9" w14:textId="146ABC9D" w:rsidR="006762B8" w:rsidRDefault="00F64608" w:rsidP="00915899">
      <w:pPr>
        <w:pStyle w:val="Heading2"/>
        <w:numPr>
          <w:ilvl w:val="1"/>
          <w:numId w:val="8"/>
        </w:numPr>
        <w:tabs>
          <w:tab w:val="num" w:pos="1440"/>
        </w:tabs>
        <w:ind w:left="1440" w:hanging="360"/>
        <w:rPr>
          <w:rFonts w:asciiTheme="minorHAnsi" w:hAnsiTheme="minorHAnsi" w:cstheme="minorHAnsi"/>
          <w:szCs w:val="22"/>
        </w:rPr>
      </w:pPr>
      <w:bookmarkStart w:id="45" w:name="_Toc140736501"/>
      <w:r>
        <w:rPr>
          <w:rFonts w:asciiTheme="minorHAnsi" w:hAnsiTheme="minorHAnsi" w:cstheme="minorHAnsi"/>
          <w:szCs w:val="22"/>
        </w:rPr>
        <w:t>Annexure – Architecture Checklist</w:t>
      </w:r>
    </w:p>
    <w:p w14:paraId="36B113CF" w14:textId="71E5202F" w:rsidR="00F64608" w:rsidRPr="00760DCF" w:rsidRDefault="00760DCF" w:rsidP="00F64608">
      <w:pPr>
        <w:rPr>
          <w:rFonts w:asciiTheme="minorHAnsi" w:eastAsia="Arial" w:hAnsiTheme="minorHAnsi" w:cstheme="minorHAnsi"/>
          <w:bCs/>
          <w:iCs/>
          <w:sz w:val="22"/>
          <w:szCs w:val="22"/>
        </w:rPr>
      </w:pPr>
      <w:r w:rsidRPr="00760DCF">
        <w:rPr>
          <w:rFonts w:asciiTheme="minorHAnsi" w:eastAsia="Arial" w:hAnsiTheme="minorHAnsi" w:cstheme="minorHAnsi"/>
          <w:bCs/>
          <w:iCs/>
          <w:sz w:val="22"/>
          <w:szCs w:val="22"/>
        </w:rPr>
        <w:t>Detailed checklist of architecture assessment is attached here.</w:t>
      </w:r>
    </w:p>
    <w:bookmarkStart w:id="46" w:name="_MON_1775547945"/>
    <w:bookmarkEnd w:id="46"/>
    <w:p w14:paraId="7402D8C8" w14:textId="05A26007" w:rsidR="00F64608" w:rsidRDefault="00127046" w:rsidP="00F64608">
      <w:pPr>
        <w:rPr>
          <w:sz w:val="22"/>
          <w:szCs w:val="22"/>
        </w:rPr>
      </w:pPr>
      <w:r w:rsidRPr="00A614DF">
        <w:rPr>
          <w:sz w:val="22"/>
          <w:szCs w:val="22"/>
        </w:rPr>
        <w:object w:dxaOrig="1508" w:dyaOrig="984" w14:anchorId="2C4358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3.8pt;height:50.4pt" o:ole="">
            <v:imagedata r:id="rId16" o:title=""/>
          </v:shape>
          <o:OLEObject Type="Embed" ProgID="Excel.Sheet.12" ShapeID="_x0000_i1025" DrawAspect="Icon" ObjectID="_1831274251" r:id="rId17"/>
        </w:object>
      </w:r>
    </w:p>
    <w:p w14:paraId="4B13379C" w14:textId="77777777" w:rsidR="00F64608" w:rsidRDefault="00F64608" w:rsidP="00F64608">
      <w:pPr>
        <w:rPr>
          <w:sz w:val="22"/>
          <w:szCs w:val="22"/>
        </w:rPr>
      </w:pPr>
    </w:p>
    <w:p w14:paraId="01F5BB82" w14:textId="77777777" w:rsidR="00F64608" w:rsidRPr="00F64608" w:rsidRDefault="00F64608" w:rsidP="00F64608"/>
    <w:p w14:paraId="53FBD1BC" w14:textId="1A2A8949" w:rsidR="00A65AD2" w:rsidRPr="00132FE6" w:rsidRDefault="00A65AD2" w:rsidP="00915899">
      <w:pPr>
        <w:pStyle w:val="Heading2"/>
        <w:numPr>
          <w:ilvl w:val="1"/>
          <w:numId w:val="8"/>
        </w:numPr>
        <w:tabs>
          <w:tab w:val="num" w:pos="1440"/>
        </w:tabs>
        <w:ind w:left="1440" w:hanging="360"/>
        <w:rPr>
          <w:rFonts w:asciiTheme="minorHAnsi" w:hAnsiTheme="minorHAnsi" w:cstheme="minorHAnsi"/>
          <w:szCs w:val="22"/>
        </w:rPr>
      </w:pPr>
      <w:r w:rsidRPr="00132FE6">
        <w:rPr>
          <w:rFonts w:asciiTheme="minorHAnsi" w:hAnsiTheme="minorHAnsi" w:cstheme="minorHAnsi"/>
          <w:szCs w:val="22"/>
        </w:rPr>
        <w:t>Annexure – Info Sec requirement</w:t>
      </w:r>
      <w:bookmarkEnd w:id="45"/>
    </w:p>
    <w:p w14:paraId="7EAA074A" w14:textId="77777777" w:rsidR="00A65AD2" w:rsidRDefault="00A65AD2" w:rsidP="00A65AD2">
      <w:pPr>
        <w:rPr>
          <w:rFonts w:asciiTheme="minorHAnsi" w:eastAsia="Arial" w:hAnsiTheme="minorHAnsi" w:cstheme="minorHAnsi"/>
          <w:bCs/>
          <w:iCs/>
          <w:sz w:val="22"/>
          <w:szCs w:val="22"/>
        </w:rPr>
      </w:pPr>
      <w:r w:rsidRPr="00132FE6">
        <w:rPr>
          <w:rFonts w:asciiTheme="minorHAnsi" w:eastAsia="Arial" w:hAnsiTheme="minorHAnsi" w:cstheme="minorHAnsi"/>
          <w:bCs/>
          <w:iCs/>
          <w:sz w:val="22"/>
          <w:szCs w:val="22"/>
        </w:rPr>
        <w:t>Below is the Cloud Evaluation Checklist which must be executed by each vendor.</w:t>
      </w:r>
    </w:p>
    <w:p w14:paraId="5BE69499" w14:textId="77777777" w:rsidR="00A65AD2" w:rsidRDefault="00A65AD2" w:rsidP="00A65AD2">
      <w:pPr>
        <w:rPr>
          <w:rFonts w:asciiTheme="minorHAnsi" w:eastAsia="Arial" w:hAnsiTheme="minorHAnsi" w:cstheme="minorHAnsi"/>
          <w:bCs/>
          <w:iCs/>
          <w:sz w:val="22"/>
          <w:szCs w:val="22"/>
        </w:rPr>
      </w:pPr>
    </w:p>
    <w:bookmarkStart w:id="47" w:name="_MON_1750680838"/>
    <w:bookmarkEnd w:id="47"/>
    <w:p w14:paraId="37DF8F05" w14:textId="46046543" w:rsidR="00A65AD2" w:rsidRDefault="00CA3955" w:rsidP="00A65AD2">
      <w:pPr>
        <w:rPr>
          <w:rFonts w:asciiTheme="minorHAnsi" w:eastAsia="Arial" w:hAnsiTheme="minorHAnsi" w:cstheme="minorHAnsi"/>
          <w:bCs/>
          <w:iCs/>
          <w:sz w:val="22"/>
          <w:szCs w:val="22"/>
        </w:rPr>
      </w:pPr>
      <w:r>
        <w:rPr>
          <w:rFonts w:asciiTheme="minorHAnsi" w:eastAsia="Arial" w:hAnsiTheme="minorHAnsi" w:cstheme="minorHAnsi"/>
          <w:bCs/>
          <w:iCs/>
          <w:sz w:val="22"/>
          <w:szCs w:val="22"/>
        </w:rPr>
        <w:object w:dxaOrig="1376" w:dyaOrig="893" w14:anchorId="77209637">
          <v:shape id="_x0000_i1026" type="#_x0000_t75" style="width:69.6pt;height:45pt" o:ole="">
            <v:imagedata r:id="rId18" o:title=""/>
          </v:shape>
          <o:OLEObject Type="Embed" ProgID="Excel.SheetMacroEnabled.12" ShapeID="_x0000_i1026" DrawAspect="Icon" ObjectID="_1831274252" r:id="rId19"/>
        </w:object>
      </w:r>
    </w:p>
    <w:p w14:paraId="167E79B4" w14:textId="77777777" w:rsidR="00A65AD2" w:rsidRDefault="00A65AD2" w:rsidP="00A65AD2">
      <w:pPr>
        <w:rPr>
          <w:rFonts w:asciiTheme="minorHAnsi" w:eastAsia="Arial" w:hAnsiTheme="minorHAnsi" w:cstheme="minorHAnsi"/>
          <w:bCs/>
          <w:iCs/>
          <w:sz w:val="22"/>
          <w:szCs w:val="22"/>
        </w:rPr>
      </w:pPr>
    </w:p>
    <w:p w14:paraId="0D0F9B6D" w14:textId="77777777" w:rsidR="00A65AD2" w:rsidRDefault="00A65AD2" w:rsidP="00A65AD2"/>
    <w:p w14:paraId="26E7BDD7" w14:textId="1BADD712" w:rsidR="00AE4B97" w:rsidRPr="00A65AD2" w:rsidRDefault="00AE4B97" w:rsidP="00A65AD2">
      <w:pPr>
        <w:rPr>
          <w:rFonts w:eastAsia="Arial"/>
        </w:rPr>
      </w:pPr>
    </w:p>
    <w:sectPr w:rsidR="00AE4B97" w:rsidRPr="00A65AD2" w:rsidSect="007A7182">
      <w:footerReference w:type="default" r:id="rId20"/>
      <w:footerReference w:type="first" r:id="rId21"/>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DA7AF" w14:textId="77777777" w:rsidR="009B6E42" w:rsidRDefault="009B6E42">
      <w:r>
        <w:separator/>
      </w:r>
    </w:p>
  </w:endnote>
  <w:endnote w:type="continuationSeparator" w:id="0">
    <w:p w14:paraId="3B931CB2" w14:textId="77777777" w:rsidR="009B6E42" w:rsidRDefault="009B6E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2267" w14:textId="77777777" w:rsidR="009F10F5" w:rsidRDefault="009F10F5"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A3961" w14:textId="77777777" w:rsidR="009F10F5" w:rsidRDefault="009F10F5"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6F13A" w14:textId="77777777" w:rsidR="009B6E42" w:rsidRDefault="009B6E42">
      <w:r>
        <w:separator/>
      </w:r>
    </w:p>
  </w:footnote>
  <w:footnote w:type="continuationSeparator" w:id="0">
    <w:p w14:paraId="0E8B23BC" w14:textId="77777777" w:rsidR="009B6E42" w:rsidRDefault="009B6E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6" w15:restartNumberingAfterBreak="0">
    <w:nsid w:val="07A571CA"/>
    <w:multiLevelType w:val="multilevel"/>
    <w:tmpl w:val="3834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37B9E"/>
    <w:multiLevelType w:val="hybridMultilevel"/>
    <w:tmpl w:val="63FAEF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21C01BC"/>
    <w:multiLevelType w:val="multilevel"/>
    <w:tmpl w:val="7026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DD6898"/>
    <w:multiLevelType w:val="multilevel"/>
    <w:tmpl w:val="87A42C4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8B637E9"/>
    <w:multiLevelType w:val="hybridMultilevel"/>
    <w:tmpl w:val="3E26C7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B1332D"/>
    <w:multiLevelType w:val="multilevel"/>
    <w:tmpl w:val="E6D8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410C1"/>
    <w:multiLevelType w:val="multilevel"/>
    <w:tmpl w:val="D0F85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FA9499C"/>
    <w:multiLevelType w:val="multilevel"/>
    <w:tmpl w:val="586A4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47717"/>
    <w:multiLevelType w:val="multilevel"/>
    <w:tmpl w:val="523067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865EA6"/>
    <w:multiLevelType w:val="multilevel"/>
    <w:tmpl w:val="C80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3C6CB6"/>
    <w:multiLevelType w:val="multilevel"/>
    <w:tmpl w:val="C1E2B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CE2AB3"/>
    <w:multiLevelType w:val="hybridMultilevel"/>
    <w:tmpl w:val="B30A065C"/>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0"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1"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33D4167B"/>
    <w:multiLevelType w:val="hybridMultilevel"/>
    <w:tmpl w:val="3740F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41A50AF2"/>
    <w:multiLevelType w:val="hybridMultilevel"/>
    <w:tmpl w:val="D988C7EE"/>
    <w:lvl w:ilvl="0" w:tplc="FFFFFFFF">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2EE75D8"/>
    <w:multiLevelType w:val="hybridMultilevel"/>
    <w:tmpl w:val="5A8C2C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56D2424"/>
    <w:multiLevelType w:val="hybridMultilevel"/>
    <w:tmpl w:val="5BD8EE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1703B2"/>
    <w:multiLevelType w:val="hybridMultilevel"/>
    <w:tmpl w:val="EEE2F5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47763AE9"/>
    <w:multiLevelType w:val="hybridMultilevel"/>
    <w:tmpl w:val="31501D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CAA6746"/>
    <w:multiLevelType w:val="multilevel"/>
    <w:tmpl w:val="68BC5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7A311C"/>
    <w:multiLevelType w:val="hybridMultilevel"/>
    <w:tmpl w:val="9154B0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3BA3B22"/>
    <w:multiLevelType w:val="multilevel"/>
    <w:tmpl w:val="B398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6E66C77"/>
    <w:multiLevelType w:val="hybridMultilevel"/>
    <w:tmpl w:val="B30A065C"/>
    <w:lvl w:ilvl="0" w:tplc="FFFFFFFF">
      <w:start w:val="1"/>
      <w:numFmt w:val="lowerRoman"/>
      <w:lvlText w:val="%1."/>
      <w:lvlJc w:val="righ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37" w15:restartNumberingAfterBreak="0">
    <w:nsid w:val="57A81EE2"/>
    <w:multiLevelType w:val="multilevel"/>
    <w:tmpl w:val="F6082E5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5DE72B9C"/>
    <w:multiLevelType w:val="multilevel"/>
    <w:tmpl w:val="80EA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141869"/>
    <w:multiLevelType w:val="multilevel"/>
    <w:tmpl w:val="3F54F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1B3AA4"/>
    <w:multiLevelType w:val="hybridMultilevel"/>
    <w:tmpl w:val="D050036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15:restartNumberingAfterBreak="0">
    <w:nsid w:val="711B6B40"/>
    <w:multiLevelType w:val="multilevel"/>
    <w:tmpl w:val="AC00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3891E83"/>
    <w:multiLevelType w:val="hybridMultilevel"/>
    <w:tmpl w:val="9C68E24E"/>
    <w:lvl w:ilvl="0" w:tplc="8ACC4C6E">
      <w:numFmt w:val="bullet"/>
      <w:lvlText w:val="•"/>
      <w:lvlJc w:val="left"/>
      <w:pPr>
        <w:ind w:left="460" w:hanging="360"/>
      </w:pPr>
      <w:rPr>
        <w:rFonts w:ascii="Calibri" w:eastAsia="Times New Roman" w:hAnsi="Calibri" w:cs="Calibri" w:hint="default"/>
      </w:rPr>
    </w:lvl>
    <w:lvl w:ilvl="1" w:tplc="04090003">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45"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26386869">
    <w:abstractNumId w:val="25"/>
  </w:num>
  <w:num w:numId="2" w16cid:durableId="1175338094">
    <w:abstractNumId w:val="3"/>
  </w:num>
  <w:num w:numId="3" w16cid:durableId="1199465596">
    <w:abstractNumId w:val="20"/>
  </w:num>
  <w:num w:numId="4" w16cid:durableId="1334189743">
    <w:abstractNumId w:val="0"/>
  </w:num>
  <w:num w:numId="5" w16cid:durableId="1582442608">
    <w:abstractNumId w:val="2"/>
  </w:num>
  <w:num w:numId="6" w16cid:durableId="487982468">
    <w:abstractNumId w:val="1"/>
  </w:num>
  <w:num w:numId="7" w16cid:durableId="809174293">
    <w:abstractNumId w:val="21"/>
  </w:num>
  <w:num w:numId="8" w16cid:durableId="195627040">
    <w:abstractNumId w:val="10"/>
  </w:num>
  <w:num w:numId="9" w16cid:durableId="418527131">
    <w:abstractNumId w:val="23"/>
  </w:num>
  <w:num w:numId="10" w16cid:durableId="990519928">
    <w:abstractNumId w:val="4"/>
  </w:num>
  <w:num w:numId="11" w16cid:durableId="11555331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82222445">
    <w:abstractNumId w:val="38"/>
  </w:num>
  <w:num w:numId="13" w16cid:durableId="348721633">
    <w:abstractNumId w:val="45"/>
  </w:num>
  <w:num w:numId="14" w16cid:durableId="738483541">
    <w:abstractNumId w:val="29"/>
  </w:num>
  <w:num w:numId="15" w16cid:durableId="995036629">
    <w:abstractNumId w:val="24"/>
  </w:num>
  <w:num w:numId="16" w16cid:durableId="176095282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084136986">
    <w:abstractNumId w:val="35"/>
  </w:num>
  <w:num w:numId="18" w16cid:durableId="1062093487">
    <w:abstractNumId w:val="14"/>
  </w:num>
  <w:num w:numId="19" w16cid:durableId="594823156">
    <w:abstractNumId w:val="22"/>
  </w:num>
  <w:num w:numId="20" w16cid:durableId="512188740">
    <w:abstractNumId w:val="19"/>
  </w:num>
  <w:num w:numId="21" w16cid:durableId="1171917407">
    <w:abstractNumId w:val="31"/>
  </w:num>
  <w:num w:numId="22" w16cid:durableId="1769698352">
    <w:abstractNumId w:val="36"/>
  </w:num>
  <w:num w:numId="23" w16cid:durableId="1919439558">
    <w:abstractNumId w:val="33"/>
  </w:num>
  <w:num w:numId="24" w16cid:durableId="141314005">
    <w:abstractNumId w:val="7"/>
  </w:num>
  <w:num w:numId="25" w16cid:durableId="1795977981">
    <w:abstractNumId w:val="11"/>
  </w:num>
  <w:num w:numId="26" w16cid:durableId="2976882">
    <w:abstractNumId w:val="37"/>
  </w:num>
  <w:num w:numId="27" w16cid:durableId="285621990">
    <w:abstractNumId w:val="28"/>
  </w:num>
  <w:num w:numId="28" w16cid:durableId="1046635641">
    <w:abstractNumId w:val="27"/>
  </w:num>
  <w:num w:numId="29" w16cid:durableId="1548102383">
    <w:abstractNumId w:val="9"/>
  </w:num>
  <w:num w:numId="30" w16cid:durableId="1553493616">
    <w:abstractNumId w:val="26"/>
  </w:num>
  <w:num w:numId="31" w16cid:durableId="1409617834">
    <w:abstractNumId w:val="41"/>
  </w:num>
  <w:num w:numId="32" w16cid:durableId="653610473">
    <w:abstractNumId w:val="18"/>
  </w:num>
  <w:num w:numId="33" w16cid:durableId="762260568">
    <w:abstractNumId w:val="17"/>
  </w:num>
  <w:num w:numId="34" w16cid:durableId="1919556422">
    <w:abstractNumId w:val="40"/>
  </w:num>
  <w:num w:numId="35" w16cid:durableId="160783106">
    <w:abstractNumId w:val="6"/>
  </w:num>
  <w:num w:numId="36" w16cid:durableId="1660379983">
    <w:abstractNumId w:val="15"/>
  </w:num>
  <w:num w:numId="37" w16cid:durableId="442501125">
    <w:abstractNumId w:val="13"/>
  </w:num>
  <w:num w:numId="38" w16cid:durableId="758798246">
    <w:abstractNumId w:val="34"/>
  </w:num>
  <w:num w:numId="39" w16cid:durableId="354120618">
    <w:abstractNumId w:val="32"/>
  </w:num>
  <w:num w:numId="40" w16cid:durableId="1989824661">
    <w:abstractNumId w:val="8"/>
  </w:num>
  <w:num w:numId="41" w16cid:durableId="1345010634">
    <w:abstractNumId w:val="12"/>
  </w:num>
  <w:num w:numId="42" w16cid:durableId="4209212">
    <w:abstractNumId w:val="43"/>
  </w:num>
  <w:num w:numId="43" w16cid:durableId="1884638216">
    <w:abstractNumId w:val="16"/>
  </w:num>
  <w:num w:numId="44" w16cid:durableId="55057561">
    <w:abstractNumId w:val="44"/>
  </w:num>
  <w:num w:numId="45" w16cid:durableId="1975015946">
    <w:abstractNumId w:val="42"/>
  </w:num>
  <w:num w:numId="46" w16cid:durableId="939799867">
    <w:abstractNumId w:val="30"/>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noPunctuationKerning/>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07D88"/>
    <w:rsid w:val="00010493"/>
    <w:rsid w:val="00010705"/>
    <w:rsid w:val="0001088D"/>
    <w:rsid w:val="0001119E"/>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6F1E"/>
    <w:rsid w:val="000179F0"/>
    <w:rsid w:val="00017FA8"/>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235"/>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89A"/>
    <w:rsid w:val="00045632"/>
    <w:rsid w:val="00045740"/>
    <w:rsid w:val="0004580E"/>
    <w:rsid w:val="00045AB4"/>
    <w:rsid w:val="00046667"/>
    <w:rsid w:val="00046BDE"/>
    <w:rsid w:val="000471B8"/>
    <w:rsid w:val="000472F8"/>
    <w:rsid w:val="00047448"/>
    <w:rsid w:val="0004769C"/>
    <w:rsid w:val="0005051B"/>
    <w:rsid w:val="000506A1"/>
    <w:rsid w:val="000508EB"/>
    <w:rsid w:val="00051377"/>
    <w:rsid w:val="00051D05"/>
    <w:rsid w:val="000525BD"/>
    <w:rsid w:val="00052CFA"/>
    <w:rsid w:val="00053478"/>
    <w:rsid w:val="0005368A"/>
    <w:rsid w:val="000538C3"/>
    <w:rsid w:val="00053B34"/>
    <w:rsid w:val="00053DDD"/>
    <w:rsid w:val="0005448D"/>
    <w:rsid w:val="000544FE"/>
    <w:rsid w:val="00054799"/>
    <w:rsid w:val="000547FD"/>
    <w:rsid w:val="00055441"/>
    <w:rsid w:val="000556AF"/>
    <w:rsid w:val="0005570F"/>
    <w:rsid w:val="00055B4E"/>
    <w:rsid w:val="00055C10"/>
    <w:rsid w:val="0005672E"/>
    <w:rsid w:val="000568CD"/>
    <w:rsid w:val="00056A3A"/>
    <w:rsid w:val="00057589"/>
    <w:rsid w:val="000577B4"/>
    <w:rsid w:val="00057867"/>
    <w:rsid w:val="00060334"/>
    <w:rsid w:val="00060393"/>
    <w:rsid w:val="000605F6"/>
    <w:rsid w:val="00061B50"/>
    <w:rsid w:val="00062462"/>
    <w:rsid w:val="00062674"/>
    <w:rsid w:val="000629C6"/>
    <w:rsid w:val="00062C8F"/>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976"/>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78ED"/>
    <w:rsid w:val="00087DB0"/>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9EC"/>
    <w:rsid w:val="000A0F18"/>
    <w:rsid w:val="000A137A"/>
    <w:rsid w:val="000A1821"/>
    <w:rsid w:val="000A1B3A"/>
    <w:rsid w:val="000A1B79"/>
    <w:rsid w:val="000A3F56"/>
    <w:rsid w:val="000A421E"/>
    <w:rsid w:val="000A4695"/>
    <w:rsid w:val="000A480A"/>
    <w:rsid w:val="000A587F"/>
    <w:rsid w:val="000A593D"/>
    <w:rsid w:val="000A5DF7"/>
    <w:rsid w:val="000A6CE9"/>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13D"/>
    <w:rsid w:val="000C649B"/>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248B"/>
    <w:rsid w:val="000E2C06"/>
    <w:rsid w:val="000E2EEE"/>
    <w:rsid w:val="000E31C3"/>
    <w:rsid w:val="000E32DD"/>
    <w:rsid w:val="000E463C"/>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13"/>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595"/>
    <w:rsid w:val="001155E3"/>
    <w:rsid w:val="00115732"/>
    <w:rsid w:val="00115E1D"/>
    <w:rsid w:val="001171FB"/>
    <w:rsid w:val="001177B0"/>
    <w:rsid w:val="001177F6"/>
    <w:rsid w:val="00117AF9"/>
    <w:rsid w:val="00117BDD"/>
    <w:rsid w:val="00120002"/>
    <w:rsid w:val="00120A2E"/>
    <w:rsid w:val="00120D70"/>
    <w:rsid w:val="00120DF2"/>
    <w:rsid w:val="001212AB"/>
    <w:rsid w:val="001212C1"/>
    <w:rsid w:val="0012139C"/>
    <w:rsid w:val="00122300"/>
    <w:rsid w:val="0012283F"/>
    <w:rsid w:val="001243DA"/>
    <w:rsid w:val="00124673"/>
    <w:rsid w:val="00124E59"/>
    <w:rsid w:val="001253C9"/>
    <w:rsid w:val="00126964"/>
    <w:rsid w:val="00126BA9"/>
    <w:rsid w:val="00126CBE"/>
    <w:rsid w:val="00126D87"/>
    <w:rsid w:val="00126DC6"/>
    <w:rsid w:val="00127046"/>
    <w:rsid w:val="00127DFB"/>
    <w:rsid w:val="001302B7"/>
    <w:rsid w:val="001305DB"/>
    <w:rsid w:val="001306B7"/>
    <w:rsid w:val="00131004"/>
    <w:rsid w:val="001310E4"/>
    <w:rsid w:val="001317DE"/>
    <w:rsid w:val="00131811"/>
    <w:rsid w:val="00131947"/>
    <w:rsid w:val="0013198B"/>
    <w:rsid w:val="00131B81"/>
    <w:rsid w:val="00131F29"/>
    <w:rsid w:val="0013253E"/>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1DE"/>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4C"/>
    <w:rsid w:val="001617D5"/>
    <w:rsid w:val="00161F64"/>
    <w:rsid w:val="001627C6"/>
    <w:rsid w:val="00162EEB"/>
    <w:rsid w:val="00163059"/>
    <w:rsid w:val="00163979"/>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772DD"/>
    <w:rsid w:val="001803CF"/>
    <w:rsid w:val="001809A8"/>
    <w:rsid w:val="001809DF"/>
    <w:rsid w:val="00181B3C"/>
    <w:rsid w:val="0018249F"/>
    <w:rsid w:val="00182A91"/>
    <w:rsid w:val="001832B1"/>
    <w:rsid w:val="00183C23"/>
    <w:rsid w:val="00183C8F"/>
    <w:rsid w:val="00184316"/>
    <w:rsid w:val="00184484"/>
    <w:rsid w:val="00184904"/>
    <w:rsid w:val="00184905"/>
    <w:rsid w:val="00184A6F"/>
    <w:rsid w:val="001852CB"/>
    <w:rsid w:val="001853D2"/>
    <w:rsid w:val="001856A0"/>
    <w:rsid w:val="0018665F"/>
    <w:rsid w:val="00186A93"/>
    <w:rsid w:val="00186DEB"/>
    <w:rsid w:val="00187CEA"/>
    <w:rsid w:val="00187F70"/>
    <w:rsid w:val="00190533"/>
    <w:rsid w:val="0019070E"/>
    <w:rsid w:val="001907D5"/>
    <w:rsid w:val="00190A90"/>
    <w:rsid w:val="00190BE9"/>
    <w:rsid w:val="00190D8E"/>
    <w:rsid w:val="0019132A"/>
    <w:rsid w:val="001913A7"/>
    <w:rsid w:val="00192131"/>
    <w:rsid w:val="00192346"/>
    <w:rsid w:val="0019278A"/>
    <w:rsid w:val="00192BAB"/>
    <w:rsid w:val="00192FAB"/>
    <w:rsid w:val="001931D5"/>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01B"/>
    <w:rsid w:val="001B3163"/>
    <w:rsid w:val="001B33FF"/>
    <w:rsid w:val="001B3B25"/>
    <w:rsid w:val="001B697D"/>
    <w:rsid w:val="001B6DEE"/>
    <w:rsid w:val="001B6EF8"/>
    <w:rsid w:val="001B734C"/>
    <w:rsid w:val="001B73F7"/>
    <w:rsid w:val="001B757E"/>
    <w:rsid w:val="001B7DCC"/>
    <w:rsid w:val="001B7DF6"/>
    <w:rsid w:val="001C02D6"/>
    <w:rsid w:val="001C0840"/>
    <w:rsid w:val="001C0B1D"/>
    <w:rsid w:val="001C1895"/>
    <w:rsid w:val="001C2294"/>
    <w:rsid w:val="001C2336"/>
    <w:rsid w:val="001C245E"/>
    <w:rsid w:val="001C2477"/>
    <w:rsid w:val="001C2B5D"/>
    <w:rsid w:val="001C2CF5"/>
    <w:rsid w:val="001C2EAD"/>
    <w:rsid w:val="001C317E"/>
    <w:rsid w:val="001C33BF"/>
    <w:rsid w:val="001C3CD2"/>
    <w:rsid w:val="001C4364"/>
    <w:rsid w:val="001C4500"/>
    <w:rsid w:val="001C4A53"/>
    <w:rsid w:val="001C4F2C"/>
    <w:rsid w:val="001C579D"/>
    <w:rsid w:val="001C57D3"/>
    <w:rsid w:val="001C59C9"/>
    <w:rsid w:val="001C59D7"/>
    <w:rsid w:val="001C5CC5"/>
    <w:rsid w:val="001C618A"/>
    <w:rsid w:val="001C61FA"/>
    <w:rsid w:val="001C62CF"/>
    <w:rsid w:val="001C68FC"/>
    <w:rsid w:val="001C6F7D"/>
    <w:rsid w:val="001C76AE"/>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5C77"/>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4A2"/>
    <w:rsid w:val="001E4B8F"/>
    <w:rsid w:val="001E4D19"/>
    <w:rsid w:val="001E564F"/>
    <w:rsid w:val="001E65BB"/>
    <w:rsid w:val="001E6662"/>
    <w:rsid w:val="001E67A2"/>
    <w:rsid w:val="001E789F"/>
    <w:rsid w:val="001E78B0"/>
    <w:rsid w:val="001E78B1"/>
    <w:rsid w:val="001E791F"/>
    <w:rsid w:val="001E7AC2"/>
    <w:rsid w:val="001F04FA"/>
    <w:rsid w:val="001F0757"/>
    <w:rsid w:val="001F0B8E"/>
    <w:rsid w:val="001F10D4"/>
    <w:rsid w:val="001F16B9"/>
    <w:rsid w:val="001F1C74"/>
    <w:rsid w:val="001F2ABD"/>
    <w:rsid w:val="001F317E"/>
    <w:rsid w:val="001F33B6"/>
    <w:rsid w:val="001F418D"/>
    <w:rsid w:val="001F47A4"/>
    <w:rsid w:val="001F47D4"/>
    <w:rsid w:val="001F4B51"/>
    <w:rsid w:val="001F4E60"/>
    <w:rsid w:val="001F6F0A"/>
    <w:rsid w:val="001F7011"/>
    <w:rsid w:val="001F73A4"/>
    <w:rsid w:val="001F76A8"/>
    <w:rsid w:val="001F7735"/>
    <w:rsid w:val="001F784E"/>
    <w:rsid w:val="001F7FAD"/>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4524"/>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459"/>
    <w:rsid w:val="0028011F"/>
    <w:rsid w:val="00280B84"/>
    <w:rsid w:val="002814BF"/>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2D0A"/>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4B"/>
    <w:rsid w:val="002B2F87"/>
    <w:rsid w:val="002B33B2"/>
    <w:rsid w:val="002B3479"/>
    <w:rsid w:val="002B3677"/>
    <w:rsid w:val="002B43AD"/>
    <w:rsid w:val="002B45BF"/>
    <w:rsid w:val="002B4BB0"/>
    <w:rsid w:val="002B4E98"/>
    <w:rsid w:val="002B5041"/>
    <w:rsid w:val="002B5B23"/>
    <w:rsid w:val="002B5BAE"/>
    <w:rsid w:val="002B6131"/>
    <w:rsid w:val="002B66DC"/>
    <w:rsid w:val="002B67CE"/>
    <w:rsid w:val="002B70CD"/>
    <w:rsid w:val="002B7F7D"/>
    <w:rsid w:val="002C084C"/>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347"/>
    <w:rsid w:val="002D0BF7"/>
    <w:rsid w:val="002D1237"/>
    <w:rsid w:val="002D1D01"/>
    <w:rsid w:val="002D1E47"/>
    <w:rsid w:val="002D203C"/>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A6"/>
    <w:rsid w:val="002E2554"/>
    <w:rsid w:val="002E2883"/>
    <w:rsid w:val="002E2EE4"/>
    <w:rsid w:val="002E49C8"/>
    <w:rsid w:val="002E5896"/>
    <w:rsid w:val="002E60B7"/>
    <w:rsid w:val="002E7919"/>
    <w:rsid w:val="002E7BB3"/>
    <w:rsid w:val="002F08B6"/>
    <w:rsid w:val="002F0A03"/>
    <w:rsid w:val="002F0DD1"/>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6AD"/>
    <w:rsid w:val="00306824"/>
    <w:rsid w:val="00306B08"/>
    <w:rsid w:val="00306E20"/>
    <w:rsid w:val="00307029"/>
    <w:rsid w:val="003070F9"/>
    <w:rsid w:val="00307B5A"/>
    <w:rsid w:val="003108EF"/>
    <w:rsid w:val="00310B2B"/>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33B"/>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4F1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2AA"/>
    <w:rsid w:val="0037350B"/>
    <w:rsid w:val="00373D6B"/>
    <w:rsid w:val="00373F5A"/>
    <w:rsid w:val="003743F0"/>
    <w:rsid w:val="0037480E"/>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386C"/>
    <w:rsid w:val="003A4B11"/>
    <w:rsid w:val="003A4F13"/>
    <w:rsid w:val="003A5620"/>
    <w:rsid w:val="003A6848"/>
    <w:rsid w:val="003A772B"/>
    <w:rsid w:val="003B0E65"/>
    <w:rsid w:val="003B101A"/>
    <w:rsid w:val="003B1210"/>
    <w:rsid w:val="003B146D"/>
    <w:rsid w:val="003B1D37"/>
    <w:rsid w:val="003B29F5"/>
    <w:rsid w:val="003B3273"/>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780"/>
    <w:rsid w:val="003C1A38"/>
    <w:rsid w:val="003C20D9"/>
    <w:rsid w:val="003C2762"/>
    <w:rsid w:val="003C2C78"/>
    <w:rsid w:val="003C2CB6"/>
    <w:rsid w:val="003C2EFC"/>
    <w:rsid w:val="003C34AF"/>
    <w:rsid w:val="003C38E6"/>
    <w:rsid w:val="003C3E78"/>
    <w:rsid w:val="003C4DFF"/>
    <w:rsid w:val="003C5007"/>
    <w:rsid w:val="003C5379"/>
    <w:rsid w:val="003C5718"/>
    <w:rsid w:val="003C5D71"/>
    <w:rsid w:val="003C6951"/>
    <w:rsid w:val="003C6ADC"/>
    <w:rsid w:val="003C708A"/>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407"/>
    <w:rsid w:val="003D3473"/>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CD4"/>
    <w:rsid w:val="003E0EF7"/>
    <w:rsid w:val="003E110F"/>
    <w:rsid w:val="003E140B"/>
    <w:rsid w:val="003E14EE"/>
    <w:rsid w:val="003E1637"/>
    <w:rsid w:val="003E1BC3"/>
    <w:rsid w:val="003E26F9"/>
    <w:rsid w:val="003E2D54"/>
    <w:rsid w:val="003E3362"/>
    <w:rsid w:val="003E33D0"/>
    <w:rsid w:val="003E36E3"/>
    <w:rsid w:val="003E418F"/>
    <w:rsid w:val="003E4213"/>
    <w:rsid w:val="003E43CF"/>
    <w:rsid w:val="003E43F2"/>
    <w:rsid w:val="003E46DB"/>
    <w:rsid w:val="003E4849"/>
    <w:rsid w:val="003E4E67"/>
    <w:rsid w:val="003E4FAE"/>
    <w:rsid w:val="003E5520"/>
    <w:rsid w:val="003E5D9D"/>
    <w:rsid w:val="003E6822"/>
    <w:rsid w:val="003E757C"/>
    <w:rsid w:val="003E7B79"/>
    <w:rsid w:val="003F0194"/>
    <w:rsid w:val="003F06CD"/>
    <w:rsid w:val="003F0874"/>
    <w:rsid w:val="003F0CD2"/>
    <w:rsid w:val="003F13A9"/>
    <w:rsid w:val="003F22A1"/>
    <w:rsid w:val="003F23A7"/>
    <w:rsid w:val="003F23D4"/>
    <w:rsid w:val="003F277D"/>
    <w:rsid w:val="003F27E3"/>
    <w:rsid w:val="003F29B9"/>
    <w:rsid w:val="003F2B2C"/>
    <w:rsid w:val="003F2BB3"/>
    <w:rsid w:val="003F2D0D"/>
    <w:rsid w:val="003F31CC"/>
    <w:rsid w:val="003F3BAD"/>
    <w:rsid w:val="003F3EEA"/>
    <w:rsid w:val="003F4597"/>
    <w:rsid w:val="003F4967"/>
    <w:rsid w:val="003F51B2"/>
    <w:rsid w:val="003F5C36"/>
    <w:rsid w:val="003F60A5"/>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CCF"/>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68E"/>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278EE"/>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3095"/>
    <w:rsid w:val="004430E8"/>
    <w:rsid w:val="004437EE"/>
    <w:rsid w:val="00445179"/>
    <w:rsid w:val="004454AE"/>
    <w:rsid w:val="004456A5"/>
    <w:rsid w:val="00445E5D"/>
    <w:rsid w:val="00445FFF"/>
    <w:rsid w:val="00446481"/>
    <w:rsid w:val="004468F4"/>
    <w:rsid w:val="00446A8C"/>
    <w:rsid w:val="00446B3E"/>
    <w:rsid w:val="00446DEF"/>
    <w:rsid w:val="004473E1"/>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BA4"/>
    <w:rsid w:val="00462C4F"/>
    <w:rsid w:val="00462C64"/>
    <w:rsid w:val="00463B0F"/>
    <w:rsid w:val="00463C96"/>
    <w:rsid w:val="00463D60"/>
    <w:rsid w:val="00465703"/>
    <w:rsid w:val="00466879"/>
    <w:rsid w:val="00466BFC"/>
    <w:rsid w:val="00467E41"/>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60C"/>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512"/>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3C5E"/>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E47"/>
    <w:rsid w:val="00502476"/>
    <w:rsid w:val="005026CF"/>
    <w:rsid w:val="00502893"/>
    <w:rsid w:val="00502F67"/>
    <w:rsid w:val="005038C6"/>
    <w:rsid w:val="00504211"/>
    <w:rsid w:val="00504262"/>
    <w:rsid w:val="0050428E"/>
    <w:rsid w:val="0050474E"/>
    <w:rsid w:val="005049A2"/>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6A"/>
    <w:rsid w:val="00515253"/>
    <w:rsid w:val="0051539E"/>
    <w:rsid w:val="0051596C"/>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A2"/>
    <w:rsid w:val="005463CA"/>
    <w:rsid w:val="00546602"/>
    <w:rsid w:val="00546754"/>
    <w:rsid w:val="00547456"/>
    <w:rsid w:val="00547E9A"/>
    <w:rsid w:val="00547F62"/>
    <w:rsid w:val="0055082E"/>
    <w:rsid w:val="00550CCB"/>
    <w:rsid w:val="00550CD6"/>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6B7"/>
    <w:rsid w:val="0056585A"/>
    <w:rsid w:val="00565B4A"/>
    <w:rsid w:val="00565DF8"/>
    <w:rsid w:val="00565EBC"/>
    <w:rsid w:val="00565F3C"/>
    <w:rsid w:val="005662B5"/>
    <w:rsid w:val="005664A4"/>
    <w:rsid w:val="00566B5C"/>
    <w:rsid w:val="005670A0"/>
    <w:rsid w:val="00567E28"/>
    <w:rsid w:val="00570235"/>
    <w:rsid w:val="0057189D"/>
    <w:rsid w:val="00571B03"/>
    <w:rsid w:val="00571FC7"/>
    <w:rsid w:val="00572066"/>
    <w:rsid w:val="00572698"/>
    <w:rsid w:val="0057273D"/>
    <w:rsid w:val="005740C2"/>
    <w:rsid w:val="00574435"/>
    <w:rsid w:val="005747FE"/>
    <w:rsid w:val="00574970"/>
    <w:rsid w:val="00575132"/>
    <w:rsid w:val="005752D5"/>
    <w:rsid w:val="00575FC1"/>
    <w:rsid w:val="0057608A"/>
    <w:rsid w:val="0057613E"/>
    <w:rsid w:val="00576F2B"/>
    <w:rsid w:val="00577278"/>
    <w:rsid w:val="00577BDB"/>
    <w:rsid w:val="005804F1"/>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9B5"/>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6D9"/>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33BA"/>
    <w:rsid w:val="005D40B9"/>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DF9"/>
    <w:rsid w:val="005E0F35"/>
    <w:rsid w:val="005E1090"/>
    <w:rsid w:val="005E1CBE"/>
    <w:rsid w:val="005E29AB"/>
    <w:rsid w:val="005E29FF"/>
    <w:rsid w:val="005E3395"/>
    <w:rsid w:val="005E44CC"/>
    <w:rsid w:val="005E4C27"/>
    <w:rsid w:val="005E4DF6"/>
    <w:rsid w:val="005E584F"/>
    <w:rsid w:val="005E59E0"/>
    <w:rsid w:val="005E5B6B"/>
    <w:rsid w:val="005E5BE0"/>
    <w:rsid w:val="005E5C22"/>
    <w:rsid w:val="005E5DE3"/>
    <w:rsid w:val="005E6BDE"/>
    <w:rsid w:val="005E7670"/>
    <w:rsid w:val="005F03EB"/>
    <w:rsid w:val="005F05FE"/>
    <w:rsid w:val="005F07CA"/>
    <w:rsid w:val="005F09DA"/>
    <w:rsid w:val="005F0B08"/>
    <w:rsid w:val="005F1280"/>
    <w:rsid w:val="005F1B48"/>
    <w:rsid w:val="005F1E1F"/>
    <w:rsid w:val="005F2587"/>
    <w:rsid w:val="005F25D9"/>
    <w:rsid w:val="005F2804"/>
    <w:rsid w:val="005F2BBE"/>
    <w:rsid w:val="005F2F71"/>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6CDD"/>
    <w:rsid w:val="005F7034"/>
    <w:rsid w:val="005F7211"/>
    <w:rsid w:val="005F74B2"/>
    <w:rsid w:val="005F7533"/>
    <w:rsid w:val="005F7C9D"/>
    <w:rsid w:val="005F7CBA"/>
    <w:rsid w:val="006005CC"/>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6A5A"/>
    <w:rsid w:val="0061704F"/>
    <w:rsid w:val="0061797B"/>
    <w:rsid w:val="006179FF"/>
    <w:rsid w:val="0062016B"/>
    <w:rsid w:val="0062037E"/>
    <w:rsid w:val="00620447"/>
    <w:rsid w:val="006205F4"/>
    <w:rsid w:val="00620F6D"/>
    <w:rsid w:val="00621B01"/>
    <w:rsid w:val="0062209B"/>
    <w:rsid w:val="006228BA"/>
    <w:rsid w:val="00622E0B"/>
    <w:rsid w:val="00623042"/>
    <w:rsid w:val="00623309"/>
    <w:rsid w:val="00624004"/>
    <w:rsid w:val="00624973"/>
    <w:rsid w:val="00624D23"/>
    <w:rsid w:val="00625628"/>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7429"/>
    <w:rsid w:val="00647EFF"/>
    <w:rsid w:val="006502DF"/>
    <w:rsid w:val="00650C48"/>
    <w:rsid w:val="00650FFD"/>
    <w:rsid w:val="00651077"/>
    <w:rsid w:val="00651527"/>
    <w:rsid w:val="00652B37"/>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AAF"/>
    <w:rsid w:val="00664D49"/>
    <w:rsid w:val="0066620B"/>
    <w:rsid w:val="00666383"/>
    <w:rsid w:val="006664D0"/>
    <w:rsid w:val="006664E8"/>
    <w:rsid w:val="006666E5"/>
    <w:rsid w:val="006668A9"/>
    <w:rsid w:val="006669AB"/>
    <w:rsid w:val="006675DC"/>
    <w:rsid w:val="00667AE3"/>
    <w:rsid w:val="00667DE0"/>
    <w:rsid w:val="00667F98"/>
    <w:rsid w:val="006700F6"/>
    <w:rsid w:val="006703F2"/>
    <w:rsid w:val="00670982"/>
    <w:rsid w:val="00670BAD"/>
    <w:rsid w:val="006712DC"/>
    <w:rsid w:val="00671CFE"/>
    <w:rsid w:val="00671E22"/>
    <w:rsid w:val="00671FDC"/>
    <w:rsid w:val="006723F1"/>
    <w:rsid w:val="00675212"/>
    <w:rsid w:val="00675230"/>
    <w:rsid w:val="0067548F"/>
    <w:rsid w:val="00675F58"/>
    <w:rsid w:val="006762B8"/>
    <w:rsid w:val="006766CB"/>
    <w:rsid w:val="00676B75"/>
    <w:rsid w:val="00676DBA"/>
    <w:rsid w:val="00677292"/>
    <w:rsid w:val="00677AAE"/>
    <w:rsid w:val="006805D1"/>
    <w:rsid w:val="0068157F"/>
    <w:rsid w:val="00681AFE"/>
    <w:rsid w:val="006824F8"/>
    <w:rsid w:val="00682628"/>
    <w:rsid w:val="00683E78"/>
    <w:rsid w:val="006845B2"/>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97"/>
    <w:rsid w:val="006B1800"/>
    <w:rsid w:val="006B196F"/>
    <w:rsid w:val="006B1B80"/>
    <w:rsid w:val="006B2129"/>
    <w:rsid w:val="006B274E"/>
    <w:rsid w:val="006B3E74"/>
    <w:rsid w:val="006B434A"/>
    <w:rsid w:val="006B4714"/>
    <w:rsid w:val="006B481F"/>
    <w:rsid w:val="006B4A87"/>
    <w:rsid w:val="006B50D2"/>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6CF"/>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181"/>
    <w:rsid w:val="006E2DEE"/>
    <w:rsid w:val="006E2E5A"/>
    <w:rsid w:val="006E2E91"/>
    <w:rsid w:val="006E3B73"/>
    <w:rsid w:val="006E4AD7"/>
    <w:rsid w:val="006E56C6"/>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D20"/>
    <w:rsid w:val="006F5ED7"/>
    <w:rsid w:val="006F5FD6"/>
    <w:rsid w:val="006F6575"/>
    <w:rsid w:val="006F6A9D"/>
    <w:rsid w:val="006F6FE8"/>
    <w:rsid w:val="006F70E8"/>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2F0A"/>
    <w:rsid w:val="00723971"/>
    <w:rsid w:val="00723EB9"/>
    <w:rsid w:val="00724825"/>
    <w:rsid w:val="00724CA4"/>
    <w:rsid w:val="00724CBA"/>
    <w:rsid w:val="00724D6B"/>
    <w:rsid w:val="007254ED"/>
    <w:rsid w:val="0072596D"/>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3E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77E"/>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0DCF"/>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701C9"/>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45D"/>
    <w:rsid w:val="00790B18"/>
    <w:rsid w:val="00790F26"/>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0AC0"/>
    <w:rsid w:val="007C1280"/>
    <w:rsid w:val="007C12A6"/>
    <w:rsid w:val="007C12AF"/>
    <w:rsid w:val="007C1B65"/>
    <w:rsid w:val="007C1E4F"/>
    <w:rsid w:val="007C2181"/>
    <w:rsid w:val="007C2559"/>
    <w:rsid w:val="007C2A9C"/>
    <w:rsid w:val="007C2DC1"/>
    <w:rsid w:val="007C2EAD"/>
    <w:rsid w:val="007C3567"/>
    <w:rsid w:val="007C4DDA"/>
    <w:rsid w:val="007C53E0"/>
    <w:rsid w:val="007C55C8"/>
    <w:rsid w:val="007C57CB"/>
    <w:rsid w:val="007C5988"/>
    <w:rsid w:val="007C5CC5"/>
    <w:rsid w:val="007C64D8"/>
    <w:rsid w:val="007C67EC"/>
    <w:rsid w:val="007C78A2"/>
    <w:rsid w:val="007C7946"/>
    <w:rsid w:val="007C7DFF"/>
    <w:rsid w:val="007D03AC"/>
    <w:rsid w:val="007D0BC8"/>
    <w:rsid w:val="007D0BC9"/>
    <w:rsid w:val="007D157A"/>
    <w:rsid w:val="007D198D"/>
    <w:rsid w:val="007D1A56"/>
    <w:rsid w:val="007D1CA5"/>
    <w:rsid w:val="007D3096"/>
    <w:rsid w:val="007D30FA"/>
    <w:rsid w:val="007D328B"/>
    <w:rsid w:val="007D36E1"/>
    <w:rsid w:val="007D3799"/>
    <w:rsid w:val="007D3DCE"/>
    <w:rsid w:val="007D4018"/>
    <w:rsid w:val="007D40CD"/>
    <w:rsid w:val="007D4152"/>
    <w:rsid w:val="007D4484"/>
    <w:rsid w:val="007D44FC"/>
    <w:rsid w:val="007D452F"/>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F8"/>
    <w:rsid w:val="007F51A9"/>
    <w:rsid w:val="007F54A6"/>
    <w:rsid w:val="007F5E9F"/>
    <w:rsid w:val="007F695F"/>
    <w:rsid w:val="007F6B6F"/>
    <w:rsid w:val="007F6EEF"/>
    <w:rsid w:val="007F70FE"/>
    <w:rsid w:val="007F72E7"/>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4616"/>
    <w:rsid w:val="00825076"/>
    <w:rsid w:val="00825F2A"/>
    <w:rsid w:val="0082685C"/>
    <w:rsid w:val="00827150"/>
    <w:rsid w:val="008275A7"/>
    <w:rsid w:val="008306EA"/>
    <w:rsid w:val="00830731"/>
    <w:rsid w:val="008320A6"/>
    <w:rsid w:val="008322FE"/>
    <w:rsid w:val="008352D5"/>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901"/>
    <w:rsid w:val="008869A5"/>
    <w:rsid w:val="00887314"/>
    <w:rsid w:val="00887EC9"/>
    <w:rsid w:val="00890270"/>
    <w:rsid w:val="0089091B"/>
    <w:rsid w:val="00890A98"/>
    <w:rsid w:val="00890B21"/>
    <w:rsid w:val="008913E4"/>
    <w:rsid w:val="0089191F"/>
    <w:rsid w:val="008924F0"/>
    <w:rsid w:val="008925B6"/>
    <w:rsid w:val="00892984"/>
    <w:rsid w:val="008929E1"/>
    <w:rsid w:val="008933B0"/>
    <w:rsid w:val="0089340E"/>
    <w:rsid w:val="008939D2"/>
    <w:rsid w:val="00893BBE"/>
    <w:rsid w:val="00893D2B"/>
    <w:rsid w:val="008946CE"/>
    <w:rsid w:val="00894A79"/>
    <w:rsid w:val="00894A83"/>
    <w:rsid w:val="00894C12"/>
    <w:rsid w:val="00894E0A"/>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428A"/>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3130"/>
    <w:rsid w:val="008B41D5"/>
    <w:rsid w:val="008B49E8"/>
    <w:rsid w:val="008B4FA5"/>
    <w:rsid w:val="008B51DD"/>
    <w:rsid w:val="008B56B4"/>
    <w:rsid w:val="008B5831"/>
    <w:rsid w:val="008B584B"/>
    <w:rsid w:val="008B5BE1"/>
    <w:rsid w:val="008B5E70"/>
    <w:rsid w:val="008B5F48"/>
    <w:rsid w:val="008B5F4E"/>
    <w:rsid w:val="008B65BE"/>
    <w:rsid w:val="008B765B"/>
    <w:rsid w:val="008C00B3"/>
    <w:rsid w:val="008C0EA0"/>
    <w:rsid w:val="008C165D"/>
    <w:rsid w:val="008C18C7"/>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879"/>
    <w:rsid w:val="008C7B07"/>
    <w:rsid w:val="008C7F36"/>
    <w:rsid w:val="008D08E7"/>
    <w:rsid w:val="008D0D89"/>
    <w:rsid w:val="008D142E"/>
    <w:rsid w:val="008D177A"/>
    <w:rsid w:val="008D1784"/>
    <w:rsid w:val="008D2124"/>
    <w:rsid w:val="008D32E0"/>
    <w:rsid w:val="008D3431"/>
    <w:rsid w:val="008D356E"/>
    <w:rsid w:val="008D42B7"/>
    <w:rsid w:val="008D4B36"/>
    <w:rsid w:val="008D4C87"/>
    <w:rsid w:val="008D4FB1"/>
    <w:rsid w:val="008D53A7"/>
    <w:rsid w:val="008D548D"/>
    <w:rsid w:val="008D5A20"/>
    <w:rsid w:val="008D5A77"/>
    <w:rsid w:val="008D5B94"/>
    <w:rsid w:val="008D5D9D"/>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CB1"/>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6D56"/>
    <w:rsid w:val="0090705B"/>
    <w:rsid w:val="00907525"/>
    <w:rsid w:val="00907724"/>
    <w:rsid w:val="00907B0B"/>
    <w:rsid w:val="00907D95"/>
    <w:rsid w:val="00910C69"/>
    <w:rsid w:val="00911C82"/>
    <w:rsid w:val="00911CA5"/>
    <w:rsid w:val="00911D9B"/>
    <w:rsid w:val="00912136"/>
    <w:rsid w:val="0091224B"/>
    <w:rsid w:val="00912376"/>
    <w:rsid w:val="009129D5"/>
    <w:rsid w:val="00912E28"/>
    <w:rsid w:val="00912F62"/>
    <w:rsid w:val="00913337"/>
    <w:rsid w:val="00913DEC"/>
    <w:rsid w:val="00914194"/>
    <w:rsid w:val="00914BFB"/>
    <w:rsid w:val="00915097"/>
    <w:rsid w:val="00915786"/>
    <w:rsid w:val="00915899"/>
    <w:rsid w:val="00915B50"/>
    <w:rsid w:val="009165F0"/>
    <w:rsid w:val="0091754A"/>
    <w:rsid w:val="00917641"/>
    <w:rsid w:val="009176EF"/>
    <w:rsid w:val="0091778A"/>
    <w:rsid w:val="0091780E"/>
    <w:rsid w:val="00917DE1"/>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1D4"/>
    <w:rsid w:val="009423BA"/>
    <w:rsid w:val="009424E2"/>
    <w:rsid w:val="00942CA2"/>
    <w:rsid w:val="00942D16"/>
    <w:rsid w:val="00943260"/>
    <w:rsid w:val="00944C24"/>
    <w:rsid w:val="00944D87"/>
    <w:rsid w:val="009450F0"/>
    <w:rsid w:val="00945E36"/>
    <w:rsid w:val="00946468"/>
    <w:rsid w:val="009464DE"/>
    <w:rsid w:val="0094668F"/>
    <w:rsid w:val="00946C59"/>
    <w:rsid w:val="00946EB3"/>
    <w:rsid w:val="009472B4"/>
    <w:rsid w:val="0094779B"/>
    <w:rsid w:val="0095034F"/>
    <w:rsid w:val="0095054E"/>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738"/>
    <w:rsid w:val="00957CFC"/>
    <w:rsid w:val="00957E66"/>
    <w:rsid w:val="00960004"/>
    <w:rsid w:val="00960142"/>
    <w:rsid w:val="009601BF"/>
    <w:rsid w:val="009604B2"/>
    <w:rsid w:val="00960918"/>
    <w:rsid w:val="00960EF7"/>
    <w:rsid w:val="00962011"/>
    <w:rsid w:val="00962256"/>
    <w:rsid w:val="00962CD2"/>
    <w:rsid w:val="009636BA"/>
    <w:rsid w:val="009648A9"/>
    <w:rsid w:val="009650C4"/>
    <w:rsid w:val="00965319"/>
    <w:rsid w:val="0096562F"/>
    <w:rsid w:val="00965928"/>
    <w:rsid w:val="0096598D"/>
    <w:rsid w:val="00965DB8"/>
    <w:rsid w:val="00966315"/>
    <w:rsid w:val="00966962"/>
    <w:rsid w:val="00967182"/>
    <w:rsid w:val="0096764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8E4"/>
    <w:rsid w:val="00990F30"/>
    <w:rsid w:val="009910B5"/>
    <w:rsid w:val="0099185E"/>
    <w:rsid w:val="00991BDB"/>
    <w:rsid w:val="009925AE"/>
    <w:rsid w:val="00992655"/>
    <w:rsid w:val="00992679"/>
    <w:rsid w:val="0099300C"/>
    <w:rsid w:val="00994003"/>
    <w:rsid w:val="009940F3"/>
    <w:rsid w:val="009942EA"/>
    <w:rsid w:val="00994481"/>
    <w:rsid w:val="00994539"/>
    <w:rsid w:val="00994EDB"/>
    <w:rsid w:val="00995B14"/>
    <w:rsid w:val="0099609D"/>
    <w:rsid w:val="009964A1"/>
    <w:rsid w:val="009964EE"/>
    <w:rsid w:val="00996811"/>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0839"/>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B8F"/>
    <w:rsid w:val="009B5CA9"/>
    <w:rsid w:val="009B5F95"/>
    <w:rsid w:val="009B62E1"/>
    <w:rsid w:val="009B6E42"/>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55D0"/>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5685"/>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1ADF"/>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490"/>
    <w:rsid w:val="00A2764A"/>
    <w:rsid w:val="00A27956"/>
    <w:rsid w:val="00A27E77"/>
    <w:rsid w:val="00A27F08"/>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616"/>
    <w:rsid w:val="00A448C4"/>
    <w:rsid w:val="00A44BBE"/>
    <w:rsid w:val="00A45505"/>
    <w:rsid w:val="00A45F5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439E"/>
    <w:rsid w:val="00A74677"/>
    <w:rsid w:val="00A74843"/>
    <w:rsid w:val="00A748C0"/>
    <w:rsid w:val="00A749E7"/>
    <w:rsid w:val="00A74B9E"/>
    <w:rsid w:val="00A74C4C"/>
    <w:rsid w:val="00A75001"/>
    <w:rsid w:val="00A75763"/>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542F"/>
    <w:rsid w:val="00A862DD"/>
    <w:rsid w:val="00A8633A"/>
    <w:rsid w:val="00A866CB"/>
    <w:rsid w:val="00A87050"/>
    <w:rsid w:val="00A87534"/>
    <w:rsid w:val="00A875B6"/>
    <w:rsid w:val="00A87D05"/>
    <w:rsid w:val="00A90350"/>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38"/>
    <w:rsid w:val="00AB38B2"/>
    <w:rsid w:val="00AB3C20"/>
    <w:rsid w:val="00AB4645"/>
    <w:rsid w:val="00AB4B61"/>
    <w:rsid w:val="00AB4B8C"/>
    <w:rsid w:val="00AB4EBC"/>
    <w:rsid w:val="00AB5854"/>
    <w:rsid w:val="00AB5D51"/>
    <w:rsid w:val="00AB61A1"/>
    <w:rsid w:val="00AB65D4"/>
    <w:rsid w:val="00AB6803"/>
    <w:rsid w:val="00AB6DED"/>
    <w:rsid w:val="00AB6E98"/>
    <w:rsid w:val="00AB7945"/>
    <w:rsid w:val="00AC041B"/>
    <w:rsid w:val="00AC0CDC"/>
    <w:rsid w:val="00AC14C0"/>
    <w:rsid w:val="00AC1861"/>
    <w:rsid w:val="00AC230E"/>
    <w:rsid w:val="00AC233E"/>
    <w:rsid w:val="00AC2A99"/>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08BE"/>
    <w:rsid w:val="00AD1191"/>
    <w:rsid w:val="00AD125B"/>
    <w:rsid w:val="00AD1630"/>
    <w:rsid w:val="00AD1658"/>
    <w:rsid w:val="00AD1762"/>
    <w:rsid w:val="00AD190F"/>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41E"/>
    <w:rsid w:val="00AE0570"/>
    <w:rsid w:val="00AE0971"/>
    <w:rsid w:val="00AE0ABC"/>
    <w:rsid w:val="00AE1ADB"/>
    <w:rsid w:val="00AE1EB1"/>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E2A"/>
    <w:rsid w:val="00AF1F1E"/>
    <w:rsid w:val="00AF20A4"/>
    <w:rsid w:val="00AF2B4D"/>
    <w:rsid w:val="00AF2EA5"/>
    <w:rsid w:val="00AF37F3"/>
    <w:rsid w:val="00AF4006"/>
    <w:rsid w:val="00AF4875"/>
    <w:rsid w:val="00AF4E01"/>
    <w:rsid w:val="00AF5504"/>
    <w:rsid w:val="00AF5990"/>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184"/>
    <w:rsid w:val="00B076A7"/>
    <w:rsid w:val="00B07DE0"/>
    <w:rsid w:val="00B10667"/>
    <w:rsid w:val="00B10C97"/>
    <w:rsid w:val="00B10CFA"/>
    <w:rsid w:val="00B10DCE"/>
    <w:rsid w:val="00B11C93"/>
    <w:rsid w:val="00B125C5"/>
    <w:rsid w:val="00B12711"/>
    <w:rsid w:val="00B1293B"/>
    <w:rsid w:val="00B12F73"/>
    <w:rsid w:val="00B13A57"/>
    <w:rsid w:val="00B13E17"/>
    <w:rsid w:val="00B14752"/>
    <w:rsid w:val="00B1543E"/>
    <w:rsid w:val="00B16165"/>
    <w:rsid w:val="00B1625E"/>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26F"/>
    <w:rsid w:val="00B27431"/>
    <w:rsid w:val="00B27791"/>
    <w:rsid w:val="00B27FE6"/>
    <w:rsid w:val="00B303EB"/>
    <w:rsid w:val="00B309BF"/>
    <w:rsid w:val="00B30C9A"/>
    <w:rsid w:val="00B30E51"/>
    <w:rsid w:val="00B315FF"/>
    <w:rsid w:val="00B31DD7"/>
    <w:rsid w:val="00B31F3B"/>
    <w:rsid w:val="00B323CF"/>
    <w:rsid w:val="00B32DCE"/>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499"/>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4B2"/>
    <w:rsid w:val="00B677B2"/>
    <w:rsid w:val="00B70147"/>
    <w:rsid w:val="00B701CD"/>
    <w:rsid w:val="00B7045C"/>
    <w:rsid w:val="00B7065E"/>
    <w:rsid w:val="00B70F87"/>
    <w:rsid w:val="00B71FC9"/>
    <w:rsid w:val="00B722F6"/>
    <w:rsid w:val="00B72B0F"/>
    <w:rsid w:val="00B7319C"/>
    <w:rsid w:val="00B732BE"/>
    <w:rsid w:val="00B740A8"/>
    <w:rsid w:val="00B74306"/>
    <w:rsid w:val="00B74BD4"/>
    <w:rsid w:val="00B74D22"/>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19C"/>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60BE"/>
    <w:rsid w:val="00BA6421"/>
    <w:rsid w:val="00BA675B"/>
    <w:rsid w:val="00BA7795"/>
    <w:rsid w:val="00BB0353"/>
    <w:rsid w:val="00BB06A8"/>
    <w:rsid w:val="00BB06B3"/>
    <w:rsid w:val="00BB06CA"/>
    <w:rsid w:val="00BB0998"/>
    <w:rsid w:val="00BB127F"/>
    <w:rsid w:val="00BB13E4"/>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4F7"/>
    <w:rsid w:val="00BC0539"/>
    <w:rsid w:val="00BC09C8"/>
    <w:rsid w:val="00BC0F3A"/>
    <w:rsid w:val="00BC1539"/>
    <w:rsid w:val="00BC1EAE"/>
    <w:rsid w:val="00BC30E6"/>
    <w:rsid w:val="00BC390A"/>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D53"/>
    <w:rsid w:val="00BD0591"/>
    <w:rsid w:val="00BD0F6F"/>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3C93"/>
    <w:rsid w:val="00BD4020"/>
    <w:rsid w:val="00BD412A"/>
    <w:rsid w:val="00BD41A7"/>
    <w:rsid w:val="00BD466D"/>
    <w:rsid w:val="00BD47E3"/>
    <w:rsid w:val="00BD4D60"/>
    <w:rsid w:val="00BD4D76"/>
    <w:rsid w:val="00BD5A1F"/>
    <w:rsid w:val="00BD5EDA"/>
    <w:rsid w:val="00BD7158"/>
    <w:rsid w:val="00BD74BC"/>
    <w:rsid w:val="00BD7B2F"/>
    <w:rsid w:val="00BE02A7"/>
    <w:rsid w:val="00BE035F"/>
    <w:rsid w:val="00BE0C60"/>
    <w:rsid w:val="00BE1102"/>
    <w:rsid w:val="00BE1401"/>
    <w:rsid w:val="00BE1C1F"/>
    <w:rsid w:val="00BE1DE5"/>
    <w:rsid w:val="00BE1DF5"/>
    <w:rsid w:val="00BE220E"/>
    <w:rsid w:val="00BE32D0"/>
    <w:rsid w:val="00BE3665"/>
    <w:rsid w:val="00BE4827"/>
    <w:rsid w:val="00BE4C04"/>
    <w:rsid w:val="00BE4FEA"/>
    <w:rsid w:val="00BE54D7"/>
    <w:rsid w:val="00BE5965"/>
    <w:rsid w:val="00BE5C4C"/>
    <w:rsid w:val="00BE6FCA"/>
    <w:rsid w:val="00BE7285"/>
    <w:rsid w:val="00BE732C"/>
    <w:rsid w:val="00BE7377"/>
    <w:rsid w:val="00BF0C6C"/>
    <w:rsid w:val="00BF1666"/>
    <w:rsid w:val="00BF1794"/>
    <w:rsid w:val="00BF1A7A"/>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5DC"/>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1C7F"/>
    <w:rsid w:val="00C1234F"/>
    <w:rsid w:val="00C12DB8"/>
    <w:rsid w:val="00C1381C"/>
    <w:rsid w:val="00C139BF"/>
    <w:rsid w:val="00C14206"/>
    <w:rsid w:val="00C1446A"/>
    <w:rsid w:val="00C14BD2"/>
    <w:rsid w:val="00C15351"/>
    <w:rsid w:val="00C16A2E"/>
    <w:rsid w:val="00C16AEE"/>
    <w:rsid w:val="00C16F11"/>
    <w:rsid w:val="00C170A9"/>
    <w:rsid w:val="00C17492"/>
    <w:rsid w:val="00C17D43"/>
    <w:rsid w:val="00C17E32"/>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58"/>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23CC"/>
    <w:rsid w:val="00C624EF"/>
    <w:rsid w:val="00C627D8"/>
    <w:rsid w:val="00C62E2A"/>
    <w:rsid w:val="00C62F6D"/>
    <w:rsid w:val="00C630B2"/>
    <w:rsid w:val="00C6394C"/>
    <w:rsid w:val="00C63B23"/>
    <w:rsid w:val="00C63D6E"/>
    <w:rsid w:val="00C64283"/>
    <w:rsid w:val="00C642AE"/>
    <w:rsid w:val="00C64516"/>
    <w:rsid w:val="00C64D4F"/>
    <w:rsid w:val="00C65022"/>
    <w:rsid w:val="00C6541E"/>
    <w:rsid w:val="00C65996"/>
    <w:rsid w:val="00C65A7C"/>
    <w:rsid w:val="00C65AA8"/>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586"/>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1E43"/>
    <w:rsid w:val="00CA2D16"/>
    <w:rsid w:val="00CA3436"/>
    <w:rsid w:val="00CA3955"/>
    <w:rsid w:val="00CA3AB7"/>
    <w:rsid w:val="00CA4318"/>
    <w:rsid w:val="00CA45BD"/>
    <w:rsid w:val="00CA4799"/>
    <w:rsid w:val="00CA4B78"/>
    <w:rsid w:val="00CA57E2"/>
    <w:rsid w:val="00CA61AC"/>
    <w:rsid w:val="00CA63EC"/>
    <w:rsid w:val="00CA7D11"/>
    <w:rsid w:val="00CA7EDA"/>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1AD"/>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C2D"/>
    <w:rsid w:val="00CC4E96"/>
    <w:rsid w:val="00CC4F7B"/>
    <w:rsid w:val="00CC58B1"/>
    <w:rsid w:val="00CC63AD"/>
    <w:rsid w:val="00CC6481"/>
    <w:rsid w:val="00CC6BC1"/>
    <w:rsid w:val="00CC7E3F"/>
    <w:rsid w:val="00CD00B5"/>
    <w:rsid w:val="00CD0318"/>
    <w:rsid w:val="00CD037A"/>
    <w:rsid w:val="00CD0A1F"/>
    <w:rsid w:val="00CD0DFD"/>
    <w:rsid w:val="00CD1010"/>
    <w:rsid w:val="00CD1EBE"/>
    <w:rsid w:val="00CD2081"/>
    <w:rsid w:val="00CD21BE"/>
    <w:rsid w:val="00CD30B2"/>
    <w:rsid w:val="00CD3462"/>
    <w:rsid w:val="00CD3507"/>
    <w:rsid w:val="00CD3E4A"/>
    <w:rsid w:val="00CD4123"/>
    <w:rsid w:val="00CD440D"/>
    <w:rsid w:val="00CD4450"/>
    <w:rsid w:val="00CD4B69"/>
    <w:rsid w:val="00CD4D94"/>
    <w:rsid w:val="00CD5364"/>
    <w:rsid w:val="00CD5AC3"/>
    <w:rsid w:val="00CD5C3A"/>
    <w:rsid w:val="00CD5FBD"/>
    <w:rsid w:val="00CD60A1"/>
    <w:rsid w:val="00CD6F24"/>
    <w:rsid w:val="00CD7B4D"/>
    <w:rsid w:val="00CE10DC"/>
    <w:rsid w:val="00CE11C3"/>
    <w:rsid w:val="00CE11F5"/>
    <w:rsid w:val="00CE1212"/>
    <w:rsid w:val="00CE1294"/>
    <w:rsid w:val="00CE15CF"/>
    <w:rsid w:val="00CE16B4"/>
    <w:rsid w:val="00CE2659"/>
    <w:rsid w:val="00CE26F3"/>
    <w:rsid w:val="00CE32E8"/>
    <w:rsid w:val="00CE361F"/>
    <w:rsid w:val="00CE3E13"/>
    <w:rsid w:val="00CE69E5"/>
    <w:rsid w:val="00CE6E0D"/>
    <w:rsid w:val="00CE738C"/>
    <w:rsid w:val="00CE7398"/>
    <w:rsid w:val="00CE7607"/>
    <w:rsid w:val="00CE770D"/>
    <w:rsid w:val="00CE7874"/>
    <w:rsid w:val="00CE7B2D"/>
    <w:rsid w:val="00CE7BA3"/>
    <w:rsid w:val="00CE7C5D"/>
    <w:rsid w:val="00CF00D7"/>
    <w:rsid w:val="00CF0CE7"/>
    <w:rsid w:val="00CF127B"/>
    <w:rsid w:val="00CF1578"/>
    <w:rsid w:val="00CF184F"/>
    <w:rsid w:val="00CF1DFB"/>
    <w:rsid w:val="00CF2188"/>
    <w:rsid w:val="00CF28D2"/>
    <w:rsid w:val="00CF2E1A"/>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DD7"/>
    <w:rsid w:val="00D01F65"/>
    <w:rsid w:val="00D0237D"/>
    <w:rsid w:val="00D032F5"/>
    <w:rsid w:val="00D035E3"/>
    <w:rsid w:val="00D04BE6"/>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DA1"/>
    <w:rsid w:val="00D15E3A"/>
    <w:rsid w:val="00D16452"/>
    <w:rsid w:val="00D1671B"/>
    <w:rsid w:val="00D1697B"/>
    <w:rsid w:val="00D16ABD"/>
    <w:rsid w:val="00D16C3C"/>
    <w:rsid w:val="00D17966"/>
    <w:rsid w:val="00D17980"/>
    <w:rsid w:val="00D200AA"/>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0CC"/>
    <w:rsid w:val="00D267C7"/>
    <w:rsid w:val="00D26B55"/>
    <w:rsid w:val="00D27785"/>
    <w:rsid w:val="00D27AFF"/>
    <w:rsid w:val="00D27CE4"/>
    <w:rsid w:val="00D307EE"/>
    <w:rsid w:val="00D30FA3"/>
    <w:rsid w:val="00D3192B"/>
    <w:rsid w:val="00D31ACD"/>
    <w:rsid w:val="00D326E5"/>
    <w:rsid w:val="00D33567"/>
    <w:rsid w:val="00D33577"/>
    <w:rsid w:val="00D339C4"/>
    <w:rsid w:val="00D33C5B"/>
    <w:rsid w:val="00D34358"/>
    <w:rsid w:val="00D34AD9"/>
    <w:rsid w:val="00D350B3"/>
    <w:rsid w:val="00D35466"/>
    <w:rsid w:val="00D35951"/>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F90"/>
    <w:rsid w:val="00D60332"/>
    <w:rsid w:val="00D609C5"/>
    <w:rsid w:val="00D61424"/>
    <w:rsid w:val="00D61A37"/>
    <w:rsid w:val="00D6202C"/>
    <w:rsid w:val="00D627E2"/>
    <w:rsid w:val="00D64B57"/>
    <w:rsid w:val="00D6556C"/>
    <w:rsid w:val="00D655FE"/>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4D2"/>
    <w:rsid w:val="00D73D92"/>
    <w:rsid w:val="00D74189"/>
    <w:rsid w:val="00D7575C"/>
    <w:rsid w:val="00D759C1"/>
    <w:rsid w:val="00D75FCB"/>
    <w:rsid w:val="00D76454"/>
    <w:rsid w:val="00D7663F"/>
    <w:rsid w:val="00D76B7C"/>
    <w:rsid w:val="00D76C1E"/>
    <w:rsid w:val="00D77172"/>
    <w:rsid w:val="00D77A73"/>
    <w:rsid w:val="00D77FC3"/>
    <w:rsid w:val="00D80C26"/>
    <w:rsid w:val="00D80E5B"/>
    <w:rsid w:val="00D817EF"/>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72"/>
    <w:rsid w:val="00D90A46"/>
    <w:rsid w:val="00D91109"/>
    <w:rsid w:val="00D915F2"/>
    <w:rsid w:val="00D92141"/>
    <w:rsid w:val="00D9247D"/>
    <w:rsid w:val="00D928D5"/>
    <w:rsid w:val="00D9298C"/>
    <w:rsid w:val="00D93087"/>
    <w:rsid w:val="00D9350A"/>
    <w:rsid w:val="00D94339"/>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476"/>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3271"/>
    <w:rsid w:val="00DB39BC"/>
    <w:rsid w:val="00DB42AA"/>
    <w:rsid w:val="00DB566F"/>
    <w:rsid w:val="00DB5762"/>
    <w:rsid w:val="00DB6DEF"/>
    <w:rsid w:val="00DB793A"/>
    <w:rsid w:val="00DB7CB9"/>
    <w:rsid w:val="00DB7E1E"/>
    <w:rsid w:val="00DC0BEE"/>
    <w:rsid w:val="00DC0EF9"/>
    <w:rsid w:val="00DC1049"/>
    <w:rsid w:val="00DC1645"/>
    <w:rsid w:val="00DC16D9"/>
    <w:rsid w:val="00DC2F8A"/>
    <w:rsid w:val="00DC3499"/>
    <w:rsid w:val="00DC37DF"/>
    <w:rsid w:val="00DC406E"/>
    <w:rsid w:val="00DC421C"/>
    <w:rsid w:val="00DC54FB"/>
    <w:rsid w:val="00DC576F"/>
    <w:rsid w:val="00DC5873"/>
    <w:rsid w:val="00DC5B2F"/>
    <w:rsid w:val="00DC644D"/>
    <w:rsid w:val="00DC6B67"/>
    <w:rsid w:val="00DC6CE9"/>
    <w:rsid w:val="00DC7041"/>
    <w:rsid w:val="00DC717D"/>
    <w:rsid w:val="00DC7753"/>
    <w:rsid w:val="00DD0467"/>
    <w:rsid w:val="00DD0733"/>
    <w:rsid w:val="00DD0831"/>
    <w:rsid w:val="00DD0AB7"/>
    <w:rsid w:val="00DD0B75"/>
    <w:rsid w:val="00DD0F0E"/>
    <w:rsid w:val="00DD17AE"/>
    <w:rsid w:val="00DD1AC7"/>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E99"/>
    <w:rsid w:val="00DE60B3"/>
    <w:rsid w:val="00DE6A9B"/>
    <w:rsid w:val="00DE709C"/>
    <w:rsid w:val="00DE7302"/>
    <w:rsid w:val="00DE7578"/>
    <w:rsid w:val="00DF0241"/>
    <w:rsid w:val="00DF1DA0"/>
    <w:rsid w:val="00DF2EAC"/>
    <w:rsid w:val="00DF3341"/>
    <w:rsid w:val="00DF4813"/>
    <w:rsid w:val="00DF48AA"/>
    <w:rsid w:val="00DF495D"/>
    <w:rsid w:val="00DF4B7F"/>
    <w:rsid w:val="00DF4DA6"/>
    <w:rsid w:val="00DF53C1"/>
    <w:rsid w:val="00DF5AE2"/>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AC5"/>
    <w:rsid w:val="00E22B15"/>
    <w:rsid w:val="00E22CA1"/>
    <w:rsid w:val="00E232A9"/>
    <w:rsid w:val="00E235D2"/>
    <w:rsid w:val="00E23850"/>
    <w:rsid w:val="00E242FC"/>
    <w:rsid w:val="00E248FD"/>
    <w:rsid w:val="00E24B17"/>
    <w:rsid w:val="00E25717"/>
    <w:rsid w:val="00E264FE"/>
    <w:rsid w:val="00E26845"/>
    <w:rsid w:val="00E26CFC"/>
    <w:rsid w:val="00E27164"/>
    <w:rsid w:val="00E275A7"/>
    <w:rsid w:val="00E30492"/>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4F05"/>
    <w:rsid w:val="00E35490"/>
    <w:rsid w:val="00E35A2F"/>
    <w:rsid w:val="00E3631B"/>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A27"/>
    <w:rsid w:val="00E44EFF"/>
    <w:rsid w:val="00E457E2"/>
    <w:rsid w:val="00E45A02"/>
    <w:rsid w:val="00E45F42"/>
    <w:rsid w:val="00E460FF"/>
    <w:rsid w:val="00E4658C"/>
    <w:rsid w:val="00E467BB"/>
    <w:rsid w:val="00E4694B"/>
    <w:rsid w:val="00E4760A"/>
    <w:rsid w:val="00E476A9"/>
    <w:rsid w:val="00E4771C"/>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641"/>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CCF"/>
    <w:rsid w:val="00E7453F"/>
    <w:rsid w:val="00E74884"/>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0DCD"/>
    <w:rsid w:val="00E81380"/>
    <w:rsid w:val="00E81A45"/>
    <w:rsid w:val="00E81B90"/>
    <w:rsid w:val="00E81F98"/>
    <w:rsid w:val="00E81FAD"/>
    <w:rsid w:val="00E82DC0"/>
    <w:rsid w:val="00E831D0"/>
    <w:rsid w:val="00E83FBB"/>
    <w:rsid w:val="00E846A7"/>
    <w:rsid w:val="00E847BF"/>
    <w:rsid w:val="00E84872"/>
    <w:rsid w:val="00E84AFD"/>
    <w:rsid w:val="00E86E45"/>
    <w:rsid w:val="00E904C3"/>
    <w:rsid w:val="00E908C6"/>
    <w:rsid w:val="00E90BD3"/>
    <w:rsid w:val="00E90DCC"/>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4F04"/>
    <w:rsid w:val="00EC50C7"/>
    <w:rsid w:val="00EC5679"/>
    <w:rsid w:val="00EC5947"/>
    <w:rsid w:val="00EC5CFF"/>
    <w:rsid w:val="00EC614D"/>
    <w:rsid w:val="00EC6689"/>
    <w:rsid w:val="00EC69AD"/>
    <w:rsid w:val="00ED0252"/>
    <w:rsid w:val="00ED0D68"/>
    <w:rsid w:val="00ED13D6"/>
    <w:rsid w:val="00ED1481"/>
    <w:rsid w:val="00ED18C9"/>
    <w:rsid w:val="00ED191A"/>
    <w:rsid w:val="00ED2BBA"/>
    <w:rsid w:val="00ED37F6"/>
    <w:rsid w:val="00ED396C"/>
    <w:rsid w:val="00ED3C89"/>
    <w:rsid w:val="00ED4474"/>
    <w:rsid w:val="00ED4744"/>
    <w:rsid w:val="00ED4D68"/>
    <w:rsid w:val="00ED6028"/>
    <w:rsid w:val="00ED6219"/>
    <w:rsid w:val="00ED66C1"/>
    <w:rsid w:val="00ED7417"/>
    <w:rsid w:val="00ED77B5"/>
    <w:rsid w:val="00ED7926"/>
    <w:rsid w:val="00ED7AFE"/>
    <w:rsid w:val="00EE01E3"/>
    <w:rsid w:val="00EE020E"/>
    <w:rsid w:val="00EE0C81"/>
    <w:rsid w:val="00EE12EF"/>
    <w:rsid w:val="00EE1CD9"/>
    <w:rsid w:val="00EE238F"/>
    <w:rsid w:val="00EE3822"/>
    <w:rsid w:val="00EE3854"/>
    <w:rsid w:val="00EE389B"/>
    <w:rsid w:val="00EE38C0"/>
    <w:rsid w:val="00EE3EA3"/>
    <w:rsid w:val="00EE3FC5"/>
    <w:rsid w:val="00EE500F"/>
    <w:rsid w:val="00EF049F"/>
    <w:rsid w:val="00EF0823"/>
    <w:rsid w:val="00EF0E94"/>
    <w:rsid w:val="00EF0FEB"/>
    <w:rsid w:val="00EF1F36"/>
    <w:rsid w:val="00EF2067"/>
    <w:rsid w:val="00EF24A4"/>
    <w:rsid w:val="00EF266A"/>
    <w:rsid w:val="00EF284C"/>
    <w:rsid w:val="00EF29CF"/>
    <w:rsid w:val="00EF3136"/>
    <w:rsid w:val="00EF340E"/>
    <w:rsid w:val="00EF351F"/>
    <w:rsid w:val="00EF50DC"/>
    <w:rsid w:val="00EF52E5"/>
    <w:rsid w:val="00EF5770"/>
    <w:rsid w:val="00EF5990"/>
    <w:rsid w:val="00EF5E91"/>
    <w:rsid w:val="00EF662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6B30"/>
    <w:rsid w:val="00F07848"/>
    <w:rsid w:val="00F07A3C"/>
    <w:rsid w:val="00F07B95"/>
    <w:rsid w:val="00F10573"/>
    <w:rsid w:val="00F10E2B"/>
    <w:rsid w:val="00F110E4"/>
    <w:rsid w:val="00F11978"/>
    <w:rsid w:val="00F119E3"/>
    <w:rsid w:val="00F12487"/>
    <w:rsid w:val="00F12AA3"/>
    <w:rsid w:val="00F12F7C"/>
    <w:rsid w:val="00F13480"/>
    <w:rsid w:val="00F13E99"/>
    <w:rsid w:val="00F140FF"/>
    <w:rsid w:val="00F15080"/>
    <w:rsid w:val="00F15771"/>
    <w:rsid w:val="00F15BD6"/>
    <w:rsid w:val="00F15CF1"/>
    <w:rsid w:val="00F16720"/>
    <w:rsid w:val="00F16F81"/>
    <w:rsid w:val="00F17129"/>
    <w:rsid w:val="00F173CD"/>
    <w:rsid w:val="00F2023F"/>
    <w:rsid w:val="00F20346"/>
    <w:rsid w:val="00F203F0"/>
    <w:rsid w:val="00F2070F"/>
    <w:rsid w:val="00F2072A"/>
    <w:rsid w:val="00F2103B"/>
    <w:rsid w:val="00F214DF"/>
    <w:rsid w:val="00F21D6D"/>
    <w:rsid w:val="00F22D06"/>
    <w:rsid w:val="00F2364D"/>
    <w:rsid w:val="00F23FEB"/>
    <w:rsid w:val="00F24063"/>
    <w:rsid w:val="00F2565B"/>
    <w:rsid w:val="00F258A7"/>
    <w:rsid w:val="00F258D7"/>
    <w:rsid w:val="00F26F8A"/>
    <w:rsid w:val="00F27B36"/>
    <w:rsid w:val="00F27CF7"/>
    <w:rsid w:val="00F30071"/>
    <w:rsid w:val="00F30B38"/>
    <w:rsid w:val="00F31473"/>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6A5"/>
    <w:rsid w:val="00F409A1"/>
    <w:rsid w:val="00F40BA0"/>
    <w:rsid w:val="00F40C16"/>
    <w:rsid w:val="00F41849"/>
    <w:rsid w:val="00F41DFD"/>
    <w:rsid w:val="00F42201"/>
    <w:rsid w:val="00F42661"/>
    <w:rsid w:val="00F437FD"/>
    <w:rsid w:val="00F438EE"/>
    <w:rsid w:val="00F43989"/>
    <w:rsid w:val="00F43D48"/>
    <w:rsid w:val="00F44352"/>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6012E"/>
    <w:rsid w:val="00F6265B"/>
    <w:rsid w:val="00F628AA"/>
    <w:rsid w:val="00F62DE6"/>
    <w:rsid w:val="00F645C0"/>
    <w:rsid w:val="00F64608"/>
    <w:rsid w:val="00F6541A"/>
    <w:rsid w:val="00F65475"/>
    <w:rsid w:val="00F65945"/>
    <w:rsid w:val="00F66088"/>
    <w:rsid w:val="00F6642C"/>
    <w:rsid w:val="00F6676C"/>
    <w:rsid w:val="00F670A0"/>
    <w:rsid w:val="00F67197"/>
    <w:rsid w:val="00F6785F"/>
    <w:rsid w:val="00F67D47"/>
    <w:rsid w:val="00F706CF"/>
    <w:rsid w:val="00F70942"/>
    <w:rsid w:val="00F7130A"/>
    <w:rsid w:val="00F71633"/>
    <w:rsid w:val="00F71ED7"/>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C46"/>
    <w:rsid w:val="00F86609"/>
    <w:rsid w:val="00F86C4F"/>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DBC"/>
    <w:rsid w:val="00F96635"/>
    <w:rsid w:val="00F96CC4"/>
    <w:rsid w:val="00F97568"/>
    <w:rsid w:val="00F97894"/>
    <w:rsid w:val="00F97A82"/>
    <w:rsid w:val="00F97E86"/>
    <w:rsid w:val="00FA007D"/>
    <w:rsid w:val="00FA0526"/>
    <w:rsid w:val="00FA071B"/>
    <w:rsid w:val="00FA0A59"/>
    <w:rsid w:val="00FA0BD4"/>
    <w:rsid w:val="00FA0C11"/>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69"/>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CE8"/>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2118"/>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2"/>
    <o:shapelayout v:ext="edit">
      <o:idmap v:ext="edit" data="2"/>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7"/>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7"/>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7"/>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7"/>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7"/>
      </w:numPr>
      <w:spacing w:before="240" w:after="60"/>
      <w:jc w:val="both"/>
      <w:outlineLvl w:val="6"/>
    </w:pPr>
  </w:style>
  <w:style w:type="paragraph" w:styleId="Heading8">
    <w:name w:val="heading 8"/>
    <w:basedOn w:val="Normal"/>
    <w:next w:val="Normal"/>
    <w:link w:val="Heading8Char"/>
    <w:qFormat/>
    <w:rsid w:val="001B0929"/>
    <w:pPr>
      <w:numPr>
        <w:ilvl w:val="7"/>
        <w:numId w:val="7"/>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7"/>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4"/>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5"/>
      </w:numPr>
      <w:contextualSpacing/>
    </w:pPr>
  </w:style>
  <w:style w:type="paragraph" w:styleId="ListNumber2">
    <w:name w:val="List Number 2"/>
    <w:basedOn w:val="Normal"/>
    <w:uiPriority w:val="99"/>
    <w:semiHidden/>
    <w:unhideWhenUsed/>
    <w:locked/>
    <w:rsid w:val="00695C12"/>
    <w:pPr>
      <w:numPr>
        <w:numId w:val="6"/>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ashwani.sharma@goindigo.in" TargetMode="External"/><Relationship Id="rId18" Type="http://schemas.openxmlformats.org/officeDocument/2006/relationships/image" Target="media/image3.emf"/><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Gaurav.yadav3@goindigo.in" TargetMode="External"/><Relationship Id="rId17" Type="http://schemas.openxmlformats.org/officeDocument/2006/relationships/package" Target="embeddings/Microsoft_Excel_Worksheet.xlsx"/><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ashwani.sharma@goindigo.in"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package" Target="embeddings/Microsoft_Excel_Macro-Enabled_Worksheet.xlsm"/><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Gaurav.yadav3@goindigo.i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88BB8DAD3902340B33C84D8265763D8" ma:contentTypeVersion="10" ma:contentTypeDescription="Create a new document." ma:contentTypeScope="" ma:versionID="ba6a62bc69e7d07b6b018101405b25d0">
  <xsd:schema xmlns:xsd="http://www.w3.org/2001/XMLSchema" xmlns:xs="http://www.w3.org/2001/XMLSchema" xmlns:p="http://schemas.microsoft.com/office/2006/metadata/properties" xmlns:ns2="d2484aec-7bf8-4318-a54c-00469fe9dc89" xmlns:ns3="3c91a34b-519e-4238-bf17-cf705f0d333a" targetNamespace="http://schemas.microsoft.com/office/2006/metadata/properties" ma:root="true" ma:fieldsID="a2cc80b8ca598ff3c50f303f89fd4eb6" ns2:_="" ns3:_="">
    <xsd:import namespace="d2484aec-7bf8-4318-a54c-00469fe9dc89"/>
    <xsd:import namespace="3c91a34b-519e-4238-bf17-cf705f0d33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484aec-7bf8-4318-a54c-00469fe9dc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0e5558df-1c29-4ec6-bb54-090fce94d50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c91a34b-519e-4238-bf17-cf705f0d333a"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7afee93-9eff-426a-b151-6b839e4a332b}" ma:internalName="TaxCatchAll" ma:showField="CatchAllData" ma:web="3c91a34b-519e-4238-bf17-cf705f0d33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3c91a34b-519e-4238-bf17-cf705f0d333a" xsi:nil="true"/>
    <lcf76f155ced4ddcb4097134ff3c332f xmlns="d2484aec-7bf8-4318-a54c-00469fe9dc8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54C21AD-A277-4366-889E-4C7CDBBFAB86}">
  <ds:schemaRefs>
    <ds:schemaRef ds:uri="http://schemas.microsoft.com/sharepoint/v3/contenttype/forms"/>
  </ds:schemaRefs>
</ds:datastoreItem>
</file>

<file path=customXml/itemProps2.xml><?xml version="1.0" encoding="utf-8"?>
<ds:datastoreItem xmlns:ds="http://schemas.openxmlformats.org/officeDocument/2006/customXml" ds:itemID="{49E080F0-FFCA-40AB-8BEE-E8ED860E3EB6}">
  <ds:schemaRefs>
    <ds:schemaRef ds:uri="http://schemas.openxmlformats.org/officeDocument/2006/bibliography"/>
  </ds:schemaRefs>
</ds:datastoreItem>
</file>

<file path=customXml/itemProps3.xml><?xml version="1.0" encoding="utf-8"?>
<ds:datastoreItem xmlns:ds="http://schemas.openxmlformats.org/officeDocument/2006/customXml" ds:itemID="{C2594A09-3669-489D-9618-9AA3B9DED585}"/>
</file>

<file path=customXml/itemProps4.xml><?xml version="1.0" encoding="utf-8"?>
<ds:datastoreItem xmlns:ds="http://schemas.openxmlformats.org/officeDocument/2006/customXml" ds:itemID="{BB8D2BC0-5539-47EC-94D8-2088554916A7}">
  <ds:schemaRefs>
    <ds:schemaRef ds:uri="http://schemas.microsoft.com/office/2006/metadata/properties"/>
    <ds:schemaRef ds:uri="http://schemas.microsoft.com/office/infopath/2007/PartnerControls"/>
    <ds:schemaRef ds:uri="9ab57f6a-5653-4aee-997e-e97c84684d5b"/>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22</Pages>
  <Words>6032</Words>
  <Characters>36074</Characters>
  <Application>Microsoft Office Word</Application>
  <DocSecurity>4</DocSecurity>
  <Lines>1288</Lines>
  <Paragraphs>725</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41381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Nimesh Madhavan (Digital,ISC)</cp:lastModifiedBy>
  <cp:revision>2</cp:revision>
  <cp:lastPrinted>2015-09-02T04:05:00Z</cp:lastPrinted>
  <dcterms:created xsi:type="dcterms:W3CDTF">2026-01-30T05:01:00Z</dcterms:created>
  <dcterms:modified xsi:type="dcterms:W3CDTF">2026-01-30T05:01:00Z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0x010100D88BB8DAD3902340B33C84D8265763D8</vt:lpwstr>
  </property>
  <property fmtid="{D5CDD505-2E9C-101B-9397-08002B2CF9AE}" pid="3" name="MSIP_Label_c5616f8d-06f9-41da-a1a3-92ca0c5ba98a_Enabled">
    <vt:lpwstr>true</vt:lpwstr>
  </property>
  <property fmtid="{D5CDD505-2E9C-101B-9397-08002B2CF9AE}" pid="4" name="MSIP_Label_c5616f8d-06f9-41da-a1a3-92ca0c5ba98a_SetDate">
    <vt:lpwstr>2024-05-27T11:29:02Z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a3b607bf-c78e-4186-ac6f-fad61e6db339</vt:lpwstr>
  </property>
  <property fmtid="{D5CDD505-2E9C-101B-9397-08002B2CF9AE}" pid="9" name="MSIP_Label_c5616f8d-06f9-41da-a1a3-92ca0c5ba98a_ContentBits">
    <vt:lpwstr>0</vt:lpwstr>
  </property>
</Properties>
</file>