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C533D5" w14:textId="09273C23" w:rsidR="00CB5AE2" w:rsidRDefault="00835DBA">
      <w:pPr>
        <w:spacing w:after="120" w:line="312" w:lineRule="auto"/>
        <w:ind w:left="3947" w:right="3955" w:firstLine="0"/>
        <w:jc w:val="center"/>
      </w:pPr>
      <w:r>
        <w:rPr>
          <w:b/>
        </w:rPr>
        <w:t xml:space="preserve">Order Form for QUALTRICS Cloud Services </w:t>
      </w:r>
    </w:p>
    <w:p w14:paraId="67625941" w14:textId="77777777" w:rsidR="00CB5AE2" w:rsidRDefault="00835DBA">
      <w:pPr>
        <w:spacing w:after="165" w:line="259" w:lineRule="auto"/>
        <w:ind w:left="43" w:firstLine="0"/>
        <w:jc w:val="center"/>
      </w:pPr>
      <w:r>
        <w:rPr>
          <w:b/>
        </w:rPr>
        <w:t xml:space="preserve"> </w:t>
      </w:r>
    </w:p>
    <w:p w14:paraId="4306FB83" w14:textId="0B5C3CE4" w:rsidR="00CB5AE2" w:rsidRDefault="00835DBA">
      <w:pPr>
        <w:pStyle w:val="Heading1"/>
        <w:numPr>
          <w:ilvl w:val="0"/>
          <w:numId w:val="0"/>
        </w:numPr>
        <w:spacing w:after="7"/>
        <w:ind w:left="730" w:right="0"/>
      </w:pPr>
      <w:r>
        <w:rPr>
          <w:b w:val="0"/>
        </w:rPr>
        <w:t xml:space="preserve">Between </w:t>
      </w:r>
      <w:r>
        <w:rPr>
          <w:b w:val="0"/>
        </w:rPr>
        <w:tab/>
      </w:r>
      <w:r>
        <w:t xml:space="preserve">Qualtrics, LLC </w:t>
      </w:r>
    </w:p>
    <w:p w14:paraId="7DEBB5D1" w14:textId="20142943" w:rsidR="00CB5AE2" w:rsidRDefault="0017748E">
      <w:pPr>
        <w:spacing w:after="1" w:line="249" w:lineRule="auto"/>
        <w:ind w:left="2127" w:right="3218"/>
        <w:jc w:val="left"/>
      </w:pPr>
      <w:r>
        <w:rPr>
          <w:b/>
        </w:rPr>
        <w:t xml:space="preserve">333 W River Park Dr, </w:t>
      </w:r>
      <w:r>
        <w:rPr>
          <w:b/>
        </w:rPr>
        <w:br/>
      </w:r>
      <w:r>
        <w:rPr>
          <w:b/>
        </w:rPr>
        <w:t>Provo, UT 84604</w:t>
      </w:r>
      <w:r>
        <w:rPr>
          <w:b/>
        </w:rPr>
        <w:br/>
      </w:r>
      <w:r>
        <w:rPr>
          <w:b/>
        </w:rPr>
        <w:t xml:space="preserve">United States of America </w:t>
      </w:r>
    </w:p>
    <w:p w14:paraId="56AAFBF9" w14:textId="0AAB178F" w:rsidR="00CB5AE2" w:rsidRDefault="00835DBA">
      <w:pPr>
        <w:spacing w:after="82" w:line="249" w:lineRule="auto"/>
        <w:ind w:left="2127"/>
        <w:jc w:val="left"/>
      </w:pPr>
      <w:r>
        <w:rPr>
          <w:b/>
        </w:rPr>
        <w:t xml:space="preserve">(“Qualtrics”) </w:t>
      </w:r>
    </w:p>
    <w:p w14:paraId="789172C5" w14:textId="77777777" w:rsidR="00CB5AE2" w:rsidRDefault="00835DBA">
      <w:pPr>
        <w:spacing w:after="76" w:line="259" w:lineRule="auto"/>
        <w:ind w:left="2117" w:firstLine="0"/>
        <w:jc w:val="left"/>
      </w:pPr>
      <w:r>
        <w:rPr>
          <w:b/>
        </w:rPr>
        <w:t xml:space="preserve"> </w:t>
      </w:r>
    </w:p>
    <w:p w14:paraId="7EECDE4F" w14:textId="77777777" w:rsidR="00CB5AE2" w:rsidRDefault="00835DBA">
      <w:pPr>
        <w:spacing w:after="20" w:line="259" w:lineRule="auto"/>
        <w:ind w:left="720" w:firstLine="0"/>
        <w:jc w:val="left"/>
      </w:pPr>
      <w:r>
        <w:t xml:space="preserve"> </w:t>
      </w:r>
      <w:r>
        <w:tab/>
      </w:r>
      <w:r>
        <w:t xml:space="preserve"> </w:t>
      </w:r>
    </w:p>
    <w:p w14:paraId="60196885" w14:textId="20E6B33B" w:rsidR="00CB5AE2" w:rsidRDefault="00835DBA" w:rsidP="001C0832">
      <w:pPr>
        <w:spacing w:after="84" w:line="249" w:lineRule="auto"/>
        <w:ind w:left="2117" w:hanging="1397"/>
        <w:jc w:val="left"/>
      </w:pPr>
      <w:r>
        <w:t xml:space="preserve">And </w:t>
      </w:r>
      <w:r>
        <w:tab/>
      </w:r>
      <w:r>
        <w:tab/>
      </w:r>
      <w:proofErr w:type="spellStart"/>
      <w:r>
        <w:rPr>
          <w:b/>
        </w:rPr>
        <w:t>InterGlobe</w:t>
      </w:r>
      <w:proofErr w:type="spellEnd"/>
      <w:r>
        <w:rPr>
          <w:b/>
        </w:rPr>
        <w:t xml:space="preserve"> Aviation Ltd Level 2,Tower C,</w:t>
      </w:r>
      <w:r>
        <w:t xml:space="preserve"> </w:t>
      </w:r>
      <w:r>
        <w:br/>
      </w:r>
      <w:r>
        <w:rPr>
          <w:b/>
        </w:rPr>
        <w:t xml:space="preserve">Global Business Park,  Gurgaon 122002 </w:t>
      </w:r>
      <w:r>
        <w:rPr>
          <w:b/>
        </w:rPr>
        <w:br/>
      </w:r>
      <w:r>
        <w:rPr>
          <w:b/>
        </w:rPr>
        <w:t xml:space="preserve">India (“Customer”) </w:t>
      </w:r>
    </w:p>
    <w:p w14:paraId="49CB9ED7" w14:textId="77777777" w:rsidR="00CB5AE2" w:rsidRDefault="00835DBA">
      <w:pPr>
        <w:spacing w:after="15" w:line="259" w:lineRule="auto"/>
        <w:ind w:left="2117" w:firstLine="0"/>
        <w:jc w:val="left"/>
      </w:pPr>
      <w:r>
        <w:t xml:space="preserve"> </w:t>
      </w:r>
    </w:p>
    <w:p w14:paraId="239986DB" w14:textId="77777777" w:rsidR="00CB5AE2" w:rsidRDefault="00835DBA">
      <w:pPr>
        <w:spacing w:after="20" w:line="259" w:lineRule="auto"/>
        <w:ind w:left="720" w:firstLine="0"/>
        <w:jc w:val="left"/>
      </w:pPr>
      <w:r>
        <w:t xml:space="preserve"> </w:t>
      </w:r>
      <w:r>
        <w:tab/>
      </w:r>
      <w:r>
        <w:t xml:space="preserve"> </w:t>
      </w:r>
    </w:p>
    <w:p w14:paraId="072BB421" w14:textId="7D293A6D" w:rsidR="00CB5AE2" w:rsidRDefault="00CB5AE2">
      <w:pPr>
        <w:spacing w:after="134" w:line="259" w:lineRule="auto"/>
        <w:ind w:left="720" w:firstLine="0"/>
        <w:jc w:val="left"/>
      </w:pPr>
    </w:p>
    <w:p w14:paraId="7390F576" w14:textId="6C6AC3AB" w:rsidR="00CB5AE2" w:rsidRDefault="00835DBA">
      <w:pPr>
        <w:pStyle w:val="Heading1"/>
        <w:ind w:left="705" w:right="0" w:hanging="720"/>
      </w:pPr>
      <w:r>
        <w:t xml:space="preserve">EFFECTIVE DATE </w:t>
      </w:r>
    </w:p>
    <w:p w14:paraId="1B25A44F" w14:textId="10D33940" w:rsidR="00CB5AE2" w:rsidRDefault="0017748E">
      <w:pPr>
        <w:spacing w:after="118" w:line="279" w:lineRule="auto"/>
        <w:ind w:left="720" w:right="-14" w:hanging="720"/>
        <w:jc w:val="left"/>
      </w:pPr>
      <w:r>
        <w:t xml:space="preserve">1.1. </w:t>
      </w:r>
      <w:r>
        <w:tab/>
      </w:r>
      <w:r>
        <w:rPr>
          <w:lang w:val="en-US"/>
        </w:rPr>
        <w:t xml:space="preserve">This Order Form as issued by Qualtrics is a binding offer by Qualtrics. Unless the Order Form states otherwise, it only becomes effective upon Qualtrics’ receipt of this Order Form signed by Customer </w:t>
      </w:r>
      <w:r>
        <w:t>("</w:t>
      </w:r>
      <w:r>
        <w:rPr>
          <w:b/>
        </w:rPr>
        <w:t>Effective Date</w:t>
      </w:r>
      <w:r>
        <w:t xml:space="preserve">"). </w:t>
      </w:r>
    </w:p>
    <w:p w14:paraId="0E1D28AB" w14:textId="77777777" w:rsidR="00CB5AE2" w:rsidRDefault="00835DBA">
      <w:pPr>
        <w:pStyle w:val="Heading1"/>
        <w:ind w:left="705" w:right="0" w:hanging="720"/>
      </w:pPr>
      <w:r>
        <w:t xml:space="preserve">CLOUD SERVICES </w:t>
      </w:r>
    </w:p>
    <w:p w14:paraId="0FADE3EB" w14:textId="77777777" w:rsidR="00CB5AE2" w:rsidRDefault="00835DBA">
      <w:pPr>
        <w:tabs>
          <w:tab w:val="center" w:pos="2051"/>
        </w:tabs>
        <w:ind w:left="0" w:firstLine="0"/>
        <w:jc w:val="left"/>
      </w:pPr>
      <w:r>
        <w:t xml:space="preserve">3.1. </w:t>
      </w:r>
      <w:r>
        <w:tab/>
      </w:r>
      <w:r>
        <w:t xml:space="preserve">Cloud Service Order and Support </w:t>
      </w:r>
    </w:p>
    <w:p w14:paraId="1D0D5FE7" w14:textId="3917D08A" w:rsidR="00CB5AE2" w:rsidRDefault="00835DBA">
      <w:pPr>
        <w:ind w:left="720" w:hanging="720"/>
      </w:pPr>
      <w:r>
        <w:t xml:space="preserve">3.1.1. </w:t>
      </w:r>
      <w:r>
        <w:tab/>
      </w:r>
      <w:r>
        <w:rPr>
          <w:lang w:val="en-US"/>
        </w:rPr>
        <w:t xml:space="preserve">Customer subscribes to and Qualtrics will provide the Qualtrics Cloud services during the Subscription Term in accordance with the Usage Metrics and volume each as set forth in Schedule 1 </w:t>
      </w:r>
      <w:r>
        <w:t>(“</w:t>
      </w:r>
      <w:r>
        <w:rPr>
          <w:b/>
        </w:rPr>
        <w:t>Cloud Services</w:t>
      </w:r>
      <w:r>
        <w:t xml:space="preserve">”). </w:t>
      </w:r>
    </w:p>
    <w:p w14:paraId="1153D419" w14:textId="77777777" w:rsidR="00CB5AE2" w:rsidRDefault="00835DBA">
      <w:pPr>
        <w:tabs>
          <w:tab w:val="center" w:pos="1451"/>
        </w:tabs>
        <w:ind w:left="0" w:firstLine="0"/>
        <w:jc w:val="left"/>
      </w:pPr>
      <w:r>
        <w:t xml:space="preserve">3.2. </w:t>
      </w:r>
      <w:r>
        <w:tab/>
      </w:r>
      <w:r>
        <w:t xml:space="preserve">Subscription Term </w:t>
      </w:r>
    </w:p>
    <w:p w14:paraId="76921894" w14:textId="092BAD6E" w:rsidR="0017748E" w:rsidRDefault="00835DBA">
      <w:pPr>
        <w:ind w:left="720" w:hanging="720"/>
        <w:rPr>
          <w:lang w:val="en-US"/>
        </w:rPr>
      </w:pPr>
      <w:r>
        <w:t xml:space="preserve">3.2.1. </w:t>
      </w:r>
      <w:r>
        <w:tab/>
      </w:r>
      <w:r>
        <w:rPr>
          <w:lang w:val="en-US"/>
        </w:rPr>
        <w:t xml:space="preserve">The initial subscription term for the relevant Cloud Service will begin on the Product Start Date and will be effective until the Product End Date as set forth in Schedule 1 </w:t>
      </w:r>
      <w:r>
        <w:rPr>
          <w:b/>
          <w:lang w:val="en-US"/>
        </w:rPr>
        <w:t>(“Initial Subscription Term”)</w:t>
      </w:r>
      <w:r>
        <w:rPr>
          <w:lang w:val="en-US"/>
        </w:rPr>
        <w:t>. If there are different Consecutive Product Start Dates and Product End Dates set forth in Schedule 1 for the same Cloud Service, the initial Subscription Term will run from the first Product Start Date to the last Product End Date for such Cloud Service</w:t>
      </w:r>
    </w:p>
    <w:p w14:paraId="56B61B55" w14:textId="3A54F106" w:rsidR="00CB5AE2" w:rsidRDefault="00835DBA">
      <w:pPr>
        <w:ind w:left="720" w:hanging="720"/>
      </w:pPr>
      <w:r>
        <w:t xml:space="preserve">3.2.2. </w:t>
      </w:r>
      <w:r>
        <w:t xml:space="preserve">	</w:t>
      </w:r>
      <w:r>
        <w:t xml:space="preserve">Qualtrics and Customer may agree to renew the Subscription Term at least 60 days’ prior to the end of the current Subscription Term. </w:t>
      </w:r>
    </w:p>
    <w:p w14:paraId="2343626C" w14:textId="77777777" w:rsidR="00CB5AE2" w:rsidRDefault="00835DBA">
      <w:pPr>
        <w:pStyle w:val="Heading1"/>
        <w:ind w:left="705" w:right="0" w:hanging="720"/>
      </w:pPr>
      <w:r>
        <w:t xml:space="preserve">PAYMENT TERMS AND INVOICING </w:t>
      </w:r>
    </w:p>
    <w:p w14:paraId="6B239B34" w14:textId="244BC0AF" w:rsidR="00CB5AE2" w:rsidRDefault="00835DBA">
      <w:pPr>
        <w:ind w:left="720" w:hanging="720"/>
      </w:pPr>
      <w:r>
        <w:t xml:space="preserve">4.1. </w:t>
      </w:r>
      <w:r>
        <w:tab/>
      </w:r>
      <w:r>
        <w:rPr>
          <w:lang w:val="en-US"/>
        </w:rPr>
        <w:t>Customer shall pay all fees due to Qualtrics within 30 days of date of invoice. Customer purchase orders are for administrative Convenience and not a Condition of payment. Payment is not dependent upon Completion of any implementation or other services</w:t>
      </w:r>
    </w:p>
    <w:p w14:paraId="50060F27" w14:textId="77777777" w:rsidR="00CB5AE2" w:rsidRDefault="00835DBA">
      <w:pPr>
        <w:ind w:left="715"/>
      </w:pPr>
      <w:r>
        <w:t xml:space="preserve">Unpaid fees will accrue interest at the rate of 3% percent above the Citibank (Bangalore) Prime Lending Rate applicable per annum until the date of payment, but not to exceed the maximum amount as allowed by law. </w:t>
      </w:r>
    </w:p>
    <w:p w14:paraId="13802F5A" w14:textId="77777777" w:rsidR="00CB5AE2" w:rsidRDefault="00835DBA">
      <w:pPr>
        <w:tabs>
          <w:tab w:val="center" w:pos="2351"/>
        </w:tabs>
        <w:ind w:left="0" w:firstLine="0"/>
        <w:jc w:val="left"/>
      </w:pPr>
      <w:r>
        <w:t xml:space="preserve">4.2. </w:t>
      </w:r>
      <w:r>
        <w:tab/>
      </w:r>
      <w:r>
        <w:t xml:space="preserve">Unless the Supplement states otherwise, </w:t>
      </w:r>
    </w:p>
    <w:p w14:paraId="37A53D8D" w14:textId="7D3C77E6" w:rsidR="00CB5AE2" w:rsidRDefault="00835DBA">
      <w:pPr>
        <w:spacing w:after="30" w:line="380" w:lineRule="auto"/>
        <w:ind w:left="715" w:right="2729"/>
        <w:jc w:val="left"/>
      </w:pPr>
      <w:r>
        <w:t xml:space="preserve">a) fees for the Cloud Services excluding fees for the Active Cloud Services; will be invoiced by Qualtrics and paid by Customer yearly in advance. </w:t>
      </w:r>
    </w:p>
    <w:p w14:paraId="59372A5B" w14:textId="3DA2F3F0" w:rsidR="00CB5AE2" w:rsidRDefault="00835DBA">
      <w:pPr>
        <w:ind w:left="720" w:hanging="720"/>
      </w:pPr>
      <w:r>
        <w:t xml:space="preserve">4.3. </w:t>
      </w:r>
      <w:r>
        <w:tab/>
      </w:r>
      <w:r>
        <w:t xml:space="preserve">The </w:t>
      </w:r>
      <w:r>
        <w:rPr>
          <w:lang w:val="en-US"/>
        </w:rPr>
        <w:t>Current fee for the Cloud Services is set forth in Schedule 1 as Total Fee. Qualtrics may increase the Cloud Services fees in accordance with this Order Form.</w:t>
      </w:r>
      <w:r>
        <w:t xml:space="preserve"> </w:t>
      </w:r>
    </w:p>
    <w:p w14:paraId="3460C09F" w14:textId="4221F731" w:rsidR="00CB5AE2" w:rsidRDefault="00835DBA">
      <w:pPr>
        <w:ind w:left="720" w:hanging="720"/>
      </w:pPr>
      <w:r>
        <w:t xml:space="preserve">4.4. </w:t>
      </w:r>
      <w:r>
        <w:tab/>
      </w:r>
      <w:r>
        <w:rPr>
          <w:lang w:val="en-US"/>
        </w:rPr>
        <w:t>If applicable, fees for non-recurring services will be invoiced by Qualtrics on a one-time basis and paid by Customer upon Commencement of the first Product Start Date</w:t>
      </w:r>
      <w:r>
        <w:t xml:space="preserve">. </w:t>
      </w:r>
    </w:p>
    <w:p w14:paraId="7ECA6C40" w14:textId="0407066A" w:rsidR="00CB5AE2" w:rsidRDefault="00835DBA">
      <w:pPr>
        <w:ind w:left="720" w:hanging="720"/>
      </w:pPr>
      <w:r>
        <w:lastRenderedPageBreak/>
      </w:r>
      <w:r>
        <w:t xml:space="preserve">4.5. </w:t>
      </w:r>
      <w:r>
        <w:tab/>
      </w:r>
      <w:r>
        <w:t xml:space="preserve">Customer shall reimburse Qualtrics for all appropriately documented travel and related expenses pre-approved by Customer and incurred by Qualtrics in performing any support for the Cloud Service. </w:t>
      </w:r>
    </w:p>
    <w:p w14:paraId="36A7C0F2" w14:textId="4B68CA48" w:rsidR="00CB5AE2" w:rsidRDefault="00835DBA">
      <w:pPr>
        <w:tabs>
          <w:tab w:val="center" w:pos="4449"/>
        </w:tabs>
        <w:ind w:left="0" w:firstLine="0"/>
        <w:jc w:val="left"/>
      </w:pPr>
      <w:r>
        <w:t xml:space="preserve">4.6. </w:t>
      </w:r>
      <w:r>
        <w:tab/>
      </w:r>
      <w:r>
        <w:t xml:space="preserve">Qualtrics may provide invoices to the email address provided by Customer below as main contact. </w:t>
      </w:r>
    </w:p>
    <w:p w14:paraId="5CA1DAC1" w14:textId="77777777" w:rsidR="00CB5AE2" w:rsidRDefault="00835DBA">
      <w:pPr>
        <w:pStyle w:val="Heading1"/>
        <w:ind w:left="705" w:right="0" w:hanging="720"/>
      </w:pPr>
      <w:r>
        <w:t xml:space="preserve">AUTHORIZED ADMINISTRATORS </w:t>
      </w:r>
    </w:p>
    <w:p w14:paraId="48520BF5" w14:textId="1155DD0C" w:rsidR="00CB5AE2" w:rsidRDefault="00835DBA" w:rsidP="00F024E5">
      <w:pPr>
        <w:tabs>
          <w:tab w:val="center" w:pos="1526"/>
          <w:tab w:val="center" w:pos="4317"/>
        </w:tabs>
        <w:spacing w:after="13"/>
        <w:ind w:left="709" w:firstLine="0"/>
        <w:jc w:val="left"/>
      </w:pPr>
      <w:r>
        <w:t xml:space="preserve">Customer contacts for order confirmation and system notices are: </w:t>
      </w:r>
    </w:p>
    <w:p w14:paraId="260DC3BE" w14:textId="77777777" w:rsidR="00F024E5" w:rsidRDefault="00F024E5" w:rsidP="00F024E5">
      <w:pPr>
        <w:tabs>
          <w:tab w:val="center" w:pos="1526"/>
          <w:tab w:val="center" w:pos="4317"/>
        </w:tabs>
        <w:spacing w:after="13"/>
        <w:ind w:left="709" w:firstLine="0"/>
        <w:jc w:val="left"/>
      </w:pPr>
    </w:p>
    <w:p w14:paraId="4DD493A1" w14:textId="6F306FC9" w:rsidR="00C61479" w:rsidRDefault="00835DBA" w:rsidP="00C61479">
      <w:pPr>
        <w:tabs>
          <w:tab w:val="center" w:pos="1526"/>
          <w:tab w:val="center" w:pos="4317"/>
        </w:tabs>
        <w:spacing w:after="13"/>
        <w:ind w:left="709" w:firstLine="0"/>
        <w:jc w:val="left"/>
      </w:pPr>
      <w:r>
        <w:t>Main contact name: Charu Verma </w:t>
      </w:r>
      <w:r>
        <w:tab/>
      </w:r>
      <w:r>
        <w:t xml:space="preserve"> </w:t>
      </w:r>
    </w:p>
    <w:p w14:paraId="68BBD042" w14:textId="303D6C3B" w:rsidR="00CB5AE2" w:rsidRDefault="00835DBA" w:rsidP="00C61479">
      <w:pPr>
        <w:tabs>
          <w:tab w:val="center" w:pos="1526"/>
          <w:tab w:val="center" w:pos="4317"/>
        </w:tabs>
        <w:spacing w:after="13"/>
        <w:ind w:left="709" w:firstLine="0"/>
        <w:jc w:val="left"/>
      </w:pPr>
      <w:r>
        <w:t xml:space="preserve">Main contact e-mail: </w:t>
      </w:r>
      <w:hyperlink r:id="rId7" w:tgtFrame="_blank" w:history="1">
        <w:r>
          <w:rPr>
            <w:rStyle w:val="Hyperlink"/>
          </w:rPr>
          <w:t>charu.verma@goindigo.in</w:t>
        </w:r>
      </w:hyperlink>
      <w:r>
        <w:tab/>
      </w:r>
      <w:r>
        <w:br/>
      </w:r>
      <w:r>
        <w:t xml:space="preserve"> </w:t>
      </w:r>
    </w:p>
    <w:p w14:paraId="08315982" w14:textId="26AC1906" w:rsidR="00CB5AE2" w:rsidRDefault="00835DBA" w:rsidP="00F024E5">
      <w:pPr>
        <w:tabs>
          <w:tab w:val="center" w:pos="1526"/>
          <w:tab w:val="center" w:pos="4317"/>
        </w:tabs>
        <w:spacing w:after="13"/>
        <w:ind w:left="709" w:firstLine="0"/>
        <w:jc w:val="left"/>
      </w:pPr>
      <w:r>
        <w:rPr>
          <w:rFonts w:ascii="Calibri" w:eastAsia="Calibri" w:hAnsi="Calibri" w:cs="Calibri"/>
          <w:sz w:val="22"/>
        </w:rPr>
        <w:tab/>
      </w:r>
      <w:r>
        <w:t xml:space="preserve">Technical administrator name: Charu Verma </w:t>
      </w:r>
      <w:r>
        <w:tab/>
      </w:r>
      <w:r>
        <w:t xml:space="preserve"> </w:t>
      </w:r>
    </w:p>
    <w:p w14:paraId="1EE31A56" w14:textId="77777777" w:rsidR="00F024E5" w:rsidRDefault="00835DBA" w:rsidP="00F024E5">
      <w:pPr>
        <w:tabs>
          <w:tab w:val="center" w:pos="1526"/>
          <w:tab w:val="center" w:pos="4317"/>
        </w:tabs>
        <w:spacing w:after="13"/>
        <w:ind w:left="709" w:firstLine="0"/>
        <w:jc w:val="left"/>
      </w:pPr>
      <w:r>
        <w:tab/>
      </w:r>
      <w:r>
        <w:t xml:space="preserve">Technical administrator e-mail: </w:t>
      </w:r>
      <w:hyperlink r:id="rId8" w:tgtFrame="_blank" w:history="1">
        <w:r>
          <w:t>charu.verma@goindigo.in</w:t>
        </w:r>
      </w:hyperlink>
      <w:r>
        <w:tab/>
      </w:r>
    </w:p>
    <w:p w14:paraId="6843886C" w14:textId="791B1434" w:rsidR="00CB5AE2" w:rsidRDefault="00835DBA" w:rsidP="00F024E5">
      <w:pPr>
        <w:tabs>
          <w:tab w:val="center" w:pos="1526"/>
          <w:tab w:val="center" w:pos="4317"/>
        </w:tabs>
        <w:spacing w:after="13"/>
        <w:ind w:left="709" w:firstLine="0"/>
        <w:jc w:val="left"/>
      </w:pPr>
      <w:r>
        <w:t xml:space="preserve"> </w:t>
      </w:r>
    </w:p>
    <w:p w14:paraId="01D579EB" w14:textId="77777777" w:rsidR="00CB5AE2" w:rsidRDefault="00835DBA">
      <w:pPr>
        <w:pStyle w:val="Heading1"/>
        <w:ind w:left="705" w:right="0" w:hanging="720"/>
      </w:pPr>
      <w:r>
        <w:t xml:space="preserve">SUBSCRIPTION CLOUD SERVICES </w:t>
      </w:r>
    </w:p>
    <w:p w14:paraId="75B2E850" w14:textId="77777777" w:rsidR="00CB5AE2" w:rsidRDefault="00835DBA">
      <w:pPr>
        <w:tabs>
          <w:tab w:val="center" w:pos="1161"/>
        </w:tabs>
        <w:ind w:left="0" w:firstLine="0"/>
        <w:jc w:val="left"/>
      </w:pPr>
      <w:r>
        <w:t xml:space="preserve">6.1. </w:t>
      </w:r>
      <w:r>
        <w:tab/>
      </w:r>
      <w:r>
        <w:t xml:space="preserve">Application </w:t>
      </w:r>
    </w:p>
    <w:p w14:paraId="6B872AE4" w14:textId="77777777" w:rsidR="00CB5AE2" w:rsidRDefault="00835DBA">
      <w:pPr>
        <w:ind w:left="715"/>
      </w:pPr>
      <w:r>
        <w:t xml:space="preserve">This Section applies only to Subscription Cloud Services as defined below. </w:t>
      </w:r>
    </w:p>
    <w:p w14:paraId="3B8557E7" w14:textId="77777777" w:rsidR="00CB5AE2" w:rsidRDefault="00835DBA">
      <w:pPr>
        <w:tabs>
          <w:tab w:val="center" w:pos="1481"/>
        </w:tabs>
        <w:spacing w:after="152"/>
        <w:ind w:left="0" w:firstLine="0"/>
        <w:jc w:val="left"/>
      </w:pPr>
      <w:r>
        <w:t xml:space="preserve">6.2. </w:t>
      </w:r>
      <w:r>
        <w:tab/>
      </w:r>
      <w:r>
        <w:t xml:space="preserve">Specific Definitions </w:t>
      </w:r>
    </w:p>
    <w:p w14:paraId="058A0220" w14:textId="12FC4ABF" w:rsidR="00CB5AE2" w:rsidRDefault="00835DBA">
      <w:pPr>
        <w:spacing w:after="152"/>
        <w:ind w:left="720" w:hanging="720"/>
      </w:pPr>
      <w:r>
        <w:t xml:space="preserve">6.2.1. </w:t>
      </w:r>
      <w:r>
        <w:tab/>
      </w:r>
      <w:r>
        <w:t>“</w:t>
      </w:r>
      <w:r>
        <w:rPr>
          <w:b/>
        </w:rPr>
        <w:t>Subscription Cloud Services</w:t>
      </w:r>
      <w:r>
        <w:t>” means all Cloud Services subscribed to under this Order Form.</w:t>
      </w:r>
    </w:p>
    <w:p w14:paraId="1A804ADD" w14:textId="143D6945" w:rsidR="00CB5AE2" w:rsidRDefault="00835DBA">
      <w:pPr>
        <w:ind w:left="720" w:hanging="720"/>
      </w:pPr>
      <w:r>
        <w:t xml:space="preserve">6.2.2. </w:t>
      </w:r>
      <w:r>
        <w:tab/>
      </w:r>
      <w:r>
        <w:t>“</w:t>
      </w:r>
      <w:r>
        <w:rPr>
          <w:b/>
        </w:rPr>
        <w:t>Excess Use</w:t>
      </w:r>
      <w:r>
        <w:t xml:space="preserve">” means any use of the Subscription Cloud Service that exceeds the Usage Metrics and their volume stated in Schedule 1 in this Order Form. </w:t>
      </w:r>
    </w:p>
    <w:p w14:paraId="46C4AD78" w14:textId="77777777" w:rsidR="00CB5AE2" w:rsidRDefault="00835DBA">
      <w:pPr>
        <w:tabs>
          <w:tab w:val="center" w:pos="1196"/>
        </w:tabs>
        <w:ind w:left="0" w:firstLine="0"/>
        <w:jc w:val="left"/>
      </w:pPr>
      <w:r>
        <w:t xml:space="preserve">6.3. </w:t>
      </w:r>
      <w:r>
        <w:tab/>
      </w:r>
      <w:r>
        <w:t xml:space="preserve">Excess Use </w:t>
      </w:r>
    </w:p>
    <w:p w14:paraId="6F88954B" w14:textId="77777777" w:rsidR="00804525" w:rsidRDefault="00804525" w:rsidP="00804525">
      <w:pPr>
        <w:ind w:left="715"/>
      </w:pPr>
      <w:r>
        <w:t>Any use of the Cloud Service that exceeds the Usage Metrics and volumes set forth herein will incur additional fees from the date the excess use began at a rate of 120% of the price per unit (as calculated from the prices listed in the Fees Exhibit). Qualtrics will invoice Customer for such excess use on or about the end of the then-current calendar month, and Customer will pay the invoiced amount in accordance with the applicable payment terms above.</w:t>
      </w:r>
    </w:p>
    <w:p w14:paraId="5D5EE92A" w14:textId="77777777" w:rsidR="00CB5AE2" w:rsidRDefault="00835DBA">
      <w:pPr>
        <w:tabs>
          <w:tab w:val="center" w:pos="1261"/>
        </w:tabs>
        <w:ind w:left="0" w:firstLine="0"/>
        <w:jc w:val="left"/>
      </w:pPr>
      <w:r>
        <w:t xml:space="preserve">6.4. </w:t>
      </w:r>
      <w:r>
        <w:tab/>
      </w:r>
      <w:r>
        <w:t xml:space="preserve">Fee Changes </w:t>
      </w:r>
    </w:p>
    <w:p w14:paraId="1D23C562" w14:textId="77777777" w:rsidR="00CB5AE2" w:rsidRPr="00C43CC7" w:rsidRDefault="00835DBA">
      <w:pPr>
        <w:ind w:left="715"/>
        <w:rPr>
          <w:color w:val="000000" w:themeColor="text1"/>
        </w:rPr>
      </w:pPr>
      <w:r>
        <w:rPr>
          <w:color w:val="000000" w:themeColor="text1"/>
        </w:rPr>
        <w:t xml:space="preserve">At the end of the initial Subscription Term or renewal Subscription Term, as the case may be, the parties will mutually agree to the revised terms. </w:t>
      </w:r>
    </w:p>
    <w:p w14:paraId="0057F1E9" w14:textId="77777777" w:rsidR="00CB5AE2" w:rsidRDefault="00835DBA">
      <w:pPr>
        <w:pStyle w:val="Heading1"/>
        <w:ind w:left="705" w:right="0" w:hanging="720"/>
      </w:pPr>
      <w:r>
        <w:t xml:space="preserve">ADDITIONAL TERMS </w:t>
      </w:r>
    </w:p>
    <w:p w14:paraId="4B6B987F" w14:textId="0EB7C8D4" w:rsidR="00CB5AE2" w:rsidRDefault="00835DBA" w:rsidP="0017748E">
      <w:pPr>
        <w:ind w:left="715"/>
      </w:pPr>
      <w:r>
        <w:t xml:space="preserve">The Agreement is subject to the following modifications:  </w:t>
      </w:r>
    </w:p>
    <w:p w14:paraId="30BD8306" w14:textId="77777777" w:rsidR="00BF4833" w:rsidRPr="00BB2897" w:rsidRDefault="0017748E" w:rsidP="00BF4833">
      <w:pPr>
        <w:tabs>
          <w:tab w:val="center" w:pos="1356"/>
        </w:tabs>
        <w:ind w:left="0" w:firstLine="0"/>
        <w:jc w:val="left"/>
        <w:rPr>
          <w:color w:val="000000" w:themeColor="text1"/>
        </w:rPr>
      </w:pPr>
      <w:r>
        <w:t xml:space="preserve">6.1. </w:t>
      </w:r>
      <w:r>
        <w:tab/>
      </w:r>
      <w:r>
        <w:rPr>
          <w:color w:val="000000" w:themeColor="text1"/>
        </w:rPr>
        <w:t xml:space="preserve">Price Protection </w:t>
      </w:r>
    </w:p>
    <w:p w14:paraId="7CDEF07B" w14:textId="2FE6AAE3" w:rsidR="00BF4833" w:rsidRPr="00BB2897" w:rsidRDefault="005A172A" w:rsidP="00BF4833">
      <w:pPr>
        <w:ind w:left="715"/>
        <w:jc w:val="left"/>
        <w:rPr>
          <w:color w:val="000000" w:themeColor="text1"/>
        </w:rPr>
      </w:pPr>
      <w:r>
        <w:rPr>
          <w:color w:val="000000" w:themeColor="text1"/>
        </w:rPr>
        <w:t>N/A</w:t>
      </w:r>
    </w:p>
    <w:p w14:paraId="41C3514C" w14:textId="65FE04BF" w:rsidR="009912B6" w:rsidRPr="00BB2897" w:rsidRDefault="00DF1AC9" w:rsidP="00DF1AC9">
      <w:pPr>
        <w:ind w:left="705" w:hanging="705"/>
        <w:jc w:val="left"/>
        <w:rPr>
          <w:color w:val="000000" w:themeColor="text1"/>
        </w:rPr>
      </w:pPr>
      <w:r>
        <w:rPr>
          <w:color w:val="000000" w:themeColor="text1"/>
        </w:rPr>
        <w:t xml:space="preserve">6.2 </w:t>
      </w:r>
      <w:r>
        <w:rPr>
          <w:color w:val="000000" w:themeColor="text1"/>
        </w:rPr>
        <w:tab/>
      </w:r>
      <w:r>
        <w:rPr>
          <w:color w:val="000000" w:themeColor="text1"/>
        </w:rPr>
        <w:t>As of the Effective Date, this Order Form terminates and replaces the previous Order Form between the parties dated as of 6 December 2022 (“Previous Order Form”). For the avoidance of doubt, Customer is not required to pay the fees payable under the Previous Order Form.</w:t>
      </w:r>
    </w:p>
    <w:p w14:paraId="54CEA683" w14:textId="1FFD22DA" w:rsidR="00CB5AE2" w:rsidRPr="00A259AE" w:rsidRDefault="00835DBA" w:rsidP="0017748E">
      <w:pPr>
        <w:tabs>
          <w:tab w:val="center" w:pos="1396"/>
        </w:tabs>
        <w:ind w:left="0" w:firstLine="0"/>
        <w:jc w:val="left"/>
        <w:rPr>
          <w:b/>
          <w:bCs/>
        </w:rPr>
      </w:pPr>
      <w:r>
        <w:rPr>
          <w:b/>
          <w:bCs/>
        </w:rPr>
        <w:t xml:space="preserve">7.3. </w:t>
      </w:r>
      <w:r>
        <w:rPr>
          <w:b/>
          <w:bCs/>
        </w:rPr>
        <w:tab/>
      </w:r>
      <w:r>
        <w:rPr>
          <w:b/>
          <w:bCs/>
        </w:rPr>
        <w:t>EXPORT RESTRICTIONS</w:t>
      </w:r>
      <w:r>
        <w:rPr>
          <w:b/>
          <w:bCs/>
          <w:sz w:val="24"/>
        </w:rPr>
        <w:t xml:space="preserve"> </w:t>
      </w:r>
    </w:p>
    <w:p w14:paraId="16D6D678" w14:textId="44B102DA" w:rsidR="00CB5AE2" w:rsidRDefault="00835DBA">
      <w:pPr>
        <w:ind w:left="715"/>
      </w:pPr>
      <w:r>
        <w:t xml:space="preserve">Customer may not use the Cloud Services, Documentation and other Cloud Materials in any country where these may not be used according to the export control and trade sanctions laws of the United States, the EU, Germany or any other applicable export control and trade sanctions laws. Customer may not permit the use of the Cloud Services, Documentation and other Cloud Materials to any end user with whom transactions are prohibited in accordance with the terms of the Agreement. Further information on SAP's Export Control and Sanctions Compliance can be found at: </w:t>
      </w:r>
      <w:hyperlink r:id="rId9">
        <w:r>
          <w:rPr>
            <w:color w:val="2F5496"/>
            <w:u w:val="single" w:color="00B0F0"/>
          </w:rPr>
          <w:t>https://www.sap.com/about/agreements/export</w:t>
        </w:r>
      </w:hyperlink>
      <w:hyperlink r:id="rId10">
        <w:r>
          <w:rPr>
            <w:color w:val="2F5496"/>
            <w:u w:val="single" w:color="00B0F0"/>
          </w:rPr>
          <w:t>-</w:t>
        </w:r>
      </w:hyperlink>
      <w:hyperlink r:id="rId11">
        <w:r>
          <w:rPr>
            <w:color w:val="2F5496"/>
            <w:u w:val="single" w:color="00B0F0"/>
          </w:rPr>
          <w:t>statements.html</w:t>
        </w:r>
      </w:hyperlink>
      <w:hyperlink r:id="rId12">
        <w:r>
          <w:t>.</w:t>
        </w:r>
      </w:hyperlink>
      <w:r>
        <w:t xml:space="preserve"> </w:t>
      </w:r>
    </w:p>
    <w:p w14:paraId="4AEE7C21" w14:textId="77777777" w:rsidR="00CB5AE2" w:rsidRDefault="00835DBA">
      <w:pPr>
        <w:pStyle w:val="Heading1"/>
        <w:ind w:left="705" w:right="0" w:hanging="720"/>
      </w:pPr>
      <w:r>
        <w:t xml:space="preserve">REFERENCED DOCUMENTS </w:t>
      </w:r>
    </w:p>
    <w:p w14:paraId="3A1CE338" w14:textId="77777777" w:rsidR="00CB5AE2" w:rsidRDefault="00835DBA">
      <w:pPr>
        <w:tabs>
          <w:tab w:val="center" w:pos="1511"/>
        </w:tabs>
        <w:ind w:left="0" w:firstLine="0"/>
        <w:jc w:val="left"/>
      </w:pPr>
      <w:r>
        <w:t xml:space="preserve">9.1. </w:t>
      </w:r>
      <w:r>
        <w:tab/>
      </w:r>
      <w:r>
        <w:t xml:space="preserve">Table of Agreement </w:t>
      </w:r>
    </w:p>
    <w:p w14:paraId="01459E09" w14:textId="77777777" w:rsidR="00CB5AE2" w:rsidRDefault="00835DBA">
      <w:pPr>
        <w:spacing w:after="195"/>
        <w:ind w:left="715"/>
      </w:pPr>
      <w:r>
        <w:lastRenderedPageBreak/>
      </w:r>
      <w:r>
        <w:t>This Order Form is governed by and incorporates the following documents in effect as of the Effective Date. All documents are listed in order of precedence, and collectively referred to as the “</w:t>
      </w:r>
      <w:r>
        <w:rPr>
          <w:b/>
        </w:rPr>
        <w:t>Agreement</w:t>
      </w:r>
      <w:r>
        <w:t xml:space="preserve">”: </w:t>
      </w:r>
    </w:p>
    <w:tbl>
      <w:tblPr>
        <w:tblpPr w:leftFromText="180" w:rightFromText="180" w:vertAnchor="text" w:horzAnchor="margin" w:tblpY="-14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4"/>
        <w:gridCol w:w="3681"/>
        <w:gridCol w:w="4975"/>
      </w:tblGrid>
      <w:tr w:rsidR="00A5301B" w:rsidRPr="00774F40" w14:paraId="4361696C" w14:textId="77777777" w:rsidTr="00A5301B">
        <w:trPr>
          <w:trHeight w:val="357"/>
        </w:trPr>
        <w:tc>
          <w:tcPr>
            <w:tcW w:w="554" w:type="dxa"/>
          </w:tcPr>
          <w:p w14:paraId="387FB28F" w14:textId="77777777" w:rsidR="00A5301B" w:rsidRPr="00774F40" w:rsidRDefault="00A5301B" w:rsidP="00A5301B">
            <w:pPr>
              <w:pStyle w:val="TableParagraph"/>
              <w:spacing w:before="90"/>
              <w:ind w:left="107"/>
              <w:rPr>
                <w:rFonts w:ascii="Arial" w:eastAsia="Verdana" w:hAnsi="Arial" w:cs="Arial"/>
                <w:color w:val="000000" w:themeColor="text1"/>
                <w:sz w:val="18"/>
                <w:szCs w:val="18"/>
                <w:lang w:eastAsia="ja-JP"/>
              </w:rPr>
            </w:pPr>
            <w:r>
              <w:rPr>
                <w:rFonts w:ascii="Arial" w:eastAsia="Verdana" w:hAnsi="Arial" w:cs="Arial"/>
                <w:color w:val="000000" w:themeColor="text1"/>
                <w:sz w:val="18"/>
                <w:szCs w:val="18"/>
                <w:lang w:eastAsia="ja-JP"/>
              </w:rPr>
              <w:t>No.</w:t>
            </w:r>
          </w:p>
        </w:tc>
        <w:tc>
          <w:tcPr>
            <w:tcW w:w="3681" w:type="dxa"/>
          </w:tcPr>
          <w:p w14:paraId="15F1E62D" w14:textId="77777777" w:rsidR="00A5301B" w:rsidRPr="00774F40" w:rsidRDefault="00A5301B" w:rsidP="00A5301B">
            <w:pPr>
              <w:pStyle w:val="TableParagraph"/>
              <w:spacing w:before="90"/>
              <w:ind w:left="108"/>
              <w:rPr>
                <w:rFonts w:ascii="Arial" w:eastAsia="Verdana" w:hAnsi="Arial" w:cs="Arial"/>
                <w:color w:val="000000" w:themeColor="text1"/>
                <w:sz w:val="18"/>
                <w:szCs w:val="18"/>
                <w:lang w:eastAsia="ja-JP"/>
              </w:rPr>
            </w:pPr>
            <w:r>
              <w:rPr>
                <w:rFonts w:ascii="Arial" w:eastAsia="Verdana" w:hAnsi="Arial" w:cs="Arial"/>
                <w:color w:val="000000" w:themeColor="text1"/>
                <w:sz w:val="18"/>
                <w:szCs w:val="18"/>
                <w:lang w:eastAsia="ja-JP"/>
              </w:rPr>
              <w:t>Agreement</w:t>
            </w:r>
          </w:p>
        </w:tc>
        <w:tc>
          <w:tcPr>
            <w:tcW w:w="4975" w:type="dxa"/>
          </w:tcPr>
          <w:p w14:paraId="7C181819" w14:textId="77777777" w:rsidR="00A5301B" w:rsidRPr="00774F40" w:rsidRDefault="00A5301B" w:rsidP="00A5301B">
            <w:pPr>
              <w:pStyle w:val="TableParagraph"/>
              <w:spacing w:before="90"/>
              <w:ind w:left="108"/>
              <w:rPr>
                <w:rFonts w:ascii="Arial" w:eastAsia="Verdana" w:hAnsi="Arial" w:cs="Arial"/>
                <w:color w:val="000000" w:themeColor="text1"/>
                <w:sz w:val="18"/>
                <w:szCs w:val="18"/>
                <w:lang w:eastAsia="ja-JP"/>
              </w:rPr>
            </w:pPr>
            <w:r>
              <w:rPr>
                <w:rFonts w:ascii="Arial" w:eastAsia="Verdana" w:hAnsi="Arial" w:cs="Arial"/>
                <w:color w:val="000000" w:themeColor="text1"/>
                <w:sz w:val="18"/>
                <w:szCs w:val="18"/>
                <w:lang w:eastAsia="ja-JP"/>
              </w:rPr>
              <w:t>Location</w:t>
            </w:r>
          </w:p>
        </w:tc>
      </w:tr>
      <w:tr w:rsidR="00A5301B" w:rsidRPr="00774F40" w14:paraId="2A2D3481" w14:textId="77777777" w:rsidTr="00A5301B">
        <w:trPr>
          <w:trHeight w:val="657"/>
        </w:trPr>
        <w:tc>
          <w:tcPr>
            <w:tcW w:w="554" w:type="dxa"/>
          </w:tcPr>
          <w:p w14:paraId="0B163545" w14:textId="77777777" w:rsidR="00A5301B" w:rsidRPr="00774F40" w:rsidRDefault="00A5301B" w:rsidP="00A5301B">
            <w:pPr>
              <w:pStyle w:val="TableParagraph"/>
              <w:spacing w:before="90"/>
              <w:ind w:left="107"/>
              <w:rPr>
                <w:rFonts w:ascii="Arial" w:hAnsi="Arial" w:cs="Arial"/>
                <w:sz w:val="14"/>
              </w:rPr>
            </w:pPr>
            <w:r>
              <w:rPr>
                <w:rFonts w:ascii="Arial" w:eastAsia="Verdana" w:hAnsi="Arial" w:cs="Arial"/>
                <w:color w:val="000000" w:themeColor="text1"/>
                <w:sz w:val="18"/>
                <w:szCs w:val="18"/>
                <w:lang w:eastAsia="ja-JP"/>
              </w:rPr>
              <w:t>1</w:t>
            </w:r>
            <w:r>
              <w:rPr>
                <w:rFonts w:ascii="Arial" w:hAnsi="Arial" w:cs="Arial"/>
                <w:w w:val="130"/>
                <w:sz w:val="14"/>
              </w:rPr>
              <w:t>.</w:t>
            </w:r>
          </w:p>
        </w:tc>
        <w:tc>
          <w:tcPr>
            <w:tcW w:w="3681" w:type="dxa"/>
          </w:tcPr>
          <w:p w14:paraId="6E065428" w14:textId="77777777" w:rsidR="00A5301B" w:rsidRPr="00774F40" w:rsidRDefault="00A5301B" w:rsidP="00A5301B">
            <w:pPr>
              <w:pStyle w:val="TableParagraph"/>
              <w:spacing w:before="90"/>
              <w:ind w:left="108"/>
              <w:rPr>
                <w:rFonts w:ascii="Arial" w:eastAsia="Verdana" w:hAnsi="Arial" w:cs="Arial"/>
                <w:color w:val="000000" w:themeColor="text1"/>
                <w:sz w:val="18"/>
                <w:szCs w:val="18"/>
                <w:lang w:eastAsia="ja-JP"/>
              </w:rPr>
            </w:pPr>
            <w:r>
              <w:rPr>
                <w:rFonts w:ascii="Arial" w:eastAsia="Verdana" w:hAnsi="Arial" w:cs="Arial"/>
                <w:color w:val="000000" w:themeColor="text1"/>
                <w:sz w:val="18"/>
                <w:szCs w:val="18"/>
                <w:lang w:eastAsia="ja-JP"/>
              </w:rPr>
              <w:t>This Order Form including Schedule 1</w:t>
            </w:r>
          </w:p>
          <w:p w14:paraId="03D7764D" w14:textId="77777777" w:rsidR="00A5301B" w:rsidRPr="00774F40" w:rsidRDefault="00A5301B" w:rsidP="00A5301B">
            <w:pPr>
              <w:pStyle w:val="TableParagraph"/>
              <w:spacing w:before="99"/>
              <w:ind w:left="108"/>
              <w:rPr>
                <w:rFonts w:ascii="Arial" w:hAnsi="Arial" w:cs="Arial"/>
                <w:sz w:val="18"/>
              </w:rPr>
            </w:pPr>
            <w:r>
              <w:rPr>
                <w:rFonts w:ascii="Arial" w:hAnsi="Arial" w:cs="Arial"/>
                <w:spacing w:val="-2"/>
                <w:w w:val="125"/>
                <w:sz w:val="18"/>
              </w:rPr>
              <w:t>(“</w:t>
            </w:r>
            <w:r>
              <w:rPr>
                <w:rFonts w:ascii="Arial" w:eastAsia="Verdana" w:hAnsi="Arial" w:cs="Arial"/>
                <w:b/>
                <w:color w:val="000000" w:themeColor="text1"/>
                <w:sz w:val="18"/>
                <w:lang w:eastAsia="ja-JP"/>
              </w:rPr>
              <w:t>Order Form</w:t>
            </w:r>
            <w:r>
              <w:rPr>
                <w:rFonts w:ascii="Arial" w:hAnsi="Arial" w:cs="Arial"/>
                <w:spacing w:val="-1"/>
                <w:w w:val="125"/>
                <w:sz w:val="18"/>
              </w:rPr>
              <w:t>”)</w:t>
            </w:r>
          </w:p>
        </w:tc>
        <w:tc>
          <w:tcPr>
            <w:tcW w:w="4975" w:type="dxa"/>
          </w:tcPr>
          <w:p w14:paraId="7BE20D82" w14:textId="77777777" w:rsidR="00A5301B" w:rsidRPr="00774F40" w:rsidRDefault="00A5301B" w:rsidP="00A5301B">
            <w:pPr>
              <w:pStyle w:val="TableParagraph"/>
              <w:spacing w:before="90"/>
              <w:ind w:left="108"/>
              <w:rPr>
                <w:rFonts w:ascii="Arial" w:eastAsia="Verdana" w:hAnsi="Arial" w:cs="Arial"/>
                <w:color w:val="000000" w:themeColor="text1"/>
                <w:sz w:val="18"/>
                <w:szCs w:val="18"/>
                <w:lang w:eastAsia="ja-JP"/>
              </w:rPr>
            </w:pPr>
            <w:r>
              <w:rPr>
                <w:rFonts w:ascii="Arial" w:eastAsia="Verdana" w:hAnsi="Arial" w:cs="Arial"/>
                <w:color w:val="000000" w:themeColor="text1"/>
                <w:sz w:val="18"/>
                <w:szCs w:val="18"/>
                <w:lang w:eastAsia="ja-JP"/>
              </w:rPr>
              <w:t>This Document</w:t>
            </w:r>
          </w:p>
        </w:tc>
      </w:tr>
      <w:tr w:rsidR="00A5301B" w:rsidRPr="00774F40" w14:paraId="74E089BE" w14:textId="77777777" w:rsidTr="00A5301B">
        <w:trPr>
          <w:trHeight w:val="594"/>
        </w:trPr>
        <w:tc>
          <w:tcPr>
            <w:tcW w:w="554" w:type="dxa"/>
          </w:tcPr>
          <w:p w14:paraId="23441181" w14:textId="77777777" w:rsidR="00A5301B" w:rsidRPr="00774F40" w:rsidRDefault="00A5301B" w:rsidP="00A5301B">
            <w:pPr>
              <w:pStyle w:val="TableParagraph"/>
              <w:spacing w:before="90"/>
              <w:ind w:left="107"/>
              <w:rPr>
                <w:rFonts w:ascii="Arial" w:hAnsi="Arial" w:cs="Arial"/>
                <w:sz w:val="14"/>
              </w:rPr>
            </w:pPr>
            <w:r>
              <w:rPr>
                <w:rFonts w:ascii="Arial" w:hAnsi="Arial" w:cs="Arial"/>
                <w:w w:val="130"/>
                <w:sz w:val="14"/>
              </w:rPr>
              <w:t>2.</w:t>
            </w:r>
          </w:p>
        </w:tc>
        <w:tc>
          <w:tcPr>
            <w:tcW w:w="3681" w:type="dxa"/>
          </w:tcPr>
          <w:p w14:paraId="05605723" w14:textId="77777777" w:rsidR="00A5301B" w:rsidRPr="00774F40" w:rsidRDefault="00A5301B" w:rsidP="00A5301B">
            <w:pPr>
              <w:pStyle w:val="TableParagraph"/>
              <w:spacing w:before="90"/>
              <w:ind w:left="108"/>
              <w:rPr>
                <w:rFonts w:ascii="Arial" w:eastAsia="Verdana" w:hAnsi="Arial" w:cs="Arial"/>
                <w:color w:val="000000" w:themeColor="text1"/>
                <w:sz w:val="18"/>
                <w:szCs w:val="18"/>
                <w:lang w:eastAsia="ja-JP"/>
              </w:rPr>
            </w:pPr>
            <w:r>
              <w:rPr>
                <w:rFonts w:ascii="Arial" w:eastAsia="Verdana" w:hAnsi="Arial" w:cs="Arial"/>
                <w:color w:val="000000" w:themeColor="text1"/>
                <w:sz w:val="18"/>
                <w:szCs w:val="18"/>
                <w:lang w:eastAsia="ja-JP"/>
              </w:rPr>
              <w:t>Cloud Service Supplemental Terms</w:t>
            </w:r>
          </w:p>
          <w:p w14:paraId="5BFB81F3" w14:textId="77777777" w:rsidR="00A5301B" w:rsidRPr="00774F40" w:rsidRDefault="00A5301B" w:rsidP="00A5301B">
            <w:pPr>
              <w:pStyle w:val="TableParagraph"/>
              <w:spacing w:before="90"/>
              <w:ind w:left="108"/>
              <w:rPr>
                <w:rFonts w:ascii="Arial" w:hAnsi="Arial" w:cs="Arial"/>
                <w:sz w:val="18"/>
              </w:rPr>
            </w:pPr>
            <w:r>
              <w:rPr>
                <w:rFonts w:ascii="Arial" w:eastAsia="Verdana" w:hAnsi="Arial" w:cs="Arial"/>
                <w:color w:val="000000" w:themeColor="text1"/>
                <w:sz w:val="18"/>
                <w:szCs w:val="18"/>
                <w:lang w:eastAsia="ja-JP"/>
              </w:rPr>
              <w:t>and Conditions</w:t>
            </w:r>
            <w:r>
              <w:rPr>
                <w:rFonts w:ascii="Arial" w:hAnsi="Arial" w:cs="Arial"/>
                <w:spacing w:val="-5"/>
                <w:w w:val="110"/>
                <w:sz w:val="18"/>
              </w:rPr>
              <w:t xml:space="preserve"> </w:t>
            </w:r>
            <w:r>
              <w:rPr>
                <w:rFonts w:ascii="Arial" w:hAnsi="Arial" w:cs="Arial"/>
                <w:w w:val="110"/>
                <w:sz w:val="18"/>
              </w:rPr>
              <w:t>(“</w:t>
            </w:r>
            <w:r>
              <w:rPr>
                <w:rFonts w:ascii="Arial" w:eastAsia="Verdana" w:hAnsi="Arial" w:cs="Arial"/>
                <w:b/>
                <w:color w:val="000000" w:themeColor="text1"/>
                <w:sz w:val="18"/>
                <w:lang w:eastAsia="ja-JP"/>
              </w:rPr>
              <w:t>Supplement</w:t>
            </w:r>
            <w:r>
              <w:rPr>
                <w:rFonts w:ascii="Arial" w:hAnsi="Arial" w:cs="Arial"/>
                <w:w w:val="110"/>
                <w:sz w:val="18"/>
              </w:rPr>
              <w:t>”)</w:t>
            </w:r>
          </w:p>
        </w:tc>
        <w:tc>
          <w:tcPr>
            <w:tcW w:w="4975" w:type="dxa"/>
          </w:tcPr>
          <w:p w14:paraId="5AB535DF" w14:textId="2F951A4A" w:rsidR="005A172A" w:rsidRPr="00774F40" w:rsidRDefault="007A5D8C" w:rsidP="00A5301B">
            <w:pPr>
              <w:pStyle w:val="TableParagraph"/>
              <w:spacing w:before="90"/>
              <w:ind w:left="108"/>
              <w:rPr>
                <w:rFonts w:ascii="Arial" w:eastAsia="Verdana" w:hAnsi="Arial" w:cs="Arial"/>
                <w:color w:val="000000" w:themeColor="text1"/>
                <w:sz w:val="18"/>
                <w:szCs w:val="18"/>
                <w:lang w:eastAsia="ja-JP"/>
              </w:rPr>
            </w:pPr>
            <w:hyperlink r:id="rId13" w:history="1">
              <w:r>
                <w:rPr>
                  <w:rStyle w:val="Hyperlink"/>
                  <w:rFonts w:ascii="Arial" w:eastAsia="Verdana" w:hAnsi="Arial" w:cs="Arial"/>
                  <w:sz w:val="18"/>
                  <w:szCs w:val="18"/>
                  <w:lang w:eastAsia="ja-JP"/>
                </w:rPr>
                <w:t>https://www.qualtrics.com/legal/customers/product-terms/</w:t>
              </w:r>
            </w:hyperlink>
            <w:r>
              <w:rPr>
                <w:rFonts w:ascii="Arial" w:eastAsia="Verdana" w:hAnsi="Arial" w:cs="Arial"/>
                <w:color w:val="000000" w:themeColor="text1"/>
                <w:sz w:val="18"/>
                <w:szCs w:val="18"/>
                <w:lang w:eastAsia="ja-JP"/>
              </w:rPr>
              <w:t xml:space="preserve"> </w:t>
            </w:r>
          </w:p>
        </w:tc>
      </w:tr>
      <w:tr w:rsidR="00A5301B" w:rsidRPr="00774F40" w14:paraId="2EF4DEA5" w14:textId="77777777" w:rsidTr="00A5301B">
        <w:trPr>
          <w:trHeight w:val="894"/>
        </w:trPr>
        <w:tc>
          <w:tcPr>
            <w:tcW w:w="554" w:type="dxa"/>
          </w:tcPr>
          <w:p w14:paraId="65114724" w14:textId="77777777" w:rsidR="00A5301B" w:rsidRPr="00774F40" w:rsidRDefault="00A5301B" w:rsidP="00A5301B">
            <w:pPr>
              <w:pStyle w:val="TableParagraph"/>
              <w:spacing w:before="90"/>
              <w:ind w:left="107"/>
              <w:rPr>
                <w:rFonts w:ascii="Arial" w:hAnsi="Arial" w:cs="Arial"/>
                <w:sz w:val="14"/>
              </w:rPr>
            </w:pPr>
            <w:r>
              <w:rPr>
                <w:rFonts w:ascii="Arial" w:hAnsi="Arial" w:cs="Arial"/>
                <w:w w:val="130"/>
                <w:sz w:val="14"/>
              </w:rPr>
              <w:t>3.</w:t>
            </w:r>
          </w:p>
        </w:tc>
        <w:tc>
          <w:tcPr>
            <w:tcW w:w="3681" w:type="dxa"/>
          </w:tcPr>
          <w:p w14:paraId="62E31980" w14:textId="77777777" w:rsidR="00A5301B" w:rsidRPr="00774F40" w:rsidRDefault="00A5301B" w:rsidP="00A5301B">
            <w:pPr>
              <w:pStyle w:val="TableParagraph"/>
              <w:spacing w:before="90" w:line="355" w:lineRule="auto"/>
              <w:ind w:left="108" w:right="515"/>
              <w:rPr>
                <w:rFonts w:ascii="Arial" w:hAnsi="Arial" w:cs="Arial"/>
                <w:sz w:val="18"/>
              </w:rPr>
            </w:pPr>
            <w:r>
              <w:rPr>
                <w:rFonts w:ascii="Arial" w:eastAsia="Verdana" w:hAnsi="Arial" w:cs="Arial"/>
                <w:color w:val="000000" w:themeColor="text1"/>
                <w:sz w:val="18"/>
                <w:szCs w:val="18"/>
                <w:lang w:eastAsia="ja-JP"/>
              </w:rPr>
              <w:t xml:space="preserve">Support Schedule for SAP Cloud Services </w:t>
            </w:r>
            <w:r>
              <w:rPr>
                <w:rFonts w:ascii="Arial" w:hAnsi="Arial" w:cs="Arial"/>
                <w:w w:val="125"/>
                <w:sz w:val="18"/>
              </w:rPr>
              <w:t>(“</w:t>
            </w:r>
            <w:r>
              <w:rPr>
                <w:rFonts w:ascii="Arial" w:eastAsia="Verdana" w:hAnsi="Arial" w:cs="Arial"/>
                <w:b/>
                <w:color w:val="000000" w:themeColor="text1"/>
                <w:sz w:val="18"/>
                <w:lang w:eastAsia="ja-JP"/>
              </w:rPr>
              <w:t>Cloud Support Schedule</w:t>
            </w:r>
            <w:r>
              <w:rPr>
                <w:rFonts w:ascii="Arial" w:hAnsi="Arial" w:cs="Arial"/>
                <w:w w:val="125"/>
                <w:sz w:val="18"/>
              </w:rPr>
              <w:t>”)</w:t>
            </w:r>
          </w:p>
        </w:tc>
        <w:tc>
          <w:tcPr>
            <w:tcW w:w="4975" w:type="dxa"/>
          </w:tcPr>
          <w:p w14:paraId="3D563325" w14:textId="257514A0" w:rsidR="00A5301B" w:rsidRPr="00774F40" w:rsidRDefault="00A5301B" w:rsidP="00A5301B">
            <w:pPr>
              <w:pStyle w:val="TableParagraph"/>
              <w:spacing w:before="90"/>
              <w:ind w:left="108"/>
              <w:rPr>
                <w:rFonts w:ascii="Arial" w:eastAsia="Verdana" w:hAnsi="Arial" w:cs="Arial"/>
                <w:color w:val="000000" w:themeColor="text1"/>
                <w:sz w:val="18"/>
                <w:szCs w:val="18"/>
                <w:lang w:eastAsia="ja-JP"/>
              </w:rPr>
            </w:pPr>
            <w:r>
              <w:rPr>
                <w:rFonts w:ascii="Arial" w:hAnsi="Arial" w:cs="Arial"/>
                <w:sz w:val="18"/>
                <w:szCs w:val="18"/>
              </w:rPr>
              <w:t xml:space="preserve">The Contact Channel for support for the Cloud Service is </w:t>
            </w:r>
            <w:hyperlink r:id="rId14" w:history="1">
              <w:r>
                <w:rPr>
                  <w:rStyle w:val="Hyperlink"/>
                  <w:rFonts w:ascii="Arial" w:hAnsi="Arial" w:cs="Arial"/>
                  <w:sz w:val="18"/>
                  <w:szCs w:val="18"/>
                </w:rPr>
                <w:t>https://www.qualtrics.com/support</w:t>
              </w:r>
            </w:hyperlink>
            <w:r>
              <w:rPr>
                <w:rFonts w:ascii="Arial" w:hAnsi="Arial" w:cs="Arial"/>
                <w:sz w:val="18"/>
                <w:szCs w:val="18"/>
              </w:rPr>
              <w:t xml:space="preserve">. If Qualtrics changes the Contact Channel for the Cloud Service, Qualtrics will provide notice via </w:t>
            </w:r>
            <w:hyperlink r:id="rId15" w:history="1">
              <w:r>
                <w:rPr>
                  <w:rStyle w:val="Hyperlink"/>
                  <w:rFonts w:ascii="Arial" w:hAnsi="Arial" w:cs="Arial"/>
                  <w:sz w:val="18"/>
                  <w:szCs w:val="18"/>
                </w:rPr>
                <w:t>https://www.qualtrics.com/support</w:t>
              </w:r>
            </w:hyperlink>
            <w:r>
              <w:rPr>
                <w:rFonts w:ascii="Arial" w:hAnsi="Arial" w:cs="Arial"/>
                <w:sz w:val="18"/>
                <w:szCs w:val="18"/>
              </w:rPr>
              <w:t xml:space="preserve">. </w:t>
            </w:r>
            <w:hyperlink w:history="1"/>
          </w:p>
        </w:tc>
      </w:tr>
      <w:tr w:rsidR="00A5301B" w:rsidRPr="00774F40" w14:paraId="1F4E7AFD" w14:textId="77777777" w:rsidTr="00A5301B">
        <w:trPr>
          <w:trHeight w:val="594"/>
        </w:trPr>
        <w:tc>
          <w:tcPr>
            <w:tcW w:w="554" w:type="dxa"/>
          </w:tcPr>
          <w:p w14:paraId="030E2F5F" w14:textId="77777777" w:rsidR="00A5301B" w:rsidRPr="00774F40" w:rsidRDefault="00A5301B" w:rsidP="00A5301B">
            <w:pPr>
              <w:pStyle w:val="TableParagraph"/>
              <w:spacing w:before="90"/>
              <w:ind w:left="107"/>
              <w:rPr>
                <w:rFonts w:ascii="Arial" w:hAnsi="Arial" w:cs="Arial"/>
                <w:sz w:val="14"/>
              </w:rPr>
            </w:pPr>
            <w:r>
              <w:rPr>
                <w:rFonts w:ascii="Arial" w:hAnsi="Arial" w:cs="Arial"/>
                <w:w w:val="130"/>
                <w:sz w:val="14"/>
              </w:rPr>
              <w:t>4.</w:t>
            </w:r>
          </w:p>
        </w:tc>
        <w:tc>
          <w:tcPr>
            <w:tcW w:w="3681" w:type="dxa"/>
          </w:tcPr>
          <w:p w14:paraId="523BF14E" w14:textId="77777777" w:rsidR="00A5301B" w:rsidRPr="00774F40" w:rsidRDefault="00A5301B" w:rsidP="00A5301B">
            <w:pPr>
              <w:pStyle w:val="TableParagraph"/>
              <w:spacing w:before="90"/>
              <w:ind w:left="108"/>
              <w:rPr>
                <w:rFonts w:ascii="Arial" w:eastAsia="Verdana" w:hAnsi="Arial" w:cs="Arial"/>
                <w:color w:val="000000" w:themeColor="text1"/>
                <w:sz w:val="18"/>
                <w:szCs w:val="18"/>
                <w:lang w:eastAsia="ja-JP"/>
              </w:rPr>
            </w:pPr>
            <w:r>
              <w:rPr>
                <w:rFonts w:ascii="Arial" w:eastAsia="Verdana" w:hAnsi="Arial" w:cs="Arial"/>
                <w:color w:val="000000" w:themeColor="text1"/>
                <w:sz w:val="18"/>
                <w:szCs w:val="18"/>
                <w:lang w:eastAsia="ja-JP"/>
              </w:rPr>
              <w:t>Service Level Agreement for SAP</w:t>
            </w:r>
          </w:p>
          <w:p w14:paraId="60A5141B" w14:textId="77777777" w:rsidR="00A5301B" w:rsidRPr="00774F40" w:rsidRDefault="00A5301B" w:rsidP="00A5301B">
            <w:pPr>
              <w:pStyle w:val="TableParagraph"/>
              <w:spacing w:before="39"/>
              <w:ind w:left="108"/>
              <w:rPr>
                <w:rFonts w:ascii="Arial" w:hAnsi="Arial" w:cs="Arial"/>
                <w:sz w:val="18"/>
              </w:rPr>
            </w:pPr>
            <w:r>
              <w:rPr>
                <w:rFonts w:ascii="Arial" w:eastAsia="Verdana" w:hAnsi="Arial" w:cs="Arial"/>
                <w:color w:val="000000" w:themeColor="text1"/>
                <w:sz w:val="18"/>
                <w:szCs w:val="18"/>
                <w:lang w:eastAsia="ja-JP"/>
              </w:rPr>
              <w:t>Cloud Services</w:t>
            </w:r>
            <w:r>
              <w:rPr>
                <w:rFonts w:ascii="Arial" w:hAnsi="Arial" w:cs="Arial"/>
                <w:spacing w:val="-4"/>
                <w:w w:val="105"/>
                <w:sz w:val="18"/>
              </w:rPr>
              <w:t xml:space="preserve"> </w:t>
            </w:r>
            <w:r>
              <w:rPr>
                <w:rFonts w:ascii="Arial" w:hAnsi="Arial" w:cs="Arial"/>
                <w:w w:val="105"/>
                <w:sz w:val="18"/>
              </w:rPr>
              <w:t>(“</w:t>
            </w:r>
            <w:r>
              <w:rPr>
                <w:rFonts w:ascii="Arial" w:eastAsia="Verdana" w:hAnsi="Arial" w:cs="Arial"/>
                <w:b/>
                <w:color w:val="000000" w:themeColor="text1"/>
                <w:sz w:val="18"/>
                <w:lang w:eastAsia="ja-JP"/>
              </w:rPr>
              <w:t>SLA</w:t>
            </w:r>
            <w:r>
              <w:rPr>
                <w:rFonts w:ascii="Arial" w:hAnsi="Arial" w:cs="Arial"/>
                <w:w w:val="105"/>
                <w:sz w:val="18"/>
              </w:rPr>
              <w:t>”)</w:t>
            </w:r>
          </w:p>
        </w:tc>
        <w:tc>
          <w:tcPr>
            <w:tcW w:w="4975" w:type="dxa"/>
          </w:tcPr>
          <w:p w14:paraId="38012753" w14:textId="77777777" w:rsidR="00A5301B" w:rsidRPr="00774F40" w:rsidRDefault="00A5301B" w:rsidP="00A5301B">
            <w:pPr>
              <w:pStyle w:val="TableParagraph"/>
              <w:spacing w:before="30"/>
              <w:ind w:left="108"/>
              <w:rPr>
                <w:rFonts w:ascii="Arial" w:eastAsia="Verdana" w:hAnsi="Arial" w:cs="Arial"/>
                <w:color w:val="000000" w:themeColor="text1"/>
                <w:sz w:val="18"/>
                <w:szCs w:val="18"/>
                <w:lang w:eastAsia="ja-JP"/>
              </w:rPr>
            </w:pPr>
            <w:hyperlink r:id="rId16" w:history="1">
              <w:r>
                <w:rPr>
                  <w:rStyle w:val="Hyperlink"/>
                  <w:rFonts w:ascii="Arial" w:eastAsia="Verdana" w:hAnsi="Arial" w:cs="Arial"/>
                  <w:sz w:val="18"/>
                  <w:szCs w:val="18"/>
                  <w:lang w:eastAsia="ja-JP"/>
                </w:rPr>
                <w:t>http://www.sap.com/agreements-cloud-service-level-agreement</w:t>
              </w:r>
            </w:hyperlink>
          </w:p>
        </w:tc>
      </w:tr>
      <w:tr w:rsidR="00A5301B" w:rsidRPr="00774F40" w14:paraId="41775196" w14:textId="77777777" w:rsidTr="00A5301B">
        <w:trPr>
          <w:trHeight w:val="835"/>
        </w:trPr>
        <w:tc>
          <w:tcPr>
            <w:tcW w:w="554" w:type="dxa"/>
          </w:tcPr>
          <w:p w14:paraId="20D0FB9A" w14:textId="77777777" w:rsidR="00A5301B" w:rsidRPr="00774F40" w:rsidRDefault="00A5301B" w:rsidP="00A5301B">
            <w:pPr>
              <w:pStyle w:val="TableParagraph"/>
              <w:spacing w:before="92"/>
              <w:ind w:left="107"/>
              <w:rPr>
                <w:rFonts w:ascii="Arial" w:hAnsi="Arial" w:cs="Arial"/>
                <w:sz w:val="14"/>
              </w:rPr>
            </w:pPr>
            <w:r>
              <w:rPr>
                <w:rFonts w:ascii="Arial" w:hAnsi="Arial" w:cs="Arial"/>
                <w:w w:val="130"/>
                <w:sz w:val="14"/>
              </w:rPr>
              <w:t>5.</w:t>
            </w:r>
          </w:p>
        </w:tc>
        <w:tc>
          <w:tcPr>
            <w:tcW w:w="3681" w:type="dxa"/>
          </w:tcPr>
          <w:p w14:paraId="0C51058F" w14:textId="77777777" w:rsidR="00A5301B" w:rsidRPr="00774F40" w:rsidRDefault="00A5301B" w:rsidP="00A5301B">
            <w:pPr>
              <w:pStyle w:val="TableParagraph"/>
              <w:spacing w:before="92" w:line="300" w:lineRule="auto"/>
              <w:ind w:left="108" w:right="221" w:hanging="1"/>
              <w:rPr>
                <w:rFonts w:ascii="Arial" w:hAnsi="Arial" w:cs="Arial"/>
                <w:sz w:val="18"/>
              </w:rPr>
            </w:pPr>
            <w:r>
              <w:rPr>
                <w:rFonts w:ascii="Arial" w:eastAsia="Verdana" w:hAnsi="Arial" w:cs="Arial"/>
                <w:color w:val="000000" w:themeColor="text1"/>
                <w:sz w:val="18"/>
                <w:szCs w:val="18"/>
                <w:lang w:eastAsia="ja-JP"/>
              </w:rPr>
              <w:t>Data Processing Agreement for SAP Cloud Services</w:t>
            </w:r>
            <w:r>
              <w:rPr>
                <w:rFonts w:ascii="Arial" w:hAnsi="Arial" w:cs="Arial"/>
                <w:spacing w:val="-5"/>
                <w:w w:val="130"/>
                <w:sz w:val="14"/>
              </w:rPr>
              <w:t xml:space="preserve"> </w:t>
            </w:r>
            <w:r>
              <w:rPr>
                <w:rFonts w:ascii="Arial" w:hAnsi="Arial" w:cs="Arial"/>
                <w:w w:val="130"/>
                <w:sz w:val="18"/>
              </w:rPr>
              <w:t>(“</w:t>
            </w:r>
            <w:r>
              <w:rPr>
                <w:rFonts w:ascii="Arial" w:eastAsia="Verdana" w:hAnsi="Arial" w:cs="Arial"/>
                <w:b/>
                <w:color w:val="000000" w:themeColor="text1"/>
                <w:sz w:val="18"/>
                <w:lang w:eastAsia="ja-JP"/>
              </w:rPr>
              <w:t>DPA</w:t>
            </w:r>
            <w:r>
              <w:rPr>
                <w:rFonts w:ascii="Arial" w:hAnsi="Arial" w:cs="Arial"/>
                <w:w w:val="130"/>
                <w:sz w:val="18"/>
              </w:rPr>
              <w:t>”)</w:t>
            </w:r>
          </w:p>
        </w:tc>
        <w:tc>
          <w:tcPr>
            <w:tcW w:w="4975" w:type="dxa"/>
          </w:tcPr>
          <w:p w14:paraId="1B4F04C9" w14:textId="0783A3F9" w:rsidR="00A5301B" w:rsidRPr="00774F40" w:rsidRDefault="00A5301B" w:rsidP="00A5301B">
            <w:pPr>
              <w:pStyle w:val="TableParagraph"/>
              <w:spacing w:before="92" w:line="355" w:lineRule="auto"/>
              <w:ind w:left="108" w:right="243" w:firstLine="50"/>
              <w:rPr>
                <w:rFonts w:ascii="Arial" w:hAnsi="Arial" w:cs="Arial"/>
                <w:sz w:val="18"/>
                <w:szCs w:val="18"/>
              </w:rPr>
            </w:pPr>
            <w:hyperlink r:id="rId17" w:history="1">
              <w:r>
                <w:rPr>
                  <w:rStyle w:val="Hyperlink"/>
                  <w:rFonts w:ascii="Arial" w:hAnsi="Arial" w:cs="Arial"/>
                  <w:sz w:val="18"/>
                  <w:szCs w:val="18"/>
                </w:rPr>
                <w:t>https://assets.cdn.sap.com/agreements/product-use-and-support-terms/dpa/data-processing-agreement-for-sap-cloud-services-english-v8-2021.pdf</w:t>
              </w:r>
            </w:hyperlink>
            <w:r>
              <w:rPr>
                <w:rFonts w:ascii="Arial" w:hAnsi="Arial" w:cs="Arial"/>
                <w:sz w:val="18"/>
                <w:szCs w:val="18"/>
              </w:rPr>
              <w:t xml:space="preserve"> </w:t>
            </w:r>
          </w:p>
        </w:tc>
      </w:tr>
      <w:tr w:rsidR="00A5301B" w:rsidRPr="00774F40" w14:paraId="14FE2ABC" w14:textId="77777777" w:rsidTr="00A5301B">
        <w:trPr>
          <w:trHeight w:val="834"/>
        </w:trPr>
        <w:tc>
          <w:tcPr>
            <w:tcW w:w="554" w:type="dxa"/>
          </w:tcPr>
          <w:p w14:paraId="1981B4AC" w14:textId="77777777" w:rsidR="00A5301B" w:rsidRPr="00774F40" w:rsidRDefault="00A5301B" w:rsidP="00A5301B">
            <w:pPr>
              <w:pStyle w:val="TableParagraph"/>
              <w:spacing w:before="90"/>
              <w:ind w:left="107"/>
              <w:rPr>
                <w:rFonts w:ascii="Arial" w:hAnsi="Arial" w:cs="Arial"/>
                <w:sz w:val="14"/>
              </w:rPr>
            </w:pPr>
            <w:r>
              <w:rPr>
                <w:rFonts w:ascii="Arial" w:hAnsi="Arial" w:cs="Arial"/>
                <w:w w:val="130"/>
                <w:sz w:val="14"/>
              </w:rPr>
              <w:t>6.</w:t>
            </w:r>
          </w:p>
        </w:tc>
        <w:tc>
          <w:tcPr>
            <w:tcW w:w="3681" w:type="dxa"/>
          </w:tcPr>
          <w:p w14:paraId="1FFCE169" w14:textId="77777777" w:rsidR="00A5301B" w:rsidRPr="00774F40" w:rsidRDefault="00A5301B" w:rsidP="00A5301B">
            <w:pPr>
              <w:pStyle w:val="TableParagraph"/>
              <w:spacing w:before="90"/>
              <w:ind w:left="108"/>
              <w:rPr>
                <w:rFonts w:ascii="Arial" w:eastAsia="Verdana" w:hAnsi="Arial" w:cs="Arial"/>
                <w:color w:val="000000" w:themeColor="text1"/>
                <w:sz w:val="18"/>
                <w:szCs w:val="18"/>
                <w:lang w:eastAsia="ja-JP"/>
              </w:rPr>
            </w:pPr>
            <w:r>
              <w:rPr>
                <w:rFonts w:ascii="Arial" w:eastAsia="Verdana" w:hAnsi="Arial" w:cs="Arial"/>
                <w:color w:val="000000" w:themeColor="text1"/>
                <w:sz w:val="18"/>
                <w:szCs w:val="18"/>
                <w:lang w:eastAsia="ja-JP"/>
              </w:rPr>
              <w:t>General Terms and Conditions for</w:t>
            </w:r>
          </w:p>
          <w:p w14:paraId="43603217" w14:textId="77777777" w:rsidR="00A5301B" w:rsidRPr="00774F40" w:rsidRDefault="00A5301B" w:rsidP="00A5301B">
            <w:pPr>
              <w:pStyle w:val="TableParagraph"/>
              <w:spacing w:before="39"/>
              <w:ind w:left="108"/>
              <w:rPr>
                <w:rFonts w:ascii="Arial" w:hAnsi="Arial" w:cs="Arial"/>
                <w:sz w:val="18"/>
              </w:rPr>
            </w:pPr>
            <w:r>
              <w:rPr>
                <w:rFonts w:ascii="Arial" w:eastAsia="Verdana" w:hAnsi="Arial" w:cs="Arial"/>
                <w:color w:val="000000" w:themeColor="text1"/>
                <w:sz w:val="18"/>
                <w:szCs w:val="18"/>
                <w:lang w:eastAsia="ja-JP"/>
              </w:rPr>
              <w:t>SAP Cloud Services</w:t>
            </w:r>
            <w:r>
              <w:rPr>
                <w:rFonts w:ascii="Arial" w:hAnsi="Arial" w:cs="Arial"/>
                <w:spacing w:val="-7"/>
                <w:w w:val="105"/>
                <w:sz w:val="18"/>
              </w:rPr>
              <w:t xml:space="preserve"> </w:t>
            </w:r>
            <w:r>
              <w:rPr>
                <w:rFonts w:ascii="Arial" w:hAnsi="Arial" w:cs="Arial"/>
                <w:w w:val="105"/>
                <w:sz w:val="18"/>
              </w:rPr>
              <w:t>(“</w:t>
            </w:r>
            <w:r>
              <w:rPr>
                <w:rFonts w:ascii="Arial" w:eastAsia="Verdana" w:hAnsi="Arial" w:cs="Arial"/>
                <w:b/>
                <w:color w:val="000000" w:themeColor="text1"/>
                <w:sz w:val="18"/>
                <w:lang w:eastAsia="ja-JP"/>
              </w:rPr>
              <w:t>GTC</w:t>
            </w:r>
            <w:r>
              <w:rPr>
                <w:rFonts w:ascii="Arial" w:hAnsi="Arial" w:cs="Arial"/>
                <w:w w:val="105"/>
                <w:sz w:val="18"/>
              </w:rPr>
              <w:t>”)</w:t>
            </w:r>
          </w:p>
        </w:tc>
        <w:tc>
          <w:tcPr>
            <w:tcW w:w="4975" w:type="dxa"/>
          </w:tcPr>
          <w:p w14:paraId="5C6E77FE" w14:textId="7BAA03F3" w:rsidR="00A5301B" w:rsidRPr="00774F40" w:rsidRDefault="00774F40" w:rsidP="00A5301B">
            <w:pPr>
              <w:pStyle w:val="TableParagraph"/>
              <w:spacing w:before="90" w:line="355" w:lineRule="auto"/>
              <w:ind w:left="108" w:right="101" w:firstLine="50"/>
              <w:rPr>
                <w:rFonts w:ascii="Arial" w:hAnsi="Arial" w:cs="Arial"/>
                <w:sz w:val="18"/>
                <w:szCs w:val="18"/>
              </w:rPr>
            </w:pPr>
            <w:hyperlink r:id="rId18" w:history="1">
              <w:r>
                <w:rPr>
                  <w:rStyle w:val="Hyperlink"/>
                  <w:rFonts w:ascii="Arial" w:hAnsi="Arial" w:cs="Arial"/>
                  <w:sz w:val="18"/>
                  <w:szCs w:val="18"/>
                </w:rPr>
                <w:t>https://assets.cdn.sap.com/agreements/general-terms-and-conditions/cls/general-terms-and-conditions-for-cloud-services-direct-india-english-v2-2022.pdf</w:t>
              </w:r>
            </w:hyperlink>
            <w:r>
              <w:rPr>
                <w:rFonts w:ascii="Arial" w:hAnsi="Arial" w:cs="Arial"/>
                <w:sz w:val="18"/>
                <w:szCs w:val="18"/>
              </w:rPr>
              <w:t xml:space="preserve"> </w:t>
            </w:r>
          </w:p>
        </w:tc>
      </w:tr>
    </w:tbl>
    <w:p w14:paraId="60B6EF7B" w14:textId="77777777" w:rsidR="00774F40" w:rsidRPr="00774F40" w:rsidRDefault="00774F40" w:rsidP="00774F40">
      <w:pPr>
        <w:pStyle w:val="BodyText"/>
        <w:spacing w:before="103" w:line="290" w:lineRule="auto"/>
        <w:ind w:left="316" w:right="262"/>
        <w:rPr>
          <w:rFonts w:ascii="Arial" w:eastAsia="Calibri" w:hAnsi="Arial" w:cs="Arial"/>
          <w:sz w:val="22"/>
        </w:rPr>
      </w:pPr>
    </w:p>
    <w:p w14:paraId="6DA3C2E9" w14:textId="77777777" w:rsidR="00774F40" w:rsidRPr="00774F40" w:rsidRDefault="00774F40" w:rsidP="00774F40">
      <w:pPr>
        <w:pStyle w:val="BodyText"/>
        <w:spacing w:before="103" w:line="290" w:lineRule="auto"/>
        <w:ind w:left="316" w:right="262"/>
        <w:rPr>
          <w:rFonts w:ascii="Arial" w:eastAsia="Calibri" w:hAnsi="Arial" w:cs="Arial"/>
          <w:sz w:val="22"/>
        </w:rPr>
      </w:pPr>
    </w:p>
    <w:p w14:paraId="52A8A45F" w14:textId="77777777" w:rsidR="00774F40" w:rsidRPr="00774F40" w:rsidRDefault="00774F40" w:rsidP="00774F40">
      <w:pPr>
        <w:pStyle w:val="BodyText"/>
        <w:spacing w:before="103" w:line="290" w:lineRule="auto"/>
        <w:ind w:left="316" w:right="262"/>
        <w:rPr>
          <w:rFonts w:ascii="Arial" w:eastAsia="Calibri" w:hAnsi="Arial" w:cs="Arial"/>
          <w:sz w:val="22"/>
        </w:rPr>
      </w:pPr>
    </w:p>
    <w:p w14:paraId="3CC62F76" w14:textId="77777777" w:rsidR="00774F40" w:rsidRPr="00774F40" w:rsidRDefault="00774F40" w:rsidP="00774F40">
      <w:pPr>
        <w:pStyle w:val="BodyText"/>
        <w:spacing w:before="103" w:line="290" w:lineRule="auto"/>
        <w:ind w:left="316" w:right="262"/>
        <w:rPr>
          <w:rFonts w:ascii="Arial" w:eastAsia="Calibri" w:hAnsi="Arial" w:cs="Arial"/>
          <w:sz w:val="22"/>
        </w:rPr>
      </w:pPr>
    </w:p>
    <w:p w14:paraId="181910C8" w14:textId="77777777" w:rsidR="00774F40" w:rsidRPr="00774F40" w:rsidRDefault="00774F40" w:rsidP="00774F40">
      <w:pPr>
        <w:pStyle w:val="BodyText"/>
        <w:spacing w:before="103" w:line="290" w:lineRule="auto"/>
        <w:ind w:left="316" w:right="262"/>
        <w:rPr>
          <w:rFonts w:ascii="Arial" w:eastAsia="Calibri" w:hAnsi="Arial" w:cs="Arial"/>
          <w:sz w:val="22"/>
        </w:rPr>
      </w:pPr>
    </w:p>
    <w:p w14:paraId="2B8996AC" w14:textId="77777777" w:rsidR="00774F40" w:rsidRPr="00774F40" w:rsidRDefault="00774F40" w:rsidP="00774F40">
      <w:pPr>
        <w:pStyle w:val="BodyText"/>
        <w:spacing w:before="103" w:line="290" w:lineRule="auto"/>
        <w:ind w:left="316" w:right="262"/>
        <w:rPr>
          <w:rFonts w:ascii="Arial" w:eastAsia="Calibri" w:hAnsi="Arial" w:cs="Arial"/>
          <w:sz w:val="22"/>
        </w:rPr>
      </w:pPr>
    </w:p>
    <w:p w14:paraId="5DEBA740" w14:textId="77777777" w:rsidR="00774F40" w:rsidRPr="00774F40" w:rsidRDefault="00774F40" w:rsidP="00774F40">
      <w:pPr>
        <w:pStyle w:val="BodyText"/>
        <w:spacing w:before="103" w:line="290" w:lineRule="auto"/>
        <w:ind w:left="316" w:right="262"/>
        <w:rPr>
          <w:rFonts w:ascii="Arial" w:eastAsia="Calibri" w:hAnsi="Arial" w:cs="Arial"/>
          <w:sz w:val="22"/>
        </w:rPr>
      </w:pPr>
    </w:p>
    <w:p w14:paraId="18D589F4" w14:textId="77777777" w:rsidR="00774F40" w:rsidRPr="00774F40" w:rsidRDefault="00774F40" w:rsidP="00774F40">
      <w:pPr>
        <w:pStyle w:val="BodyText"/>
        <w:spacing w:before="103" w:line="290" w:lineRule="auto"/>
        <w:ind w:left="316" w:right="262"/>
        <w:rPr>
          <w:rFonts w:ascii="Arial" w:eastAsia="Calibri" w:hAnsi="Arial" w:cs="Arial"/>
          <w:sz w:val="22"/>
        </w:rPr>
      </w:pPr>
    </w:p>
    <w:p w14:paraId="28837995" w14:textId="77777777" w:rsidR="00774F40" w:rsidRPr="00774F40" w:rsidRDefault="00774F40" w:rsidP="00774F40">
      <w:pPr>
        <w:pStyle w:val="BodyText"/>
        <w:spacing w:before="103" w:line="290" w:lineRule="auto"/>
        <w:ind w:left="316" w:right="262"/>
        <w:rPr>
          <w:rFonts w:ascii="Arial" w:eastAsia="Calibri" w:hAnsi="Arial" w:cs="Arial"/>
          <w:sz w:val="22"/>
        </w:rPr>
      </w:pPr>
    </w:p>
    <w:p w14:paraId="524B22E6" w14:textId="77777777" w:rsidR="00774F40" w:rsidRPr="00774F40" w:rsidRDefault="00774F40" w:rsidP="00774F40">
      <w:pPr>
        <w:pStyle w:val="BodyText"/>
        <w:spacing w:before="103" w:line="290" w:lineRule="auto"/>
        <w:ind w:left="316" w:right="262"/>
        <w:rPr>
          <w:rFonts w:ascii="Arial" w:eastAsia="Calibri" w:hAnsi="Arial" w:cs="Arial"/>
          <w:sz w:val="22"/>
        </w:rPr>
      </w:pPr>
    </w:p>
    <w:p w14:paraId="772A53AD" w14:textId="77777777" w:rsidR="00774F40" w:rsidRPr="00774F40" w:rsidRDefault="00774F40" w:rsidP="00774F40">
      <w:pPr>
        <w:pStyle w:val="BodyText"/>
        <w:spacing w:before="103" w:line="290" w:lineRule="auto"/>
        <w:ind w:left="316" w:right="262"/>
        <w:rPr>
          <w:rFonts w:ascii="Arial" w:eastAsia="Calibri" w:hAnsi="Arial" w:cs="Arial"/>
          <w:sz w:val="22"/>
        </w:rPr>
      </w:pPr>
    </w:p>
    <w:p w14:paraId="79FD3E66" w14:textId="77777777" w:rsidR="00774F40" w:rsidRPr="00774F40" w:rsidRDefault="00774F40" w:rsidP="00774F40">
      <w:pPr>
        <w:pStyle w:val="BodyText"/>
        <w:spacing w:before="103" w:line="290" w:lineRule="auto"/>
        <w:ind w:left="316" w:right="262"/>
        <w:rPr>
          <w:rFonts w:ascii="Arial" w:eastAsia="Calibri" w:hAnsi="Arial" w:cs="Arial"/>
          <w:sz w:val="22"/>
        </w:rPr>
      </w:pPr>
    </w:p>
    <w:p w14:paraId="2DFF6CDE" w14:textId="77777777" w:rsidR="00774F40" w:rsidRPr="00774F40" w:rsidRDefault="00774F40" w:rsidP="00774F40">
      <w:pPr>
        <w:pStyle w:val="BodyText"/>
        <w:spacing w:before="103" w:line="290" w:lineRule="auto"/>
        <w:ind w:right="262"/>
        <w:rPr>
          <w:rFonts w:ascii="Arial" w:eastAsia="Calibri" w:hAnsi="Arial" w:cs="Arial"/>
          <w:sz w:val="22"/>
        </w:rPr>
      </w:pPr>
    </w:p>
    <w:p w14:paraId="17E57BD3" w14:textId="14DEDEA4" w:rsidR="00774F40" w:rsidRPr="00774F40" w:rsidRDefault="00774F40" w:rsidP="00774F40">
      <w:pPr>
        <w:pStyle w:val="BodyText"/>
        <w:spacing w:before="103" w:line="290" w:lineRule="auto"/>
        <w:ind w:left="316" w:right="262"/>
        <w:rPr>
          <w:rFonts w:ascii="Arial" w:hAnsi="Arial" w:cs="Arial"/>
        </w:rPr>
      </w:pPr>
      <w:r>
        <w:rPr>
          <w:rFonts w:ascii="Arial" w:hAnsi="Arial" w:cs="Arial"/>
        </w:rPr>
        <w:t>All defined terms in the GTC when used in this Order Form have the same meaning as stated in the GTC.  Each reference to SAP America Inc., SAP SE or SAP in the GTC and in the DPA will be deemed to mean Qualtrics for purposes hereof.</w:t>
      </w:r>
    </w:p>
    <w:p w14:paraId="45850252" w14:textId="59CC052C" w:rsidR="00CB5AE2" w:rsidRDefault="00835DBA" w:rsidP="00A5301B">
      <w:pPr>
        <w:tabs>
          <w:tab w:val="center" w:pos="851"/>
          <w:tab w:val="center" w:pos="1706"/>
          <w:tab w:val="center" w:pos="4873"/>
        </w:tabs>
        <w:ind w:left="0" w:firstLine="0"/>
        <w:jc w:val="left"/>
      </w:pPr>
      <w:r>
        <w:t xml:space="preserve"> </w:t>
      </w:r>
    </w:p>
    <w:p w14:paraId="1AB6EA12" w14:textId="77777777" w:rsidR="00CB5AE2" w:rsidRDefault="00835DBA">
      <w:pPr>
        <w:tabs>
          <w:tab w:val="center" w:pos="1017"/>
        </w:tabs>
        <w:ind w:left="0" w:firstLine="0"/>
        <w:jc w:val="left"/>
      </w:pPr>
      <w:r>
        <w:t xml:space="preserve">9.2. </w:t>
      </w:r>
      <w:r>
        <w:tab/>
      </w:r>
      <w:r>
        <w:t xml:space="preserve">Review </w:t>
      </w:r>
    </w:p>
    <w:p w14:paraId="763E65B0" w14:textId="008E1E5C" w:rsidR="00CB5AE2" w:rsidRDefault="00835DBA">
      <w:pPr>
        <w:spacing w:after="37"/>
        <w:ind w:left="715"/>
      </w:pPr>
      <w:r>
        <w:t xml:space="preserve">Customer has had the opportunity to review the GTC and the incorporated documents prior to executing this Order Form. Qualtrics recommends that Customer prints copies of these documents for Customer’s records. All defined terms in the GTC used in this Order Form have the meaning stated in the GTC. All references in the Supplements to </w:t>
      </w:r>
    </w:p>
    <w:p w14:paraId="76604BF9" w14:textId="32345486" w:rsidR="00A259AE" w:rsidRDefault="00835DBA" w:rsidP="00A259AE">
      <w:pPr>
        <w:ind w:left="715"/>
      </w:pPr>
      <w:r>
        <w:t xml:space="preserve">“Service” mean “Cloud Service”, and to “Named Users” mean “Authorized Users.” </w:t>
      </w:r>
    </w:p>
    <w:p w14:paraId="5758CF9B" w14:textId="77777777" w:rsidR="00804525" w:rsidRDefault="00804525" w:rsidP="00DF1AC9">
      <w:pPr>
        <w:pStyle w:val="BodyText"/>
        <w:spacing w:before="171" w:line="217" w:lineRule="exact"/>
      </w:pPr>
    </w:p>
    <w:p w14:paraId="40CDBE54" w14:textId="45368353" w:rsidR="004C081E" w:rsidRDefault="004C081E" w:rsidP="004C081E">
      <w:pPr>
        <w:pStyle w:val="BodyText"/>
        <w:spacing w:before="171" w:line="217" w:lineRule="exact"/>
        <w:ind w:left="998"/>
      </w:pPr>
      <w:r>
        <w:t>Signed for and on behalf of:</w:t>
      </w:r>
    </w:p>
    <w:p w14:paraId="300B833E" w14:textId="64BCBC83" w:rsidR="004C081E" w:rsidRDefault="004C081E" w:rsidP="004C081E">
      <w:pPr>
        <w:pStyle w:val="BodyText"/>
        <w:spacing w:line="217" w:lineRule="exact"/>
        <w:ind w:left="998"/>
      </w:pPr>
      <w:proofErr w:type="spellStart"/>
      <w:r>
        <w:rPr>
          <w:b/>
        </w:rPr>
        <w:t>InterGlobe</w:t>
      </w:r>
      <w:proofErr w:type="spellEnd"/>
      <w:r>
        <w:rPr>
          <w:b/>
        </w:rPr>
        <w:t xml:space="preserve"> Aviation </w:t>
      </w:r>
      <w:r>
        <w:t>(Customer)</w:t>
      </w:r>
    </w:p>
    <w:p w14:paraId="44B6BC7D" w14:textId="77777777" w:rsidR="004C081E" w:rsidRDefault="004C081E" w:rsidP="004C081E">
      <w:pPr>
        <w:pStyle w:val="BodyText"/>
        <w:rPr>
          <w:sz w:val="22"/>
        </w:rPr>
      </w:pPr>
    </w:p>
    <w:p w14:paraId="3169CE85" w14:textId="77777777" w:rsidR="004C081E" w:rsidRDefault="004C081E" w:rsidP="004C081E">
      <w:pPr>
        <w:pStyle w:val="BodyText"/>
        <w:rPr>
          <w:sz w:val="22"/>
        </w:rPr>
      </w:pPr>
    </w:p>
    <w:p w14:paraId="43248641" w14:textId="77777777" w:rsidR="004C081E" w:rsidRDefault="004C081E" w:rsidP="004C081E">
      <w:pPr>
        <w:pStyle w:val="BodyText"/>
        <w:rPr>
          <w:sz w:val="22"/>
        </w:rPr>
      </w:pPr>
    </w:p>
    <w:p w14:paraId="6B3F3F75" w14:textId="77777777" w:rsidR="004C081E" w:rsidRDefault="004C081E" w:rsidP="004C081E">
      <w:pPr>
        <w:pStyle w:val="BodyText"/>
        <w:spacing w:before="6"/>
        <w:rPr>
          <w:sz w:val="19"/>
        </w:rPr>
      </w:pPr>
    </w:p>
    <w:p w14:paraId="74724F28" w14:textId="77777777" w:rsidR="004C081E" w:rsidRDefault="004C081E" w:rsidP="004C081E">
      <w:pPr>
        <w:pStyle w:val="BodyText"/>
        <w:tabs>
          <w:tab w:val="left" w:pos="4907"/>
        </w:tabs>
        <w:ind w:left="890"/>
      </w:pPr>
      <w:r>
        <w:rPr>
          <w:w w:val="101"/>
          <w:u w:val="single"/>
        </w:rPr>
        <w:t xml:space="preserve"> </w:t>
      </w:r>
      <w:r>
        <w:rPr>
          <w:spacing w:val="-19"/>
          <w:u w:val="single"/>
        </w:rPr>
        <w:t xml:space="preserve"> </w:t>
      </w:r>
      <w:r>
        <w:rPr>
          <w:u w:val="single"/>
        </w:rPr>
        <w:t>Name:</w:t>
      </w:r>
      <w:r>
        <w:rPr>
          <w:u w:val="single"/>
        </w:rPr>
        <w:tab/>
      </w:r>
    </w:p>
    <w:p w14:paraId="6053A1D9" w14:textId="77777777" w:rsidR="004C081E" w:rsidRDefault="004C081E" w:rsidP="004C081E">
      <w:pPr>
        <w:pStyle w:val="BodyText"/>
        <w:tabs>
          <w:tab w:val="left" w:pos="4907"/>
        </w:tabs>
        <w:spacing w:before="21" w:line="264" w:lineRule="auto"/>
        <w:ind w:left="998" w:right="5050" w:hanging="109"/>
      </w:pPr>
      <w:r>
        <w:rPr>
          <w:w w:val="101"/>
          <w:u w:val="single"/>
        </w:rPr>
        <w:t xml:space="preserve"> </w:t>
      </w:r>
      <w:r>
        <w:rPr>
          <w:spacing w:val="-19"/>
          <w:u w:val="single"/>
        </w:rPr>
        <w:t xml:space="preserve"> </w:t>
      </w:r>
      <w:r>
        <w:rPr>
          <w:u w:val="single"/>
        </w:rPr>
        <w:t>Title:</w:t>
      </w:r>
      <w:r>
        <w:rPr>
          <w:u w:val="single"/>
        </w:rPr>
        <w:tab/>
      </w:r>
      <w:r>
        <w:t xml:space="preserve"> Date:</w:t>
      </w:r>
    </w:p>
    <w:p w14:paraId="0374E677" w14:textId="77777777" w:rsidR="004C081E" w:rsidRDefault="004C081E" w:rsidP="004C081E">
      <w:pPr>
        <w:pStyle w:val="BodyText"/>
        <w:spacing w:before="9"/>
      </w:pPr>
    </w:p>
    <w:p w14:paraId="36BA1489" w14:textId="77777777" w:rsidR="004C081E" w:rsidRDefault="004C081E" w:rsidP="004C081E">
      <w:pPr>
        <w:pStyle w:val="BodyText"/>
        <w:spacing w:before="9"/>
      </w:pPr>
    </w:p>
    <w:p w14:paraId="1BB2932E" w14:textId="77777777" w:rsidR="004C081E" w:rsidRDefault="004C081E" w:rsidP="004C081E">
      <w:pPr>
        <w:pStyle w:val="BodyText"/>
        <w:spacing w:before="9"/>
        <w:rPr>
          <w:sz w:val="20"/>
        </w:rPr>
      </w:pPr>
    </w:p>
    <w:p w14:paraId="2CC50329" w14:textId="77777777" w:rsidR="004C081E" w:rsidRDefault="004C081E" w:rsidP="004C081E">
      <w:pPr>
        <w:pStyle w:val="BodyText"/>
        <w:spacing w:before="1"/>
        <w:ind w:left="998"/>
      </w:pPr>
      <w:r>
        <w:t>Signed for and on behalf of:</w:t>
      </w:r>
    </w:p>
    <w:p w14:paraId="1D16FF42" w14:textId="77777777" w:rsidR="004C081E" w:rsidRPr="000C3F73" w:rsidRDefault="004C081E" w:rsidP="004C081E">
      <w:pPr>
        <w:pStyle w:val="BodyText"/>
        <w:spacing w:before="2"/>
        <w:ind w:left="998"/>
        <w:rPr>
          <w:b/>
          <w:bCs/>
        </w:rPr>
      </w:pPr>
      <w:r>
        <w:rPr>
          <w:b/>
          <w:bCs/>
        </w:rPr>
        <w:t>Qualtrics, LLC</w:t>
      </w:r>
    </w:p>
    <w:p w14:paraId="164B45C5" w14:textId="77777777" w:rsidR="004C081E" w:rsidRDefault="004C081E" w:rsidP="004C081E">
      <w:pPr>
        <w:pStyle w:val="BodyText"/>
        <w:rPr>
          <w:sz w:val="22"/>
        </w:rPr>
      </w:pPr>
    </w:p>
    <w:p w14:paraId="60C05248" w14:textId="77777777" w:rsidR="004C081E" w:rsidRDefault="004C081E" w:rsidP="004C081E">
      <w:pPr>
        <w:pStyle w:val="BodyText"/>
        <w:rPr>
          <w:sz w:val="22"/>
        </w:rPr>
      </w:pPr>
    </w:p>
    <w:p w14:paraId="4D218B71" w14:textId="77777777" w:rsidR="004C081E" w:rsidRDefault="004C081E" w:rsidP="004C081E">
      <w:pPr>
        <w:pStyle w:val="BodyText"/>
        <w:tabs>
          <w:tab w:val="left" w:pos="4907"/>
        </w:tabs>
        <w:ind w:left="890"/>
      </w:pPr>
      <w:r>
        <w:rPr>
          <w:w w:val="101"/>
          <w:u w:val="single"/>
        </w:rPr>
        <w:lastRenderedPageBreak/>
      </w:r>
      <w:r>
        <w:rPr>
          <w:w w:val="101"/>
          <w:u w:val="single"/>
        </w:rPr>
        <w:t xml:space="preserve"> </w:t>
      </w:r>
      <w:r>
        <w:rPr>
          <w:spacing w:val="-19"/>
          <w:u w:val="single"/>
        </w:rPr>
        <w:t xml:space="preserve"> </w:t>
      </w:r>
      <w:r>
        <w:rPr>
          <w:u w:val="single"/>
        </w:rPr>
        <w:t>Name:</w:t>
      </w:r>
      <w:r>
        <w:rPr>
          <w:u w:val="single"/>
        </w:rPr>
        <w:tab/>
      </w:r>
    </w:p>
    <w:p w14:paraId="7F8E9FE3" w14:textId="318E49C2" w:rsidR="00774F40" w:rsidRDefault="004C081E" w:rsidP="00DF1AC9">
      <w:pPr>
        <w:pStyle w:val="BodyText"/>
        <w:tabs>
          <w:tab w:val="left" w:pos="4907"/>
        </w:tabs>
        <w:spacing w:before="21" w:line="264" w:lineRule="auto"/>
        <w:ind w:left="998" w:right="5050" w:hanging="109"/>
      </w:pPr>
      <w:r>
        <w:rPr>
          <w:w w:val="101"/>
          <w:u w:val="single"/>
        </w:rPr>
        <w:t xml:space="preserve"> </w:t>
      </w:r>
      <w:r>
        <w:rPr>
          <w:spacing w:val="-19"/>
          <w:u w:val="single"/>
        </w:rPr>
        <w:t xml:space="preserve"> </w:t>
      </w:r>
      <w:r>
        <w:rPr>
          <w:u w:val="single"/>
        </w:rPr>
        <w:t>Title:</w:t>
      </w:r>
      <w:r>
        <w:rPr>
          <w:u w:val="single"/>
        </w:rPr>
        <w:tab/>
      </w:r>
      <w:r>
        <w:t xml:space="preserve"> Date:</w:t>
      </w:r>
    </w:p>
    <w:p w14:paraId="2D9A698A" w14:textId="5238843D" w:rsidR="00774F40" w:rsidRPr="00774F40" w:rsidRDefault="00774F40" w:rsidP="00774F40">
      <w:pPr>
        <w:jc w:val="center"/>
        <w:rPr>
          <w:b/>
          <w:bCs/>
          <w:sz w:val="24"/>
        </w:rPr>
      </w:pPr>
      <w:r>
        <w:br w:type="column"/>
      </w:r>
      <w:r>
        <w:rPr>
          <w:b/>
          <w:bCs/>
          <w:sz w:val="24"/>
        </w:rPr>
        <w:lastRenderedPageBreak/>
      </w:r>
      <w:r>
        <w:rPr>
          <w:b/>
          <w:bCs/>
          <w:sz w:val="24"/>
        </w:rPr>
        <w:t>Schedule 1</w:t>
      </w:r>
    </w:p>
    <w:p w14:paraId="1DFC23CC" w14:textId="77777777" w:rsidR="00774F40" w:rsidRPr="00774F40" w:rsidRDefault="00774F40" w:rsidP="00774F40">
      <w:pPr>
        <w:jc w:val="center"/>
        <w:rPr>
          <w:b/>
          <w:bCs/>
          <w:sz w:val="24"/>
        </w:rPr>
      </w:pPr>
      <w:r>
        <w:rPr>
          <w:b/>
          <w:bCs/>
          <w:sz w:val="24"/>
        </w:rPr>
        <w:t>Pricing Summary</w:t>
      </w:r>
    </w:p>
    <w:tbl>
      <w:tblPr>
        <w:tblpPr w:leftFromText="180" w:rightFromText="180" w:vertAnchor="page" w:horzAnchor="margin" w:tblpY="3119"/>
        <w:tblW w:w="113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4"/>
        <w:gridCol w:w="2293"/>
        <w:gridCol w:w="1401"/>
        <w:gridCol w:w="1274"/>
        <w:gridCol w:w="1273"/>
        <w:gridCol w:w="1276"/>
        <w:gridCol w:w="1401"/>
        <w:gridCol w:w="1401"/>
      </w:tblGrid>
      <w:tr w:rsidR="00B823D5" w14:paraId="31E4BC07" w14:textId="77777777" w:rsidTr="00C50CB3">
        <w:trPr>
          <w:trHeight w:val="594"/>
        </w:trPr>
        <w:tc>
          <w:tcPr>
            <w:tcW w:w="1014" w:type="dxa"/>
            <w:shd w:val="clear" w:color="auto" w:fill="BEBEBE"/>
          </w:tcPr>
          <w:p w14:paraId="6CF614C9" w14:textId="77777777" w:rsidR="00B823D5" w:rsidRDefault="00B823D5" w:rsidP="0064087B">
            <w:pPr>
              <w:pStyle w:val="TableParagraph"/>
              <w:spacing w:before="36"/>
              <w:ind w:left="110"/>
              <w:rPr>
                <w:rFonts w:ascii="Arial"/>
                <w:b/>
                <w:sz w:val="14"/>
              </w:rPr>
            </w:pPr>
            <w:r>
              <w:rPr>
                <w:rFonts w:ascii="Arial"/>
                <w:b/>
                <w:spacing w:val="-2"/>
                <w:w w:val="130"/>
                <w:sz w:val="14"/>
              </w:rPr>
              <w:t>Qualtrics</w:t>
            </w:r>
            <w:r>
              <w:rPr>
                <w:rFonts w:ascii="Arial"/>
                <w:b/>
                <w:spacing w:val="-9"/>
                <w:w w:val="130"/>
                <w:sz w:val="14"/>
              </w:rPr>
              <w:t xml:space="preserve"> </w:t>
            </w:r>
            <w:r>
              <w:rPr>
                <w:rFonts w:ascii="Arial"/>
                <w:b/>
                <w:spacing w:val="-2"/>
                <w:w w:val="130"/>
                <w:sz w:val="14"/>
              </w:rPr>
              <w:t>Cloud</w:t>
            </w:r>
            <w:r>
              <w:rPr>
                <w:rFonts w:ascii="Arial"/>
                <w:b/>
                <w:spacing w:val="-7"/>
                <w:w w:val="130"/>
                <w:sz w:val="14"/>
              </w:rPr>
              <w:t xml:space="preserve"> </w:t>
            </w:r>
            <w:r>
              <w:rPr>
                <w:rFonts w:ascii="Arial"/>
                <w:b/>
                <w:spacing w:val="-2"/>
                <w:w w:val="130"/>
                <w:sz w:val="14"/>
              </w:rPr>
              <w:t>Service</w:t>
            </w:r>
          </w:p>
        </w:tc>
        <w:tc>
          <w:tcPr>
            <w:tcW w:w="2293" w:type="dxa"/>
            <w:shd w:val="clear" w:color="auto" w:fill="BEBEBE"/>
          </w:tcPr>
          <w:p w14:paraId="37884E65" w14:textId="77777777" w:rsidR="00B823D5" w:rsidRDefault="00B823D5" w:rsidP="0064087B">
            <w:pPr>
              <w:pStyle w:val="TableParagraph"/>
              <w:spacing w:before="36"/>
              <w:ind w:left="110"/>
              <w:rPr>
                <w:rFonts w:ascii="Arial"/>
                <w:b/>
                <w:sz w:val="14"/>
              </w:rPr>
            </w:pPr>
            <w:r>
              <w:rPr>
                <w:rFonts w:ascii="Arial"/>
                <w:b/>
                <w:w w:val="125"/>
                <w:sz w:val="14"/>
              </w:rPr>
              <w:t>Usage</w:t>
            </w:r>
            <w:r>
              <w:rPr>
                <w:rFonts w:ascii="Arial"/>
                <w:b/>
                <w:spacing w:val="1"/>
                <w:w w:val="125"/>
                <w:sz w:val="14"/>
              </w:rPr>
              <w:t xml:space="preserve"> </w:t>
            </w:r>
            <w:r>
              <w:rPr>
                <w:rFonts w:ascii="Arial"/>
                <w:b/>
                <w:w w:val="125"/>
                <w:sz w:val="14"/>
              </w:rPr>
              <w:t>Metric</w:t>
            </w:r>
          </w:p>
        </w:tc>
        <w:tc>
          <w:tcPr>
            <w:tcW w:w="1401" w:type="dxa"/>
            <w:shd w:val="clear" w:color="auto" w:fill="BEBEBE"/>
          </w:tcPr>
          <w:p w14:paraId="03343769" w14:textId="77777777" w:rsidR="00B823D5" w:rsidRDefault="00B823D5" w:rsidP="001F72C6">
            <w:pPr>
              <w:pStyle w:val="TableParagraph"/>
              <w:spacing w:line="206" w:lineRule="exact"/>
              <w:ind w:left="106" w:right="25" w:hanging="1"/>
              <w:rPr>
                <w:rFonts w:ascii="Arial"/>
                <w:b/>
                <w:sz w:val="14"/>
              </w:rPr>
            </w:pPr>
            <w:r>
              <w:rPr>
                <w:rFonts w:ascii="Arial"/>
                <w:b/>
                <w:w w:val="125"/>
                <w:sz w:val="14"/>
              </w:rPr>
              <w:t>Usage Metric</w:t>
            </w:r>
            <w:r>
              <w:rPr>
                <w:rFonts w:ascii="Arial"/>
                <w:b/>
                <w:spacing w:val="-46"/>
                <w:w w:val="125"/>
                <w:sz w:val="14"/>
              </w:rPr>
              <w:t xml:space="preserve"> </w:t>
            </w:r>
            <w:r>
              <w:rPr>
                <w:rFonts w:ascii="Arial"/>
                <w:b/>
                <w:w w:val="130"/>
                <w:sz w:val="14"/>
              </w:rPr>
              <w:t>Limitation</w:t>
            </w:r>
          </w:p>
        </w:tc>
        <w:tc>
          <w:tcPr>
            <w:tcW w:w="1274" w:type="dxa"/>
            <w:shd w:val="clear" w:color="auto" w:fill="BEBEBE"/>
          </w:tcPr>
          <w:p w14:paraId="053E6BE6" w14:textId="2AC95730" w:rsidR="00B823D5" w:rsidRDefault="00B823D5" w:rsidP="0064087B">
            <w:pPr>
              <w:pStyle w:val="TableParagraph"/>
              <w:spacing w:before="36"/>
              <w:ind w:left="108"/>
              <w:rPr>
                <w:rFonts w:ascii="Arial"/>
                <w:b/>
                <w:sz w:val="14"/>
              </w:rPr>
            </w:pPr>
            <w:r>
              <w:rPr>
                <w:rFonts w:ascii="Arial"/>
                <w:b/>
                <w:w w:val="130"/>
                <w:sz w:val="14"/>
              </w:rPr>
              <w:t>Annual</w:t>
            </w:r>
            <w:r>
              <w:rPr>
                <w:rFonts w:ascii="Arial"/>
                <w:b/>
                <w:spacing w:val="-7"/>
                <w:w w:val="130"/>
                <w:sz w:val="14"/>
              </w:rPr>
              <w:t xml:space="preserve"> </w:t>
            </w:r>
            <w:r>
              <w:rPr>
                <w:rFonts w:ascii="Arial"/>
                <w:b/>
                <w:w w:val="130"/>
                <w:sz w:val="14"/>
              </w:rPr>
              <w:t>Fee</w:t>
            </w:r>
          </w:p>
        </w:tc>
        <w:tc>
          <w:tcPr>
            <w:tcW w:w="1273" w:type="dxa"/>
            <w:shd w:val="clear" w:color="auto" w:fill="BEBEBE"/>
          </w:tcPr>
          <w:p w14:paraId="46BE053D" w14:textId="77777777" w:rsidR="00B823D5" w:rsidRDefault="00B823D5" w:rsidP="0064087B">
            <w:pPr>
              <w:pStyle w:val="TableParagraph"/>
              <w:spacing w:line="206" w:lineRule="exact"/>
              <w:ind w:left="106" w:right="483"/>
              <w:rPr>
                <w:rFonts w:ascii="Arial"/>
                <w:b/>
                <w:sz w:val="14"/>
              </w:rPr>
            </w:pPr>
            <w:r>
              <w:rPr>
                <w:rFonts w:ascii="Arial"/>
                <w:b/>
                <w:spacing w:val="-4"/>
                <w:w w:val="130"/>
                <w:sz w:val="14"/>
              </w:rPr>
              <w:t>Product Start</w:t>
            </w:r>
            <w:r>
              <w:rPr>
                <w:rFonts w:ascii="Arial"/>
                <w:b/>
                <w:spacing w:val="-48"/>
                <w:w w:val="130"/>
                <w:sz w:val="14"/>
              </w:rPr>
              <w:t xml:space="preserve"> </w:t>
            </w:r>
            <w:r>
              <w:rPr>
                <w:rFonts w:ascii="Arial"/>
                <w:b/>
                <w:w w:val="130"/>
                <w:sz w:val="14"/>
              </w:rPr>
              <w:t>Date</w:t>
            </w:r>
          </w:p>
        </w:tc>
        <w:tc>
          <w:tcPr>
            <w:tcW w:w="1276" w:type="dxa"/>
            <w:shd w:val="clear" w:color="auto" w:fill="BEBEBE"/>
          </w:tcPr>
          <w:p w14:paraId="02DBC5DA" w14:textId="77777777" w:rsidR="00B823D5" w:rsidRDefault="00B823D5" w:rsidP="0064087B">
            <w:pPr>
              <w:pStyle w:val="TableParagraph"/>
              <w:spacing w:before="36"/>
              <w:ind w:left="105"/>
              <w:rPr>
                <w:rFonts w:ascii="Arial"/>
                <w:b/>
                <w:sz w:val="14"/>
              </w:rPr>
            </w:pPr>
            <w:r>
              <w:rPr>
                <w:rFonts w:ascii="Arial"/>
                <w:b/>
                <w:w w:val="125"/>
                <w:sz w:val="14"/>
              </w:rPr>
              <w:t>Product End</w:t>
            </w:r>
            <w:r>
              <w:rPr>
                <w:rFonts w:ascii="Arial"/>
                <w:b/>
                <w:spacing w:val="5"/>
                <w:w w:val="125"/>
                <w:sz w:val="14"/>
              </w:rPr>
              <w:t xml:space="preserve"> </w:t>
            </w:r>
            <w:r>
              <w:rPr>
                <w:rFonts w:ascii="Arial"/>
                <w:b/>
                <w:w w:val="125"/>
                <w:sz w:val="14"/>
              </w:rPr>
              <w:t>Date</w:t>
            </w:r>
          </w:p>
        </w:tc>
        <w:tc>
          <w:tcPr>
            <w:tcW w:w="1401" w:type="dxa"/>
            <w:shd w:val="clear" w:color="auto" w:fill="BEBEBE"/>
          </w:tcPr>
          <w:p w14:paraId="0EEC55DF" w14:textId="6C706158" w:rsidR="00B823D5" w:rsidRDefault="00B823D5" w:rsidP="0064087B">
            <w:pPr>
              <w:pStyle w:val="TableParagraph"/>
              <w:spacing w:before="36"/>
              <w:ind w:left="108"/>
              <w:rPr>
                <w:rFonts w:ascii="Arial"/>
                <w:b/>
                <w:w w:val="130"/>
                <w:sz w:val="14"/>
              </w:rPr>
            </w:pPr>
            <w:r>
              <w:rPr>
                <w:rFonts w:ascii="Arial"/>
                <w:b/>
                <w:w w:val="130"/>
                <w:sz w:val="14"/>
              </w:rPr>
              <w:t>Estimated Invoice Date</w:t>
            </w:r>
          </w:p>
        </w:tc>
        <w:tc>
          <w:tcPr>
            <w:tcW w:w="1401" w:type="dxa"/>
            <w:shd w:val="clear" w:color="auto" w:fill="BEBEBE"/>
          </w:tcPr>
          <w:p w14:paraId="4441F870" w14:textId="471F1819" w:rsidR="00B823D5" w:rsidRDefault="00B823D5" w:rsidP="0064087B">
            <w:pPr>
              <w:pStyle w:val="TableParagraph"/>
              <w:spacing w:before="36"/>
              <w:ind w:left="108"/>
              <w:rPr>
                <w:rFonts w:ascii="Arial"/>
                <w:b/>
                <w:sz w:val="14"/>
              </w:rPr>
            </w:pPr>
            <w:r>
              <w:rPr>
                <w:rFonts w:ascii="Arial"/>
                <w:b/>
                <w:w w:val="130"/>
                <w:sz w:val="14"/>
              </w:rPr>
              <w:t>Total</w:t>
            </w:r>
            <w:r>
              <w:rPr>
                <w:rFonts w:ascii="Arial"/>
                <w:b/>
                <w:spacing w:val="-4"/>
                <w:w w:val="130"/>
                <w:sz w:val="14"/>
              </w:rPr>
              <w:t xml:space="preserve"> </w:t>
            </w:r>
            <w:r>
              <w:rPr>
                <w:rFonts w:ascii="Arial"/>
                <w:b/>
                <w:w w:val="130"/>
                <w:sz w:val="14"/>
              </w:rPr>
              <w:t>Fee</w:t>
            </w:r>
            <w:r>
              <w:rPr>
                <w:rFonts w:ascii="Arial"/>
                <w:b/>
                <w:spacing w:val="-2"/>
                <w:w w:val="130"/>
                <w:sz w:val="14"/>
              </w:rPr>
              <w:t xml:space="preserve"> </w:t>
            </w:r>
            <w:r>
              <w:rPr>
                <w:rFonts w:ascii="Arial"/>
                <w:b/>
                <w:w w:val="130"/>
                <w:sz w:val="14"/>
              </w:rPr>
              <w:t>in</w:t>
            </w:r>
            <w:r>
              <w:rPr>
                <w:rFonts w:ascii="Arial"/>
                <w:b/>
                <w:spacing w:val="-6"/>
                <w:w w:val="130"/>
                <w:sz w:val="14"/>
              </w:rPr>
              <w:t xml:space="preserve"> </w:t>
            </w:r>
            <w:r>
              <w:rPr>
                <w:rFonts w:ascii="Arial"/>
                <w:b/>
                <w:w w:val="130"/>
                <w:sz w:val="14"/>
              </w:rPr>
              <w:t>INR</w:t>
            </w:r>
          </w:p>
        </w:tc>
      </w:tr>
      <w:tr w:rsidR="00B823D5" w14:paraId="69434EAC" w14:textId="77777777" w:rsidTr="00C50CB3">
        <w:trPr>
          <w:trHeight w:val="293"/>
        </w:trPr>
        <w:tc>
          <w:tcPr>
            <w:tcW w:w="1014" w:type="dxa"/>
          </w:tcPr>
          <w:p w14:paraId="375607EC" w14:textId="77777777" w:rsidR="00B823D5" w:rsidRDefault="00B823D5" w:rsidP="001C0832">
            <w:pPr>
              <w:pStyle w:val="TableParagraph"/>
              <w:rPr>
                <w:rFonts w:ascii="Arial" w:hAnsi="Arial" w:cs="Arial"/>
                <w:sz w:val="18"/>
                <w:szCs w:val="18"/>
              </w:rPr>
            </w:pPr>
          </w:p>
          <w:p w14:paraId="2F0E3322" w14:textId="0C4B9B61" w:rsidR="00B823D5" w:rsidRPr="0053383D" w:rsidRDefault="00B823D5" w:rsidP="001C0832">
            <w:pPr>
              <w:pStyle w:val="TableParagraph"/>
              <w:rPr>
                <w:rFonts w:ascii="Arial" w:hAnsi="Arial" w:cs="Arial"/>
                <w:sz w:val="18"/>
                <w:szCs w:val="18"/>
              </w:rPr>
            </w:pPr>
            <w:r>
              <w:rPr>
                <w:rFonts w:ascii="Arial" w:hAnsi="Arial" w:cs="Arial"/>
                <w:sz w:val="18"/>
                <w:szCs w:val="18"/>
              </w:rPr>
              <w:t>XM For Customer Experience</w:t>
            </w:r>
          </w:p>
        </w:tc>
        <w:tc>
          <w:tcPr>
            <w:tcW w:w="2293" w:type="dxa"/>
          </w:tcPr>
          <w:p w14:paraId="2DCF53B1" w14:textId="77777777" w:rsidR="00B823D5" w:rsidRDefault="00B823D5" w:rsidP="001C0832">
            <w:pPr>
              <w:pStyle w:val="TableParagraph"/>
              <w:rPr>
                <w:rFonts w:ascii="Arial" w:hAnsi="Arial" w:cs="Arial"/>
                <w:sz w:val="18"/>
                <w:szCs w:val="18"/>
              </w:rPr>
            </w:pPr>
            <w:r>
              <w:rPr>
                <w:rFonts w:ascii="Arial" w:hAnsi="Arial" w:cs="Arial"/>
                <w:sz w:val="18"/>
                <w:szCs w:val="18"/>
              </w:rPr>
              <w:t>Frontline Digital Interactions</w:t>
            </w:r>
          </w:p>
          <w:p w14:paraId="0AF36D64" w14:textId="77777777" w:rsidR="00B823D5" w:rsidRDefault="00B823D5" w:rsidP="001C0832">
            <w:pPr>
              <w:pStyle w:val="TableParagraph"/>
              <w:rPr>
                <w:rFonts w:ascii="Arial" w:hAnsi="Arial" w:cs="Arial"/>
                <w:sz w:val="18"/>
                <w:szCs w:val="18"/>
              </w:rPr>
            </w:pPr>
          </w:p>
          <w:p w14:paraId="4ECC69FB" w14:textId="685B204F" w:rsidR="00B823D5" w:rsidRPr="0053383D" w:rsidRDefault="00B823D5" w:rsidP="001C0832">
            <w:pPr>
              <w:pStyle w:val="TableParagraph"/>
              <w:rPr>
                <w:rFonts w:ascii="Arial" w:hAnsi="Arial" w:cs="Arial"/>
                <w:sz w:val="18"/>
                <w:szCs w:val="18"/>
              </w:rPr>
            </w:pPr>
            <w:r>
              <w:rPr>
                <w:rFonts w:ascii="Arial" w:hAnsi="Arial" w:cs="Arial"/>
                <w:sz w:val="18"/>
                <w:szCs w:val="18"/>
              </w:rPr>
              <w:t>Digital Experience Analytics Sessions (In Millions)</w:t>
            </w:r>
          </w:p>
        </w:tc>
        <w:tc>
          <w:tcPr>
            <w:tcW w:w="1401" w:type="dxa"/>
          </w:tcPr>
          <w:p w14:paraId="30A8A4EC" w14:textId="77777777" w:rsidR="00B823D5" w:rsidRDefault="00B823D5" w:rsidP="001C0832">
            <w:pPr>
              <w:pStyle w:val="TableParagraph"/>
              <w:rPr>
                <w:rFonts w:ascii="Arial" w:hAnsi="Arial" w:cs="Arial"/>
                <w:bCs/>
                <w:sz w:val="18"/>
                <w:szCs w:val="18"/>
                <w:lang w:bidi="en-PH"/>
              </w:rPr>
            </w:pPr>
            <w:r>
              <w:rPr>
                <w:rFonts w:ascii="Arial" w:hAnsi="Arial" w:cs="Arial"/>
                <w:bCs/>
                <w:sz w:val="18"/>
                <w:szCs w:val="18"/>
                <w:lang w:bidi="en-PH"/>
              </w:rPr>
              <w:t>700,000</w:t>
            </w:r>
          </w:p>
          <w:p w14:paraId="352B19A1" w14:textId="77777777" w:rsidR="00B823D5" w:rsidRDefault="00B823D5" w:rsidP="001C0832">
            <w:pPr>
              <w:pStyle w:val="TableParagraph"/>
              <w:rPr>
                <w:rFonts w:ascii="Arial" w:hAnsi="Arial" w:cs="Arial"/>
                <w:bCs/>
                <w:sz w:val="18"/>
                <w:szCs w:val="18"/>
                <w:lang w:bidi="en-PH"/>
              </w:rPr>
            </w:pPr>
          </w:p>
          <w:p w14:paraId="27C84B0A" w14:textId="77777777" w:rsidR="00B823D5" w:rsidRDefault="00B823D5" w:rsidP="001C0832">
            <w:pPr>
              <w:pStyle w:val="TableParagraph"/>
              <w:rPr>
                <w:rFonts w:ascii="Arial" w:hAnsi="Arial" w:cs="Arial"/>
                <w:bCs/>
                <w:sz w:val="18"/>
                <w:szCs w:val="18"/>
                <w:lang w:bidi="en-PH"/>
              </w:rPr>
            </w:pPr>
          </w:p>
          <w:p w14:paraId="130A98BB" w14:textId="2AA55ADD" w:rsidR="00B823D5" w:rsidRPr="0053383D" w:rsidRDefault="00B823D5" w:rsidP="001C0832">
            <w:pPr>
              <w:pStyle w:val="TableParagraph"/>
              <w:rPr>
                <w:rFonts w:ascii="Arial" w:hAnsi="Arial" w:cs="Arial"/>
                <w:sz w:val="18"/>
                <w:szCs w:val="18"/>
              </w:rPr>
            </w:pPr>
            <w:r>
              <w:rPr>
                <w:rFonts w:ascii="Arial" w:hAnsi="Arial" w:cs="Arial"/>
                <w:sz w:val="18"/>
                <w:szCs w:val="18"/>
              </w:rPr>
              <w:t>15</w:t>
            </w:r>
          </w:p>
        </w:tc>
        <w:tc>
          <w:tcPr>
            <w:tcW w:w="1274" w:type="dxa"/>
          </w:tcPr>
          <w:p w14:paraId="4C170780" w14:textId="77777777" w:rsidR="00C50CB3" w:rsidRDefault="00C50CB3" w:rsidP="001C0832">
            <w:pPr>
              <w:pStyle w:val="TableParagraph"/>
              <w:rPr>
                <w:rFonts w:ascii="Arial" w:hAnsi="Arial" w:cs="Arial"/>
                <w:color w:val="000000"/>
                <w:sz w:val="18"/>
                <w:szCs w:val="18"/>
                <w:lang w:val="en-AU" w:bidi="en-PH"/>
              </w:rPr>
            </w:pPr>
          </w:p>
          <w:p w14:paraId="1891E98B" w14:textId="003C9B2D" w:rsidR="00B823D5" w:rsidRPr="0053383D" w:rsidRDefault="00B823D5" w:rsidP="001C0832">
            <w:pPr>
              <w:pStyle w:val="TableParagraph"/>
              <w:rPr>
                <w:rFonts w:ascii="Arial" w:hAnsi="Arial" w:cs="Arial"/>
                <w:sz w:val="18"/>
                <w:szCs w:val="18"/>
              </w:rPr>
            </w:pPr>
            <w:r>
              <w:rPr>
                <w:rFonts w:ascii="Arial" w:hAnsi="Arial" w:cs="Arial"/>
                <w:color w:val="000000"/>
                <w:sz w:val="18"/>
                <w:szCs w:val="18"/>
                <w:lang w:val="en-AU" w:bidi="en-PH"/>
              </w:rPr>
              <w:t>₹</w:t>
            </w:r>
            <w:r>
              <w:rPr>
                <w:rFonts w:ascii="Arial" w:hAnsi="Arial" w:cs="Arial"/>
                <w:color w:val="000000"/>
                <w:sz w:val="18"/>
                <w:szCs w:val="18"/>
                <w:lang w:bidi="en-PH"/>
              </w:rPr>
              <w:t>1,34,00,000.00</w:t>
            </w:r>
          </w:p>
        </w:tc>
        <w:tc>
          <w:tcPr>
            <w:tcW w:w="1273" w:type="dxa"/>
          </w:tcPr>
          <w:p w14:paraId="1EA9FAF2" w14:textId="77777777" w:rsidR="00C50CB3" w:rsidRDefault="00C50CB3" w:rsidP="001C0832">
            <w:pPr>
              <w:pStyle w:val="TableParagraph"/>
              <w:rPr>
                <w:rFonts w:ascii="Arial" w:hAnsi="Arial" w:cs="Arial"/>
                <w:sz w:val="18"/>
                <w:szCs w:val="18"/>
                <w:lang w:bidi="en-PH"/>
              </w:rPr>
            </w:pPr>
          </w:p>
          <w:p w14:paraId="10621AD1" w14:textId="1963A47C" w:rsidR="00B823D5" w:rsidRDefault="00B823D5" w:rsidP="001C0832">
            <w:pPr>
              <w:pStyle w:val="TableParagraph"/>
              <w:rPr>
                <w:rFonts w:ascii="Arial" w:hAnsi="Arial" w:cs="Arial"/>
                <w:sz w:val="18"/>
                <w:szCs w:val="18"/>
                <w:lang w:bidi="en-PH"/>
              </w:rPr>
            </w:pPr>
            <w:r>
              <w:rPr>
                <w:rFonts w:ascii="Arial" w:hAnsi="Arial" w:cs="Arial"/>
                <w:sz w:val="18"/>
                <w:szCs w:val="18"/>
                <w:lang w:bidi="en-PH"/>
              </w:rPr>
              <w:t>02-Nov-2026</w:t>
            </w:r>
          </w:p>
          <w:p w14:paraId="30B94866" w14:textId="3B7A186E" w:rsidR="00B823D5" w:rsidRPr="0053383D" w:rsidRDefault="00B823D5" w:rsidP="001C0832">
            <w:pPr>
              <w:pStyle w:val="TableParagraph"/>
              <w:rPr>
                <w:rFonts w:ascii="Arial" w:hAnsi="Arial" w:cs="Arial"/>
                <w:sz w:val="18"/>
                <w:szCs w:val="18"/>
              </w:rPr>
            </w:pPr>
          </w:p>
        </w:tc>
        <w:tc>
          <w:tcPr>
            <w:tcW w:w="1276" w:type="dxa"/>
          </w:tcPr>
          <w:p w14:paraId="5AA78FB1" w14:textId="77777777" w:rsidR="00C50CB3" w:rsidRDefault="00C50CB3" w:rsidP="001C0832">
            <w:pPr>
              <w:pStyle w:val="TableParagraph"/>
              <w:rPr>
                <w:rFonts w:ascii="Arial" w:hAnsi="Arial" w:cs="Arial"/>
                <w:sz w:val="18"/>
                <w:szCs w:val="18"/>
                <w:lang w:bidi="en-PH"/>
              </w:rPr>
            </w:pPr>
          </w:p>
          <w:p w14:paraId="7A6163AF" w14:textId="7A0CDDD8" w:rsidR="00B823D5" w:rsidRDefault="00B823D5" w:rsidP="001C0832">
            <w:pPr>
              <w:pStyle w:val="TableParagraph"/>
              <w:rPr>
                <w:rFonts w:ascii="Arial" w:hAnsi="Arial" w:cs="Arial"/>
                <w:sz w:val="18"/>
                <w:szCs w:val="18"/>
              </w:rPr>
            </w:pPr>
            <w:r>
              <w:rPr>
                <w:rFonts w:ascii="Arial" w:hAnsi="Arial" w:cs="Arial"/>
                <w:sz w:val="18"/>
                <w:szCs w:val="18"/>
                <w:lang w:bidi="en-PH"/>
              </w:rPr>
              <w:t>01-Nov-2027</w:t>
            </w:r>
          </w:p>
          <w:p w14:paraId="4F1B2ECC" w14:textId="093007C6" w:rsidR="00B823D5" w:rsidRPr="0053383D" w:rsidRDefault="00B823D5" w:rsidP="001C0832">
            <w:pPr>
              <w:pStyle w:val="TableParagraph"/>
              <w:rPr>
                <w:rFonts w:ascii="Arial" w:hAnsi="Arial" w:cs="Arial"/>
                <w:sz w:val="18"/>
                <w:szCs w:val="18"/>
              </w:rPr>
            </w:pPr>
          </w:p>
        </w:tc>
        <w:tc>
          <w:tcPr>
            <w:tcW w:w="1401" w:type="dxa"/>
          </w:tcPr>
          <w:p w14:paraId="6793B1C7" w14:textId="77777777" w:rsidR="00C50CB3" w:rsidRDefault="00C50CB3" w:rsidP="00B823D5">
            <w:pPr>
              <w:pStyle w:val="TableParagraph"/>
              <w:rPr>
                <w:rFonts w:ascii="Arial" w:hAnsi="Arial" w:cs="Arial"/>
                <w:sz w:val="18"/>
                <w:szCs w:val="18"/>
                <w:lang w:bidi="en-PH"/>
              </w:rPr>
            </w:pPr>
          </w:p>
          <w:p w14:paraId="69BB1C5E" w14:textId="69406C9D" w:rsidR="00B823D5" w:rsidRDefault="00B823D5" w:rsidP="00B823D5">
            <w:pPr>
              <w:pStyle w:val="TableParagraph"/>
              <w:rPr>
                <w:rFonts w:ascii="Arial" w:hAnsi="Arial" w:cs="Arial"/>
                <w:sz w:val="18"/>
                <w:szCs w:val="18"/>
              </w:rPr>
            </w:pPr>
            <w:r>
              <w:rPr>
                <w:rFonts w:ascii="Arial" w:hAnsi="Arial" w:cs="Arial"/>
                <w:sz w:val="18"/>
                <w:szCs w:val="18"/>
                <w:lang w:bidi="en-PH"/>
              </w:rPr>
              <w:t>02-Nov-2026</w:t>
            </w:r>
          </w:p>
          <w:p w14:paraId="6F599EF4" w14:textId="77777777" w:rsidR="00B823D5" w:rsidRDefault="00B823D5" w:rsidP="001C0832">
            <w:pPr>
              <w:pStyle w:val="Normal0"/>
              <w:rPr>
                <w:rFonts w:ascii="Arial" w:hAnsi="Arial" w:cs="Arial"/>
                <w:color w:val="000000"/>
                <w:sz w:val="18"/>
                <w:szCs w:val="18"/>
              </w:rPr>
            </w:pPr>
          </w:p>
        </w:tc>
        <w:tc>
          <w:tcPr>
            <w:tcW w:w="1401" w:type="dxa"/>
          </w:tcPr>
          <w:p w14:paraId="4DDB6DB4" w14:textId="77777777" w:rsidR="00C50CB3" w:rsidRDefault="00C50CB3" w:rsidP="00025CBC">
            <w:pPr>
              <w:pStyle w:val="Normal0"/>
              <w:rPr>
                <w:rFonts w:ascii="Arial" w:hAnsi="Arial" w:cs="Arial"/>
                <w:color w:val="000000"/>
                <w:sz w:val="18"/>
                <w:szCs w:val="18"/>
              </w:rPr>
            </w:pPr>
          </w:p>
          <w:p w14:paraId="60DF155C" w14:textId="760C8075" w:rsidR="00B823D5" w:rsidRPr="00025CBC" w:rsidRDefault="00B823D5" w:rsidP="00025CBC">
            <w:pPr>
              <w:pStyle w:val="Normal0"/>
              <w:rPr>
                <w:rFonts w:ascii="Arial" w:hAnsi="Arial" w:cs="Arial"/>
                <w:color w:val="000000"/>
                <w:sz w:val="18"/>
                <w:szCs w:val="18"/>
              </w:rPr>
            </w:pPr>
            <w:r>
              <w:rPr>
                <w:rFonts w:ascii="Arial" w:hAnsi="Arial" w:cs="Arial"/>
                <w:color w:val="000000"/>
                <w:sz w:val="18"/>
                <w:szCs w:val="18"/>
                <w:lang w:bidi="en-PH"/>
              </w:rPr>
              <w:t>₹1,86,15,330.00</w:t>
            </w:r>
          </w:p>
        </w:tc>
      </w:tr>
      <w:tr w:rsidR="00C50CB3" w14:paraId="75AD0075" w14:textId="77777777" w:rsidTr="00C50CB3">
        <w:trPr>
          <w:trHeight w:val="298"/>
        </w:trPr>
        <w:tc>
          <w:tcPr>
            <w:tcW w:w="1014" w:type="dxa"/>
          </w:tcPr>
          <w:p w14:paraId="10B6BB9B" w14:textId="77777777" w:rsidR="00C50CB3" w:rsidRDefault="00C50CB3" w:rsidP="00C50CB3">
            <w:pPr>
              <w:pStyle w:val="TableParagraph"/>
              <w:rPr>
                <w:rFonts w:ascii="Arial" w:hAnsi="Arial" w:cs="Arial"/>
                <w:sz w:val="18"/>
                <w:szCs w:val="18"/>
              </w:rPr>
            </w:pPr>
          </w:p>
          <w:p w14:paraId="562E1E09" w14:textId="1A72C89B" w:rsidR="00C50CB3" w:rsidRPr="0053383D" w:rsidRDefault="00C50CB3" w:rsidP="00C50CB3">
            <w:pPr>
              <w:pStyle w:val="TableParagraph"/>
              <w:rPr>
                <w:rFonts w:ascii="Arial" w:hAnsi="Arial" w:cs="Arial"/>
                <w:sz w:val="18"/>
                <w:szCs w:val="18"/>
              </w:rPr>
            </w:pPr>
          </w:p>
        </w:tc>
        <w:tc>
          <w:tcPr>
            <w:tcW w:w="2293" w:type="dxa"/>
          </w:tcPr>
          <w:p w14:paraId="42431B48" w14:textId="34900533" w:rsidR="00C50CB3" w:rsidRPr="0053383D" w:rsidRDefault="00C50CB3" w:rsidP="00C50CB3">
            <w:pPr>
              <w:pStyle w:val="TableParagraph"/>
              <w:rPr>
                <w:rFonts w:ascii="Arial" w:hAnsi="Arial" w:cs="Arial"/>
                <w:sz w:val="18"/>
                <w:szCs w:val="18"/>
              </w:rPr>
            </w:pPr>
            <w:r>
              <w:rPr>
                <w:rFonts w:ascii="Arial" w:hAnsi="Arial" w:cs="Arial"/>
                <w:sz w:val="18"/>
                <w:szCs w:val="18"/>
              </w:rPr>
              <w:t>Standard SSO Configuration</w:t>
            </w:r>
          </w:p>
        </w:tc>
        <w:tc>
          <w:tcPr>
            <w:tcW w:w="1401" w:type="dxa"/>
          </w:tcPr>
          <w:p w14:paraId="237A7518" w14:textId="14245058" w:rsidR="00C50CB3" w:rsidRPr="0053383D" w:rsidRDefault="00C50CB3" w:rsidP="00C50CB3">
            <w:pPr>
              <w:pStyle w:val="TableParagraph"/>
              <w:rPr>
                <w:rFonts w:ascii="Arial" w:hAnsi="Arial" w:cs="Arial"/>
                <w:sz w:val="18"/>
                <w:szCs w:val="18"/>
              </w:rPr>
            </w:pPr>
            <w:r>
              <w:rPr>
                <w:rFonts w:ascii="Arial" w:hAnsi="Arial" w:cs="Arial"/>
                <w:bCs/>
                <w:sz w:val="18"/>
                <w:szCs w:val="18"/>
                <w:lang w:bidi="en-PH"/>
              </w:rPr>
              <w:t>1</w:t>
            </w:r>
          </w:p>
        </w:tc>
        <w:tc>
          <w:tcPr>
            <w:tcW w:w="1274" w:type="dxa"/>
          </w:tcPr>
          <w:p w14:paraId="2BEAEEB0" w14:textId="1BA4A442" w:rsidR="00C50CB3" w:rsidRPr="0053383D" w:rsidRDefault="00C50CB3" w:rsidP="00C50CB3">
            <w:pPr>
              <w:pStyle w:val="TableParagraph"/>
              <w:rPr>
                <w:rFonts w:ascii="Arial" w:hAnsi="Arial" w:cs="Arial"/>
                <w:sz w:val="18"/>
                <w:szCs w:val="18"/>
              </w:rPr>
            </w:pPr>
            <w:r>
              <w:rPr>
                <w:rFonts w:ascii="Arial" w:hAnsi="Arial" w:cs="Arial"/>
                <w:color w:val="000000"/>
                <w:sz w:val="18"/>
                <w:szCs w:val="18"/>
                <w:lang w:val="en-AU" w:bidi="en-PH"/>
              </w:rPr>
              <w:t>₹1,34,670.00</w:t>
            </w:r>
          </w:p>
        </w:tc>
        <w:tc>
          <w:tcPr>
            <w:tcW w:w="1273" w:type="dxa"/>
          </w:tcPr>
          <w:p w14:paraId="6ED3AF06" w14:textId="6ED2DC3C" w:rsidR="00C50CB3" w:rsidRPr="0053383D" w:rsidRDefault="00C50CB3" w:rsidP="00C50CB3">
            <w:pPr>
              <w:pStyle w:val="TableParagraph"/>
              <w:rPr>
                <w:rFonts w:ascii="Arial" w:hAnsi="Arial" w:cs="Arial"/>
                <w:sz w:val="18"/>
                <w:szCs w:val="18"/>
              </w:rPr>
            </w:pPr>
            <w:r>
              <w:rPr>
                <w:rFonts w:ascii="Arial" w:hAnsi="Arial" w:cs="Arial"/>
                <w:color w:val="000000"/>
                <w:sz w:val="18"/>
                <w:szCs w:val="18"/>
                <w:lang w:bidi="en-PH"/>
              </w:rPr>
              <w:t>02-Nov-2026</w:t>
            </w:r>
          </w:p>
        </w:tc>
        <w:tc>
          <w:tcPr>
            <w:tcW w:w="1276" w:type="dxa"/>
          </w:tcPr>
          <w:p w14:paraId="49EE7842" w14:textId="07BEEA83" w:rsidR="00C50CB3" w:rsidRPr="0053383D" w:rsidRDefault="00C50CB3" w:rsidP="00C50CB3">
            <w:pPr>
              <w:pStyle w:val="TableParagraph"/>
              <w:rPr>
                <w:rFonts w:ascii="Arial" w:hAnsi="Arial" w:cs="Arial"/>
                <w:sz w:val="18"/>
                <w:szCs w:val="18"/>
              </w:rPr>
            </w:pPr>
            <w:r>
              <w:rPr>
                <w:rFonts w:ascii="Arial" w:hAnsi="Arial" w:cs="Arial"/>
                <w:sz w:val="18"/>
                <w:szCs w:val="18"/>
                <w:lang w:bidi="en-PH"/>
              </w:rPr>
              <w:t>01-Nov-2027</w:t>
            </w:r>
          </w:p>
        </w:tc>
        <w:tc>
          <w:tcPr>
            <w:tcW w:w="1401" w:type="dxa"/>
          </w:tcPr>
          <w:p w14:paraId="423759FD" w14:textId="77777777" w:rsidR="00C50CB3" w:rsidRDefault="00C50CB3" w:rsidP="00C50CB3">
            <w:pPr>
              <w:pStyle w:val="TableParagraph"/>
              <w:rPr>
                <w:rFonts w:ascii="Arial" w:hAnsi="Arial" w:cs="Arial"/>
                <w:sz w:val="18"/>
                <w:szCs w:val="18"/>
              </w:rPr>
            </w:pPr>
            <w:r>
              <w:rPr>
                <w:rFonts w:ascii="Arial" w:hAnsi="Arial" w:cs="Arial"/>
                <w:sz w:val="18"/>
                <w:szCs w:val="18"/>
                <w:lang w:bidi="en-PH"/>
              </w:rPr>
              <w:t>02-Nov-2026</w:t>
            </w:r>
          </w:p>
          <w:p w14:paraId="4CC8D9B9" w14:textId="77777777" w:rsidR="00C50CB3" w:rsidRDefault="00C50CB3" w:rsidP="00C50CB3">
            <w:pPr>
              <w:pStyle w:val="TableParagraph"/>
              <w:rPr>
                <w:rFonts w:ascii="Arial" w:hAnsi="Arial" w:cs="Arial"/>
                <w:color w:val="000000"/>
                <w:sz w:val="18"/>
                <w:szCs w:val="18"/>
              </w:rPr>
            </w:pPr>
          </w:p>
        </w:tc>
        <w:tc>
          <w:tcPr>
            <w:tcW w:w="1401" w:type="dxa"/>
          </w:tcPr>
          <w:p w14:paraId="5C885836" w14:textId="45F897F5" w:rsidR="00C50CB3" w:rsidRPr="00025CBC" w:rsidRDefault="00C50CB3" w:rsidP="00C50CB3">
            <w:pPr>
              <w:pStyle w:val="Normal0"/>
              <w:rPr>
                <w:rFonts w:ascii="Arial" w:hAnsi="Arial" w:cs="Arial"/>
                <w:color w:val="000000"/>
                <w:sz w:val="18"/>
                <w:szCs w:val="18"/>
              </w:rPr>
            </w:pPr>
            <w:r>
              <w:rPr>
                <w:rFonts w:ascii="Arial" w:hAnsi="Arial" w:cs="Arial"/>
                <w:color w:val="000000"/>
                <w:sz w:val="18"/>
                <w:szCs w:val="18"/>
                <w:lang w:bidi="en-PH"/>
              </w:rPr>
              <w:t>₹1,34,670.00</w:t>
            </w:r>
          </w:p>
        </w:tc>
      </w:tr>
      <w:tr w:rsidR="00C50CB3" w14:paraId="55F8CFEF" w14:textId="77777777" w:rsidTr="00C50CB3">
        <w:trPr>
          <w:trHeight w:val="293"/>
        </w:trPr>
        <w:tc>
          <w:tcPr>
            <w:tcW w:w="1014" w:type="dxa"/>
          </w:tcPr>
          <w:p w14:paraId="43E87131" w14:textId="77777777" w:rsidR="00C50CB3" w:rsidRDefault="00C50CB3" w:rsidP="00C50CB3">
            <w:pPr>
              <w:pStyle w:val="TableParagraph"/>
              <w:rPr>
                <w:rFonts w:ascii="Arial" w:hAnsi="Arial" w:cs="Arial"/>
                <w:sz w:val="18"/>
                <w:szCs w:val="18"/>
              </w:rPr>
            </w:pPr>
          </w:p>
        </w:tc>
        <w:tc>
          <w:tcPr>
            <w:tcW w:w="2293" w:type="dxa"/>
          </w:tcPr>
          <w:p w14:paraId="474B4083" w14:textId="61B1B7BF" w:rsidR="00C50CB3" w:rsidRDefault="00C50CB3" w:rsidP="00C50CB3">
            <w:pPr>
              <w:pStyle w:val="TableParagraph"/>
              <w:rPr>
                <w:rFonts w:ascii="Arial" w:hAnsi="Arial" w:cs="Arial"/>
                <w:sz w:val="18"/>
                <w:szCs w:val="18"/>
              </w:rPr>
            </w:pPr>
            <w:r>
              <w:rPr>
                <w:rFonts w:ascii="Arial" w:hAnsi="Arial" w:cs="Arial"/>
                <w:sz w:val="18"/>
                <w:szCs w:val="18"/>
              </w:rPr>
              <w:t>Customer Frontline Custom Implementation</w:t>
            </w:r>
          </w:p>
        </w:tc>
        <w:tc>
          <w:tcPr>
            <w:tcW w:w="1401" w:type="dxa"/>
          </w:tcPr>
          <w:p w14:paraId="2CF6C805" w14:textId="098DA87A" w:rsidR="00C50CB3" w:rsidRDefault="00C50CB3" w:rsidP="00C50CB3">
            <w:pPr>
              <w:pStyle w:val="TableParagraph"/>
              <w:rPr>
                <w:rFonts w:ascii="Arial" w:hAnsi="Arial" w:cs="Arial"/>
                <w:bCs/>
                <w:sz w:val="18"/>
                <w:szCs w:val="18"/>
                <w:lang w:bidi="en-PH"/>
              </w:rPr>
            </w:pPr>
            <w:r>
              <w:rPr>
                <w:rFonts w:ascii="Arial" w:hAnsi="Arial" w:cs="Arial"/>
                <w:bCs/>
                <w:sz w:val="18"/>
                <w:szCs w:val="18"/>
                <w:lang w:bidi="en-PH"/>
              </w:rPr>
              <w:t>1</w:t>
            </w:r>
          </w:p>
        </w:tc>
        <w:tc>
          <w:tcPr>
            <w:tcW w:w="1274" w:type="dxa"/>
          </w:tcPr>
          <w:p w14:paraId="126426E9" w14:textId="7B6580FC" w:rsidR="00C50CB3" w:rsidRDefault="00C50CB3" w:rsidP="00C50CB3">
            <w:pPr>
              <w:pStyle w:val="TableParagraph"/>
              <w:rPr>
                <w:rFonts w:ascii="Arial" w:hAnsi="Arial" w:cs="Arial"/>
                <w:color w:val="000000"/>
                <w:sz w:val="18"/>
                <w:szCs w:val="18"/>
                <w:lang w:val="en-AU"/>
              </w:rPr>
            </w:pPr>
            <w:r>
              <w:rPr>
                <w:rFonts w:ascii="Arial" w:hAnsi="Arial" w:cs="Arial"/>
                <w:color w:val="000000"/>
                <w:sz w:val="18"/>
                <w:szCs w:val="18"/>
                <w:lang w:val="en-AU" w:bidi="en-PH"/>
              </w:rPr>
              <w:t>₹</w:t>
            </w:r>
            <w:r>
              <w:rPr>
                <w:rFonts w:ascii="Arial" w:hAnsi="Arial" w:cs="Arial"/>
                <w:sz w:val="18"/>
                <w:szCs w:val="18"/>
                <w:shd w:val="clear" w:color="auto" w:fill="FFFFFF"/>
              </w:rPr>
              <w:t>35,00,000</w:t>
            </w:r>
            <w:r>
              <w:rPr>
                <w:rFonts w:ascii="Arial" w:hAnsi="Arial" w:cs="Arial"/>
                <w:color w:val="000000"/>
                <w:sz w:val="18"/>
                <w:szCs w:val="18"/>
                <w:lang w:val="en-AU" w:bidi="en-PH"/>
              </w:rPr>
              <w:t>.00</w:t>
            </w:r>
          </w:p>
        </w:tc>
        <w:tc>
          <w:tcPr>
            <w:tcW w:w="1273" w:type="dxa"/>
          </w:tcPr>
          <w:p w14:paraId="273569E0" w14:textId="6D493F7E" w:rsidR="00C50CB3" w:rsidRDefault="00C50CB3" w:rsidP="00C50CB3">
            <w:pPr>
              <w:pStyle w:val="TableParagraph"/>
              <w:rPr>
                <w:rFonts w:ascii="Arial" w:hAnsi="Arial" w:cs="Arial"/>
                <w:color w:val="000000"/>
                <w:sz w:val="18"/>
                <w:szCs w:val="18"/>
              </w:rPr>
            </w:pPr>
            <w:r>
              <w:rPr>
                <w:rFonts w:ascii="Arial" w:hAnsi="Arial" w:cs="Arial"/>
                <w:color w:val="000000"/>
                <w:sz w:val="18"/>
                <w:szCs w:val="18"/>
                <w:lang w:bidi="en-PH"/>
              </w:rPr>
              <w:t>02-Nov-2026</w:t>
            </w:r>
          </w:p>
        </w:tc>
        <w:tc>
          <w:tcPr>
            <w:tcW w:w="1276" w:type="dxa"/>
          </w:tcPr>
          <w:p w14:paraId="472B76D0" w14:textId="117ADBDE" w:rsidR="00C50CB3" w:rsidRDefault="00C50CB3" w:rsidP="00C50CB3">
            <w:pPr>
              <w:pStyle w:val="TableParagraph"/>
              <w:rPr>
                <w:rFonts w:ascii="Arial" w:hAnsi="Arial" w:cs="Arial"/>
                <w:sz w:val="18"/>
                <w:szCs w:val="18"/>
              </w:rPr>
            </w:pPr>
            <w:r>
              <w:rPr>
                <w:rFonts w:ascii="Arial" w:hAnsi="Arial" w:cs="Arial"/>
                <w:sz w:val="18"/>
                <w:szCs w:val="18"/>
                <w:lang w:bidi="en-PH"/>
              </w:rPr>
              <w:t>01-Nov-2027</w:t>
            </w:r>
          </w:p>
        </w:tc>
        <w:tc>
          <w:tcPr>
            <w:tcW w:w="1401" w:type="dxa"/>
          </w:tcPr>
          <w:p w14:paraId="31518D7F" w14:textId="77777777" w:rsidR="00C50CB3" w:rsidRDefault="00C50CB3" w:rsidP="00C50CB3">
            <w:pPr>
              <w:pStyle w:val="TableParagraph"/>
              <w:rPr>
                <w:rFonts w:ascii="Arial" w:hAnsi="Arial" w:cs="Arial"/>
                <w:sz w:val="18"/>
                <w:szCs w:val="18"/>
              </w:rPr>
            </w:pPr>
            <w:r>
              <w:rPr>
                <w:rFonts w:ascii="Arial" w:hAnsi="Arial" w:cs="Arial"/>
                <w:sz w:val="18"/>
                <w:szCs w:val="18"/>
                <w:lang w:bidi="en-PH"/>
              </w:rPr>
              <w:t>02-Nov-2026</w:t>
            </w:r>
          </w:p>
          <w:p w14:paraId="6979EB7E" w14:textId="77777777" w:rsidR="00C50CB3" w:rsidRDefault="00C50CB3" w:rsidP="00C50CB3">
            <w:pPr>
              <w:pStyle w:val="TableParagraph"/>
              <w:rPr>
                <w:rFonts w:ascii="Arial" w:hAnsi="Arial" w:cs="Arial"/>
                <w:sz w:val="18"/>
                <w:szCs w:val="18"/>
                <w:lang w:bidi="en-PH"/>
              </w:rPr>
            </w:pPr>
          </w:p>
        </w:tc>
        <w:tc>
          <w:tcPr>
            <w:tcW w:w="1401" w:type="dxa"/>
          </w:tcPr>
          <w:p w14:paraId="054C2A20" w14:textId="2F6153CA" w:rsidR="00C50CB3" w:rsidRDefault="00C50CB3" w:rsidP="00C50CB3">
            <w:pPr>
              <w:pStyle w:val="TableParagraph"/>
              <w:rPr>
                <w:rFonts w:ascii="Arial" w:hAnsi="Arial" w:cs="Arial"/>
                <w:color w:val="000000"/>
                <w:sz w:val="18"/>
                <w:szCs w:val="18"/>
              </w:rPr>
            </w:pPr>
            <w:r>
              <w:rPr>
                <w:rFonts w:ascii="Arial" w:hAnsi="Arial" w:cs="Arial"/>
                <w:color w:val="000000"/>
                <w:sz w:val="18"/>
                <w:szCs w:val="18"/>
                <w:lang w:bidi="en-PH"/>
              </w:rPr>
              <w:t>₹</w:t>
            </w:r>
            <w:r>
              <w:rPr>
                <w:rFonts w:ascii="Arial" w:hAnsi="Arial" w:cs="Arial"/>
                <w:sz w:val="18"/>
                <w:szCs w:val="18"/>
                <w:shd w:val="clear" w:color="auto" w:fill="FFFFFF"/>
              </w:rPr>
              <w:t>35,00,000</w:t>
            </w:r>
            <w:r>
              <w:rPr>
                <w:rFonts w:ascii="Arial" w:hAnsi="Arial" w:cs="Arial"/>
                <w:color w:val="000000"/>
                <w:sz w:val="18"/>
                <w:szCs w:val="18"/>
                <w:lang w:bidi="en-PH"/>
              </w:rPr>
              <w:t>.00</w:t>
            </w:r>
          </w:p>
        </w:tc>
      </w:tr>
      <w:tr w:rsidR="00C50CB3" w14:paraId="1396B36A" w14:textId="77777777" w:rsidTr="00B823D5">
        <w:trPr>
          <w:trHeight w:val="298"/>
        </w:trPr>
        <w:tc>
          <w:tcPr>
            <w:tcW w:w="1014" w:type="dxa"/>
          </w:tcPr>
          <w:p w14:paraId="7F8837D0" w14:textId="77777777" w:rsidR="00C50CB3" w:rsidRDefault="00C50CB3" w:rsidP="00C50CB3">
            <w:pPr>
              <w:pStyle w:val="TableParagraph"/>
              <w:rPr>
                <w:rFonts w:ascii="Arial" w:hAnsi="Arial" w:cs="Arial"/>
                <w:sz w:val="18"/>
                <w:szCs w:val="18"/>
              </w:rPr>
            </w:pPr>
          </w:p>
        </w:tc>
        <w:tc>
          <w:tcPr>
            <w:tcW w:w="2293" w:type="dxa"/>
          </w:tcPr>
          <w:p w14:paraId="271C8BF9" w14:textId="77777777" w:rsidR="00C50CB3" w:rsidRDefault="00C50CB3" w:rsidP="00C50CB3">
            <w:pPr>
              <w:pStyle w:val="TableParagraph"/>
              <w:rPr>
                <w:rFonts w:ascii="Arial" w:hAnsi="Arial" w:cs="Arial"/>
                <w:sz w:val="18"/>
                <w:szCs w:val="18"/>
              </w:rPr>
            </w:pPr>
          </w:p>
        </w:tc>
        <w:tc>
          <w:tcPr>
            <w:tcW w:w="5224" w:type="dxa"/>
            <w:gridSpan w:val="4"/>
          </w:tcPr>
          <w:p w14:paraId="79983ECC" w14:textId="13330391" w:rsidR="00C50CB3" w:rsidRPr="0053383D" w:rsidRDefault="00C50CB3" w:rsidP="00C50CB3">
            <w:pPr>
              <w:pStyle w:val="TableParagraph"/>
              <w:rPr>
                <w:rFonts w:ascii="Arial" w:hAnsi="Arial" w:cs="Arial"/>
                <w:sz w:val="18"/>
                <w:szCs w:val="18"/>
              </w:rPr>
            </w:pPr>
            <w:r>
              <w:rPr>
                <w:rFonts w:ascii="Arial" w:hAnsi="Arial" w:cs="Arial"/>
                <w:sz w:val="18"/>
                <w:szCs w:val="18"/>
              </w:rPr>
              <w:t>TOTAL FEE IN INR:</w:t>
            </w:r>
          </w:p>
        </w:tc>
        <w:tc>
          <w:tcPr>
            <w:tcW w:w="1401" w:type="dxa"/>
          </w:tcPr>
          <w:p w14:paraId="32F00781" w14:textId="77777777" w:rsidR="00C50CB3" w:rsidRDefault="00C50CB3" w:rsidP="00C50CB3">
            <w:pPr>
              <w:pStyle w:val="TableParagraph"/>
              <w:rPr>
                <w:rFonts w:ascii="Arial" w:hAnsi="Arial" w:cs="Arial"/>
                <w:b/>
                <w:bCs/>
                <w:sz w:val="18"/>
                <w:szCs w:val="18"/>
                <w:lang w:val="en-PH" w:bidi="en-PH"/>
              </w:rPr>
            </w:pPr>
          </w:p>
        </w:tc>
        <w:tc>
          <w:tcPr>
            <w:tcW w:w="1401" w:type="dxa"/>
          </w:tcPr>
          <w:p w14:paraId="60AE238D" w14:textId="43D8306B" w:rsidR="00C50CB3" w:rsidRPr="0053383D" w:rsidRDefault="00C50CB3" w:rsidP="00C50CB3">
            <w:pPr>
              <w:pStyle w:val="TableParagraph"/>
              <w:rPr>
                <w:rFonts w:ascii="Arial" w:hAnsi="Arial" w:cs="Arial"/>
                <w:sz w:val="18"/>
                <w:szCs w:val="18"/>
              </w:rPr>
            </w:pPr>
            <w:r>
              <w:rPr>
                <w:rFonts w:ascii="Arial" w:hAnsi="Arial" w:cs="Arial"/>
                <w:b/>
                <w:bCs/>
                <w:sz w:val="18"/>
                <w:szCs w:val="18"/>
                <w:lang w:val="en-PH" w:bidi="en-PH"/>
              </w:rPr>
              <w:t>₹2,22,50,000.00</w:t>
            </w:r>
          </w:p>
        </w:tc>
      </w:tr>
    </w:tbl>
    <w:p w14:paraId="3E0FD363" w14:textId="77777777" w:rsidR="00774F40" w:rsidRDefault="00774F40" w:rsidP="00774F40">
      <w:pPr>
        <w:jc w:val="center"/>
      </w:pPr>
    </w:p>
    <w:p w14:paraId="650C1E27" w14:textId="77777777" w:rsidR="0053383D" w:rsidRDefault="0053383D" w:rsidP="0053383D"/>
    <w:p w14:paraId="67990379" w14:textId="71680ED8" w:rsidR="0053383D" w:rsidRPr="005A4DF9" w:rsidRDefault="0053383D" w:rsidP="0053383D">
      <w:pPr>
        <w:ind w:left="0" w:firstLine="0"/>
      </w:pPr>
      <w:r>
        <w:t>FROM 02-Nov-2026 to 01-Nov-2027</w:t>
      </w:r>
    </w:p>
    <w:p w14:paraId="1D92650C" w14:textId="77777777" w:rsidR="0053383D" w:rsidRPr="005A4DF9" w:rsidRDefault="0053383D" w:rsidP="0053383D"/>
    <w:p w14:paraId="7038C849" w14:textId="327AFDCF" w:rsidR="00CB5AE2" w:rsidRPr="005A4DF9" w:rsidRDefault="005310A0" w:rsidP="00804525">
      <w:pPr>
        <w:pStyle w:val="BodyText"/>
        <w:rPr>
          <w:rFonts w:ascii="Arial" w:hAnsi="Arial" w:cs="Arial"/>
        </w:rPr>
      </w:pPr>
      <w:r>
        <w:rPr>
          <w:rFonts w:ascii="Arial" w:eastAsia="Arial" w:hAnsi="Arial" w:cs="Arial"/>
          <w:color w:val="000000"/>
          <w:szCs w:val="24"/>
          <w:lang w:val="en-PH" w:eastAsia="en-PH" w:bidi="en-PH"/>
        </w:rPr>
        <w:t>The amounts set out above are subject to fee Changes as set forth in the Order Form.</w:t>
      </w:r>
      <w:r>
        <w:rPr>
          <w:rFonts w:ascii="Arial" w:eastAsia="Arial" w:hAnsi="Arial" w:cs="Arial"/>
          <w:color w:val="000000"/>
          <w:szCs w:val="24"/>
          <w:lang w:val="en-PH" w:eastAsia="en-PH" w:bidi="en-PH"/>
        </w:rPr>
        <w:br/>
      </w:r>
      <w:r>
        <w:rPr>
          <w:rFonts w:ascii="Arial" w:eastAsia="Arial" w:hAnsi="Arial" w:cs="Arial"/>
          <w:color w:val="000000"/>
          <w:szCs w:val="24"/>
          <w:lang w:val="en-PH" w:eastAsia="en-PH" w:bidi="en-PH"/>
        </w:rPr>
        <w:t>The amounts set out above are net amounts. Applicable taxes are not included. This is not a tax invoice. Usage Metric Limitation shows the maximum quantity that Customer may use over a 12-month period.</w:t>
      </w:r>
      <w:r>
        <w:rPr>
          <w:rFonts w:ascii="Arial" w:hAnsi="Arial" w:cs="Arial"/>
        </w:rPr>
        <w:t xml:space="preserve"> </w:t>
      </w:r>
    </w:p>
    <w:p w14:paraId="591661E6" w14:textId="77777777" w:rsidR="005A172A" w:rsidRPr="005A4DF9" w:rsidRDefault="005A172A" w:rsidP="005A172A">
      <w:pPr>
        <w:pStyle w:val="BodyText"/>
        <w:rPr>
          <w:rFonts w:ascii="Arial" w:hAnsi="Arial" w:cs="Arial"/>
          <w:lang w:val="en-AU"/>
        </w:rPr>
      </w:pPr>
    </w:p>
    <w:p w14:paraId="39FCE0C8" w14:textId="77777777" w:rsidR="005A172A" w:rsidRPr="005A4DF9" w:rsidRDefault="005A172A" w:rsidP="005A172A">
      <w:pPr>
        <w:pStyle w:val="BodyText"/>
        <w:rPr>
          <w:rFonts w:ascii="Arial" w:hAnsi="Arial" w:cs="Arial"/>
          <w:lang w:val="en-AU"/>
        </w:rPr>
      </w:pPr>
      <w:r>
        <w:rPr>
          <w:rFonts w:ascii="Arial" w:hAnsi="Arial" w:cs="Arial"/>
          <w:lang w:val="en-AU"/>
        </w:rPr>
        <w:t>Qualtrics permits Customer to process a limited number of characters (as defined at https://www.qualtrics.com/support/survey-platform/data-and-analysis-module/data/translate-text-responses) through its translation functionality per subscription year ("Translation Limit") at no charge. Qualtrics, at its discretion, reserves the right to strictly enforce this limit.</w:t>
      </w:r>
    </w:p>
    <w:p w14:paraId="2B6846D4" w14:textId="77777777" w:rsidR="00C50CB3" w:rsidRDefault="00C50CB3" w:rsidP="005A172A">
      <w:pPr>
        <w:pStyle w:val="BodyText"/>
        <w:rPr>
          <w:lang w:val="en-AU"/>
        </w:rPr>
      </w:pPr>
    </w:p>
    <w:p w14:paraId="1851ECFD" w14:textId="0369204D" w:rsidR="005A172A" w:rsidRPr="005A172A" w:rsidRDefault="005A172A" w:rsidP="00DA6CAF">
      <w:pPr>
        <w:pStyle w:val="Heading2"/>
        <w:pageBreakBefore/>
        <w:ind w:left="731" w:hanging="11"/>
        <w:jc w:val="center"/>
        <w:rPr>
          <w:rFonts w:ascii="Arial" w:eastAsia="Roboto" w:hAnsi="Arial" w:cs="Arial"/>
          <w:b/>
          <w:sz w:val="28"/>
          <w:szCs w:val="28"/>
        </w:rPr>
      </w:pPr>
      <w:r>
        <w:rPr>
          <w:rFonts w:ascii="Arial" w:eastAsia="Roboto" w:hAnsi="Arial" w:cs="Arial"/>
          <w:b/>
          <w:sz w:val="28"/>
          <w:szCs w:val="28"/>
        </w:rPr>
        <w:lastRenderedPageBreak/>
      </w:r>
      <w:r>
        <w:rPr>
          <w:rFonts w:ascii="Arial" w:eastAsia="Roboto" w:hAnsi="Arial" w:cs="Arial"/>
          <w:b/>
          <w:sz w:val="28"/>
          <w:szCs w:val="28"/>
        </w:rPr>
        <w:t>Professional Services Exhibit: SSO Configuration</w:t>
      </w:r>
    </w:p>
    <w:p w14:paraId="19FD6A9F" w14:textId="77777777" w:rsidR="005A172A" w:rsidRPr="005A172A" w:rsidRDefault="005A172A" w:rsidP="005A172A">
      <w:pPr>
        <w:spacing w:after="120"/>
        <w:jc w:val="center"/>
        <w:rPr>
          <w:i/>
          <w:szCs w:val="18"/>
        </w:rPr>
      </w:pPr>
      <w:r>
        <w:rPr>
          <w:i/>
          <w:szCs w:val="18"/>
        </w:rPr>
        <w:t>Customer agrees that Qualtrics may use subcontractors to deliver any portion(s) of the Project at Qualtrics’ discretion.</w:t>
      </w:r>
    </w:p>
    <w:p w14:paraId="29F01EE5" w14:textId="77777777" w:rsidR="005A172A" w:rsidRPr="005A172A" w:rsidRDefault="005A172A" w:rsidP="00835DBA">
      <w:pPr>
        <w:pStyle w:val="Heading3"/>
        <w:numPr>
          <w:ilvl w:val="0"/>
          <w:numId w:val="3"/>
        </w:numPr>
        <w:tabs>
          <w:tab w:val="num" w:pos="360"/>
        </w:tabs>
        <w:ind w:left="730" w:hanging="10"/>
        <w:rPr>
          <w:rFonts w:ascii="Arial" w:eastAsia="Roboto" w:hAnsi="Arial" w:cs="Arial"/>
          <w:b/>
          <w:bCs/>
          <w:sz w:val="18"/>
          <w:szCs w:val="18"/>
        </w:rPr>
      </w:pPr>
      <w:r>
        <w:rPr>
          <w:rFonts w:ascii="Arial" w:hAnsi="Arial" w:cs="Arial"/>
          <w:b/>
          <w:bCs/>
          <w:sz w:val="18"/>
          <w:szCs w:val="18"/>
        </w:rPr>
        <w:t>Definitions</w:t>
      </w:r>
    </w:p>
    <w:p w14:paraId="7BDDF574" w14:textId="77777777" w:rsidR="005A172A" w:rsidRPr="005A172A" w:rsidRDefault="005A172A" w:rsidP="00835DBA">
      <w:pPr>
        <w:numPr>
          <w:ilvl w:val="1"/>
          <w:numId w:val="3"/>
        </w:numPr>
        <w:spacing w:after="60" w:line="240" w:lineRule="auto"/>
        <w:rPr>
          <w:szCs w:val="18"/>
        </w:rPr>
      </w:pPr>
      <w:r>
        <w:rPr>
          <w:rFonts w:eastAsia="Roboto Light"/>
          <w:szCs w:val="18"/>
        </w:rPr>
        <w:t>“Deliverables” refers to those implementation deliverables included in the Project Scope in Section 2.</w:t>
      </w:r>
    </w:p>
    <w:p w14:paraId="0D1E612C" w14:textId="77777777" w:rsidR="005A172A" w:rsidRPr="005A172A" w:rsidRDefault="005A172A" w:rsidP="00835DBA">
      <w:pPr>
        <w:numPr>
          <w:ilvl w:val="1"/>
          <w:numId w:val="3"/>
        </w:numPr>
        <w:spacing w:after="60" w:line="240" w:lineRule="auto"/>
        <w:rPr>
          <w:szCs w:val="18"/>
          <w:lang w:val="en-US"/>
        </w:rPr>
      </w:pPr>
      <w:r>
        <w:rPr>
          <w:rFonts w:eastAsia="Roboto Light"/>
          <w:szCs w:val="18"/>
          <w:lang w:val="en-US"/>
        </w:rPr>
        <w:t>“Delivery Team” refers to the set of resources assigned by Qualtrics for the fulfillment of the project scope.</w:t>
      </w:r>
    </w:p>
    <w:p w14:paraId="61829C64" w14:textId="77777777" w:rsidR="005A172A" w:rsidRPr="005A172A" w:rsidRDefault="005A172A" w:rsidP="00835DBA">
      <w:pPr>
        <w:numPr>
          <w:ilvl w:val="1"/>
          <w:numId w:val="3"/>
        </w:numPr>
        <w:spacing w:after="60" w:line="240" w:lineRule="auto"/>
        <w:rPr>
          <w:szCs w:val="18"/>
        </w:rPr>
      </w:pPr>
      <w:r>
        <w:rPr>
          <w:rFonts w:eastAsia="Roboto Light"/>
          <w:szCs w:val="18"/>
        </w:rPr>
        <w:t>“Project” refers to the project that is the cumulation of Deliverables to be provided under this Professional Services Exhibit.</w:t>
      </w:r>
    </w:p>
    <w:p w14:paraId="6AB68623" w14:textId="77777777" w:rsidR="005A172A" w:rsidRPr="005A172A" w:rsidRDefault="005A172A" w:rsidP="00835DBA">
      <w:pPr>
        <w:numPr>
          <w:ilvl w:val="1"/>
          <w:numId w:val="3"/>
        </w:numPr>
        <w:spacing w:after="60" w:line="240" w:lineRule="auto"/>
        <w:rPr>
          <w:szCs w:val="18"/>
          <w:lang w:val="en-US"/>
        </w:rPr>
      </w:pPr>
      <w:r>
        <w:rPr>
          <w:rFonts w:eastAsia="Roboto Light"/>
          <w:szCs w:val="18"/>
          <w:lang w:val="en-US"/>
        </w:rPr>
        <w:t>“Standard Business Hours” are 0900 to 1700 hours according to the time zone of the office in which the Delivery Team is located, unless otherwise agreed to in writing during the Project.</w:t>
      </w:r>
    </w:p>
    <w:p w14:paraId="08E26E11" w14:textId="77777777" w:rsidR="005A172A" w:rsidRPr="005A172A" w:rsidRDefault="005A172A" w:rsidP="005A172A">
      <w:pPr>
        <w:spacing w:after="60" w:line="240" w:lineRule="auto"/>
        <w:ind w:left="1080" w:firstLine="0"/>
        <w:rPr>
          <w:szCs w:val="18"/>
          <w:lang w:val="en-US"/>
        </w:rPr>
      </w:pPr>
    </w:p>
    <w:p w14:paraId="7DACF92F" w14:textId="27D8EABB" w:rsidR="005A172A" w:rsidRPr="005A172A" w:rsidRDefault="005A172A" w:rsidP="00835DBA">
      <w:pPr>
        <w:pStyle w:val="Heading3"/>
        <w:numPr>
          <w:ilvl w:val="0"/>
          <w:numId w:val="3"/>
        </w:numPr>
        <w:tabs>
          <w:tab w:val="num" w:pos="360"/>
        </w:tabs>
        <w:ind w:left="730" w:hanging="10"/>
        <w:rPr>
          <w:rFonts w:ascii="Arial" w:hAnsi="Arial" w:cs="Arial"/>
          <w:b/>
          <w:bCs/>
          <w:color w:val="4A86E8"/>
          <w:sz w:val="18"/>
          <w:szCs w:val="18"/>
          <w:lang w:val="en-US"/>
        </w:rPr>
      </w:pPr>
      <w:bookmarkStart w:id="0" w:name="_qurpbax825xm"/>
      <w:bookmarkEnd w:id="0"/>
      <w:r>
        <w:rPr>
          <w:rFonts w:ascii="Arial" w:hAnsi="Arial" w:cs="Arial"/>
          <w:b/>
          <w:bCs/>
          <w:sz w:val="18"/>
          <w:szCs w:val="18"/>
        </w:rPr>
        <w:t>Project Scope</w:t>
      </w:r>
    </w:p>
    <w:p w14:paraId="6FE0775C" w14:textId="77777777" w:rsidR="005A172A" w:rsidRPr="005A172A" w:rsidRDefault="005A172A" w:rsidP="00835DBA">
      <w:pPr>
        <w:numPr>
          <w:ilvl w:val="1"/>
          <w:numId w:val="2"/>
        </w:numPr>
        <w:spacing w:before="60" w:after="0" w:line="240" w:lineRule="auto"/>
        <w:rPr>
          <w:szCs w:val="18"/>
        </w:rPr>
      </w:pPr>
      <w:r>
        <w:rPr>
          <w:szCs w:val="18"/>
        </w:rPr>
        <w:t>Inclusions</w:t>
      </w:r>
    </w:p>
    <w:p w14:paraId="114FE4DC" w14:textId="77777777" w:rsidR="005A172A" w:rsidRPr="005A172A" w:rsidRDefault="005A172A" w:rsidP="00835DBA">
      <w:pPr>
        <w:numPr>
          <w:ilvl w:val="2"/>
          <w:numId w:val="2"/>
        </w:numPr>
        <w:spacing w:before="60" w:after="0" w:line="240" w:lineRule="auto"/>
        <w:rPr>
          <w:szCs w:val="18"/>
        </w:rPr>
      </w:pPr>
      <w:r>
        <w:rPr>
          <w:color w:val="3C4043"/>
          <w:szCs w:val="18"/>
          <w:highlight w:val="white"/>
        </w:rPr>
        <w:t>Deliverables for this Project are detailed in Schedule 1, which includes: SSO (Single Sign-On) Configuration</w:t>
      </w:r>
    </w:p>
    <w:p w14:paraId="410B76B5" w14:textId="77777777" w:rsidR="005A172A" w:rsidRPr="005A172A" w:rsidRDefault="005A172A" w:rsidP="00835DBA">
      <w:pPr>
        <w:numPr>
          <w:ilvl w:val="1"/>
          <w:numId w:val="2"/>
        </w:numPr>
        <w:spacing w:before="60" w:after="0" w:line="240" w:lineRule="auto"/>
        <w:rPr>
          <w:szCs w:val="18"/>
        </w:rPr>
      </w:pPr>
      <w:r>
        <w:rPr>
          <w:szCs w:val="18"/>
        </w:rPr>
        <w:t>Assumptions</w:t>
      </w:r>
    </w:p>
    <w:p w14:paraId="6FD5CCBA" w14:textId="77777777" w:rsidR="005A172A" w:rsidRPr="005A172A" w:rsidRDefault="005A172A" w:rsidP="00835DBA">
      <w:pPr>
        <w:numPr>
          <w:ilvl w:val="2"/>
          <w:numId w:val="2"/>
        </w:numPr>
        <w:spacing w:before="60" w:after="0" w:line="240" w:lineRule="auto"/>
        <w:rPr>
          <w:rFonts w:eastAsia="Roboto"/>
          <w:szCs w:val="18"/>
        </w:rPr>
      </w:pPr>
      <w:r>
        <w:rPr>
          <w:szCs w:val="18"/>
          <w:lang w:val="en-US"/>
        </w:rPr>
        <w:t>For the duration of the Project, Customer will provide the Delivery Team with access to Customer’s Qualtrics brand (account) as a brand administrator.</w:t>
      </w:r>
    </w:p>
    <w:p w14:paraId="781BE6A4" w14:textId="77777777" w:rsidR="005A172A" w:rsidRPr="005A172A" w:rsidRDefault="005A172A" w:rsidP="005A172A">
      <w:pPr>
        <w:spacing w:before="60"/>
        <w:rPr>
          <w:rFonts w:eastAsia="Roboto"/>
          <w:szCs w:val="18"/>
          <w:lang w:val="en-US"/>
        </w:rPr>
      </w:pPr>
    </w:p>
    <w:p w14:paraId="616C1125" w14:textId="77777777" w:rsidR="005A172A" w:rsidRPr="005A172A" w:rsidRDefault="005A172A" w:rsidP="00835DBA">
      <w:pPr>
        <w:pStyle w:val="Heading3"/>
        <w:numPr>
          <w:ilvl w:val="0"/>
          <w:numId w:val="3"/>
        </w:numPr>
        <w:tabs>
          <w:tab w:val="num" w:pos="360"/>
        </w:tabs>
        <w:ind w:left="730" w:hanging="10"/>
        <w:rPr>
          <w:rFonts w:ascii="Arial" w:hAnsi="Arial" w:cs="Arial"/>
          <w:b/>
          <w:bCs/>
          <w:sz w:val="18"/>
          <w:szCs w:val="18"/>
        </w:rPr>
      </w:pPr>
      <w:bookmarkStart w:id="1" w:name="_ti4l368z1c1"/>
      <w:bookmarkEnd w:id="1"/>
      <w:r>
        <w:rPr>
          <w:rFonts w:ascii="Arial" w:hAnsi="Arial" w:cs="Arial"/>
          <w:b/>
          <w:bCs/>
          <w:sz w:val="18"/>
          <w:szCs w:val="18"/>
        </w:rPr>
        <w:t>General Assumptions</w:t>
      </w:r>
    </w:p>
    <w:p w14:paraId="09DAA41E" w14:textId="77777777" w:rsidR="005A172A" w:rsidRPr="005A172A" w:rsidRDefault="005A172A" w:rsidP="00835DBA">
      <w:pPr>
        <w:numPr>
          <w:ilvl w:val="1"/>
          <w:numId w:val="3"/>
        </w:numPr>
        <w:spacing w:after="0" w:line="276" w:lineRule="auto"/>
        <w:rPr>
          <w:szCs w:val="18"/>
        </w:rPr>
      </w:pPr>
      <w:r>
        <w:rPr>
          <w:rFonts w:eastAsia="Roboto Light"/>
          <w:szCs w:val="18"/>
        </w:rPr>
        <w:t>Scope of services relates to a single Qualtrics Brand (instance).</w:t>
      </w:r>
    </w:p>
    <w:p w14:paraId="23D6C70D" w14:textId="77777777" w:rsidR="005A172A" w:rsidRPr="005A172A" w:rsidRDefault="005A172A" w:rsidP="00835DBA">
      <w:pPr>
        <w:numPr>
          <w:ilvl w:val="1"/>
          <w:numId w:val="3"/>
        </w:numPr>
        <w:spacing w:after="0" w:line="276" w:lineRule="auto"/>
        <w:rPr>
          <w:szCs w:val="18"/>
          <w:lang w:val="en-US"/>
        </w:rPr>
      </w:pPr>
      <w:r>
        <w:rPr>
          <w:rFonts w:eastAsia="Roboto Light"/>
          <w:szCs w:val="18"/>
          <w:lang w:val="en-US"/>
        </w:rPr>
        <w:t>Customer has access to and the right to use a current license to Qualtrics’ Cloud Services and access to any license features necessary to execute the Project.</w:t>
      </w:r>
    </w:p>
    <w:p w14:paraId="019F0163" w14:textId="77777777" w:rsidR="005A172A" w:rsidRPr="005A172A" w:rsidRDefault="005A172A" w:rsidP="00835DBA">
      <w:pPr>
        <w:numPr>
          <w:ilvl w:val="1"/>
          <w:numId w:val="3"/>
        </w:numPr>
        <w:spacing w:after="0" w:line="276" w:lineRule="auto"/>
        <w:rPr>
          <w:szCs w:val="18"/>
          <w:lang w:val="en-US"/>
        </w:rPr>
      </w:pPr>
      <w:r>
        <w:rPr>
          <w:rFonts w:eastAsia="Roboto Light"/>
          <w:szCs w:val="18"/>
          <w:lang w:val="en-US"/>
        </w:rPr>
        <w:t>For the duration of the Project, Customer will provide the Delivery Team with access to Customer’s Qualtrics Brand as a brand administrator.</w:t>
      </w:r>
    </w:p>
    <w:p w14:paraId="4C04E744" w14:textId="77777777" w:rsidR="005A172A" w:rsidRPr="005A172A" w:rsidRDefault="005A172A" w:rsidP="00835DBA">
      <w:pPr>
        <w:numPr>
          <w:ilvl w:val="1"/>
          <w:numId w:val="3"/>
        </w:numPr>
        <w:spacing w:after="0" w:line="276" w:lineRule="auto"/>
        <w:rPr>
          <w:szCs w:val="18"/>
          <w:lang w:val="en-US"/>
        </w:rPr>
      </w:pPr>
      <w:r>
        <w:rPr>
          <w:rFonts w:eastAsia="Roboto Light"/>
          <w:szCs w:val="18"/>
          <w:lang w:val="en-US"/>
        </w:rPr>
        <w:t>Estimated pricing herein is based on the original Project scope, and changes to the Project scope may result in additional charges and adjusted estimated timeline and must be approved by both parties.</w:t>
      </w:r>
    </w:p>
    <w:p w14:paraId="7328ED4C" w14:textId="77777777" w:rsidR="005A172A" w:rsidRPr="005A172A" w:rsidRDefault="005A172A" w:rsidP="00835DBA">
      <w:pPr>
        <w:numPr>
          <w:ilvl w:val="1"/>
          <w:numId w:val="3"/>
        </w:numPr>
        <w:spacing w:after="0" w:line="276" w:lineRule="auto"/>
        <w:rPr>
          <w:szCs w:val="18"/>
        </w:rPr>
      </w:pPr>
      <w:r>
        <w:rPr>
          <w:rFonts w:eastAsia="Roboto Light"/>
          <w:szCs w:val="18"/>
        </w:rPr>
        <w:t>Each Package within the Project will be delivered sequentially (not in parallel), unless mutually agreed by Customer and Delivery Team.</w:t>
      </w:r>
    </w:p>
    <w:p w14:paraId="042480DD" w14:textId="77777777" w:rsidR="005A172A" w:rsidRPr="005A172A" w:rsidRDefault="005A172A" w:rsidP="00835DBA">
      <w:pPr>
        <w:numPr>
          <w:ilvl w:val="1"/>
          <w:numId w:val="3"/>
        </w:numPr>
        <w:spacing w:after="0" w:line="276" w:lineRule="auto"/>
        <w:rPr>
          <w:szCs w:val="18"/>
        </w:rPr>
      </w:pPr>
      <w:r>
        <w:rPr>
          <w:rFonts w:eastAsia="Roboto Light"/>
          <w:szCs w:val="18"/>
        </w:rPr>
        <w:t>All Deliverables to be delivered in English only, except where translations are included in the standard Package.</w:t>
      </w:r>
    </w:p>
    <w:p w14:paraId="54562880" w14:textId="77777777" w:rsidR="005A172A" w:rsidRPr="005A172A" w:rsidRDefault="005A172A" w:rsidP="005A172A">
      <w:pPr>
        <w:spacing w:after="0" w:line="276" w:lineRule="auto"/>
        <w:ind w:left="1440" w:firstLine="0"/>
        <w:rPr>
          <w:szCs w:val="18"/>
        </w:rPr>
      </w:pPr>
    </w:p>
    <w:p w14:paraId="07704254" w14:textId="77777777" w:rsidR="005A172A" w:rsidRPr="005A172A" w:rsidRDefault="005A172A" w:rsidP="00835DBA">
      <w:pPr>
        <w:pStyle w:val="Heading3"/>
        <w:numPr>
          <w:ilvl w:val="0"/>
          <w:numId w:val="3"/>
        </w:numPr>
        <w:tabs>
          <w:tab w:val="num" w:pos="360"/>
        </w:tabs>
        <w:ind w:left="730" w:hanging="10"/>
        <w:rPr>
          <w:rFonts w:ascii="Arial" w:hAnsi="Arial" w:cs="Arial"/>
          <w:b/>
          <w:bCs/>
          <w:sz w:val="18"/>
          <w:szCs w:val="18"/>
        </w:rPr>
      </w:pPr>
      <w:bookmarkStart w:id="2" w:name="_nej0bzfo92x5"/>
      <w:bookmarkEnd w:id="2"/>
      <w:r>
        <w:rPr>
          <w:rFonts w:ascii="Arial" w:hAnsi="Arial" w:cs="Arial"/>
          <w:b/>
          <w:bCs/>
          <w:sz w:val="18"/>
          <w:szCs w:val="18"/>
        </w:rPr>
        <w:t>Responsibilities</w:t>
      </w:r>
    </w:p>
    <w:p w14:paraId="78AD5226" w14:textId="77777777" w:rsidR="005A172A" w:rsidRPr="005A172A" w:rsidRDefault="005A172A" w:rsidP="00835DBA">
      <w:pPr>
        <w:pStyle w:val="Heading4"/>
        <w:numPr>
          <w:ilvl w:val="1"/>
          <w:numId w:val="3"/>
        </w:numPr>
        <w:tabs>
          <w:tab w:val="num" w:pos="360"/>
        </w:tabs>
        <w:ind w:left="730" w:hanging="10"/>
        <w:rPr>
          <w:rFonts w:ascii="Arial" w:hAnsi="Arial" w:cs="Arial"/>
          <w:szCs w:val="18"/>
        </w:rPr>
      </w:pPr>
      <w:bookmarkStart w:id="3" w:name="_ewnkj1jlcb8b"/>
      <w:bookmarkEnd w:id="3"/>
      <w:r>
        <w:rPr>
          <w:rFonts w:ascii="Arial" w:hAnsi="Arial" w:cs="Arial"/>
          <w:szCs w:val="18"/>
        </w:rPr>
        <w:t>Delivery Team Responsibilities</w:t>
      </w:r>
    </w:p>
    <w:p w14:paraId="2C358081" w14:textId="77777777" w:rsidR="005A172A" w:rsidRPr="005A172A" w:rsidRDefault="005A172A" w:rsidP="00835DBA">
      <w:pPr>
        <w:numPr>
          <w:ilvl w:val="2"/>
          <w:numId w:val="3"/>
        </w:numPr>
        <w:spacing w:before="60" w:after="0" w:line="276" w:lineRule="auto"/>
        <w:rPr>
          <w:rFonts w:eastAsia="Roboto Light"/>
          <w:szCs w:val="18"/>
        </w:rPr>
      </w:pPr>
      <w:r>
        <w:rPr>
          <w:rFonts w:eastAsia="Roboto Light"/>
          <w:szCs w:val="18"/>
        </w:rPr>
        <w:t>Engages with Customer Contact throughout the Project, keeping the Customer informed of timelines and progress toward completion throughout the Project.</w:t>
      </w:r>
    </w:p>
    <w:p w14:paraId="1B8FA2B7" w14:textId="77777777" w:rsidR="005A172A" w:rsidRPr="005A172A" w:rsidRDefault="005A172A" w:rsidP="00835DBA">
      <w:pPr>
        <w:numPr>
          <w:ilvl w:val="2"/>
          <w:numId w:val="3"/>
        </w:numPr>
        <w:spacing w:before="60" w:after="0" w:line="276" w:lineRule="auto"/>
        <w:rPr>
          <w:rFonts w:eastAsia="Roboto Light"/>
          <w:szCs w:val="18"/>
        </w:rPr>
      </w:pPr>
      <w:r>
        <w:rPr>
          <w:rFonts w:eastAsia="Roboto Light"/>
          <w:szCs w:val="18"/>
        </w:rPr>
        <w:t>Completes all items listed under Delivery Team Responsibilities in Schedule 1 for each applicable Deliverable.</w:t>
      </w:r>
    </w:p>
    <w:p w14:paraId="706215C1" w14:textId="77777777" w:rsidR="005A172A" w:rsidRPr="005A172A" w:rsidRDefault="005A172A" w:rsidP="00835DBA">
      <w:pPr>
        <w:numPr>
          <w:ilvl w:val="2"/>
          <w:numId w:val="3"/>
        </w:numPr>
        <w:spacing w:before="60" w:after="0" w:line="276" w:lineRule="auto"/>
        <w:rPr>
          <w:rFonts w:eastAsia="Roboto Light"/>
          <w:szCs w:val="18"/>
          <w:lang w:val="en-US"/>
        </w:rPr>
      </w:pPr>
      <w:r>
        <w:rPr>
          <w:rFonts w:eastAsia="Roboto Light"/>
          <w:szCs w:val="18"/>
          <w:lang w:val="en-US"/>
        </w:rPr>
        <w:t>For projects that involve a new license setup, provides initial configuration of license and Qualtrics account, including creation of up to 5 brand administrator users for customer use.</w:t>
      </w:r>
    </w:p>
    <w:p w14:paraId="7DE96DB1" w14:textId="77777777" w:rsidR="005A172A" w:rsidRPr="005A172A" w:rsidRDefault="005A172A" w:rsidP="00835DBA">
      <w:pPr>
        <w:pStyle w:val="Heading4"/>
        <w:numPr>
          <w:ilvl w:val="1"/>
          <w:numId w:val="3"/>
        </w:numPr>
        <w:tabs>
          <w:tab w:val="num" w:pos="360"/>
        </w:tabs>
        <w:ind w:left="730" w:hanging="10"/>
        <w:rPr>
          <w:rFonts w:ascii="Arial" w:hAnsi="Arial" w:cs="Arial"/>
          <w:szCs w:val="18"/>
        </w:rPr>
      </w:pPr>
      <w:bookmarkStart w:id="4" w:name="_99natw3yp36r"/>
      <w:bookmarkEnd w:id="4"/>
      <w:r>
        <w:rPr>
          <w:rFonts w:ascii="Arial" w:hAnsi="Arial" w:cs="Arial"/>
          <w:szCs w:val="18"/>
        </w:rPr>
        <w:t>Customer Responsibilities</w:t>
      </w:r>
    </w:p>
    <w:p w14:paraId="7F2224BF" w14:textId="77777777" w:rsidR="005A172A" w:rsidRPr="005A172A" w:rsidRDefault="005A172A" w:rsidP="00835DBA">
      <w:pPr>
        <w:numPr>
          <w:ilvl w:val="2"/>
          <w:numId w:val="3"/>
        </w:numPr>
        <w:spacing w:before="60" w:after="0" w:line="276" w:lineRule="auto"/>
        <w:rPr>
          <w:rFonts w:eastAsia="Roboto"/>
          <w:szCs w:val="18"/>
          <w:lang w:val="en-US"/>
        </w:rPr>
      </w:pPr>
      <w:r>
        <w:rPr>
          <w:rFonts w:eastAsia="Roboto Light"/>
          <w:szCs w:val="18"/>
          <w:lang w:val="en-US"/>
        </w:rPr>
        <w:t>Identify and provide contact details for setup of up to five (5) brand administrator accounts; brand administrator users may create additional user accounts and manage access to the license, in accordance with any limitations specified in the license terms.</w:t>
      </w:r>
    </w:p>
    <w:p w14:paraId="5BE8A08E" w14:textId="77777777" w:rsidR="005A172A" w:rsidRPr="005A172A" w:rsidRDefault="005A172A" w:rsidP="00835DBA">
      <w:pPr>
        <w:numPr>
          <w:ilvl w:val="2"/>
          <w:numId w:val="3"/>
        </w:numPr>
        <w:spacing w:before="60" w:after="0" w:line="276" w:lineRule="auto"/>
        <w:rPr>
          <w:rFonts w:eastAsia="Roboto"/>
          <w:szCs w:val="18"/>
        </w:rPr>
      </w:pPr>
      <w:r>
        <w:rPr>
          <w:rFonts w:eastAsia="Roboto Light"/>
          <w:szCs w:val="18"/>
        </w:rPr>
        <w:t>Contact manages internal stakeholders and governance with respect to the mutually agreed project plan.</w:t>
      </w:r>
    </w:p>
    <w:p w14:paraId="06645A74" w14:textId="77777777" w:rsidR="005A172A" w:rsidRPr="005A172A" w:rsidRDefault="005A172A" w:rsidP="00835DBA">
      <w:pPr>
        <w:numPr>
          <w:ilvl w:val="2"/>
          <w:numId w:val="3"/>
        </w:numPr>
        <w:spacing w:before="60" w:after="0" w:line="276" w:lineRule="auto"/>
        <w:rPr>
          <w:rFonts w:eastAsia="Roboto"/>
          <w:szCs w:val="18"/>
          <w:lang w:val="en-US"/>
        </w:rPr>
      </w:pPr>
      <w:r>
        <w:rPr>
          <w:rFonts w:eastAsia="Roboto Light"/>
          <w:szCs w:val="18"/>
          <w:lang w:val="en-US"/>
        </w:rPr>
        <w:t xml:space="preserve">Contact engages actively throughout the Project, following a cadence decided with the Delivery Team during kickoff call; changes or cancellations of any meetings require 24 hours’ notice </w:t>
      </w:r>
      <w:proofErr w:type="gramStart"/>
      <w:r>
        <w:rPr>
          <w:rFonts w:eastAsia="Roboto Light"/>
          <w:szCs w:val="18"/>
          <w:lang w:val="en-US"/>
        </w:rPr>
        <w:t>in order to</w:t>
      </w:r>
      <w:proofErr w:type="gramEnd"/>
      <w:r>
        <w:rPr>
          <w:rFonts w:eastAsia="Roboto Light"/>
          <w:szCs w:val="18"/>
          <w:lang w:val="en-US"/>
        </w:rPr>
        <w:t xml:space="preserve"> avoid forfeiture of allotted time.</w:t>
      </w:r>
    </w:p>
    <w:p w14:paraId="52EED913" w14:textId="77777777" w:rsidR="005A172A" w:rsidRPr="005A172A" w:rsidRDefault="005A172A" w:rsidP="00835DBA">
      <w:pPr>
        <w:numPr>
          <w:ilvl w:val="2"/>
          <w:numId w:val="3"/>
        </w:numPr>
        <w:spacing w:before="60" w:after="0" w:line="276" w:lineRule="auto"/>
        <w:rPr>
          <w:rFonts w:eastAsia="Roboto"/>
          <w:szCs w:val="18"/>
        </w:rPr>
      </w:pPr>
      <w:r>
        <w:rPr>
          <w:rFonts w:eastAsia="Roboto Light"/>
          <w:szCs w:val="18"/>
        </w:rPr>
        <w:lastRenderedPageBreak/>
      </w:r>
      <w:r>
        <w:rPr>
          <w:rFonts w:eastAsia="Roboto Light"/>
          <w:szCs w:val="18"/>
        </w:rPr>
        <w:t>Completes all items listed under Customer Responsibilities in Schedule 1 for each applicable Deliverable.</w:t>
      </w:r>
    </w:p>
    <w:p w14:paraId="300A8BF0" w14:textId="77777777" w:rsidR="005A172A" w:rsidRPr="005A172A" w:rsidRDefault="005A172A" w:rsidP="00835DBA">
      <w:pPr>
        <w:numPr>
          <w:ilvl w:val="2"/>
          <w:numId w:val="3"/>
        </w:numPr>
        <w:spacing w:before="60" w:after="0" w:line="276" w:lineRule="auto"/>
        <w:rPr>
          <w:rFonts w:eastAsia="Roboto"/>
          <w:szCs w:val="18"/>
        </w:rPr>
      </w:pPr>
      <w:r>
        <w:rPr>
          <w:rFonts w:eastAsia="Roboto Light"/>
          <w:szCs w:val="18"/>
        </w:rPr>
        <w:t>Manages User Acceptance Testing (“UAT”) process and any special testing requirements, ensuring each stage of the Project is completed and the scope of work has been met. This may include:</w:t>
      </w:r>
    </w:p>
    <w:p w14:paraId="1FA74E75" w14:textId="77777777" w:rsidR="005A172A" w:rsidRPr="005A172A" w:rsidRDefault="005A172A" w:rsidP="00835DBA">
      <w:pPr>
        <w:numPr>
          <w:ilvl w:val="3"/>
          <w:numId w:val="3"/>
        </w:numPr>
        <w:spacing w:before="60" w:after="0" w:line="276" w:lineRule="auto"/>
        <w:rPr>
          <w:rFonts w:eastAsia="Roboto"/>
          <w:szCs w:val="18"/>
        </w:rPr>
      </w:pPr>
      <w:r>
        <w:rPr>
          <w:rFonts w:eastAsia="Roboto Light"/>
          <w:szCs w:val="18"/>
        </w:rPr>
        <w:t>Uploading sample data to the Qualtrics platform to test system functionality and license settings.</w:t>
      </w:r>
    </w:p>
    <w:p w14:paraId="707990EE" w14:textId="77777777" w:rsidR="005A172A" w:rsidRPr="005A172A" w:rsidRDefault="005A172A" w:rsidP="00835DBA">
      <w:pPr>
        <w:numPr>
          <w:ilvl w:val="3"/>
          <w:numId w:val="3"/>
        </w:numPr>
        <w:spacing w:before="60" w:after="0" w:line="276" w:lineRule="auto"/>
        <w:rPr>
          <w:rFonts w:eastAsia="Roboto"/>
          <w:szCs w:val="18"/>
          <w:lang w:val="en-US"/>
        </w:rPr>
      </w:pPr>
      <w:r>
        <w:rPr>
          <w:rFonts w:eastAsia="Roboto Light"/>
          <w:szCs w:val="18"/>
          <w:lang w:val="en-US"/>
        </w:rPr>
        <w:t>Validating that scoped features and settings were implemented correctly and meet the requirements of the Project.</w:t>
      </w:r>
    </w:p>
    <w:p w14:paraId="02B9DDAC" w14:textId="77777777" w:rsidR="005A172A" w:rsidRPr="005A172A" w:rsidRDefault="005A172A" w:rsidP="00835DBA">
      <w:pPr>
        <w:numPr>
          <w:ilvl w:val="3"/>
          <w:numId w:val="3"/>
        </w:numPr>
        <w:spacing w:before="60" w:after="0" w:line="276" w:lineRule="auto"/>
        <w:rPr>
          <w:rFonts w:eastAsia="Roboto"/>
          <w:szCs w:val="18"/>
        </w:rPr>
      </w:pPr>
      <w:r>
        <w:rPr>
          <w:rFonts w:eastAsia="Roboto Light"/>
          <w:szCs w:val="18"/>
        </w:rPr>
        <w:t>Engaging other stakeholders within Customer’s organization as needed to test technical or functional aspects of the Qualtrics platform.</w:t>
      </w:r>
    </w:p>
    <w:p w14:paraId="2F79AF7B" w14:textId="77777777" w:rsidR="005A172A" w:rsidRPr="005A172A" w:rsidRDefault="005A172A" w:rsidP="00835DBA">
      <w:pPr>
        <w:numPr>
          <w:ilvl w:val="2"/>
          <w:numId w:val="3"/>
        </w:numPr>
        <w:spacing w:before="60" w:after="0" w:line="276" w:lineRule="auto"/>
        <w:rPr>
          <w:rFonts w:eastAsia="Roboto"/>
          <w:szCs w:val="18"/>
          <w:lang w:val="en-US"/>
        </w:rPr>
      </w:pPr>
      <w:r>
        <w:rPr>
          <w:rFonts w:eastAsia="Roboto Light"/>
          <w:szCs w:val="18"/>
          <w:lang w:val="en-US"/>
        </w:rPr>
        <w:t>Customer assumes full responsibility for the program following the Project period, and agrees to maintain all license features, including updates to Deliverables created during the Project, as well as the creation of any new Deliverables, including surveys, dashboards, reports, and sample collection.</w:t>
      </w:r>
    </w:p>
    <w:p w14:paraId="7E12C9F5" w14:textId="77777777" w:rsidR="005A172A" w:rsidRPr="005A172A" w:rsidRDefault="005A172A" w:rsidP="00835DBA">
      <w:pPr>
        <w:numPr>
          <w:ilvl w:val="2"/>
          <w:numId w:val="3"/>
        </w:numPr>
        <w:spacing w:before="60" w:after="0" w:line="276" w:lineRule="auto"/>
        <w:rPr>
          <w:rFonts w:eastAsia="Roboto"/>
          <w:szCs w:val="18"/>
          <w:lang w:val="en-US"/>
        </w:rPr>
      </w:pPr>
      <w:r>
        <w:rPr>
          <w:rFonts w:eastAsia="Roboto Light"/>
          <w:szCs w:val="18"/>
          <w:lang w:val="en-US"/>
        </w:rPr>
        <w:t>Changes in scope (e.g. estimated project timelines, new requirements, change in Customer Contact, or delays in Customer delivery of any materials or UAT) may result in delays to the project and/or incur additional fees via Change Order.</w:t>
      </w:r>
    </w:p>
    <w:p w14:paraId="6A4DCAAA" w14:textId="78E180B0" w:rsidR="005A172A" w:rsidRPr="005A172A" w:rsidRDefault="005A172A" w:rsidP="005A172A">
      <w:pPr>
        <w:spacing w:before="60" w:after="0" w:line="276" w:lineRule="auto"/>
        <w:rPr>
          <w:rFonts w:eastAsia="Roboto"/>
          <w:szCs w:val="18"/>
          <w:lang w:val="en-US"/>
        </w:rPr>
      </w:pPr>
      <w:r>
        <w:rPr>
          <w:rFonts w:eastAsia="Roboto Light"/>
          <w:szCs w:val="18"/>
          <w:lang w:val="en-US"/>
        </w:rPr>
        <w:t xml:space="preserve"> </w:t>
      </w:r>
    </w:p>
    <w:p w14:paraId="4564C974" w14:textId="77777777" w:rsidR="005A172A" w:rsidRPr="005A172A" w:rsidRDefault="005A172A" w:rsidP="00835DBA">
      <w:pPr>
        <w:pStyle w:val="Heading3"/>
        <w:numPr>
          <w:ilvl w:val="0"/>
          <w:numId w:val="3"/>
        </w:numPr>
        <w:tabs>
          <w:tab w:val="num" w:pos="360"/>
        </w:tabs>
        <w:ind w:left="730" w:hanging="10"/>
        <w:rPr>
          <w:rFonts w:ascii="Arial" w:hAnsi="Arial" w:cs="Arial"/>
          <w:b/>
          <w:bCs/>
          <w:sz w:val="18"/>
          <w:szCs w:val="18"/>
        </w:rPr>
      </w:pPr>
      <w:bookmarkStart w:id="5" w:name="_io3kxmltyqzg"/>
      <w:bookmarkEnd w:id="5"/>
      <w:r>
        <w:rPr>
          <w:rFonts w:ascii="Arial" w:hAnsi="Arial" w:cs="Arial"/>
          <w:b/>
          <w:bCs/>
          <w:sz w:val="18"/>
          <w:szCs w:val="18"/>
        </w:rPr>
        <w:t>Governance</w:t>
      </w:r>
    </w:p>
    <w:p w14:paraId="46913DFC" w14:textId="77777777" w:rsidR="005A172A" w:rsidRPr="005A172A" w:rsidRDefault="005A172A" w:rsidP="00835DBA">
      <w:pPr>
        <w:numPr>
          <w:ilvl w:val="1"/>
          <w:numId w:val="3"/>
        </w:numPr>
        <w:spacing w:after="0" w:line="276" w:lineRule="auto"/>
        <w:rPr>
          <w:szCs w:val="18"/>
          <w:lang w:val="en-US"/>
        </w:rPr>
      </w:pPr>
      <w:r>
        <w:rPr>
          <w:rFonts w:eastAsia="Roboto Light"/>
          <w:szCs w:val="18"/>
          <w:lang w:val="en-US"/>
        </w:rPr>
        <w:t>Timing of project start will be mutually agreed between Delivery Team and Customer based on Delivery Team availability and Customer’s milestones.</w:t>
      </w:r>
    </w:p>
    <w:p w14:paraId="4D03B407" w14:textId="77777777" w:rsidR="005A172A" w:rsidRPr="005A172A" w:rsidRDefault="005A172A" w:rsidP="00835DBA">
      <w:pPr>
        <w:numPr>
          <w:ilvl w:val="1"/>
          <w:numId w:val="3"/>
        </w:numPr>
        <w:spacing w:after="0" w:line="276" w:lineRule="auto"/>
        <w:rPr>
          <w:szCs w:val="18"/>
          <w:lang w:val="en-US"/>
        </w:rPr>
      </w:pPr>
      <w:r>
        <w:rPr>
          <w:rFonts w:eastAsia="Roboto Light"/>
          <w:szCs w:val="18"/>
          <w:lang w:val="en-US"/>
        </w:rPr>
        <w:t>The Project is complete based on the completion of delivery and Customer’s acceptance, per the terms of the Acceptance Criteria section.</w:t>
      </w:r>
    </w:p>
    <w:p w14:paraId="221E5553" w14:textId="77777777" w:rsidR="005A172A" w:rsidRPr="005A172A" w:rsidRDefault="005A172A" w:rsidP="00835DBA">
      <w:pPr>
        <w:numPr>
          <w:ilvl w:val="1"/>
          <w:numId w:val="3"/>
        </w:numPr>
        <w:spacing w:after="0" w:line="276" w:lineRule="auto"/>
        <w:rPr>
          <w:szCs w:val="18"/>
        </w:rPr>
      </w:pPr>
      <w:r>
        <w:rPr>
          <w:rFonts w:eastAsia="Roboto Light"/>
          <w:szCs w:val="18"/>
        </w:rPr>
        <w:t>Unless otherwise agreed by both parties in writing, all interactions and meetings will be conducted in English and will be conducted remotely, via phone, email, or videoconference.</w:t>
      </w:r>
    </w:p>
    <w:p w14:paraId="721F81B7" w14:textId="77777777" w:rsidR="005A172A" w:rsidRPr="005A172A" w:rsidRDefault="005A172A" w:rsidP="005A172A">
      <w:pPr>
        <w:spacing w:after="0" w:line="276" w:lineRule="auto"/>
        <w:rPr>
          <w:szCs w:val="18"/>
        </w:rPr>
      </w:pPr>
    </w:p>
    <w:p w14:paraId="00BC1065" w14:textId="77777777" w:rsidR="005A172A" w:rsidRPr="005A172A" w:rsidRDefault="005A172A" w:rsidP="00835DBA">
      <w:pPr>
        <w:pStyle w:val="Heading3"/>
        <w:numPr>
          <w:ilvl w:val="0"/>
          <w:numId w:val="3"/>
        </w:numPr>
        <w:tabs>
          <w:tab w:val="num" w:pos="360"/>
        </w:tabs>
        <w:ind w:left="730" w:hanging="10"/>
        <w:rPr>
          <w:rFonts w:ascii="Arial" w:hAnsi="Arial" w:cs="Arial"/>
          <w:b/>
          <w:bCs/>
          <w:sz w:val="18"/>
          <w:szCs w:val="18"/>
        </w:rPr>
      </w:pPr>
      <w:bookmarkStart w:id="6" w:name="_87rtr0nfd9w6"/>
      <w:bookmarkEnd w:id="6"/>
      <w:r>
        <w:rPr>
          <w:rFonts w:ascii="Arial" w:hAnsi="Arial" w:cs="Arial"/>
          <w:b/>
          <w:bCs/>
          <w:sz w:val="18"/>
          <w:szCs w:val="18"/>
        </w:rPr>
        <w:t>Acceptance Criteria</w:t>
      </w:r>
    </w:p>
    <w:p w14:paraId="49CDB1DB" w14:textId="77777777" w:rsidR="005A172A" w:rsidRPr="005A172A" w:rsidRDefault="005A172A" w:rsidP="00835DBA">
      <w:pPr>
        <w:numPr>
          <w:ilvl w:val="1"/>
          <w:numId w:val="3"/>
        </w:numPr>
        <w:spacing w:before="60" w:after="0" w:line="276" w:lineRule="auto"/>
        <w:rPr>
          <w:szCs w:val="18"/>
          <w:lang w:val="en-US"/>
        </w:rPr>
      </w:pPr>
      <w:r>
        <w:rPr>
          <w:rFonts w:eastAsia="Roboto Light"/>
          <w:szCs w:val="18"/>
          <w:lang w:val="en-US"/>
        </w:rPr>
        <w:t xml:space="preserve">Once a Project phase is completed and the Delivery Team provides notification of the Deliverables for review and approval, the Customer will either (1) confirm the requirements have reasonably been met and sign off on the approval for the next implementation phase to begin or (2) reply to the Delivery Team, in writing, detailing the specific requirements that must still be met. Upon mutual agreement, both parties may agree to extend the </w:t>
      </w:r>
      <w:proofErr w:type="gramStart"/>
      <w:r>
        <w:rPr>
          <w:rFonts w:eastAsia="Roboto Light"/>
          <w:szCs w:val="18"/>
          <w:lang w:val="en-US"/>
        </w:rPr>
        <w:t>time period</w:t>
      </w:r>
      <w:proofErr w:type="gramEnd"/>
      <w:r>
        <w:rPr>
          <w:rFonts w:eastAsia="Roboto Light"/>
          <w:szCs w:val="18"/>
          <w:lang w:val="en-US"/>
        </w:rPr>
        <w:t xml:space="preserve"> for UAT, though additional time may impact Project timelines and budget and be subject to a Change Order (as defined below).</w:t>
      </w:r>
    </w:p>
    <w:p w14:paraId="732CFD1E" w14:textId="77777777" w:rsidR="005A172A" w:rsidRPr="005A172A" w:rsidRDefault="005A172A" w:rsidP="00835DBA">
      <w:pPr>
        <w:numPr>
          <w:ilvl w:val="1"/>
          <w:numId w:val="3"/>
        </w:numPr>
        <w:spacing w:before="60" w:after="0" w:line="276" w:lineRule="auto"/>
        <w:rPr>
          <w:szCs w:val="18"/>
        </w:rPr>
      </w:pPr>
      <w:r>
        <w:rPr>
          <w:rFonts w:eastAsia="Roboto Light"/>
          <w:szCs w:val="18"/>
        </w:rPr>
        <w:t>Deliverables are reviewed and signed off according to the following process:</w:t>
      </w:r>
    </w:p>
    <w:p w14:paraId="1FF7560C" w14:textId="77777777" w:rsidR="005A172A" w:rsidRPr="005A172A" w:rsidRDefault="005A172A" w:rsidP="00835DBA">
      <w:pPr>
        <w:numPr>
          <w:ilvl w:val="2"/>
          <w:numId w:val="3"/>
        </w:numPr>
        <w:spacing w:before="60" w:after="0" w:line="276" w:lineRule="auto"/>
        <w:rPr>
          <w:rFonts w:eastAsia="Roboto"/>
          <w:szCs w:val="18"/>
          <w:lang w:val="en-US"/>
        </w:rPr>
      </w:pPr>
      <w:r>
        <w:rPr>
          <w:rFonts w:eastAsia="Roboto Light"/>
          <w:szCs w:val="18"/>
          <w:lang w:val="en-US"/>
        </w:rPr>
        <w:t>Delivery Team will submit final drafts for review and sign-off at least 5 business days prior to the Deliverable completion date.</w:t>
      </w:r>
    </w:p>
    <w:p w14:paraId="6EACBE48" w14:textId="77777777" w:rsidR="005A172A" w:rsidRPr="005A172A" w:rsidRDefault="005A172A" w:rsidP="00835DBA">
      <w:pPr>
        <w:numPr>
          <w:ilvl w:val="2"/>
          <w:numId w:val="3"/>
        </w:numPr>
        <w:spacing w:before="60" w:after="0" w:line="276" w:lineRule="auto"/>
        <w:rPr>
          <w:rFonts w:eastAsia="Roboto"/>
          <w:szCs w:val="18"/>
          <w:lang w:val="en-US"/>
        </w:rPr>
      </w:pPr>
      <w:r>
        <w:rPr>
          <w:rFonts w:eastAsia="Roboto Light"/>
          <w:szCs w:val="18"/>
          <w:lang w:val="en-US"/>
        </w:rPr>
        <w:t>Customer will sign off or report any issues within 5 business days of draft submission.</w:t>
      </w:r>
    </w:p>
    <w:p w14:paraId="740CCBA3" w14:textId="77777777" w:rsidR="005A172A" w:rsidRPr="005A172A" w:rsidRDefault="005A172A" w:rsidP="00835DBA">
      <w:pPr>
        <w:numPr>
          <w:ilvl w:val="2"/>
          <w:numId w:val="3"/>
        </w:numPr>
        <w:spacing w:before="60" w:after="0" w:line="276" w:lineRule="auto"/>
        <w:rPr>
          <w:rFonts w:eastAsia="Roboto"/>
          <w:szCs w:val="18"/>
          <w:lang w:val="en-US"/>
        </w:rPr>
      </w:pPr>
      <w:r>
        <w:rPr>
          <w:rFonts w:eastAsia="Roboto Light"/>
          <w:szCs w:val="18"/>
          <w:lang w:val="en-US"/>
        </w:rPr>
        <w:t>The Delivery Team will correct reported issues within a mutually agreed time frame. For the avoidance of doubt, this excludes issues that are not related to the configuration of the Cloud Service as detailed in this Order Form, for example, a product bug or a new product feature request.</w:t>
      </w:r>
    </w:p>
    <w:p w14:paraId="29ED133E" w14:textId="77777777" w:rsidR="005A172A" w:rsidRPr="005A172A" w:rsidRDefault="005A172A" w:rsidP="00835DBA">
      <w:pPr>
        <w:numPr>
          <w:ilvl w:val="2"/>
          <w:numId w:val="3"/>
        </w:numPr>
        <w:spacing w:before="60" w:after="0" w:line="276" w:lineRule="auto"/>
        <w:rPr>
          <w:rFonts w:eastAsia="Roboto"/>
          <w:szCs w:val="18"/>
          <w:lang w:val="en-US"/>
        </w:rPr>
      </w:pPr>
      <w:r>
        <w:rPr>
          <w:rFonts w:eastAsia="Roboto Light"/>
          <w:szCs w:val="18"/>
          <w:lang w:val="en-US"/>
        </w:rPr>
        <w:t>Customer will provide written feedback and raise issues related to the reworked portion of the Deliverable within a mutually agreed time frame, and the Delivery Team will make changes necessary to resolve the issues.</w:t>
      </w:r>
    </w:p>
    <w:p w14:paraId="07080213" w14:textId="77777777" w:rsidR="005A172A" w:rsidRPr="005A172A" w:rsidRDefault="005A172A" w:rsidP="00835DBA">
      <w:pPr>
        <w:numPr>
          <w:ilvl w:val="2"/>
          <w:numId w:val="3"/>
        </w:numPr>
        <w:spacing w:before="60" w:after="0" w:line="276" w:lineRule="auto"/>
        <w:rPr>
          <w:rFonts w:eastAsia="Roboto"/>
          <w:szCs w:val="18"/>
        </w:rPr>
      </w:pPr>
      <w:r>
        <w:rPr>
          <w:rFonts w:eastAsia="Roboto Light"/>
          <w:szCs w:val="18"/>
        </w:rPr>
        <w:t>Customer will provide a final review and sign off on the reworked Deliverables within 2 business days.</w:t>
      </w:r>
    </w:p>
    <w:p w14:paraId="5944507E" w14:textId="77777777" w:rsidR="005A172A" w:rsidRPr="005A172A" w:rsidRDefault="005A172A" w:rsidP="00835DBA">
      <w:pPr>
        <w:numPr>
          <w:ilvl w:val="2"/>
          <w:numId w:val="3"/>
        </w:numPr>
        <w:spacing w:before="60" w:after="0" w:line="276" w:lineRule="auto"/>
        <w:rPr>
          <w:rFonts w:eastAsia="Roboto"/>
          <w:szCs w:val="18"/>
        </w:rPr>
      </w:pPr>
      <w:r>
        <w:rPr>
          <w:rFonts w:eastAsia="Roboto Light"/>
          <w:szCs w:val="18"/>
        </w:rPr>
        <w:t>Deliverables will be considered accepted if the Customer does not provide written notification of Deliverable rejection within the timelines specified above.</w:t>
      </w:r>
    </w:p>
    <w:p w14:paraId="6FBEBFD7" w14:textId="77777777" w:rsidR="005A172A" w:rsidRPr="005A172A" w:rsidRDefault="005A172A" w:rsidP="005A172A">
      <w:pPr>
        <w:spacing w:before="60" w:after="0" w:line="276" w:lineRule="auto"/>
        <w:rPr>
          <w:rFonts w:eastAsia="Roboto"/>
          <w:szCs w:val="18"/>
        </w:rPr>
      </w:pPr>
    </w:p>
    <w:p w14:paraId="2CD0D774" w14:textId="77777777" w:rsidR="005A172A" w:rsidRPr="005A172A" w:rsidRDefault="005A172A" w:rsidP="00835DBA">
      <w:pPr>
        <w:pStyle w:val="Heading3"/>
        <w:numPr>
          <w:ilvl w:val="0"/>
          <w:numId w:val="3"/>
        </w:numPr>
        <w:tabs>
          <w:tab w:val="num" w:pos="360"/>
        </w:tabs>
        <w:ind w:left="730" w:hanging="10"/>
        <w:rPr>
          <w:rFonts w:ascii="Arial" w:hAnsi="Arial" w:cs="Arial"/>
          <w:b/>
          <w:bCs/>
          <w:sz w:val="18"/>
          <w:szCs w:val="18"/>
        </w:rPr>
      </w:pPr>
      <w:bookmarkStart w:id="7" w:name="_xmdvksqlbfdt"/>
      <w:bookmarkEnd w:id="7"/>
      <w:r>
        <w:rPr>
          <w:rFonts w:ascii="Arial" w:hAnsi="Arial" w:cs="Arial"/>
          <w:b/>
          <w:bCs/>
          <w:sz w:val="18"/>
          <w:szCs w:val="18"/>
        </w:rPr>
        <w:t>Third Party Vendors and Products</w:t>
      </w:r>
    </w:p>
    <w:p w14:paraId="62E64346" w14:textId="77777777" w:rsidR="005A172A" w:rsidRPr="005A172A" w:rsidRDefault="005A172A" w:rsidP="00835DBA">
      <w:pPr>
        <w:numPr>
          <w:ilvl w:val="1"/>
          <w:numId w:val="3"/>
        </w:numPr>
        <w:spacing w:after="60" w:line="276" w:lineRule="auto"/>
        <w:rPr>
          <w:szCs w:val="18"/>
          <w:lang w:val="en-US"/>
        </w:rPr>
      </w:pPr>
      <w:r>
        <w:rPr>
          <w:rFonts w:eastAsia="Roboto Light"/>
          <w:szCs w:val="18"/>
          <w:lang w:val="en-US"/>
        </w:rPr>
        <w:t>Customer remains responsible for their own vendors and third parties providing services related hereto.</w:t>
      </w:r>
    </w:p>
    <w:p w14:paraId="36AFAEDE" w14:textId="77777777" w:rsidR="005A172A" w:rsidRPr="005A172A" w:rsidRDefault="005A172A" w:rsidP="00835DBA">
      <w:pPr>
        <w:numPr>
          <w:ilvl w:val="1"/>
          <w:numId w:val="3"/>
        </w:numPr>
        <w:spacing w:after="60" w:line="276" w:lineRule="auto"/>
        <w:rPr>
          <w:szCs w:val="18"/>
          <w:lang w:val="en-US"/>
        </w:rPr>
      </w:pPr>
      <w:r>
        <w:rPr>
          <w:rFonts w:eastAsia="Roboto Light"/>
          <w:szCs w:val="18"/>
          <w:lang w:val="en-US"/>
        </w:rPr>
        <w:t xml:space="preserve">Qualtrics is not responsible for third-party products obtained by Customer. </w:t>
      </w:r>
    </w:p>
    <w:p w14:paraId="0CD45DB5" w14:textId="77777777" w:rsidR="005A172A" w:rsidRPr="005A172A" w:rsidRDefault="005A172A" w:rsidP="00835DBA">
      <w:pPr>
        <w:pStyle w:val="Heading3"/>
        <w:numPr>
          <w:ilvl w:val="0"/>
          <w:numId w:val="3"/>
        </w:numPr>
        <w:tabs>
          <w:tab w:val="num" w:pos="360"/>
        </w:tabs>
        <w:ind w:left="730" w:hanging="10"/>
        <w:rPr>
          <w:rFonts w:ascii="Arial" w:hAnsi="Arial" w:cs="Arial"/>
          <w:b/>
          <w:bCs/>
          <w:sz w:val="18"/>
          <w:szCs w:val="18"/>
        </w:rPr>
      </w:pPr>
      <w:bookmarkStart w:id="8" w:name="_ooad75tr90id"/>
      <w:bookmarkEnd w:id="8"/>
      <w:r>
        <w:rPr>
          <w:rFonts w:ascii="Arial" w:hAnsi="Arial" w:cs="Arial"/>
          <w:b/>
          <w:bCs/>
          <w:sz w:val="18"/>
          <w:szCs w:val="18"/>
        </w:rPr>
        <w:lastRenderedPageBreak/>
      </w:r>
      <w:r>
        <w:rPr>
          <w:rFonts w:ascii="Arial" w:hAnsi="Arial" w:cs="Arial"/>
          <w:b/>
          <w:bCs/>
          <w:sz w:val="18"/>
          <w:szCs w:val="18"/>
        </w:rPr>
        <w:t>Change Orders</w:t>
      </w:r>
    </w:p>
    <w:p w14:paraId="4A1BA12D" w14:textId="77777777" w:rsidR="005A172A" w:rsidRPr="005A172A" w:rsidRDefault="005A172A" w:rsidP="00835DBA">
      <w:pPr>
        <w:numPr>
          <w:ilvl w:val="1"/>
          <w:numId w:val="3"/>
        </w:numPr>
        <w:spacing w:after="60" w:line="276" w:lineRule="auto"/>
        <w:rPr>
          <w:szCs w:val="18"/>
          <w:lang w:val="en-US"/>
        </w:rPr>
      </w:pPr>
      <w:r>
        <w:rPr>
          <w:rFonts w:eastAsia="Roboto Light"/>
          <w:szCs w:val="18"/>
          <w:lang w:val="en-US"/>
        </w:rPr>
        <w:t>If Customer or Delivery Team wishes to change the scope of the Project, they will submit details of the requested change to the other in writing. Delivery Team will, within a reasonable time after such request is received, provide a written estimate to Customer of changes to Project cost, timeline, and/or scope.</w:t>
      </w:r>
    </w:p>
    <w:p w14:paraId="21030C92" w14:textId="77777777" w:rsidR="005A172A" w:rsidRPr="005A172A" w:rsidRDefault="005A172A" w:rsidP="00835DBA">
      <w:pPr>
        <w:numPr>
          <w:ilvl w:val="1"/>
          <w:numId w:val="3"/>
        </w:numPr>
        <w:spacing w:after="0" w:line="276" w:lineRule="auto"/>
        <w:rPr>
          <w:szCs w:val="18"/>
          <w:lang w:val="en-US"/>
        </w:rPr>
      </w:pPr>
      <w:r>
        <w:rPr>
          <w:rFonts w:eastAsia="Roboto Light"/>
          <w:szCs w:val="18"/>
          <w:lang w:val="en-US"/>
        </w:rPr>
        <w:t>Promptly after receipt of the written estimate, Customer and Delivery Team will negotiate and agree in writing on the terms of such change (a “Change Order”). Each Change Order complying with this Section will be considered an amendment to this Order Form.</w:t>
      </w:r>
    </w:p>
    <w:p w14:paraId="0D0612FC" w14:textId="77777777" w:rsidR="005A172A" w:rsidRPr="005A172A" w:rsidRDefault="005A172A" w:rsidP="005A172A">
      <w:pPr>
        <w:rPr>
          <w:color w:val="4A86E8"/>
          <w:szCs w:val="18"/>
          <w:lang w:val="en-US"/>
        </w:rPr>
      </w:pPr>
    </w:p>
    <w:p w14:paraId="3D130E23" w14:textId="77777777" w:rsidR="005A172A" w:rsidRPr="005A172A" w:rsidRDefault="005A172A" w:rsidP="005A172A">
      <w:pPr>
        <w:rPr>
          <w:color w:val="4A86E8"/>
          <w:szCs w:val="18"/>
          <w:lang w:val="en-US"/>
        </w:rPr>
      </w:pPr>
      <w:r>
        <w:rPr>
          <w:color w:val="4A86E8"/>
          <w:szCs w:val="18"/>
          <w:lang w:val="en-US"/>
        </w:rPr>
        <w:br w:type="page"/>
      </w:r>
    </w:p>
    <w:p w14:paraId="1F121E39" w14:textId="77777777" w:rsidR="005A172A" w:rsidRPr="005A172A" w:rsidRDefault="005A172A" w:rsidP="005A172A">
      <w:pPr>
        <w:pStyle w:val="Heading2"/>
        <w:jc w:val="center"/>
        <w:rPr>
          <w:rFonts w:ascii="Arial" w:hAnsi="Arial" w:cs="Arial"/>
          <w:b/>
          <w:sz w:val="18"/>
          <w:szCs w:val="18"/>
        </w:rPr>
      </w:pPr>
      <w:r>
        <w:rPr>
          <w:rFonts w:ascii="Arial" w:hAnsi="Arial" w:cs="Arial"/>
          <w:b/>
          <w:sz w:val="18"/>
          <w:szCs w:val="18"/>
        </w:rPr>
        <w:lastRenderedPageBreak/>
      </w:r>
      <w:r>
        <w:rPr>
          <w:rFonts w:ascii="Arial" w:hAnsi="Arial" w:cs="Arial"/>
          <w:b/>
          <w:sz w:val="18"/>
          <w:szCs w:val="18"/>
        </w:rPr>
        <w:t>Schedule 1: Services Deliverable Description/Glossary</w:t>
      </w:r>
    </w:p>
    <w:p w14:paraId="151E2B74" w14:textId="77777777" w:rsidR="005A172A" w:rsidRPr="005A172A" w:rsidRDefault="005A172A" w:rsidP="005A172A">
      <w:pPr>
        <w:rPr>
          <w:rFonts w:eastAsia="Roboto"/>
          <w:szCs w:val="18"/>
        </w:rPr>
      </w:pPr>
    </w:p>
    <w:p w14:paraId="4175C434" w14:textId="77777777" w:rsidR="005A172A" w:rsidRPr="005A172A" w:rsidRDefault="005A172A" w:rsidP="005A172A">
      <w:pPr>
        <w:rPr>
          <w:szCs w:val="18"/>
        </w:rPr>
      </w:pPr>
      <w:r>
        <w:rPr>
          <w:szCs w:val="18"/>
        </w:rPr>
        <w:t>This schedule outlines all Deliverables that are included in the Project, with Delivery Team and Customer responsibilities.</w:t>
      </w:r>
    </w:p>
    <w:p w14:paraId="5DF4C82B" w14:textId="77777777" w:rsidR="005A172A" w:rsidRPr="005A172A" w:rsidRDefault="005A172A" w:rsidP="005A172A">
      <w:pPr>
        <w:rPr>
          <w:szCs w:val="18"/>
        </w:rPr>
      </w:pPr>
    </w:p>
    <w:p w14:paraId="12B00C31" w14:textId="77777777" w:rsidR="005A172A" w:rsidRPr="005A172A" w:rsidRDefault="005A172A" w:rsidP="005A172A">
      <w:pPr>
        <w:rPr>
          <w:szCs w:val="18"/>
        </w:rPr>
      </w:pPr>
      <w:r>
        <w:rPr>
          <w:szCs w:val="18"/>
        </w:rPr>
        <w:t>All Deliverables will be configured using standard features available in the Qualtrics platform.</w:t>
      </w:r>
    </w:p>
    <w:tbl>
      <w:tblPr>
        <w:tblW w:w="10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75"/>
        <w:gridCol w:w="7665"/>
      </w:tblGrid>
      <w:tr w:rsidR="005A172A" w:rsidRPr="005A172A" w14:paraId="1C728FD2" w14:textId="77777777" w:rsidTr="00826016">
        <w:trPr>
          <w:trHeight w:val="431"/>
        </w:trPr>
        <w:tc>
          <w:tcPr>
            <w:tcW w:w="2775" w:type="dxa"/>
            <w:shd w:val="clear" w:color="auto" w:fill="EFEFEF"/>
            <w:tcMar>
              <w:top w:w="100" w:type="dxa"/>
              <w:left w:w="100" w:type="dxa"/>
              <w:bottom w:w="100" w:type="dxa"/>
              <w:right w:w="100" w:type="dxa"/>
            </w:tcMar>
          </w:tcPr>
          <w:p w14:paraId="06D05CDE" w14:textId="77777777" w:rsidR="005A172A" w:rsidRPr="005A172A" w:rsidRDefault="005A172A" w:rsidP="00826016">
            <w:pPr>
              <w:widowControl w:val="0"/>
              <w:rPr>
                <w:rFonts w:eastAsia="Roboto"/>
                <w:b/>
                <w:szCs w:val="18"/>
              </w:rPr>
            </w:pPr>
            <w:r>
              <w:rPr>
                <w:rFonts w:eastAsia="Roboto"/>
                <w:b/>
                <w:szCs w:val="18"/>
              </w:rPr>
              <w:t>Deliverable + Description</w:t>
            </w:r>
          </w:p>
        </w:tc>
        <w:tc>
          <w:tcPr>
            <w:tcW w:w="7665" w:type="dxa"/>
            <w:shd w:val="clear" w:color="auto" w:fill="EFEFEF"/>
            <w:tcMar>
              <w:top w:w="100" w:type="dxa"/>
              <w:left w:w="100" w:type="dxa"/>
              <w:bottom w:w="100" w:type="dxa"/>
              <w:right w:w="100" w:type="dxa"/>
            </w:tcMar>
          </w:tcPr>
          <w:p w14:paraId="02875272" w14:textId="77777777" w:rsidR="005A172A" w:rsidRPr="005A172A" w:rsidRDefault="005A172A" w:rsidP="00826016">
            <w:pPr>
              <w:widowControl w:val="0"/>
              <w:rPr>
                <w:rFonts w:eastAsia="Roboto"/>
                <w:b/>
                <w:szCs w:val="18"/>
              </w:rPr>
            </w:pPr>
            <w:r>
              <w:rPr>
                <w:rFonts w:eastAsia="Roboto"/>
                <w:b/>
                <w:szCs w:val="18"/>
              </w:rPr>
              <w:t>Associated Responsibilities</w:t>
            </w:r>
          </w:p>
        </w:tc>
      </w:tr>
      <w:tr w:rsidR="005A172A" w:rsidRPr="005A172A" w14:paraId="2F7FC2A2" w14:textId="77777777" w:rsidTr="00826016">
        <w:trPr>
          <w:trHeight w:val="380"/>
        </w:trPr>
        <w:tc>
          <w:tcPr>
            <w:tcW w:w="2775" w:type="dxa"/>
            <w:tcMar>
              <w:top w:w="100" w:type="dxa"/>
              <w:left w:w="100" w:type="dxa"/>
              <w:bottom w:w="100" w:type="dxa"/>
              <w:right w:w="100" w:type="dxa"/>
            </w:tcMar>
          </w:tcPr>
          <w:p w14:paraId="72042BCD" w14:textId="77777777" w:rsidR="005A172A" w:rsidRPr="005A172A" w:rsidRDefault="005A172A" w:rsidP="00826016">
            <w:pPr>
              <w:widowControl w:val="0"/>
              <w:spacing w:after="60"/>
              <w:rPr>
                <w:rFonts w:eastAsia="Roboto"/>
                <w:b/>
                <w:szCs w:val="18"/>
              </w:rPr>
            </w:pPr>
            <w:r>
              <w:rPr>
                <w:rFonts w:eastAsia="Roboto"/>
                <w:b/>
                <w:szCs w:val="18"/>
              </w:rPr>
              <w:t xml:space="preserve">SSO Configuration </w:t>
            </w:r>
          </w:p>
          <w:p w14:paraId="25115761" w14:textId="77777777" w:rsidR="005A172A" w:rsidRPr="005A172A" w:rsidRDefault="005A172A" w:rsidP="00826016">
            <w:pPr>
              <w:widowControl w:val="0"/>
              <w:spacing w:after="60"/>
              <w:rPr>
                <w:rFonts w:eastAsia="Roboto"/>
                <w:i/>
                <w:szCs w:val="18"/>
                <w:lang w:val="en-US"/>
              </w:rPr>
            </w:pPr>
            <w:r>
              <w:rPr>
                <w:rFonts w:eastAsia="Roboto"/>
                <w:i/>
                <w:szCs w:val="18"/>
                <w:lang w:val="en-US"/>
              </w:rPr>
              <w:t>Single sign-on also makes administration easier for larger licenses since you can use attributes stored in your organization’s IT systems to determine Qualtrics settings. SSO will allow you to capture attributes to identify users, which then gives you the ability to pick an attribute to be used for automatically assigning users to a specific user type or division.</w:t>
            </w:r>
          </w:p>
        </w:tc>
        <w:tc>
          <w:tcPr>
            <w:tcW w:w="7665" w:type="dxa"/>
            <w:tcMar>
              <w:top w:w="100" w:type="dxa"/>
              <w:left w:w="100" w:type="dxa"/>
              <w:bottom w:w="100" w:type="dxa"/>
              <w:right w:w="100" w:type="dxa"/>
            </w:tcMar>
          </w:tcPr>
          <w:p w14:paraId="2551DA1D" w14:textId="77777777" w:rsidR="005A172A" w:rsidRPr="005A172A" w:rsidRDefault="005A172A" w:rsidP="00826016">
            <w:pPr>
              <w:widowControl w:val="0"/>
              <w:spacing w:after="60"/>
              <w:rPr>
                <w:rFonts w:eastAsia="Roboto"/>
                <w:szCs w:val="18"/>
              </w:rPr>
            </w:pPr>
            <w:r>
              <w:rPr>
                <w:rFonts w:eastAsia="Roboto"/>
                <w:b/>
                <w:szCs w:val="18"/>
              </w:rPr>
              <w:t>Delivery Team Responsibilities</w:t>
            </w:r>
          </w:p>
          <w:p w14:paraId="50295503" w14:textId="77777777" w:rsidR="005A172A" w:rsidRPr="005A172A" w:rsidRDefault="005A172A" w:rsidP="00826016">
            <w:pPr>
              <w:widowControl w:val="0"/>
              <w:spacing w:after="60"/>
              <w:rPr>
                <w:rFonts w:eastAsia="Roboto"/>
                <w:szCs w:val="18"/>
              </w:rPr>
            </w:pPr>
            <w:r>
              <w:rPr>
                <w:rFonts w:eastAsia="Roboto"/>
                <w:szCs w:val="18"/>
              </w:rPr>
              <w:t>Provide documentation, specifications, and requirements for SSO set-up.</w:t>
            </w:r>
          </w:p>
          <w:p w14:paraId="5CAF430F" w14:textId="77777777" w:rsidR="005A172A" w:rsidRPr="005A172A" w:rsidRDefault="005A172A" w:rsidP="00826016">
            <w:pPr>
              <w:widowControl w:val="0"/>
              <w:spacing w:after="60"/>
              <w:rPr>
                <w:rFonts w:eastAsia="Roboto"/>
                <w:szCs w:val="18"/>
                <w:lang w:val="en-US"/>
              </w:rPr>
            </w:pPr>
            <w:r>
              <w:rPr>
                <w:rFonts w:eastAsia="Roboto"/>
                <w:szCs w:val="18"/>
                <w:lang w:val="en-US"/>
              </w:rPr>
              <w:t xml:space="preserve">Conduct Q&amp;A session with Customer and Customer IT/SSO team to identify any potential roadblocks, including a non-standard SSO system. </w:t>
            </w:r>
          </w:p>
          <w:p w14:paraId="4AAC70AA" w14:textId="77777777" w:rsidR="005A172A" w:rsidRPr="005A172A" w:rsidRDefault="005A172A" w:rsidP="00826016">
            <w:pPr>
              <w:widowControl w:val="0"/>
              <w:spacing w:after="60"/>
              <w:rPr>
                <w:rFonts w:eastAsia="Roboto"/>
                <w:szCs w:val="18"/>
              </w:rPr>
            </w:pPr>
            <w:r>
              <w:rPr>
                <w:rFonts w:eastAsia="Roboto"/>
                <w:szCs w:val="18"/>
              </w:rPr>
              <w:t>Configure a test brand to validate SSO setup.</w:t>
            </w:r>
          </w:p>
          <w:p w14:paraId="546AF7E8" w14:textId="77777777" w:rsidR="005A172A" w:rsidRPr="005A172A" w:rsidRDefault="005A172A" w:rsidP="00826016">
            <w:pPr>
              <w:widowControl w:val="0"/>
              <w:spacing w:after="60"/>
              <w:rPr>
                <w:rFonts w:eastAsia="Roboto"/>
                <w:szCs w:val="18"/>
              </w:rPr>
            </w:pPr>
            <w:r>
              <w:rPr>
                <w:rFonts w:eastAsia="Roboto"/>
                <w:szCs w:val="18"/>
              </w:rPr>
              <w:t>Provide configuration details for the test brand and a login URL for setup validation.</w:t>
            </w:r>
          </w:p>
          <w:p w14:paraId="26B56A6E" w14:textId="77777777" w:rsidR="005A172A" w:rsidRPr="005A172A" w:rsidRDefault="005A172A" w:rsidP="00826016">
            <w:pPr>
              <w:widowControl w:val="0"/>
              <w:spacing w:after="60"/>
              <w:rPr>
                <w:rFonts w:eastAsia="Roboto"/>
                <w:szCs w:val="18"/>
              </w:rPr>
            </w:pPr>
            <w:r>
              <w:rPr>
                <w:rFonts w:eastAsia="Roboto"/>
                <w:szCs w:val="18"/>
              </w:rPr>
              <w:t xml:space="preserve">Provide support in troubleshooting any errors that arise in the test instance. </w:t>
            </w:r>
          </w:p>
          <w:p w14:paraId="18C0CE10" w14:textId="77777777" w:rsidR="005A172A" w:rsidRPr="005A172A" w:rsidRDefault="005A172A" w:rsidP="00826016">
            <w:pPr>
              <w:widowControl w:val="0"/>
              <w:spacing w:after="60"/>
              <w:rPr>
                <w:rFonts w:eastAsia="Roboto"/>
                <w:szCs w:val="18"/>
              </w:rPr>
            </w:pPr>
            <w:r>
              <w:rPr>
                <w:rFonts w:eastAsia="Roboto"/>
                <w:szCs w:val="18"/>
              </w:rPr>
              <w:t xml:space="preserve">Test the SSO setup within a test brand before transferring to the live brand. </w:t>
            </w:r>
          </w:p>
          <w:p w14:paraId="37ADF5F5" w14:textId="77777777" w:rsidR="005A172A" w:rsidRPr="005A172A" w:rsidRDefault="005A172A" w:rsidP="00826016">
            <w:pPr>
              <w:widowControl w:val="0"/>
              <w:spacing w:after="60"/>
              <w:rPr>
                <w:rFonts w:eastAsia="Roboto"/>
                <w:szCs w:val="18"/>
              </w:rPr>
            </w:pPr>
            <w:r>
              <w:rPr>
                <w:rFonts w:eastAsia="Roboto"/>
                <w:szCs w:val="18"/>
              </w:rPr>
              <w:t>After successful testing of the configuration, provide configuration details to the Customer for the live brand, then transfer the configuration to the live brand.</w:t>
            </w:r>
          </w:p>
          <w:p w14:paraId="27C1900C" w14:textId="77777777" w:rsidR="005A172A" w:rsidRPr="005A172A" w:rsidRDefault="005A172A" w:rsidP="00826016">
            <w:pPr>
              <w:widowControl w:val="0"/>
              <w:spacing w:before="200" w:after="60"/>
              <w:rPr>
                <w:rFonts w:eastAsia="Roboto"/>
                <w:b/>
                <w:szCs w:val="18"/>
              </w:rPr>
            </w:pPr>
            <w:r>
              <w:rPr>
                <w:rFonts w:eastAsia="Roboto"/>
                <w:b/>
                <w:szCs w:val="18"/>
              </w:rPr>
              <w:t>Customer Responsibilities</w:t>
            </w:r>
          </w:p>
          <w:p w14:paraId="47BFE03F" w14:textId="77777777" w:rsidR="005A172A" w:rsidRPr="005A172A" w:rsidRDefault="005A172A" w:rsidP="00826016">
            <w:pPr>
              <w:widowControl w:val="0"/>
              <w:spacing w:after="60"/>
              <w:rPr>
                <w:rFonts w:eastAsia="Roboto"/>
                <w:szCs w:val="18"/>
                <w:lang w:val="en-US"/>
              </w:rPr>
            </w:pPr>
            <w:r>
              <w:rPr>
                <w:rFonts w:eastAsia="Roboto"/>
                <w:szCs w:val="18"/>
                <w:lang w:val="en-US"/>
              </w:rPr>
              <w:t>Provide key configuration details of SSO system as requested by Qualtrics, dependent on the type of SSO connection.</w:t>
            </w:r>
          </w:p>
          <w:p w14:paraId="270A9A18" w14:textId="77777777" w:rsidR="005A172A" w:rsidRPr="005A172A" w:rsidRDefault="005A172A" w:rsidP="00826016">
            <w:pPr>
              <w:widowControl w:val="0"/>
              <w:spacing w:after="60"/>
              <w:rPr>
                <w:rFonts w:eastAsia="Roboto"/>
                <w:szCs w:val="18"/>
                <w:lang w:val="en-US"/>
              </w:rPr>
            </w:pPr>
            <w:r>
              <w:rPr>
                <w:rFonts w:eastAsia="Roboto"/>
                <w:szCs w:val="18"/>
                <w:lang w:val="en-US"/>
              </w:rPr>
              <w:t xml:space="preserve">If customer SSO can support it, ensure SSO is set up to pass any user attributes required for dashboard </w:t>
            </w:r>
            <w:proofErr w:type="spellStart"/>
            <w:r>
              <w:rPr>
                <w:rFonts w:eastAsia="Roboto"/>
                <w:szCs w:val="18"/>
                <w:lang w:val="en-US"/>
              </w:rPr>
              <w:t>permissioning</w:t>
            </w:r>
            <w:proofErr w:type="spellEnd"/>
            <w:r>
              <w:rPr>
                <w:rFonts w:eastAsia="Roboto"/>
                <w:szCs w:val="18"/>
                <w:lang w:val="en-US"/>
              </w:rPr>
              <w:t>.</w:t>
            </w:r>
          </w:p>
          <w:p w14:paraId="5CC64FF3" w14:textId="77777777" w:rsidR="005A172A" w:rsidRPr="005A172A" w:rsidRDefault="005A172A" w:rsidP="00826016">
            <w:pPr>
              <w:widowControl w:val="0"/>
              <w:spacing w:after="60"/>
              <w:rPr>
                <w:rFonts w:eastAsia="Roboto"/>
                <w:szCs w:val="18"/>
              </w:rPr>
            </w:pPr>
            <w:r>
              <w:rPr>
                <w:rFonts w:eastAsia="Roboto"/>
                <w:szCs w:val="18"/>
              </w:rPr>
              <w:t>Ensure that a user in the Customer’s IdP can successfully login to the Qualtrics platform using their SSO credentials.</w:t>
            </w:r>
          </w:p>
          <w:p w14:paraId="3EF61730" w14:textId="77777777" w:rsidR="005A172A" w:rsidRPr="005A172A" w:rsidRDefault="005A172A" w:rsidP="00826016">
            <w:pPr>
              <w:widowControl w:val="0"/>
              <w:spacing w:after="60"/>
              <w:rPr>
                <w:rFonts w:eastAsia="Roboto"/>
                <w:szCs w:val="18"/>
              </w:rPr>
            </w:pPr>
            <w:r>
              <w:rPr>
                <w:rFonts w:eastAsia="Roboto"/>
                <w:szCs w:val="18"/>
              </w:rPr>
              <w:t>Manages User Acceptance Testing (“UAT”) process and any special testing requirements.</w:t>
            </w:r>
          </w:p>
          <w:p w14:paraId="01E45439" w14:textId="77777777" w:rsidR="005A172A" w:rsidRPr="005A172A" w:rsidRDefault="005A172A" w:rsidP="00826016">
            <w:pPr>
              <w:widowControl w:val="0"/>
              <w:spacing w:after="60"/>
              <w:rPr>
                <w:rFonts w:eastAsia="Roboto"/>
                <w:szCs w:val="18"/>
              </w:rPr>
            </w:pPr>
          </w:p>
        </w:tc>
      </w:tr>
    </w:tbl>
    <w:p w14:paraId="535A95F9" w14:textId="77777777" w:rsidR="005A172A" w:rsidRPr="005A172A" w:rsidRDefault="005A172A" w:rsidP="005A172A">
      <w:pPr>
        <w:rPr>
          <w:szCs w:val="18"/>
        </w:rPr>
      </w:pPr>
    </w:p>
    <w:p w14:paraId="526DDE66" w14:textId="428D60C6" w:rsidR="005A172A" w:rsidRDefault="005A172A">
      <w:pPr>
        <w:spacing w:after="0" w:line="240" w:lineRule="auto"/>
        <w:ind w:left="0" w:firstLine="0"/>
        <w:jc w:val="left"/>
        <w:rPr>
          <w:rFonts w:ascii="Verdana" w:eastAsia="Verdana" w:hAnsi="Verdana" w:cs="Verdana"/>
          <w:color w:val="auto"/>
          <w:szCs w:val="18"/>
          <w:lang w:val="en-US" w:eastAsia="ja-JP" w:bidi="ar-SA"/>
        </w:rPr>
      </w:pPr>
      <w:r>
        <w:br w:type="page"/>
      </w:r>
    </w:p>
    <w:p w14:paraId="44C6768D" w14:textId="07F7B07F" w:rsidR="005A172A" w:rsidRDefault="000B2BAA" w:rsidP="000B2BAA">
      <w:pPr>
        <w:pStyle w:val="BodyText"/>
        <w:jc w:val="center"/>
        <w:rPr>
          <w:rFonts w:ascii="Arial" w:eastAsia="Roboto" w:hAnsi="Arial" w:cs="Arial"/>
          <w:b/>
          <w:sz w:val="28"/>
          <w:szCs w:val="28"/>
        </w:rPr>
      </w:pPr>
      <w:r>
        <w:rPr>
          <w:rFonts w:ascii="Arial" w:eastAsia="Roboto" w:hAnsi="Arial" w:cs="Arial"/>
          <w:b/>
          <w:sz w:val="28"/>
          <w:szCs w:val="28"/>
        </w:rPr>
        <w:lastRenderedPageBreak/>
      </w:r>
      <w:r>
        <w:rPr>
          <w:rFonts w:ascii="Arial" w:eastAsia="Roboto" w:hAnsi="Arial" w:cs="Arial"/>
          <w:b/>
          <w:sz w:val="28"/>
          <w:szCs w:val="28"/>
        </w:rPr>
        <w:t>Professional Services Exhibit: Implementation Services</w:t>
      </w:r>
    </w:p>
    <w:p w14:paraId="48113F72" w14:textId="0A2FD513" w:rsidR="000B2BAA" w:rsidRDefault="000B2BAA" w:rsidP="000B2BAA">
      <w:pPr>
        <w:pStyle w:val="BodyText"/>
        <w:jc w:val="center"/>
        <w:rPr>
          <w:rFonts w:ascii="Arial" w:eastAsia="Roboto" w:hAnsi="Arial" w:cs="Arial"/>
          <w:bCs/>
          <w:i/>
          <w:iCs/>
        </w:rPr>
      </w:pPr>
      <w:r>
        <w:rPr>
          <w:rFonts w:ascii="Arial" w:eastAsia="Roboto" w:hAnsi="Arial" w:cs="Arial"/>
          <w:bCs/>
          <w:i/>
          <w:iCs/>
        </w:rPr>
        <w:t>Qualtrics partner Infosys Limited (“Infosys”) will deliver Implementation services. Qualtrics shall be fully responsible for the acts, errors, and/or omission of such partners to the same extent as if such acts, errors, and/or omissions had been committed by Qualtrics.</w:t>
      </w:r>
    </w:p>
    <w:p w14:paraId="6170C7C2" w14:textId="77777777" w:rsidR="00E05A40" w:rsidRPr="00E05A40" w:rsidRDefault="00E05A40" w:rsidP="00E05A40">
      <w:pPr>
        <w:pStyle w:val="Heading3"/>
        <w:numPr>
          <w:ilvl w:val="0"/>
          <w:numId w:val="4"/>
        </w:numPr>
        <w:tabs>
          <w:tab w:val="num" w:pos="360"/>
        </w:tabs>
        <w:spacing w:line="240" w:lineRule="auto"/>
        <w:ind w:left="0" w:firstLine="0"/>
        <w:rPr>
          <w:rFonts w:ascii="Arial" w:hAnsi="Arial" w:cs="Arial"/>
        </w:rPr>
      </w:pPr>
      <w:bookmarkStart w:id="9" w:name="_gn6ntm35l43" w:colFirst="0" w:colLast="0"/>
      <w:bookmarkEnd w:id="9"/>
      <w:r>
        <w:rPr>
          <w:rFonts w:ascii="Arial" w:hAnsi="Arial" w:cs="Arial"/>
        </w:rPr>
        <w:t>Definitions</w:t>
      </w:r>
    </w:p>
    <w:p w14:paraId="3EAC367E" w14:textId="77777777" w:rsidR="00E05A40" w:rsidRPr="00E05A40" w:rsidRDefault="00E05A40" w:rsidP="00E05A40">
      <w:pPr>
        <w:numPr>
          <w:ilvl w:val="1"/>
          <w:numId w:val="4"/>
        </w:numPr>
        <w:pBdr>
          <w:top w:val="nil"/>
          <w:left w:val="nil"/>
          <w:bottom w:val="nil"/>
          <w:right w:val="nil"/>
          <w:between w:val="nil"/>
        </w:pBdr>
        <w:spacing w:after="0" w:line="240" w:lineRule="auto"/>
        <w:rPr>
          <w:szCs w:val="18"/>
        </w:rPr>
      </w:pPr>
      <w:r>
        <w:rPr>
          <w:rFonts w:eastAsia="Roboto Light"/>
          <w:szCs w:val="18"/>
        </w:rPr>
        <w:t>“Deliverables” refers to those implementation deliverables included in the Project Scope in Section 2.</w:t>
      </w:r>
    </w:p>
    <w:p w14:paraId="6FB35185" w14:textId="77777777" w:rsidR="00E05A40" w:rsidRPr="00E05A40" w:rsidRDefault="00E05A40" w:rsidP="00E05A40">
      <w:pPr>
        <w:numPr>
          <w:ilvl w:val="1"/>
          <w:numId w:val="4"/>
        </w:numPr>
        <w:pBdr>
          <w:top w:val="nil"/>
          <w:left w:val="nil"/>
          <w:bottom w:val="nil"/>
          <w:right w:val="nil"/>
          <w:between w:val="nil"/>
        </w:pBdr>
        <w:spacing w:after="0" w:line="240" w:lineRule="auto"/>
        <w:rPr>
          <w:szCs w:val="18"/>
          <w:lang w:val="en-US"/>
        </w:rPr>
      </w:pPr>
      <w:r>
        <w:rPr>
          <w:rFonts w:eastAsia="Roboto Light"/>
          <w:szCs w:val="18"/>
          <w:lang w:val="en-US"/>
        </w:rPr>
        <w:t>“Delivery Team” refers to the set of resources assigned by Qualtrics for fulfillment of project scope.</w:t>
      </w:r>
    </w:p>
    <w:p w14:paraId="4D4B3BAC" w14:textId="77777777" w:rsidR="00E05A40" w:rsidRPr="00E05A40" w:rsidRDefault="00E05A40" w:rsidP="00E05A40">
      <w:pPr>
        <w:numPr>
          <w:ilvl w:val="1"/>
          <w:numId w:val="4"/>
        </w:numPr>
        <w:pBdr>
          <w:top w:val="nil"/>
          <w:left w:val="nil"/>
          <w:bottom w:val="nil"/>
          <w:right w:val="nil"/>
          <w:between w:val="nil"/>
        </w:pBdr>
        <w:spacing w:after="0" w:line="240" w:lineRule="auto"/>
        <w:rPr>
          <w:szCs w:val="18"/>
          <w:lang w:val="en-US"/>
        </w:rPr>
      </w:pPr>
      <w:r>
        <w:rPr>
          <w:rFonts w:eastAsia="Roboto Light"/>
          <w:szCs w:val="18"/>
          <w:lang w:val="en-US"/>
        </w:rPr>
        <w:t>“Project” refers to the project that is the cumulation of Deliverables to be provided under this Professional Services Exhibit.</w:t>
      </w:r>
    </w:p>
    <w:p w14:paraId="5A3D25F3" w14:textId="77777777" w:rsidR="00E05A40" w:rsidRPr="00E05A40" w:rsidRDefault="00E05A40" w:rsidP="00E05A40">
      <w:pPr>
        <w:numPr>
          <w:ilvl w:val="1"/>
          <w:numId w:val="4"/>
        </w:numPr>
        <w:pBdr>
          <w:top w:val="nil"/>
          <w:left w:val="nil"/>
          <w:bottom w:val="nil"/>
          <w:right w:val="nil"/>
          <w:between w:val="nil"/>
        </w:pBdr>
        <w:spacing w:after="0" w:line="240" w:lineRule="auto"/>
        <w:rPr>
          <w:szCs w:val="18"/>
          <w:lang w:val="en-US"/>
        </w:rPr>
      </w:pPr>
      <w:r>
        <w:rPr>
          <w:rFonts w:eastAsia="Roboto Light"/>
          <w:szCs w:val="18"/>
          <w:lang w:val="en-US"/>
        </w:rPr>
        <w:t>“Standard Business Hours” are 11:00 to 20:00 (IST) hours according to the time zone of the office in which the Delivery Team is located, unless otherwise agreed to in writing during the Project.</w:t>
      </w:r>
    </w:p>
    <w:p w14:paraId="76E5CDC4" w14:textId="77777777" w:rsidR="00E05A40" w:rsidRPr="00E05A40" w:rsidRDefault="00E05A40" w:rsidP="00E05A40">
      <w:pPr>
        <w:pStyle w:val="Heading3"/>
        <w:numPr>
          <w:ilvl w:val="0"/>
          <w:numId w:val="4"/>
        </w:numPr>
        <w:tabs>
          <w:tab w:val="num" w:pos="360"/>
        </w:tabs>
        <w:spacing w:before="200" w:line="240" w:lineRule="auto"/>
        <w:ind w:left="0" w:firstLine="0"/>
        <w:rPr>
          <w:rFonts w:ascii="Arial" w:hAnsi="Arial" w:cs="Arial"/>
        </w:rPr>
      </w:pPr>
      <w:r>
        <w:rPr>
          <w:rFonts w:ascii="Arial" w:hAnsi="Arial" w:cs="Arial"/>
        </w:rPr>
        <w:t>Project Scope</w:t>
      </w:r>
    </w:p>
    <w:p w14:paraId="6913C705" w14:textId="77777777" w:rsidR="00E05A40" w:rsidRPr="00E05A40" w:rsidRDefault="00E05A40" w:rsidP="00E05A40">
      <w:pPr>
        <w:numPr>
          <w:ilvl w:val="1"/>
          <w:numId w:val="4"/>
        </w:numPr>
        <w:spacing w:after="0" w:line="240" w:lineRule="auto"/>
        <w:rPr>
          <w:rFonts w:eastAsia="Roboto"/>
          <w:b/>
          <w:szCs w:val="18"/>
          <w:lang w:val="en-US"/>
        </w:rPr>
      </w:pPr>
      <w:r>
        <w:rPr>
          <w:rFonts w:eastAsia="Roboto"/>
          <w:b/>
          <w:szCs w:val="18"/>
          <w:lang w:val="en-US"/>
        </w:rPr>
        <w:t xml:space="preserve">Support </w:t>
      </w:r>
      <w:proofErr w:type="gramStart"/>
      <w:r>
        <w:rPr>
          <w:rFonts w:eastAsia="Roboto"/>
          <w:b/>
          <w:szCs w:val="18"/>
          <w:lang w:val="en-US"/>
        </w:rPr>
        <w:t>Services :</w:t>
      </w:r>
      <w:proofErr w:type="gramEnd"/>
      <w:r>
        <w:rPr>
          <w:rFonts w:eastAsia="Roboto"/>
          <w:b/>
          <w:szCs w:val="18"/>
          <w:lang w:val="en-US"/>
        </w:rPr>
        <w:t xml:space="preserve"> </w:t>
      </w:r>
    </w:p>
    <w:p w14:paraId="36C6FD88" w14:textId="77777777" w:rsidR="00E05A40" w:rsidRPr="00E05A40" w:rsidRDefault="00E05A40" w:rsidP="00E05A40">
      <w:pPr>
        <w:numPr>
          <w:ilvl w:val="3"/>
          <w:numId w:val="4"/>
        </w:numPr>
        <w:spacing w:after="0" w:line="240" w:lineRule="auto"/>
        <w:ind w:left="1800"/>
        <w:rPr>
          <w:b/>
          <w:szCs w:val="18"/>
          <w:lang w:val="en-US"/>
        </w:rPr>
      </w:pPr>
      <w:r>
        <w:rPr>
          <w:rFonts w:eastAsia="Roboto Light"/>
          <w:b/>
          <w:szCs w:val="18"/>
          <w:lang w:val="en-US"/>
        </w:rPr>
        <w:t xml:space="preserve">Implementation </w:t>
      </w:r>
      <w:proofErr w:type="gramStart"/>
      <w:r>
        <w:rPr>
          <w:rFonts w:eastAsia="Roboto Light"/>
          <w:b/>
          <w:szCs w:val="18"/>
          <w:lang w:val="en-US"/>
        </w:rPr>
        <w:t>Support:</w:t>
      </w:r>
      <w:r>
        <w:rPr>
          <w:rFonts w:eastAsia="Roboto"/>
          <w:szCs w:val="18"/>
          <w:lang w:val="en-US"/>
        </w:rPr>
        <w:t>.</w:t>
      </w:r>
      <w:proofErr w:type="gramEnd"/>
    </w:p>
    <w:p w14:paraId="0AF927C5" w14:textId="77777777" w:rsidR="00E05A40" w:rsidRPr="00E05A40" w:rsidRDefault="00E05A40" w:rsidP="00E05A40">
      <w:pPr>
        <w:numPr>
          <w:ilvl w:val="2"/>
          <w:numId w:val="4"/>
        </w:numPr>
        <w:spacing w:after="0" w:line="240" w:lineRule="auto"/>
        <w:rPr>
          <w:b/>
          <w:bCs/>
          <w:szCs w:val="18"/>
        </w:rPr>
      </w:pPr>
      <w:r>
        <w:rPr>
          <w:rFonts w:eastAsia="Roboto Light"/>
          <w:b/>
          <w:bCs/>
          <w:szCs w:val="18"/>
        </w:rPr>
        <w:t>Inclusions</w:t>
      </w:r>
    </w:p>
    <w:p w14:paraId="1377707C" w14:textId="77777777" w:rsidR="00E05A40" w:rsidRPr="00E05A40" w:rsidRDefault="00E05A40" w:rsidP="00E05A40">
      <w:pPr>
        <w:pStyle w:val="ListParagraph"/>
        <w:numPr>
          <w:ilvl w:val="4"/>
          <w:numId w:val="4"/>
        </w:numPr>
        <w:spacing w:before="60" w:line="240" w:lineRule="auto"/>
        <w:ind w:left="2520"/>
        <w:jc w:val="both"/>
        <w:rPr>
          <w:rFonts w:eastAsia="Roboto Light"/>
          <w:sz w:val="18"/>
          <w:szCs w:val="18"/>
        </w:rPr>
      </w:pPr>
      <w:r>
        <w:rPr>
          <w:rFonts w:eastAsia="Roboto Light"/>
          <w:sz w:val="18"/>
          <w:szCs w:val="18"/>
        </w:rPr>
        <w:t>Digital Journey Mapping</w:t>
      </w:r>
    </w:p>
    <w:p w14:paraId="6822F633" w14:textId="77777777" w:rsidR="00E05A40" w:rsidRPr="00E05A40" w:rsidRDefault="00E05A40" w:rsidP="00E05A40">
      <w:pPr>
        <w:pStyle w:val="ListParagraph"/>
        <w:numPr>
          <w:ilvl w:val="4"/>
          <w:numId w:val="4"/>
        </w:numPr>
        <w:spacing w:before="60" w:line="240" w:lineRule="auto"/>
        <w:ind w:left="2520"/>
        <w:jc w:val="both"/>
        <w:rPr>
          <w:rFonts w:eastAsia="Roboto Light"/>
          <w:sz w:val="18"/>
          <w:szCs w:val="18"/>
        </w:rPr>
      </w:pPr>
      <w:r>
        <w:rPr>
          <w:rFonts w:eastAsia="Roboto Light"/>
          <w:sz w:val="18"/>
          <w:szCs w:val="18"/>
        </w:rPr>
        <w:t xml:space="preserve">7 Survey Configuration (Flight </w:t>
      </w:r>
      <w:proofErr w:type="gramStart"/>
      <w:r>
        <w:rPr>
          <w:rFonts w:eastAsia="Roboto Light"/>
          <w:sz w:val="18"/>
          <w:szCs w:val="18"/>
        </w:rPr>
        <w:t>Search ,</w:t>
      </w:r>
      <w:proofErr w:type="gramEnd"/>
      <w:r>
        <w:rPr>
          <w:rFonts w:eastAsia="Roboto Light"/>
          <w:sz w:val="18"/>
          <w:szCs w:val="18"/>
        </w:rPr>
        <w:t xml:space="preserve"> PDP, Passenger Details, Add-ons, Payment, Booking Confirmation, Web Check-in)</w:t>
      </w:r>
    </w:p>
    <w:p w14:paraId="204BE25D" w14:textId="77777777" w:rsidR="00E05A40" w:rsidRPr="00E05A40" w:rsidRDefault="00E05A40" w:rsidP="00E05A40">
      <w:pPr>
        <w:pStyle w:val="ListParagraph"/>
        <w:numPr>
          <w:ilvl w:val="4"/>
          <w:numId w:val="4"/>
        </w:numPr>
        <w:spacing w:before="60" w:line="240" w:lineRule="auto"/>
        <w:ind w:left="2520"/>
        <w:jc w:val="both"/>
        <w:rPr>
          <w:rFonts w:eastAsia="Roboto Light"/>
          <w:sz w:val="18"/>
          <w:szCs w:val="18"/>
          <w:lang w:val="en-US"/>
        </w:rPr>
      </w:pPr>
      <w:r>
        <w:rPr>
          <w:rFonts w:eastAsia="Roboto Light"/>
          <w:sz w:val="18"/>
          <w:szCs w:val="18"/>
          <w:lang w:val="en-US"/>
        </w:rPr>
        <w:t>Configuration of 7 Web &amp; 7 App Intercept</w:t>
      </w:r>
    </w:p>
    <w:p w14:paraId="1A37C97A" w14:textId="77777777" w:rsidR="00E05A40" w:rsidRPr="00E05A40" w:rsidRDefault="00E05A40" w:rsidP="00E05A40">
      <w:pPr>
        <w:pStyle w:val="ListParagraph"/>
        <w:numPr>
          <w:ilvl w:val="4"/>
          <w:numId w:val="4"/>
        </w:numPr>
        <w:spacing w:before="60" w:line="240" w:lineRule="auto"/>
        <w:ind w:left="2520"/>
        <w:jc w:val="both"/>
        <w:rPr>
          <w:rFonts w:eastAsia="Roboto Light"/>
          <w:sz w:val="18"/>
          <w:szCs w:val="18"/>
          <w:lang w:val="en-US"/>
        </w:rPr>
      </w:pPr>
      <w:r>
        <w:rPr>
          <w:rFonts w:eastAsia="Roboto Light"/>
          <w:sz w:val="18"/>
          <w:szCs w:val="18"/>
          <w:lang w:val="en-US"/>
        </w:rPr>
        <w:t>Qualtrics DXA Implementation for Website/Mobile</w:t>
      </w:r>
    </w:p>
    <w:p w14:paraId="69390FEE" w14:textId="77777777" w:rsidR="00E05A40" w:rsidRPr="00E05A40" w:rsidRDefault="00E05A40" w:rsidP="00E05A40">
      <w:pPr>
        <w:pStyle w:val="ListParagraph"/>
        <w:numPr>
          <w:ilvl w:val="4"/>
          <w:numId w:val="4"/>
        </w:numPr>
        <w:spacing w:before="60" w:line="240" w:lineRule="auto"/>
        <w:ind w:left="2520"/>
        <w:jc w:val="both"/>
        <w:rPr>
          <w:rFonts w:eastAsia="Roboto Light"/>
          <w:sz w:val="18"/>
          <w:szCs w:val="18"/>
          <w:lang w:val="en-US"/>
        </w:rPr>
      </w:pPr>
      <w:r>
        <w:rPr>
          <w:rFonts w:eastAsia="Roboto Light"/>
          <w:sz w:val="18"/>
          <w:szCs w:val="18"/>
          <w:lang w:val="en-US"/>
        </w:rPr>
        <w:t>Integration with Salesforce for ticketing and escalation workflows</w:t>
      </w:r>
    </w:p>
    <w:p w14:paraId="4D2509A8" w14:textId="77777777" w:rsidR="00E05A40" w:rsidRPr="00E05A40" w:rsidRDefault="00E05A40" w:rsidP="00E05A40">
      <w:pPr>
        <w:pStyle w:val="ListParagraph"/>
        <w:numPr>
          <w:ilvl w:val="4"/>
          <w:numId w:val="4"/>
        </w:numPr>
        <w:spacing w:before="60" w:line="240" w:lineRule="auto"/>
        <w:ind w:left="2520"/>
        <w:jc w:val="both"/>
        <w:rPr>
          <w:rFonts w:eastAsia="Roboto Light"/>
          <w:sz w:val="18"/>
          <w:szCs w:val="18"/>
          <w:lang w:val="en-US"/>
        </w:rPr>
      </w:pPr>
      <w:r>
        <w:rPr>
          <w:sz w:val="18"/>
          <w:szCs w:val="18"/>
        </w:rPr>
        <w:t>AEM Tagging</w:t>
      </w:r>
    </w:p>
    <w:p w14:paraId="20F056F6" w14:textId="77777777" w:rsidR="00E05A40" w:rsidRPr="00E05A40" w:rsidRDefault="00E05A40" w:rsidP="00E05A40">
      <w:pPr>
        <w:pStyle w:val="ListParagraph"/>
        <w:numPr>
          <w:ilvl w:val="4"/>
          <w:numId w:val="4"/>
        </w:numPr>
        <w:spacing w:before="60" w:line="240" w:lineRule="auto"/>
        <w:ind w:left="2520"/>
        <w:jc w:val="both"/>
        <w:rPr>
          <w:rFonts w:eastAsia="Roboto Light"/>
          <w:sz w:val="18"/>
          <w:szCs w:val="18"/>
          <w:lang w:val="en-US"/>
        </w:rPr>
      </w:pPr>
      <w:r>
        <w:rPr>
          <w:sz w:val="18"/>
          <w:szCs w:val="18"/>
        </w:rPr>
        <w:t>IndiGo’s Application Monitoring Tool Integration</w:t>
      </w:r>
    </w:p>
    <w:p w14:paraId="3F44E88B" w14:textId="77777777" w:rsidR="00E05A40" w:rsidRPr="00E05A40" w:rsidRDefault="00E05A40" w:rsidP="00E05A40">
      <w:pPr>
        <w:pStyle w:val="ListParagraph"/>
        <w:numPr>
          <w:ilvl w:val="4"/>
          <w:numId w:val="4"/>
        </w:numPr>
        <w:spacing w:before="60" w:line="240" w:lineRule="auto"/>
        <w:ind w:left="2520"/>
        <w:jc w:val="both"/>
        <w:rPr>
          <w:rFonts w:eastAsia="Roboto Light"/>
          <w:sz w:val="18"/>
          <w:szCs w:val="18"/>
          <w:lang w:val="en-US"/>
        </w:rPr>
      </w:pPr>
      <w:r>
        <w:rPr>
          <w:rFonts w:eastAsia="Roboto Light"/>
          <w:sz w:val="18"/>
          <w:szCs w:val="18"/>
          <w:lang w:val="en-US"/>
        </w:rPr>
        <w:t>Dashboard Configuration</w:t>
      </w:r>
    </w:p>
    <w:p w14:paraId="5199F9C8" w14:textId="77777777" w:rsidR="00E05A40" w:rsidRPr="00E05A40" w:rsidRDefault="00E05A40" w:rsidP="00E05A40">
      <w:pPr>
        <w:pStyle w:val="ListParagraph"/>
        <w:numPr>
          <w:ilvl w:val="4"/>
          <w:numId w:val="4"/>
        </w:numPr>
        <w:spacing w:before="60" w:line="240" w:lineRule="auto"/>
        <w:ind w:left="2520"/>
        <w:jc w:val="both"/>
        <w:rPr>
          <w:rFonts w:eastAsia="Roboto Light"/>
          <w:sz w:val="18"/>
          <w:szCs w:val="18"/>
          <w:lang w:val="en-US"/>
        </w:rPr>
      </w:pPr>
      <w:r>
        <w:rPr>
          <w:rFonts w:eastAsia="Roboto Light"/>
          <w:sz w:val="18"/>
          <w:szCs w:val="18"/>
          <w:lang w:val="en-US"/>
        </w:rPr>
        <w:t xml:space="preserve">Text </w:t>
      </w:r>
      <w:proofErr w:type="spellStart"/>
      <w:r>
        <w:rPr>
          <w:rFonts w:eastAsia="Roboto Light"/>
          <w:sz w:val="18"/>
          <w:szCs w:val="18"/>
          <w:lang w:val="en-US"/>
        </w:rPr>
        <w:t>iQ</w:t>
      </w:r>
      <w:proofErr w:type="spellEnd"/>
      <w:r>
        <w:rPr>
          <w:rFonts w:eastAsia="Roboto Light"/>
          <w:sz w:val="18"/>
          <w:szCs w:val="18"/>
          <w:lang w:val="en-US"/>
        </w:rPr>
        <w:t xml:space="preserve">, Stats </w:t>
      </w:r>
      <w:proofErr w:type="spellStart"/>
      <w:r>
        <w:rPr>
          <w:rFonts w:eastAsia="Roboto Light"/>
          <w:sz w:val="18"/>
          <w:szCs w:val="18"/>
          <w:lang w:val="en-US"/>
        </w:rPr>
        <w:t>iQ</w:t>
      </w:r>
      <w:proofErr w:type="spellEnd"/>
      <w:r>
        <w:rPr>
          <w:rFonts w:eastAsia="Roboto Light"/>
          <w:sz w:val="18"/>
          <w:szCs w:val="18"/>
          <w:lang w:val="en-US"/>
        </w:rPr>
        <w:t xml:space="preserve"> &amp; </w:t>
      </w:r>
      <w:proofErr w:type="spellStart"/>
      <w:r>
        <w:rPr>
          <w:rFonts w:eastAsia="Roboto Light"/>
          <w:sz w:val="18"/>
          <w:szCs w:val="18"/>
          <w:lang w:val="en-US"/>
        </w:rPr>
        <w:t>Pridict</w:t>
      </w:r>
      <w:proofErr w:type="spellEnd"/>
      <w:r>
        <w:rPr>
          <w:rFonts w:eastAsia="Roboto Light"/>
          <w:sz w:val="18"/>
          <w:szCs w:val="18"/>
          <w:lang w:val="en-US"/>
        </w:rPr>
        <w:t xml:space="preserve"> </w:t>
      </w:r>
      <w:proofErr w:type="spellStart"/>
      <w:r>
        <w:rPr>
          <w:rFonts w:eastAsia="Roboto Light"/>
          <w:sz w:val="18"/>
          <w:szCs w:val="18"/>
          <w:lang w:val="en-US"/>
        </w:rPr>
        <w:t>iQ</w:t>
      </w:r>
      <w:proofErr w:type="spellEnd"/>
      <w:r>
        <w:rPr>
          <w:rFonts w:eastAsia="Roboto Light"/>
          <w:sz w:val="18"/>
          <w:szCs w:val="18"/>
          <w:lang w:val="en-US"/>
        </w:rPr>
        <w:t xml:space="preserve"> Standard Set-up Support</w:t>
      </w:r>
    </w:p>
    <w:p w14:paraId="1B104CF8" w14:textId="77777777" w:rsidR="00E05A40" w:rsidRPr="00E05A40" w:rsidRDefault="00E05A40" w:rsidP="00E05A40">
      <w:pPr>
        <w:pStyle w:val="ListParagraph"/>
        <w:numPr>
          <w:ilvl w:val="4"/>
          <w:numId w:val="4"/>
        </w:numPr>
        <w:spacing w:before="60" w:line="240" w:lineRule="auto"/>
        <w:ind w:left="2520"/>
        <w:jc w:val="both"/>
        <w:rPr>
          <w:rFonts w:eastAsia="Roboto Light"/>
          <w:sz w:val="18"/>
          <w:szCs w:val="18"/>
        </w:rPr>
      </w:pPr>
      <w:r>
        <w:rPr>
          <w:rFonts w:eastAsia="Roboto Light"/>
          <w:sz w:val="18"/>
          <w:szCs w:val="18"/>
        </w:rPr>
        <w:t xml:space="preserve">Admin Training </w:t>
      </w:r>
    </w:p>
    <w:p w14:paraId="5B657B5E" w14:textId="77777777" w:rsidR="00E05A40" w:rsidRPr="00E05A40" w:rsidRDefault="00E05A40" w:rsidP="00E05A40">
      <w:pPr>
        <w:pStyle w:val="ListParagraph"/>
        <w:numPr>
          <w:ilvl w:val="4"/>
          <w:numId w:val="4"/>
        </w:numPr>
        <w:spacing w:before="60" w:line="240" w:lineRule="auto"/>
        <w:ind w:left="2520"/>
        <w:jc w:val="both"/>
        <w:rPr>
          <w:rFonts w:eastAsia="Roboto Light"/>
          <w:sz w:val="18"/>
          <w:szCs w:val="18"/>
        </w:rPr>
      </w:pPr>
      <w:r>
        <w:rPr>
          <w:rFonts w:eastAsia="Roboto Light"/>
          <w:sz w:val="18"/>
          <w:szCs w:val="18"/>
        </w:rPr>
        <w:t>Hyper Care Support</w:t>
      </w:r>
    </w:p>
    <w:p w14:paraId="5F3AA49B" w14:textId="77777777" w:rsidR="00E05A40" w:rsidRPr="00E05A40" w:rsidRDefault="00E05A40" w:rsidP="00E05A40">
      <w:pPr>
        <w:rPr>
          <w:rFonts w:eastAsia="Roboto Light"/>
          <w:szCs w:val="18"/>
        </w:rPr>
      </w:pPr>
    </w:p>
    <w:p w14:paraId="67C9B7E1" w14:textId="77777777" w:rsidR="00E05A40" w:rsidRPr="00E05A40" w:rsidRDefault="00E05A40" w:rsidP="00E05A40">
      <w:pPr>
        <w:numPr>
          <w:ilvl w:val="2"/>
          <w:numId w:val="4"/>
        </w:numPr>
        <w:spacing w:after="0" w:line="240" w:lineRule="auto"/>
        <w:rPr>
          <w:szCs w:val="18"/>
        </w:rPr>
      </w:pPr>
      <w:r>
        <w:rPr>
          <w:rFonts w:eastAsia="Roboto Light"/>
          <w:szCs w:val="18"/>
        </w:rPr>
        <w:t>Exclusions</w:t>
      </w:r>
    </w:p>
    <w:p w14:paraId="40A03052" w14:textId="77777777" w:rsidR="00E05A40" w:rsidRPr="00E05A40" w:rsidRDefault="00E05A40" w:rsidP="00E05A40">
      <w:pPr>
        <w:numPr>
          <w:ilvl w:val="3"/>
          <w:numId w:val="4"/>
        </w:numPr>
        <w:spacing w:after="0" w:line="240" w:lineRule="auto"/>
        <w:rPr>
          <w:szCs w:val="18"/>
        </w:rPr>
      </w:pPr>
      <w:r>
        <w:rPr>
          <w:rFonts w:eastAsia="Roboto Light"/>
          <w:szCs w:val="18"/>
        </w:rPr>
        <w:t>All Exclusions listed in Schedule [1] for each applicable Deliverable.</w:t>
      </w:r>
    </w:p>
    <w:p w14:paraId="5C6A7DBF" w14:textId="77777777" w:rsidR="00E05A40" w:rsidRPr="00E05A40" w:rsidRDefault="00E05A40" w:rsidP="00E05A40">
      <w:pPr>
        <w:spacing w:line="240" w:lineRule="auto"/>
        <w:rPr>
          <w:szCs w:val="18"/>
        </w:rPr>
      </w:pPr>
    </w:p>
    <w:p w14:paraId="7C66FEEB" w14:textId="77777777" w:rsidR="00E05A40" w:rsidRPr="00E05A40" w:rsidRDefault="00E05A40" w:rsidP="00E05A40">
      <w:pPr>
        <w:numPr>
          <w:ilvl w:val="2"/>
          <w:numId w:val="4"/>
        </w:numPr>
        <w:spacing w:after="0" w:line="240" w:lineRule="auto"/>
        <w:rPr>
          <w:szCs w:val="18"/>
        </w:rPr>
      </w:pPr>
      <w:r>
        <w:rPr>
          <w:rFonts w:eastAsia="Roboto Light"/>
          <w:szCs w:val="18"/>
        </w:rPr>
        <w:t>General Assumptions</w:t>
      </w:r>
    </w:p>
    <w:p w14:paraId="164E8B37" w14:textId="77777777" w:rsidR="00E05A40" w:rsidRPr="00E05A40" w:rsidRDefault="00E05A40" w:rsidP="00E05A40">
      <w:pPr>
        <w:numPr>
          <w:ilvl w:val="3"/>
          <w:numId w:val="4"/>
        </w:numPr>
        <w:spacing w:after="0" w:line="240" w:lineRule="auto"/>
        <w:rPr>
          <w:rFonts w:eastAsia="Roboto"/>
          <w:szCs w:val="18"/>
          <w:lang w:val="en-US"/>
        </w:rPr>
      </w:pPr>
      <w:r>
        <w:rPr>
          <w:rFonts w:eastAsia="Roboto Light"/>
          <w:szCs w:val="18"/>
          <w:lang w:val="en-US"/>
        </w:rPr>
        <w:t>For the duration of the Project, Customer will provide the Delivery Team with access to Customer’s Qualtrics brand (account) as a brand administrator.</w:t>
      </w:r>
    </w:p>
    <w:p w14:paraId="5E3F6A9C" w14:textId="77777777" w:rsidR="00E05A40" w:rsidRPr="00E05A40" w:rsidRDefault="00E05A40" w:rsidP="00E05A40">
      <w:pPr>
        <w:numPr>
          <w:ilvl w:val="3"/>
          <w:numId w:val="4"/>
        </w:numPr>
        <w:spacing w:after="0" w:line="240" w:lineRule="auto"/>
        <w:rPr>
          <w:rFonts w:eastAsia="Roboto"/>
          <w:szCs w:val="18"/>
        </w:rPr>
      </w:pPr>
      <w:r>
        <w:rPr>
          <w:rFonts w:eastAsia="Roboto Light"/>
          <w:szCs w:val="18"/>
        </w:rPr>
        <w:t>Delivery Team and Customer will mutually agree to the list of specific browsers that should be tested as per Project requirements. Qualtrics’ standard browser compatibility policy is specified in the “Browser Compatibility &amp; Cookies” section of the Qualtrics support pages: (</w:t>
      </w:r>
      <w:hyperlink r:id="rId19" w:history="1">
        <w:r>
          <w:rPr>
            <w:rStyle w:val="Hyperlink"/>
            <w:rFonts w:eastAsia="Roboto Light"/>
            <w:szCs w:val="18"/>
          </w:rPr>
          <w:t>https://www.qualtrics.com/support/survey-platform/getting-started/browser-cookies/</w:t>
        </w:r>
      </w:hyperlink>
      <w:r>
        <w:rPr>
          <w:rFonts w:eastAsia="Roboto Light"/>
          <w:szCs w:val="18"/>
        </w:rPr>
        <w:t>).</w:t>
      </w:r>
    </w:p>
    <w:p w14:paraId="41E9D443" w14:textId="77777777" w:rsidR="00E05A40" w:rsidRPr="00E05A40" w:rsidRDefault="00E05A40" w:rsidP="00E05A40">
      <w:pPr>
        <w:numPr>
          <w:ilvl w:val="3"/>
          <w:numId w:val="4"/>
        </w:numPr>
        <w:spacing w:after="0" w:line="240" w:lineRule="auto"/>
        <w:rPr>
          <w:szCs w:val="18"/>
          <w:lang w:val="en-US"/>
        </w:rPr>
      </w:pPr>
      <w:r>
        <w:rPr>
          <w:szCs w:val="18"/>
          <w:lang w:val="en-US"/>
        </w:rPr>
        <w:t>Feedback collection will be implemented using standard Qualtrics intercept capabilities.</w:t>
      </w:r>
    </w:p>
    <w:p w14:paraId="4280F644" w14:textId="77777777" w:rsidR="00E05A40" w:rsidRPr="00E05A40" w:rsidRDefault="00E05A40" w:rsidP="00E05A40">
      <w:pPr>
        <w:pStyle w:val="ListParagraph"/>
        <w:numPr>
          <w:ilvl w:val="3"/>
          <w:numId w:val="4"/>
        </w:numPr>
        <w:spacing w:before="60" w:line="240" w:lineRule="auto"/>
        <w:jc w:val="both"/>
        <w:rPr>
          <w:rFonts w:eastAsia="Roboto Light"/>
          <w:sz w:val="18"/>
          <w:szCs w:val="18"/>
          <w:lang w:val="en-US"/>
        </w:rPr>
      </w:pPr>
      <w:r>
        <w:rPr>
          <w:rFonts w:eastAsia="Roboto Light"/>
          <w:sz w:val="18"/>
          <w:szCs w:val="18"/>
          <w:lang w:val="en-US"/>
        </w:rPr>
        <w:t xml:space="preserve">Survey Questionnaire to be provided by Client </w:t>
      </w:r>
    </w:p>
    <w:p w14:paraId="68746611" w14:textId="77777777" w:rsidR="00E05A40" w:rsidRPr="00E05A40" w:rsidRDefault="00E05A40" w:rsidP="00E05A40">
      <w:pPr>
        <w:pStyle w:val="ListParagraph"/>
        <w:numPr>
          <w:ilvl w:val="3"/>
          <w:numId w:val="4"/>
        </w:numPr>
        <w:spacing w:before="60" w:line="240" w:lineRule="auto"/>
        <w:jc w:val="both"/>
        <w:rPr>
          <w:rFonts w:eastAsia="Roboto Light"/>
          <w:sz w:val="18"/>
          <w:szCs w:val="18"/>
          <w:lang w:val="en-US"/>
        </w:rPr>
      </w:pPr>
      <w:r>
        <w:rPr>
          <w:rFonts w:eastAsia="Roboto Light"/>
          <w:sz w:val="18"/>
          <w:szCs w:val="18"/>
          <w:lang w:val="en-US"/>
        </w:rPr>
        <w:t>Advisory Services is not considered in the Current Scope.</w:t>
      </w:r>
    </w:p>
    <w:p w14:paraId="547C926F" w14:textId="77777777" w:rsidR="00E05A40" w:rsidRPr="00E05A40" w:rsidRDefault="00E05A40" w:rsidP="00E05A40">
      <w:pPr>
        <w:pStyle w:val="ListParagraph"/>
        <w:numPr>
          <w:ilvl w:val="3"/>
          <w:numId w:val="4"/>
        </w:numPr>
        <w:spacing w:before="60" w:line="240" w:lineRule="auto"/>
        <w:jc w:val="both"/>
        <w:rPr>
          <w:rFonts w:eastAsia="Roboto Light"/>
          <w:sz w:val="18"/>
          <w:szCs w:val="18"/>
          <w:lang w:val="en-US"/>
        </w:rPr>
      </w:pPr>
      <w:r>
        <w:rPr>
          <w:rFonts w:eastAsia="Roboto Light"/>
          <w:sz w:val="18"/>
          <w:szCs w:val="18"/>
          <w:lang w:val="en-US"/>
        </w:rPr>
        <w:t>Survey logic will leverage standard conditions (URL, events, basic behavior signals) without complex real-time personalization in initial phase.</w:t>
      </w:r>
    </w:p>
    <w:p w14:paraId="4A0A9A9E" w14:textId="77777777" w:rsidR="00E05A40" w:rsidRPr="00E05A40" w:rsidRDefault="00E05A40" w:rsidP="00E05A40">
      <w:pPr>
        <w:pStyle w:val="ListParagraph"/>
        <w:numPr>
          <w:ilvl w:val="3"/>
          <w:numId w:val="4"/>
        </w:numPr>
        <w:spacing w:before="60" w:line="240" w:lineRule="auto"/>
        <w:jc w:val="both"/>
        <w:rPr>
          <w:rFonts w:eastAsia="Roboto Light"/>
          <w:sz w:val="18"/>
          <w:szCs w:val="18"/>
          <w:lang w:val="en-US"/>
        </w:rPr>
      </w:pPr>
      <w:r>
        <w:rPr>
          <w:rFonts w:eastAsia="Roboto Light"/>
          <w:sz w:val="18"/>
          <w:szCs w:val="18"/>
          <w:lang w:val="en-US"/>
        </w:rPr>
        <w:t>Creation of the events in the webpage to be done by the Client Team</w:t>
      </w:r>
    </w:p>
    <w:p w14:paraId="13DA87A0" w14:textId="77777777" w:rsidR="00E05A40" w:rsidRPr="00E05A40" w:rsidRDefault="00E05A40" w:rsidP="00E05A40">
      <w:pPr>
        <w:pStyle w:val="ListParagraph"/>
        <w:numPr>
          <w:ilvl w:val="3"/>
          <w:numId w:val="4"/>
        </w:numPr>
        <w:spacing w:before="60" w:line="240" w:lineRule="auto"/>
        <w:jc w:val="both"/>
        <w:rPr>
          <w:rFonts w:eastAsia="Roboto Light"/>
          <w:sz w:val="18"/>
          <w:szCs w:val="18"/>
          <w:lang w:val="en-US"/>
        </w:rPr>
      </w:pPr>
      <w:r>
        <w:rPr>
          <w:rFonts w:eastAsia="Roboto Light"/>
          <w:sz w:val="18"/>
          <w:szCs w:val="18"/>
          <w:lang w:val="en-US"/>
        </w:rPr>
        <w:t>Mobile intercepts will be deployed using Qualtrics Mobile SDK</w:t>
      </w:r>
    </w:p>
    <w:p w14:paraId="4191D200" w14:textId="77777777" w:rsidR="00E05A40" w:rsidRPr="00E05A40" w:rsidRDefault="00E05A40" w:rsidP="00E05A40">
      <w:pPr>
        <w:pStyle w:val="ListParagraph"/>
        <w:numPr>
          <w:ilvl w:val="3"/>
          <w:numId w:val="4"/>
        </w:numPr>
        <w:spacing w:before="60" w:line="240" w:lineRule="auto"/>
        <w:jc w:val="both"/>
        <w:rPr>
          <w:rFonts w:eastAsia="Roboto Light"/>
          <w:sz w:val="18"/>
          <w:szCs w:val="18"/>
          <w:lang w:val="en-US"/>
        </w:rPr>
      </w:pPr>
      <w:r>
        <w:rPr>
          <w:rFonts w:eastAsia="Roboto Light"/>
          <w:sz w:val="18"/>
          <w:szCs w:val="18"/>
          <w:lang w:val="en-US"/>
        </w:rPr>
        <w:t>Client IT team will be responsible for deploying Web &amp; App Intercept Snippet.</w:t>
      </w:r>
    </w:p>
    <w:p w14:paraId="123231C7" w14:textId="77777777" w:rsidR="00E05A40" w:rsidRPr="00E05A40" w:rsidRDefault="00E05A40" w:rsidP="00E05A40">
      <w:pPr>
        <w:pStyle w:val="ListParagraph"/>
        <w:numPr>
          <w:ilvl w:val="3"/>
          <w:numId w:val="4"/>
        </w:numPr>
        <w:spacing w:before="60" w:line="240" w:lineRule="auto"/>
        <w:jc w:val="both"/>
        <w:rPr>
          <w:rFonts w:eastAsia="Roboto Light"/>
          <w:sz w:val="18"/>
          <w:szCs w:val="18"/>
          <w:lang w:val="en-US"/>
        </w:rPr>
      </w:pPr>
      <w:r>
        <w:rPr>
          <w:rFonts w:eastAsia="Roboto Light"/>
          <w:sz w:val="18"/>
          <w:szCs w:val="18"/>
          <w:lang w:val="en-US"/>
        </w:rPr>
        <w:t xml:space="preserve">Up to 10 Questions per Survey is considered in Scope. </w:t>
      </w:r>
    </w:p>
    <w:p w14:paraId="2AAC68B9" w14:textId="77777777" w:rsidR="00E05A40" w:rsidRPr="00E05A40" w:rsidRDefault="00E05A40" w:rsidP="00E05A40">
      <w:pPr>
        <w:pStyle w:val="ListParagraph"/>
        <w:numPr>
          <w:ilvl w:val="3"/>
          <w:numId w:val="4"/>
        </w:numPr>
        <w:spacing w:before="60" w:line="240" w:lineRule="auto"/>
        <w:jc w:val="both"/>
        <w:rPr>
          <w:rFonts w:eastAsia="Roboto Light"/>
          <w:sz w:val="18"/>
          <w:szCs w:val="18"/>
          <w:lang w:val="en-US"/>
        </w:rPr>
      </w:pPr>
      <w:r>
        <w:rPr>
          <w:rFonts w:eastAsia="Roboto Light"/>
          <w:sz w:val="18"/>
          <w:szCs w:val="18"/>
          <w:lang w:val="en-US"/>
        </w:rPr>
        <w:t>Survey Build will be done in English language Only.</w:t>
      </w:r>
    </w:p>
    <w:p w14:paraId="333A5B59" w14:textId="77777777" w:rsidR="00E05A40" w:rsidRPr="00E05A40" w:rsidRDefault="00E05A40" w:rsidP="00E05A40">
      <w:pPr>
        <w:pStyle w:val="ListParagraph"/>
        <w:numPr>
          <w:ilvl w:val="3"/>
          <w:numId w:val="4"/>
        </w:numPr>
        <w:spacing w:before="60" w:line="240" w:lineRule="auto"/>
        <w:jc w:val="both"/>
        <w:rPr>
          <w:rFonts w:eastAsia="Roboto Light"/>
          <w:sz w:val="18"/>
          <w:szCs w:val="18"/>
          <w:lang w:val="en-US"/>
        </w:rPr>
      </w:pPr>
      <w:r>
        <w:rPr>
          <w:rFonts w:eastAsia="Roboto Light"/>
          <w:sz w:val="18"/>
          <w:szCs w:val="18"/>
          <w:lang w:val="en-US"/>
        </w:rPr>
        <w:t>For Closed Loop Ticketing and Escalation Flow, Qualtrics will send the Data to Salesforce for Escalation Process. Closed Loop setup within Qualtrics is not Scoped in Current Scope.</w:t>
      </w:r>
    </w:p>
    <w:p w14:paraId="60CF2C83" w14:textId="77777777" w:rsidR="00E05A40" w:rsidRPr="00E05A40" w:rsidRDefault="00E05A40" w:rsidP="00E05A40">
      <w:pPr>
        <w:pStyle w:val="ListParagraph"/>
        <w:numPr>
          <w:ilvl w:val="3"/>
          <w:numId w:val="4"/>
        </w:numPr>
        <w:spacing w:before="60" w:line="240" w:lineRule="auto"/>
        <w:jc w:val="both"/>
        <w:rPr>
          <w:rFonts w:eastAsia="Roboto Light"/>
          <w:sz w:val="18"/>
          <w:szCs w:val="18"/>
          <w:lang w:val="en-US"/>
        </w:rPr>
      </w:pPr>
      <w:r>
        <w:rPr>
          <w:rFonts w:eastAsia="Roboto Light"/>
          <w:sz w:val="18"/>
          <w:szCs w:val="18"/>
          <w:lang w:val="en-US"/>
        </w:rPr>
        <w:t>Client CX Team should be available to Participate in UAT and provide Signoff</w:t>
      </w:r>
    </w:p>
    <w:p w14:paraId="06EB8CDD" w14:textId="77777777" w:rsidR="00E05A40" w:rsidRPr="00E05A40" w:rsidRDefault="00E05A40" w:rsidP="00E05A40">
      <w:pPr>
        <w:pStyle w:val="ListParagraph"/>
        <w:numPr>
          <w:ilvl w:val="3"/>
          <w:numId w:val="4"/>
        </w:numPr>
        <w:jc w:val="both"/>
        <w:rPr>
          <w:rFonts w:eastAsia="Roboto Light"/>
          <w:sz w:val="18"/>
          <w:szCs w:val="18"/>
          <w:lang w:val="en-US"/>
        </w:rPr>
      </w:pPr>
      <w:r>
        <w:rPr>
          <w:sz w:val="18"/>
          <w:szCs w:val="18"/>
        </w:rPr>
        <w:t xml:space="preserve">Consolidated Stats </w:t>
      </w:r>
      <w:proofErr w:type="spellStart"/>
      <w:r>
        <w:rPr>
          <w:sz w:val="18"/>
          <w:szCs w:val="18"/>
        </w:rPr>
        <w:t>iQ</w:t>
      </w:r>
      <w:proofErr w:type="spellEnd"/>
      <w:r>
        <w:rPr>
          <w:sz w:val="18"/>
          <w:szCs w:val="18"/>
        </w:rPr>
        <w:t xml:space="preserve"> functionality will be configured as part of the agreed scope. Interpretation of the statistical outputs and resulting business decisions requires advanced statistical expertise. The Client team will be responsible for validating the underlying statistical assumptions, interpreting the results, and determining their applicability to the relevant business use cases.</w:t>
      </w:r>
    </w:p>
    <w:p w14:paraId="1587A3A6" w14:textId="77777777" w:rsidR="00E05A40" w:rsidRPr="00E05A40" w:rsidRDefault="00E05A40" w:rsidP="00E05A40">
      <w:pPr>
        <w:pStyle w:val="ListParagraph"/>
        <w:numPr>
          <w:ilvl w:val="3"/>
          <w:numId w:val="4"/>
        </w:numPr>
        <w:spacing w:before="60" w:line="240" w:lineRule="auto"/>
        <w:jc w:val="both"/>
        <w:rPr>
          <w:rFonts w:eastAsia="Roboto Light"/>
          <w:sz w:val="18"/>
          <w:szCs w:val="18"/>
          <w:lang w:val="en-US"/>
        </w:rPr>
      </w:pPr>
      <w:r>
        <w:rPr>
          <w:rFonts w:eastAsia="Roboto Light"/>
          <w:sz w:val="18"/>
          <w:szCs w:val="18"/>
          <w:lang w:val="en-US"/>
        </w:rPr>
        <w:t>Up to 10 Questions each per survey is considered in Scope</w:t>
      </w:r>
    </w:p>
    <w:p w14:paraId="0F9DD4F9" w14:textId="77777777" w:rsidR="00E05A40" w:rsidRPr="00E05A40" w:rsidRDefault="00E05A40" w:rsidP="00E05A40">
      <w:pPr>
        <w:pStyle w:val="ListParagraph"/>
        <w:numPr>
          <w:ilvl w:val="3"/>
          <w:numId w:val="4"/>
        </w:numPr>
        <w:spacing w:before="60" w:line="240" w:lineRule="auto"/>
        <w:jc w:val="both"/>
        <w:rPr>
          <w:rFonts w:eastAsia="Roboto Light"/>
          <w:sz w:val="18"/>
          <w:szCs w:val="18"/>
          <w:lang w:val="en-US"/>
        </w:rPr>
      </w:pPr>
      <w:r>
        <w:rPr>
          <w:rFonts w:eastAsia="Roboto Light"/>
          <w:sz w:val="18"/>
          <w:szCs w:val="18"/>
          <w:lang w:val="en-US"/>
        </w:rPr>
        <w:lastRenderedPageBreak/>
      </w:r>
      <w:r>
        <w:rPr>
          <w:rFonts w:eastAsia="Roboto Light"/>
          <w:sz w:val="18"/>
          <w:szCs w:val="18"/>
          <w:lang w:val="en-US"/>
        </w:rPr>
        <w:t>1 Consolidated Dashboard for up to 15 Roles will be Implemented</w:t>
      </w:r>
    </w:p>
    <w:p w14:paraId="35001ABE" w14:textId="77777777" w:rsidR="00E05A40" w:rsidRPr="00E05A40" w:rsidRDefault="00E05A40" w:rsidP="00E05A40">
      <w:pPr>
        <w:pStyle w:val="ListParagraph"/>
        <w:numPr>
          <w:ilvl w:val="3"/>
          <w:numId w:val="4"/>
        </w:numPr>
        <w:spacing w:before="60" w:line="240" w:lineRule="auto"/>
        <w:jc w:val="both"/>
        <w:rPr>
          <w:rFonts w:eastAsia="Roboto Light"/>
          <w:sz w:val="18"/>
          <w:szCs w:val="18"/>
          <w:lang w:val="en-US"/>
        </w:rPr>
      </w:pPr>
      <w:r>
        <w:rPr>
          <w:rFonts w:eastAsia="Roboto Light"/>
          <w:sz w:val="18"/>
          <w:szCs w:val="18"/>
          <w:lang w:val="en-US"/>
        </w:rPr>
        <w:t>Ticket Management &amp; Ticket Escalation is a part of Salesforce and is not considered in current Scope</w:t>
      </w:r>
    </w:p>
    <w:p w14:paraId="600EAD09" w14:textId="77777777" w:rsidR="00E05A40" w:rsidRPr="00E05A40" w:rsidRDefault="00E05A40" w:rsidP="00E05A40">
      <w:pPr>
        <w:pStyle w:val="ListParagraph"/>
        <w:numPr>
          <w:ilvl w:val="3"/>
          <w:numId w:val="4"/>
        </w:numPr>
        <w:spacing w:before="60" w:line="240" w:lineRule="auto"/>
        <w:jc w:val="both"/>
        <w:rPr>
          <w:rFonts w:eastAsia="Roboto Light"/>
          <w:sz w:val="18"/>
          <w:szCs w:val="18"/>
          <w:lang w:val="en-US"/>
        </w:rPr>
      </w:pPr>
      <w:r>
        <w:rPr>
          <w:rFonts w:eastAsia="Roboto Light"/>
          <w:sz w:val="18"/>
          <w:szCs w:val="18"/>
          <w:lang w:val="en-US"/>
        </w:rPr>
        <w:t>Schedule 1 covers the Implementation Scope with Delivery and Customer Teams Responsibility and associated Exclusions. Anything new beyond the defined scope will be managed through formal change request.</w:t>
      </w:r>
    </w:p>
    <w:p w14:paraId="2E110D16" w14:textId="77777777" w:rsidR="00E05A40" w:rsidRPr="00E05A40" w:rsidRDefault="00E05A40" w:rsidP="00E05A40">
      <w:pPr>
        <w:pStyle w:val="ListParagraph"/>
        <w:spacing w:before="60" w:line="240" w:lineRule="auto"/>
        <w:ind w:left="2880"/>
        <w:jc w:val="both"/>
        <w:rPr>
          <w:rFonts w:eastAsia="Roboto Light"/>
          <w:sz w:val="18"/>
          <w:szCs w:val="18"/>
          <w:lang w:val="en-US"/>
        </w:rPr>
      </w:pPr>
    </w:p>
    <w:p w14:paraId="5F2FBE29" w14:textId="77777777" w:rsidR="00E05A40" w:rsidRPr="00E05A40" w:rsidRDefault="00E05A40" w:rsidP="00E05A40">
      <w:pPr>
        <w:numPr>
          <w:ilvl w:val="2"/>
          <w:numId w:val="4"/>
        </w:numPr>
        <w:spacing w:after="0" w:line="240" w:lineRule="auto"/>
        <w:rPr>
          <w:szCs w:val="18"/>
        </w:rPr>
      </w:pPr>
      <w:r>
        <w:rPr>
          <w:rFonts w:eastAsia="Roboto Light"/>
          <w:szCs w:val="18"/>
        </w:rPr>
        <w:t>Technical Assumptions</w:t>
      </w:r>
    </w:p>
    <w:p w14:paraId="459F1B70" w14:textId="77777777" w:rsidR="00E05A40" w:rsidRPr="00E05A40" w:rsidRDefault="00E05A40" w:rsidP="00E05A40">
      <w:pPr>
        <w:pStyle w:val="ListParagraph"/>
        <w:numPr>
          <w:ilvl w:val="3"/>
          <w:numId w:val="4"/>
        </w:numPr>
        <w:spacing w:before="60" w:line="240" w:lineRule="auto"/>
        <w:jc w:val="both"/>
        <w:rPr>
          <w:rFonts w:eastAsia="Roboto Light"/>
          <w:sz w:val="18"/>
          <w:szCs w:val="18"/>
          <w:lang w:val="en-US"/>
        </w:rPr>
      </w:pPr>
      <w:r>
        <w:rPr>
          <w:rFonts w:eastAsia="Roboto Light"/>
          <w:sz w:val="18"/>
          <w:szCs w:val="18"/>
          <w:lang w:val="en-US"/>
        </w:rPr>
        <w:t xml:space="preserve">Qualtrics OOB Connector will be utilized for Salesforce Connect. </w:t>
      </w:r>
    </w:p>
    <w:p w14:paraId="03EC6AC9" w14:textId="77777777" w:rsidR="00E05A40" w:rsidRPr="00E05A40" w:rsidRDefault="00E05A40" w:rsidP="00E05A40">
      <w:pPr>
        <w:pStyle w:val="ListParagraph"/>
        <w:numPr>
          <w:ilvl w:val="3"/>
          <w:numId w:val="4"/>
        </w:numPr>
        <w:spacing w:before="60" w:line="240" w:lineRule="auto"/>
        <w:jc w:val="both"/>
        <w:rPr>
          <w:rFonts w:eastAsia="Roboto Light"/>
          <w:sz w:val="18"/>
          <w:szCs w:val="18"/>
          <w:lang w:val="en-US"/>
        </w:rPr>
      </w:pPr>
      <w:r>
        <w:rPr>
          <w:rFonts w:eastAsia="Roboto Light"/>
          <w:sz w:val="18"/>
          <w:szCs w:val="18"/>
          <w:lang w:val="en-US"/>
        </w:rPr>
        <w:t>Complex workflow automation and custom object creation are excluded unless explicitly defined.</w:t>
      </w:r>
    </w:p>
    <w:p w14:paraId="1FC9655B" w14:textId="77777777" w:rsidR="00E05A40" w:rsidRPr="00E05A40" w:rsidRDefault="00E05A40" w:rsidP="00E05A40">
      <w:pPr>
        <w:pStyle w:val="ListParagraph"/>
        <w:numPr>
          <w:ilvl w:val="3"/>
          <w:numId w:val="4"/>
        </w:numPr>
        <w:spacing w:before="60" w:line="240" w:lineRule="auto"/>
        <w:jc w:val="both"/>
        <w:rPr>
          <w:rFonts w:eastAsia="Roboto Light"/>
          <w:sz w:val="18"/>
          <w:szCs w:val="18"/>
          <w:lang w:val="en-US"/>
        </w:rPr>
      </w:pPr>
      <w:r>
        <w:rPr>
          <w:rFonts w:eastAsia="Roboto Light"/>
          <w:sz w:val="18"/>
          <w:szCs w:val="18"/>
          <w:lang w:val="en-US"/>
        </w:rPr>
        <w:t>Client will provide required Salesforces credentials and support for Integration</w:t>
      </w:r>
    </w:p>
    <w:p w14:paraId="0C4220B7" w14:textId="77777777" w:rsidR="00E05A40" w:rsidRPr="00E05A40" w:rsidRDefault="00E05A40" w:rsidP="00E05A40">
      <w:pPr>
        <w:pStyle w:val="ListParagraph"/>
        <w:numPr>
          <w:ilvl w:val="3"/>
          <w:numId w:val="4"/>
        </w:numPr>
        <w:spacing w:before="60" w:line="240" w:lineRule="auto"/>
        <w:jc w:val="both"/>
        <w:rPr>
          <w:rFonts w:eastAsia="Roboto Light"/>
          <w:sz w:val="18"/>
          <w:szCs w:val="18"/>
          <w:lang w:val="en-US"/>
        </w:rPr>
      </w:pPr>
      <w:r>
        <w:rPr>
          <w:rFonts w:eastAsia="Roboto Light"/>
          <w:sz w:val="18"/>
          <w:szCs w:val="18"/>
          <w:lang w:val="en-US"/>
        </w:rPr>
        <w:t>Data mapping will be limited to agreed fields during design phase.</w:t>
      </w:r>
    </w:p>
    <w:p w14:paraId="5FEDB8FC" w14:textId="77777777" w:rsidR="00E05A40" w:rsidRPr="00E05A40" w:rsidRDefault="00E05A40" w:rsidP="00E05A40">
      <w:pPr>
        <w:pStyle w:val="ListParagraph"/>
        <w:numPr>
          <w:ilvl w:val="3"/>
          <w:numId w:val="4"/>
        </w:numPr>
        <w:spacing w:before="60" w:line="240" w:lineRule="auto"/>
        <w:jc w:val="both"/>
        <w:rPr>
          <w:rFonts w:eastAsia="Roboto Light"/>
          <w:sz w:val="18"/>
          <w:szCs w:val="18"/>
          <w:lang w:val="en-US"/>
        </w:rPr>
      </w:pPr>
      <w:r>
        <w:rPr>
          <w:rFonts w:eastAsia="Roboto Light"/>
          <w:sz w:val="18"/>
          <w:szCs w:val="18"/>
          <w:lang w:val="en-US"/>
        </w:rPr>
        <w:t>Any Custom Development, Custom Integration, Middleware development outside of Qualtrics is not as part of this Scope</w:t>
      </w:r>
    </w:p>
    <w:p w14:paraId="3DDE97B4" w14:textId="77777777" w:rsidR="00E05A40" w:rsidRPr="00E05A40" w:rsidRDefault="00E05A40" w:rsidP="00E05A40">
      <w:pPr>
        <w:pStyle w:val="ListParagraph"/>
        <w:numPr>
          <w:ilvl w:val="3"/>
          <w:numId w:val="4"/>
        </w:numPr>
        <w:spacing w:before="60" w:line="240" w:lineRule="auto"/>
        <w:jc w:val="both"/>
        <w:rPr>
          <w:rFonts w:eastAsia="Roboto Light"/>
          <w:sz w:val="18"/>
          <w:szCs w:val="18"/>
          <w:lang w:val="en-US"/>
        </w:rPr>
      </w:pPr>
      <w:r>
        <w:rPr>
          <w:rFonts w:eastAsia="Roboto Light"/>
          <w:sz w:val="18"/>
          <w:szCs w:val="18"/>
          <w:lang w:val="en-US"/>
        </w:rPr>
        <w:t>Behavioral monitoring will leverage Qualtrics Digital Experience (DX) out-of-the-box capabilities. Custom behavioral events are not considered in this scope.</w:t>
      </w:r>
    </w:p>
    <w:p w14:paraId="1F6EAD68" w14:textId="77777777" w:rsidR="00E05A40" w:rsidRPr="00E05A40" w:rsidRDefault="00E05A40" w:rsidP="00E05A40">
      <w:pPr>
        <w:pStyle w:val="ListParagraph"/>
        <w:numPr>
          <w:ilvl w:val="3"/>
          <w:numId w:val="4"/>
        </w:numPr>
        <w:spacing w:before="60" w:line="240" w:lineRule="auto"/>
        <w:jc w:val="both"/>
        <w:rPr>
          <w:rFonts w:eastAsia="Roboto Light"/>
          <w:sz w:val="18"/>
          <w:szCs w:val="18"/>
          <w:lang w:val="en-US"/>
        </w:rPr>
      </w:pPr>
      <w:r>
        <w:rPr>
          <w:rFonts w:eastAsia="Roboto Light"/>
          <w:sz w:val="18"/>
          <w:szCs w:val="18"/>
          <w:lang w:val="en-US"/>
        </w:rPr>
        <w:t>Signals (rage clicks, dead clicks, etc.) will be Captured using standard Qualtrics DX / integration capability</w:t>
      </w:r>
    </w:p>
    <w:p w14:paraId="73FF4086" w14:textId="77777777" w:rsidR="00E05A40" w:rsidRPr="00E05A40" w:rsidRDefault="00E05A40" w:rsidP="00E05A40">
      <w:pPr>
        <w:pStyle w:val="ListParagraph"/>
        <w:numPr>
          <w:ilvl w:val="3"/>
          <w:numId w:val="4"/>
        </w:numPr>
        <w:spacing w:before="60" w:line="240" w:lineRule="auto"/>
        <w:jc w:val="both"/>
        <w:rPr>
          <w:rFonts w:eastAsia="Roboto Light"/>
          <w:sz w:val="18"/>
          <w:szCs w:val="18"/>
          <w:lang w:val="en-US"/>
        </w:rPr>
      </w:pPr>
      <w:r>
        <w:rPr>
          <w:rFonts w:eastAsia="Roboto Light"/>
          <w:sz w:val="18"/>
          <w:szCs w:val="18"/>
          <w:lang w:val="en-US"/>
        </w:rPr>
        <w:t>Cart abandonment detection will be based on standard behavioral signals (exit intent, inactivity, page drop-offs). For any custom detection need event trigger from the website.</w:t>
      </w:r>
    </w:p>
    <w:p w14:paraId="225B5B67" w14:textId="77777777" w:rsidR="00E05A40" w:rsidRPr="00E05A40" w:rsidRDefault="00E05A40" w:rsidP="00E05A40">
      <w:pPr>
        <w:pStyle w:val="ListParagraph"/>
        <w:numPr>
          <w:ilvl w:val="3"/>
          <w:numId w:val="4"/>
        </w:numPr>
        <w:spacing w:before="60" w:line="240" w:lineRule="auto"/>
        <w:jc w:val="both"/>
        <w:rPr>
          <w:rFonts w:eastAsia="Roboto Light"/>
          <w:sz w:val="18"/>
          <w:szCs w:val="18"/>
          <w:lang w:val="en-US"/>
        </w:rPr>
      </w:pPr>
      <w:r>
        <w:rPr>
          <w:rFonts w:eastAsia="Roboto Light"/>
          <w:sz w:val="18"/>
          <w:szCs w:val="18"/>
          <w:lang w:val="en-US"/>
        </w:rPr>
        <w:t xml:space="preserve">High-intent customer identification logic will be rules supported by Qualtrics. For Any custom rule and not include advanced predictive modeling. </w:t>
      </w:r>
    </w:p>
    <w:p w14:paraId="25CE4886" w14:textId="77777777" w:rsidR="00E05A40" w:rsidRPr="00E05A40" w:rsidRDefault="00E05A40" w:rsidP="00E05A40">
      <w:pPr>
        <w:pStyle w:val="ListParagraph"/>
        <w:numPr>
          <w:ilvl w:val="3"/>
          <w:numId w:val="4"/>
        </w:numPr>
        <w:spacing w:before="60" w:line="240" w:lineRule="auto"/>
        <w:jc w:val="both"/>
        <w:rPr>
          <w:rFonts w:eastAsia="Roboto Light"/>
          <w:sz w:val="18"/>
          <w:szCs w:val="18"/>
          <w:lang w:val="en-US"/>
        </w:rPr>
      </w:pPr>
      <w:r>
        <w:rPr>
          <w:rFonts w:eastAsia="Roboto Light"/>
          <w:sz w:val="18"/>
          <w:szCs w:val="18"/>
          <w:lang w:val="en-US"/>
        </w:rPr>
        <w:t>Recovery interventions will be limited to on-site engagement (no external remarketing automation included).</w:t>
      </w:r>
    </w:p>
    <w:p w14:paraId="75C108CE" w14:textId="77777777" w:rsidR="00E05A40" w:rsidRPr="00E05A40" w:rsidRDefault="00E05A40" w:rsidP="00E05A40">
      <w:pPr>
        <w:pStyle w:val="ListParagraph"/>
        <w:numPr>
          <w:ilvl w:val="3"/>
          <w:numId w:val="4"/>
        </w:numPr>
        <w:spacing w:before="60" w:line="240" w:lineRule="auto"/>
        <w:jc w:val="both"/>
        <w:rPr>
          <w:rFonts w:eastAsia="Roboto Light"/>
          <w:sz w:val="18"/>
          <w:szCs w:val="18"/>
          <w:lang w:val="en-US"/>
        </w:rPr>
      </w:pPr>
      <w:r>
        <w:rPr>
          <w:rFonts w:eastAsia="Roboto Light"/>
          <w:sz w:val="18"/>
          <w:szCs w:val="18"/>
          <w:lang w:val="en-US"/>
        </w:rPr>
        <w:t>Client to provide pre-existing assisted channels to redirect and route users to chat/call Support</w:t>
      </w:r>
    </w:p>
    <w:p w14:paraId="097BB5A9" w14:textId="77777777" w:rsidR="00E05A40" w:rsidRPr="00E05A40" w:rsidRDefault="00E05A40" w:rsidP="00E05A40">
      <w:pPr>
        <w:pStyle w:val="ListParagraph"/>
        <w:numPr>
          <w:ilvl w:val="3"/>
          <w:numId w:val="4"/>
        </w:numPr>
        <w:spacing w:before="60" w:line="240" w:lineRule="auto"/>
        <w:jc w:val="both"/>
        <w:rPr>
          <w:rFonts w:eastAsia="Roboto Light"/>
          <w:sz w:val="18"/>
          <w:szCs w:val="18"/>
          <w:lang w:val="en-US"/>
        </w:rPr>
      </w:pPr>
      <w:r>
        <w:rPr>
          <w:sz w:val="18"/>
          <w:szCs w:val="18"/>
        </w:rPr>
        <w:t>Considering the Application Monitoring tool is Inhouse Developed by IndiGo, if any customizations are needed, IndiGo’s Application Monitoring Tool needs to do the necessary Customization</w:t>
      </w:r>
    </w:p>
    <w:p w14:paraId="69F4BA62" w14:textId="77777777" w:rsidR="00E05A40" w:rsidRPr="00E05A40" w:rsidRDefault="00E05A40" w:rsidP="00E05A40">
      <w:pPr>
        <w:numPr>
          <w:ilvl w:val="2"/>
          <w:numId w:val="4"/>
        </w:numPr>
        <w:spacing w:before="200" w:after="0" w:line="240" w:lineRule="auto"/>
        <w:rPr>
          <w:szCs w:val="18"/>
        </w:rPr>
      </w:pPr>
      <w:r>
        <w:rPr>
          <w:rFonts w:eastAsia="Roboto Light"/>
          <w:szCs w:val="18"/>
        </w:rPr>
        <w:t>Out of Scope</w:t>
      </w:r>
    </w:p>
    <w:p w14:paraId="6C9F1EF6" w14:textId="77777777" w:rsidR="00E05A40" w:rsidRPr="00E05A40" w:rsidRDefault="00E05A40" w:rsidP="00E05A40">
      <w:pPr>
        <w:numPr>
          <w:ilvl w:val="3"/>
          <w:numId w:val="4"/>
        </w:numPr>
        <w:spacing w:before="60" w:after="0" w:line="240" w:lineRule="auto"/>
        <w:rPr>
          <w:rFonts w:eastAsia="Roboto"/>
          <w:szCs w:val="18"/>
          <w:lang w:val="en-US"/>
        </w:rPr>
      </w:pPr>
      <w:r>
        <w:rPr>
          <w:rFonts w:eastAsia="Roboto"/>
          <w:szCs w:val="18"/>
          <w:lang w:val="en-US"/>
        </w:rPr>
        <w:t xml:space="preserve">Any other activity/service not explicitly mentioned in Project Scope section will be treated as out of scope. </w:t>
      </w:r>
    </w:p>
    <w:p w14:paraId="2F73A9A5" w14:textId="77777777" w:rsidR="00E05A40" w:rsidRPr="00E05A40" w:rsidRDefault="00E05A40" w:rsidP="00E05A40">
      <w:pPr>
        <w:pStyle w:val="Normal1"/>
        <w:numPr>
          <w:ilvl w:val="0"/>
          <w:numId w:val="49"/>
        </w:numPr>
        <w:spacing w:before="200"/>
        <w:ind w:left="720"/>
        <w:jc w:val="both"/>
        <w:textAlignment w:val="baseline"/>
        <w:rPr>
          <w:rFonts w:ascii="Arial" w:hAnsi="Arial" w:cs="Arial"/>
          <w:b/>
          <w:bCs/>
          <w:color w:val="000000"/>
          <w:sz w:val="20"/>
          <w:szCs w:val="20"/>
        </w:rPr>
      </w:pPr>
      <w:r>
        <w:rPr>
          <w:rFonts w:ascii="Arial" w:hAnsi="Arial" w:cs="Arial"/>
          <w:b/>
          <w:bCs/>
          <w:color w:val="000000"/>
          <w:sz w:val="20"/>
          <w:szCs w:val="20"/>
        </w:rPr>
        <w:t>Responsibilities</w:t>
      </w:r>
    </w:p>
    <w:p w14:paraId="033FF689" w14:textId="77777777" w:rsidR="00E05A40" w:rsidRPr="00E05A40" w:rsidRDefault="00E05A40" w:rsidP="00E05A40">
      <w:pPr>
        <w:pStyle w:val="Normal1"/>
        <w:numPr>
          <w:ilvl w:val="1"/>
          <w:numId w:val="12"/>
        </w:numPr>
        <w:spacing w:before="200"/>
        <w:jc w:val="both"/>
        <w:textAlignment w:val="baseline"/>
        <w:rPr>
          <w:rFonts w:ascii="Arial" w:hAnsi="Arial" w:cs="Arial"/>
          <w:color w:val="000000"/>
          <w:sz w:val="18"/>
          <w:szCs w:val="18"/>
        </w:rPr>
      </w:pPr>
      <w:r>
        <w:rPr>
          <w:rFonts w:ascii="Arial" w:hAnsi="Arial" w:cs="Arial"/>
          <w:color w:val="000000"/>
          <w:sz w:val="18"/>
          <w:szCs w:val="18"/>
        </w:rPr>
        <w:t>Delivery Team Responsibilities</w:t>
      </w:r>
    </w:p>
    <w:p w14:paraId="47E1A635" w14:textId="77777777" w:rsidR="00E05A40" w:rsidRPr="00E05A40" w:rsidRDefault="00E05A40" w:rsidP="00E05A40">
      <w:pPr>
        <w:pStyle w:val="Normal1"/>
        <w:numPr>
          <w:ilvl w:val="2"/>
          <w:numId w:val="12"/>
        </w:numPr>
        <w:spacing w:before="60"/>
        <w:jc w:val="both"/>
        <w:textAlignment w:val="baseline"/>
        <w:rPr>
          <w:rFonts w:ascii="Arial" w:hAnsi="Arial" w:cs="Arial"/>
          <w:color w:val="000000"/>
          <w:sz w:val="18"/>
          <w:szCs w:val="18"/>
        </w:rPr>
      </w:pPr>
      <w:r>
        <w:rPr>
          <w:rFonts w:ascii="Arial" w:hAnsi="Arial" w:cs="Arial"/>
          <w:color w:val="000000"/>
          <w:sz w:val="18"/>
          <w:szCs w:val="18"/>
        </w:rPr>
        <w:t xml:space="preserve">Engage with Customer throughout the Project, keeping Customer informed of timelines and progress toward completion throughout the Project. </w:t>
      </w:r>
    </w:p>
    <w:p w14:paraId="36B22130" w14:textId="77777777" w:rsidR="00E05A40" w:rsidRPr="00E05A40" w:rsidRDefault="00E05A40" w:rsidP="00E05A40">
      <w:pPr>
        <w:pStyle w:val="Normal1"/>
        <w:numPr>
          <w:ilvl w:val="2"/>
          <w:numId w:val="12"/>
        </w:numPr>
        <w:spacing w:before="60"/>
        <w:jc w:val="both"/>
        <w:textAlignment w:val="baseline"/>
        <w:rPr>
          <w:rFonts w:ascii="Arial" w:hAnsi="Arial" w:cs="Arial"/>
          <w:color w:val="000000"/>
          <w:sz w:val="18"/>
          <w:szCs w:val="18"/>
        </w:rPr>
      </w:pPr>
      <w:r>
        <w:rPr>
          <w:rFonts w:ascii="Arial" w:hAnsi="Arial" w:cs="Arial"/>
          <w:color w:val="000000"/>
          <w:sz w:val="18"/>
          <w:szCs w:val="18"/>
        </w:rPr>
        <w:t xml:space="preserve">Recommend best practices for CX processes and implementation of informed decisions. </w:t>
      </w:r>
    </w:p>
    <w:p w14:paraId="6AB0086D" w14:textId="77777777" w:rsidR="00E05A40" w:rsidRPr="00E05A40" w:rsidRDefault="00E05A40" w:rsidP="00E05A40">
      <w:pPr>
        <w:pStyle w:val="ListParagraph"/>
        <w:numPr>
          <w:ilvl w:val="2"/>
          <w:numId w:val="12"/>
        </w:numPr>
        <w:spacing w:before="60" w:line="240" w:lineRule="auto"/>
        <w:jc w:val="both"/>
        <w:rPr>
          <w:rFonts w:eastAsia="Roboto"/>
          <w:sz w:val="18"/>
          <w:szCs w:val="18"/>
        </w:rPr>
      </w:pPr>
      <w:r>
        <w:rPr>
          <w:rFonts w:eastAsia="Roboto Light"/>
          <w:sz w:val="18"/>
          <w:szCs w:val="18"/>
        </w:rPr>
        <w:t xml:space="preserve">Completes all items listed under Delivery Team Responsibilities in Schedule [1] for each applicable Deliverable. </w:t>
      </w:r>
    </w:p>
    <w:p w14:paraId="7E401D34" w14:textId="77777777" w:rsidR="00E05A40" w:rsidRPr="00E05A40" w:rsidRDefault="00E05A40" w:rsidP="00E05A40">
      <w:pPr>
        <w:pStyle w:val="Normal1"/>
        <w:spacing w:before="60"/>
        <w:jc w:val="both"/>
        <w:textAlignment w:val="baseline"/>
        <w:rPr>
          <w:rFonts w:ascii="Arial" w:hAnsi="Arial" w:cs="Arial"/>
          <w:color w:val="000000"/>
          <w:sz w:val="18"/>
          <w:szCs w:val="18"/>
        </w:rPr>
      </w:pPr>
    </w:p>
    <w:p w14:paraId="7CAD4B66" w14:textId="77777777" w:rsidR="00E05A40" w:rsidRPr="00E05A40" w:rsidRDefault="00E05A40" w:rsidP="00E05A40">
      <w:pPr>
        <w:pStyle w:val="Normal1"/>
        <w:numPr>
          <w:ilvl w:val="1"/>
          <w:numId w:val="12"/>
        </w:numPr>
        <w:spacing w:before="60"/>
        <w:jc w:val="both"/>
        <w:textAlignment w:val="baseline"/>
        <w:rPr>
          <w:rFonts w:ascii="Arial" w:hAnsi="Arial" w:cs="Arial"/>
          <w:color w:val="000000"/>
          <w:sz w:val="18"/>
          <w:szCs w:val="18"/>
        </w:rPr>
      </w:pPr>
      <w:r>
        <w:rPr>
          <w:rFonts w:ascii="Arial" w:hAnsi="Arial" w:cs="Arial"/>
          <w:color w:val="000000"/>
          <w:sz w:val="18"/>
          <w:szCs w:val="18"/>
        </w:rPr>
        <w:t>Customer Responsibilities</w:t>
      </w:r>
    </w:p>
    <w:p w14:paraId="1F327D78" w14:textId="77777777" w:rsidR="00E05A40" w:rsidRPr="00E05A40" w:rsidRDefault="00E05A40" w:rsidP="00E05A40">
      <w:pPr>
        <w:pStyle w:val="Normal1"/>
        <w:numPr>
          <w:ilvl w:val="2"/>
          <w:numId w:val="12"/>
        </w:numPr>
        <w:spacing w:before="60"/>
        <w:jc w:val="both"/>
        <w:textAlignment w:val="baseline"/>
        <w:rPr>
          <w:rFonts w:ascii="Arial" w:hAnsi="Arial" w:cs="Arial"/>
          <w:color w:val="000000"/>
          <w:sz w:val="18"/>
          <w:szCs w:val="18"/>
        </w:rPr>
      </w:pPr>
      <w:r>
        <w:rPr>
          <w:rFonts w:ascii="Arial" w:hAnsi="Arial" w:cs="Arial"/>
          <w:color w:val="000000"/>
          <w:sz w:val="18"/>
          <w:szCs w:val="18"/>
        </w:rPr>
        <w:t xml:space="preserve">Engage actively throughout the Project, following a cadence decided with Delivery Team during kickoff call; changes or cancellations of any meetings require 24 hours’ notice </w:t>
      </w:r>
      <w:proofErr w:type="gramStart"/>
      <w:r>
        <w:rPr>
          <w:rFonts w:ascii="Arial" w:hAnsi="Arial" w:cs="Arial"/>
          <w:color w:val="000000"/>
          <w:sz w:val="18"/>
          <w:szCs w:val="18"/>
        </w:rPr>
        <w:t>in order to</w:t>
      </w:r>
      <w:proofErr w:type="gramEnd"/>
      <w:r>
        <w:rPr>
          <w:rFonts w:ascii="Arial" w:hAnsi="Arial" w:cs="Arial"/>
          <w:color w:val="000000"/>
          <w:sz w:val="18"/>
          <w:szCs w:val="18"/>
        </w:rPr>
        <w:t xml:space="preserve"> avoid forfeiture of allotted time.</w:t>
      </w:r>
    </w:p>
    <w:p w14:paraId="6F043058" w14:textId="77777777" w:rsidR="00E05A40" w:rsidRPr="00E05A40" w:rsidRDefault="00E05A40" w:rsidP="00E05A40">
      <w:pPr>
        <w:pStyle w:val="Normal1"/>
        <w:numPr>
          <w:ilvl w:val="2"/>
          <w:numId w:val="12"/>
        </w:numPr>
        <w:spacing w:before="60"/>
        <w:jc w:val="both"/>
        <w:textAlignment w:val="baseline"/>
        <w:rPr>
          <w:rFonts w:ascii="Arial" w:hAnsi="Arial" w:cs="Arial"/>
          <w:color w:val="000000"/>
          <w:sz w:val="18"/>
          <w:szCs w:val="18"/>
        </w:rPr>
      </w:pPr>
      <w:r>
        <w:rPr>
          <w:rFonts w:ascii="Arial" w:hAnsi="Arial" w:cs="Arial"/>
          <w:color w:val="000000"/>
          <w:sz w:val="18"/>
          <w:szCs w:val="18"/>
        </w:rPr>
        <w:t xml:space="preserve">Customers be available during the call and provide all the required information for implementation purposes. </w:t>
      </w:r>
    </w:p>
    <w:p w14:paraId="0EBF9250" w14:textId="77777777" w:rsidR="00E05A40" w:rsidRPr="00E05A40" w:rsidRDefault="00E05A40" w:rsidP="00E05A40">
      <w:pPr>
        <w:pStyle w:val="Normal1"/>
        <w:numPr>
          <w:ilvl w:val="2"/>
          <w:numId w:val="12"/>
        </w:numPr>
        <w:spacing w:before="60"/>
        <w:jc w:val="both"/>
        <w:textAlignment w:val="baseline"/>
        <w:rPr>
          <w:rFonts w:ascii="Arial" w:hAnsi="Arial" w:cs="Arial"/>
          <w:color w:val="000000"/>
          <w:sz w:val="18"/>
          <w:szCs w:val="18"/>
        </w:rPr>
      </w:pPr>
      <w:r>
        <w:rPr>
          <w:rFonts w:ascii="Arial" w:hAnsi="Arial" w:cs="Arial"/>
          <w:color w:val="000000"/>
          <w:sz w:val="18"/>
          <w:szCs w:val="18"/>
        </w:rPr>
        <w:t>As needed, provides resources to fill all required roles for successful implementation, which may include signatory, stakeholder management, project coordination, customer experience lead, technical lead, operational support.</w:t>
      </w:r>
    </w:p>
    <w:p w14:paraId="665CC194" w14:textId="77777777" w:rsidR="00E05A40" w:rsidRPr="00E05A40" w:rsidRDefault="00E05A40" w:rsidP="00E05A40">
      <w:pPr>
        <w:pStyle w:val="Normal1"/>
        <w:numPr>
          <w:ilvl w:val="2"/>
          <w:numId w:val="12"/>
        </w:numPr>
        <w:spacing w:before="60"/>
        <w:jc w:val="both"/>
        <w:textAlignment w:val="baseline"/>
        <w:rPr>
          <w:rFonts w:ascii="Arial" w:hAnsi="Arial" w:cs="Arial"/>
          <w:color w:val="000000"/>
          <w:sz w:val="18"/>
          <w:szCs w:val="18"/>
        </w:rPr>
      </w:pPr>
      <w:r>
        <w:rPr>
          <w:rFonts w:ascii="Arial" w:hAnsi="Arial" w:cs="Arial"/>
          <w:color w:val="000000"/>
          <w:sz w:val="18"/>
          <w:szCs w:val="18"/>
        </w:rPr>
        <w:t>Maintains all features included in the license after the implementation period, including any updates to Deliverables created during the Project, as well as the creation of any new Deliverables, including surveys and dashboards.</w:t>
      </w:r>
    </w:p>
    <w:p w14:paraId="0F7B45A7" w14:textId="77777777" w:rsidR="00E05A40" w:rsidRPr="00E05A40" w:rsidRDefault="00E05A40" w:rsidP="00E05A40">
      <w:pPr>
        <w:pStyle w:val="Normal1"/>
        <w:numPr>
          <w:ilvl w:val="2"/>
          <w:numId w:val="12"/>
        </w:numPr>
        <w:spacing w:before="60"/>
        <w:jc w:val="both"/>
        <w:textAlignment w:val="baseline"/>
        <w:rPr>
          <w:rFonts w:ascii="Arial" w:hAnsi="Arial" w:cs="Arial"/>
          <w:color w:val="000000"/>
          <w:sz w:val="18"/>
          <w:szCs w:val="18"/>
        </w:rPr>
      </w:pPr>
      <w:r>
        <w:rPr>
          <w:rFonts w:ascii="Arial" w:hAnsi="Arial" w:cs="Arial"/>
          <w:color w:val="000000"/>
          <w:sz w:val="18"/>
          <w:szCs w:val="18"/>
        </w:rPr>
        <w:t>For projects that involve a new license setup, provides required information for setup of brand administrator accounts; brand administrator users may create additional user accounts and manage access to the license, in accordance with any limitations specified in the license terms.</w:t>
      </w:r>
    </w:p>
    <w:p w14:paraId="072BC6F4" w14:textId="77777777" w:rsidR="00E05A40" w:rsidRPr="00E05A40" w:rsidRDefault="00E05A40" w:rsidP="00E05A40">
      <w:pPr>
        <w:pStyle w:val="Normal1"/>
        <w:spacing w:before="60"/>
        <w:ind w:left="1440"/>
        <w:jc w:val="both"/>
        <w:textAlignment w:val="baseline"/>
        <w:rPr>
          <w:rFonts w:ascii="Arial" w:hAnsi="Arial" w:cs="Arial"/>
          <w:color w:val="000000"/>
          <w:sz w:val="18"/>
          <w:szCs w:val="18"/>
        </w:rPr>
      </w:pPr>
    </w:p>
    <w:p w14:paraId="357C235B" w14:textId="77777777" w:rsidR="00E05A40" w:rsidRPr="00E05A40" w:rsidRDefault="00E05A40" w:rsidP="00E05A40">
      <w:pPr>
        <w:pStyle w:val="Normal1"/>
        <w:numPr>
          <w:ilvl w:val="0"/>
          <w:numId w:val="49"/>
        </w:numPr>
        <w:spacing w:before="60"/>
        <w:ind w:left="720"/>
        <w:jc w:val="both"/>
        <w:textAlignment w:val="baseline"/>
        <w:rPr>
          <w:rFonts w:ascii="Arial" w:hAnsi="Arial" w:cs="Arial"/>
          <w:b/>
          <w:bCs/>
          <w:color w:val="000000"/>
          <w:sz w:val="18"/>
          <w:szCs w:val="18"/>
        </w:rPr>
      </w:pPr>
      <w:r>
        <w:rPr>
          <w:rFonts w:ascii="Arial" w:hAnsi="Arial" w:cs="Arial"/>
          <w:b/>
          <w:bCs/>
          <w:color w:val="000000"/>
          <w:sz w:val="20"/>
          <w:szCs w:val="20"/>
        </w:rPr>
        <w:t>Governance</w:t>
      </w:r>
    </w:p>
    <w:p w14:paraId="7665340B" w14:textId="77777777" w:rsidR="00E05A40" w:rsidRPr="00E05A40" w:rsidRDefault="00E05A40" w:rsidP="00E05A40">
      <w:pPr>
        <w:pStyle w:val="Normal1"/>
        <w:numPr>
          <w:ilvl w:val="0"/>
          <w:numId w:val="18"/>
        </w:numPr>
        <w:spacing w:before="60"/>
        <w:jc w:val="both"/>
        <w:textAlignment w:val="baseline"/>
        <w:rPr>
          <w:rFonts w:ascii="Arial" w:hAnsi="Arial" w:cs="Arial"/>
          <w:color w:val="000000"/>
          <w:sz w:val="18"/>
          <w:szCs w:val="18"/>
        </w:rPr>
      </w:pPr>
      <w:r>
        <w:rPr>
          <w:rFonts w:ascii="Arial" w:hAnsi="Arial" w:cs="Arial"/>
          <w:color w:val="000000" w:themeColor="text1"/>
          <w:sz w:val="18"/>
          <w:szCs w:val="18"/>
        </w:rPr>
        <w:t>Delivery Team will coordinate with Customer to schedule a Project kickoff call, at which time the Project begins. Timing of kickoff call will be mutually agreed between Delivery Team and Customer based on Delivery Team availability and Customer’s milestones. It is estimated that the Project will begin after this agreement has been fully executed. The Project Timelines is mentioned under the “Timelines” section below.</w:t>
      </w:r>
    </w:p>
    <w:p w14:paraId="238A8FF8" w14:textId="77777777" w:rsidR="00E05A40" w:rsidRPr="00E05A40" w:rsidRDefault="00E05A40" w:rsidP="00E05A40">
      <w:pPr>
        <w:pStyle w:val="Normal1"/>
        <w:numPr>
          <w:ilvl w:val="0"/>
          <w:numId w:val="18"/>
        </w:numPr>
        <w:spacing w:before="60"/>
        <w:jc w:val="both"/>
        <w:rPr>
          <w:rFonts w:ascii="Arial" w:hAnsi="Arial" w:cs="Arial"/>
          <w:color w:val="000000" w:themeColor="text1"/>
          <w:sz w:val="22"/>
          <w:szCs w:val="22"/>
        </w:rPr>
      </w:pPr>
      <w:r>
        <w:rPr>
          <w:rFonts w:ascii="Arial" w:hAnsi="Arial" w:cs="Arial"/>
          <w:color w:val="000000" w:themeColor="text1"/>
          <w:sz w:val="18"/>
          <w:szCs w:val="18"/>
        </w:rPr>
        <w:t>The Project is complete based on completion of delivery and Customer's acceptance, per the terms of the Acceptance Criteria section.</w:t>
      </w:r>
    </w:p>
    <w:p w14:paraId="15C1EE3E" w14:textId="77777777" w:rsidR="00E05A40" w:rsidRPr="00E05A40" w:rsidRDefault="00E05A40" w:rsidP="00E05A40">
      <w:pPr>
        <w:pStyle w:val="Normal1"/>
        <w:numPr>
          <w:ilvl w:val="0"/>
          <w:numId w:val="18"/>
        </w:numPr>
        <w:spacing w:before="60"/>
        <w:jc w:val="both"/>
        <w:rPr>
          <w:rFonts w:ascii="Arial" w:eastAsia="Arial" w:hAnsi="Arial" w:cs="Arial"/>
          <w:color w:val="000000" w:themeColor="text1"/>
          <w:sz w:val="18"/>
          <w:szCs w:val="18"/>
        </w:rPr>
      </w:pPr>
      <w:r>
        <w:rPr>
          <w:rFonts w:ascii="Arial" w:eastAsia="Arial" w:hAnsi="Arial" w:cs="Arial"/>
          <w:sz w:val="18"/>
          <w:szCs w:val="18"/>
        </w:rPr>
        <w:t>Lead-Time: It is estimated that the Project will begin up to 2</w:t>
      </w:r>
      <w:r>
        <w:rPr>
          <w:rFonts w:ascii="Arial" w:eastAsia="Arial" w:hAnsi="Arial" w:cs="Arial"/>
          <w:color w:val="000000" w:themeColor="text1"/>
          <w:sz w:val="18"/>
          <w:szCs w:val="18"/>
        </w:rPr>
        <w:t xml:space="preserve"> week(s) after the Effective Date of this Order Form. This estimated lead-time is valid for 28 days from the Issuance Date. Qualtrics reserves the right to update lead-times at the end of this period of 28 days in line with current resource availability.</w:t>
      </w:r>
    </w:p>
    <w:p w14:paraId="4BDD8F7F" w14:textId="77777777" w:rsidR="00E05A40" w:rsidRPr="00E05A40" w:rsidRDefault="00E05A40" w:rsidP="00E05A40">
      <w:pPr>
        <w:pStyle w:val="Normal1"/>
        <w:spacing w:before="60"/>
        <w:ind w:left="1440"/>
        <w:jc w:val="both"/>
        <w:rPr>
          <w:rFonts w:ascii="Arial" w:hAnsi="Arial" w:cs="Arial"/>
          <w:color w:val="000000" w:themeColor="text1"/>
          <w:sz w:val="18"/>
          <w:szCs w:val="18"/>
        </w:rPr>
      </w:pPr>
    </w:p>
    <w:p w14:paraId="0DD6E636" w14:textId="77777777" w:rsidR="00E05A40" w:rsidRPr="00E05A40" w:rsidRDefault="00E05A40" w:rsidP="00E05A40">
      <w:pPr>
        <w:pStyle w:val="Normal1"/>
        <w:numPr>
          <w:ilvl w:val="0"/>
          <w:numId w:val="49"/>
        </w:numPr>
        <w:spacing w:before="200"/>
        <w:ind w:left="720"/>
        <w:jc w:val="both"/>
        <w:textAlignment w:val="baseline"/>
        <w:rPr>
          <w:rFonts w:ascii="Arial" w:hAnsi="Arial" w:cs="Arial"/>
          <w:b/>
          <w:bCs/>
          <w:color w:val="000000"/>
          <w:sz w:val="20"/>
          <w:szCs w:val="20"/>
        </w:rPr>
      </w:pPr>
      <w:r>
        <w:rPr>
          <w:rFonts w:ascii="Arial" w:hAnsi="Arial" w:cs="Arial"/>
          <w:b/>
          <w:bCs/>
          <w:color w:val="000000"/>
          <w:sz w:val="20"/>
          <w:szCs w:val="20"/>
        </w:rPr>
        <w:t>Third Party Vendors and Products</w:t>
      </w:r>
    </w:p>
    <w:p w14:paraId="084A6EC0" w14:textId="77777777" w:rsidR="00E05A40" w:rsidRPr="00E05A40" w:rsidRDefault="00E05A40" w:rsidP="00E05A40">
      <w:pPr>
        <w:pStyle w:val="Normal1"/>
        <w:numPr>
          <w:ilvl w:val="0"/>
          <w:numId w:val="24"/>
        </w:numPr>
        <w:spacing w:before="60"/>
        <w:jc w:val="both"/>
        <w:textAlignment w:val="baseline"/>
        <w:rPr>
          <w:rFonts w:ascii="Arial" w:hAnsi="Arial" w:cs="Arial"/>
          <w:color w:val="000000"/>
          <w:sz w:val="18"/>
          <w:szCs w:val="18"/>
        </w:rPr>
      </w:pPr>
      <w:r>
        <w:rPr>
          <w:rFonts w:ascii="Arial" w:hAnsi="Arial" w:cs="Arial"/>
          <w:color w:val="000000"/>
          <w:sz w:val="18"/>
          <w:szCs w:val="18"/>
        </w:rPr>
        <w:t>Customer remains responsible for their own vendors and third parties providing services related hereto.</w:t>
      </w:r>
    </w:p>
    <w:p w14:paraId="2A877A04" w14:textId="77777777" w:rsidR="00E05A40" w:rsidRPr="00E05A40" w:rsidRDefault="00E05A40" w:rsidP="00E05A40">
      <w:pPr>
        <w:pStyle w:val="Normal1"/>
        <w:numPr>
          <w:ilvl w:val="0"/>
          <w:numId w:val="49"/>
        </w:numPr>
        <w:spacing w:before="200"/>
        <w:ind w:left="720"/>
        <w:jc w:val="both"/>
        <w:textAlignment w:val="baseline"/>
        <w:rPr>
          <w:rFonts w:ascii="Arial" w:hAnsi="Arial" w:cs="Arial"/>
          <w:b/>
          <w:bCs/>
          <w:color w:val="000000"/>
          <w:sz w:val="20"/>
          <w:szCs w:val="20"/>
        </w:rPr>
      </w:pPr>
      <w:r>
        <w:rPr>
          <w:rFonts w:ascii="Arial" w:hAnsi="Arial" w:cs="Arial"/>
          <w:b/>
          <w:bCs/>
          <w:color w:val="000000"/>
          <w:sz w:val="20"/>
          <w:szCs w:val="20"/>
        </w:rPr>
        <w:t>Change Orders</w:t>
      </w:r>
    </w:p>
    <w:p w14:paraId="2A60C31F" w14:textId="77777777" w:rsidR="00E05A40" w:rsidRPr="00E05A40" w:rsidRDefault="00E05A40" w:rsidP="00E05A40">
      <w:pPr>
        <w:pStyle w:val="Normal1"/>
        <w:numPr>
          <w:ilvl w:val="0"/>
          <w:numId w:val="8"/>
        </w:numPr>
        <w:spacing w:before="200"/>
        <w:jc w:val="both"/>
        <w:textAlignment w:val="baseline"/>
        <w:rPr>
          <w:rFonts w:ascii="Arial" w:hAnsi="Arial" w:cs="Arial"/>
          <w:color w:val="000000"/>
          <w:sz w:val="18"/>
          <w:szCs w:val="18"/>
        </w:rPr>
      </w:pPr>
      <w:r>
        <w:rPr>
          <w:rFonts w:ascii="Arial" w:hAnsi="Arial" w:cs="Arial"/>
          <w:color w:val="000000"/>
          <w:sz w:val="18"/>
          <w:szCs w:val="18"/>
        </w:rPr>
        <w:t>If Customer or Delivery Team wishes to change the scope of the Project, they will submit details of the requested change to the other in writing. Delivery Team will, within a reasonable time after such request is received, provide a written estimate to Customer of changes to Project cost, timeline, and/or scope.</w:t>
      </w:r>
    </w:p>
    <w:p w14:paraId="5D2A43AB" w14:textId="77777777" w:rsidR="00E05A40" w:rsidRPr="00E05A40" w:rsidRDefault="00E05A40" w:rsidP="00E05A40">
      <w:pPr>
        <w:pStyle w:val="Normal1"/>
        <w:numPr>
          <w:ilvl w:val="0"/>
          <w:numId w:val="8"/>
        </w:numPr>
        <w:spacing w:before="60"/>
        <w:jc w:val="both"/>
        <w:textAlignment w:val="baseline"/>
        <w:rPr>
          <w:rFonts w:ascii="Arial" w:hAnsi="Arial" w:cs="Arial"/>
          <w:color w:val="000000"/>
          <w:sz w:val="18"/>
          <w:szCs w:val="18"/>
        </w:rPr>
      </w:pPr>
      <w:r>
        <w:rPr>
          <w:rFonts w:ascii="Arial" w:hAnsi="Arial" w:cs="Arial"/>
          <w:color w:val="000000"/>
          <w:sz w:val="18"/>
          <w:szCs w:val="18"/>
        </w:rPr>
        <w:t>Promptly after receipt of the written estimate, Customer and Delivery Team will negotiate and agree in writing on the terms of such change (a “Change Order”). Each Change Order complying with this Section will be considered an amendment to this Service Order and exhibit A provides template to be adapted for this.</w:t>
      </w:r>
    </w:p>
    <w:p w14:paraId="3972D4EF" w14:textId="77777777" w:rsidR="00E05A40" w:rsidRPr="00E05A40" w:rsidRDefault="00E05A40" w:rsidP="00E05A40">
      <w:pPr>
        <w:pStyle w:val="Normal1"/>
        <w:numPr>
          <w:ilvl w:val="0"/>
          <w:numId w:val="49"/>
        </w:numPr>
        <w:spacing w:before="200"/>
        <w:ind w:left="720"/>
        <w:jc w:val="both"/>
        <w:textAlignment w:val="baseline"/>
        <w:rPr>
          <w:rFonts w:ascii="Arial" w:hAnsi="Arial" w:cs="Arial"/>
          <w:b/>
          <w:bCs/>
          <w:color w:val="000000"/>
          <w:sz w:val="20"/>
          <w:szCs w:val="20"/>
        </w:rPr>
      </w:pPr>
      <w:r>
        <w:rPr>
          <w:rFonts w:ascii="Arial" w:hAnsi="Arial" w:cs="Arial"/>
          <w:b/>
          <w:bCs/>
          <w:color w:val="000000"/>
          <w:sz w:val="20"/>
          <w:szCs w:val="20"/>
        </w:rPr>
        <w:t xml:space="preserve">Timelines </w:t>
      </w:r>
    </w:p>
    <w:p w14:paraId="055F9830" w14:textId="77777777" w:rsidR="00E05A40" w:rsidRPr="00E05A40" w:rsidRDefault="00E05A40" w:rsidP="00E05A40">
      <w:pPr>
        <w:pStyle w:val="Normal1"/>
        <w:spacing w:before="200"/>
        <w:ind w:left="720"/>
        <w:jc w:val="both"/>
        <w:textAlignment w:val="baseline"/>
        <w:rPr>
          <w:rFonts w:ascii="Arial" w:hAnsi="Arial" w:cs="Arial"/>
          <w:color w:val="000000" w:themeColor="text1"/>
          <w:sz w:val="18"/>
          <w:szCs w:val="18"/>
        </w:rPr>
      </w:pPr>
      <w:r>
        <w:rPr>
          <w:rFonts w:ascii="Arial" w:hAnsi="Arial" w:cs="Arial"/>
          <w:color w:val="000000" w:themeColor="text1"/>
          <w:sz w:val="18"/>
          <w:szCs w:val="18"/>
        </w:rPr>
        <w:t xml:space="preserve">The timeline for this project will take up to </w:t>
      </w:r>
      <w:r>
        <w:rPr>
          <w:rFonts w:ascii="Arial" w:hAnsi="Arial" w:cs="Arial"/>
          <w:b/>
          <w:bCs/>
          <w:color w:val="000000" w:themeColor="text1"/>
          <w:sz w:val="18"/>
          <w:szCs w:val="18"/>
        </w:rPr>
        <w:t>16 Weeks</w:t>
      </w:r>
      <w:r>
        <w:rPr>
          <w:rFonts w:ascii="Arial" w:hAnsi="Arial" w:cs="Arial"/>
          <w:color w:val="000000" w:themeColor="text1"/>
          <w:sz w:val="18"/>
          <w:szCs w:val="18"/>
        </w:rPr>
        <w:t xml:space="preserve"> including the Requirement Gathering, Implementation including </w:t>
      </w:r>
      <w:r>
        <w:rPr>
          <w:rFonts w:ascii="Arial" w:hAnsi="Arial" w:cs="Arial"/>
          <w:b/>
          <w:bCs/>
          <w:color w:val="000000" w:themeColor="text1"/>
          <w:sz w:val="18"/>
          <w:szCs w:val="18"/>
        </w:rPr>
        <w:t>4 Weeks</w:t>
      </w:r>
      <w:r>
        <w:rPr>
          <w:rFonts w:ascii="Arial" w:hAnsi="Arial" w:cs="Arial"/>
          <w:color w:val="000000" w:themeColor="text1"/>
          <w:sz w:val="18"/>
          <w:szCs w:val="18"/>
        </w:rPr>
        <w:t xml:space="preserve"> of Hypercare Support from the project Go-Live.</w:t>
      </w:r>
    </w:p>
    <w:p w14:paraId="3F5E283A" w14:textId="77777777" w:rsidR="00E05A40" w:rsidRPr="00E05A40" w:rsidRDefault="00E05A40" w:rsidP="00E05A40">
      <w:pPr>
        <w:pStyle w:val="Normal1"/>
        <w:spacing w:before="200"/>
        <w:ind w:left="720"/>
        <w:jc w:val="both"/>
        <w:textAlignment w:val="baseline"/>
        <w:rPr>
          <w:rFonts w:ascii="Arial" w:hAnsi="Arial" w:cs="Arial"/>
          <w:b/>
          <w:bCs/>
          <w:color w:val="000000"/>
          <w:sz w:val="20"/>
          <w:szCs w:val="20"/>
        </w:rPr>
      </w:pPr>
    </w:p>
    <w:p w14:paraId="499524D1" w14:textId="77777777" w:rsidR="00E05A40" w:rsidRPr="00E05A40" w:rsidRDefault="00E05A40" w:rsidP="00E05A40">
      <w:pPr>
        <w:pStyle w:val="Heading2"/>
        <w:spacing w:line="240" w:lineRule="auto"/>
        <w:jc w:val="center"/>
        <w:rPr>
          <w:rFonts w:ascii="Arial" w:hAnsi="Arial" w:cs="Arial"/>
        </w:rPr>
      </w:pPr>
    </w:p>
    <w:p w14:paraId="79B24216" w14:textId="77777777" w:rsidR="00E05A40" w:rsidRPr="00E05A40" w:rsidRDefault="00E05A40" w:rsidP="00E05A40">
      <w:pPr>
        <w:pStyle w:val="Heading2"/>
        <w:pageBreakBefore/>
        <w:spacing w:line="240" w:lineRule="auto"/>
        <w:ind w:left="731" w:hanging="11"/>
        <w:jc w:val="center"/>
        <w:rPr>
          <w:rFonts w:ascii="Arial" w:hAnsi="Arial" w:cs="Arial"/>
        </w:rPr>
      </w:pPr>
      <w:r>
        <w:rPr>
          <w:rFonts w:ascii="Arial" w:hAnsi="Arial" w:cs="Arial"/>
        </w:rPr>
        <w:lastRenderedPageBreak/>
      </w:r>
      <w:r>
        <w:rPr>
          <w:rFonts w:ascii="Arial" w:hAnsi="Arial" w:cs="Arial"/>
        </w:rPr>
        <w:t>Schedule 1: Implementation Deliverable Description/Glossary</w:t>
      </w:r>
    </w:p>
    <w:p w14:paraId="469E2FDE" w14:textId="77777777" w:rsidR="00E05A40" w:rsidRPr="00E05A40" w:rsidRDefault="00E05A40" w:rsidP="00E05A40">
      <w:pPr>
        <w:spacing w:line="240" w:lineRule="auto"/>
        <w:rPr>
          <w:rFonts w:eastAsia="Roboto"/>
          <w:sz w:val="20"/>
          <w:szCs w:val="20"/>
        </w:rPr>
      </w:pPr>
    </w:p>
    <w:p w14:paraId="3D9F2473" w14:textId="77777777" w:rsidR="00E05A40" w:rsidRPr="00E05A40" w:rsidRDefault="00E05A40" w:rsidP="00E05A40">
      <w:pPr>
        <w:spacing w:line="240" w:lineRule="auto"/>
        <w:rPr>
          <w:rFonts w:eastAsia="Roboto"/>
          <w:b/>
          <w:szCs w:val="18"/>
          <w:u w:val="single"/>
        </w:rPr>
      </w:pPr>
      <w:r>
        <w:rPr>
          <w:rFonts w:eastAsia="Roboto"/>
          <w:szCs w:val="18"/>
        </w:rPr>
        <w:t xml:space="preserve">This outlines all Deliverables that </w:t>
      </w:r>
      <w:r>
        <w:rPr>
          <w:rFonts w:eastAsia="Roboto"/>
          <w:i/>
          <w:szCs w:val="18"/>
        </w:rPr>
        <w:t>may</w:t>
      </w:r>
      <w:r>
        <w:rPr>
          <w:rFonts w:eastAsia="Roboto"/>
          <w:szCs w:val="18"/>
        </w:rPr>
        <w:t xml:space="preserve"> be included in a Qualtrics Implementation, along with associated Delivery Team and Customer responsibilities. </w:t>
      </w:r>
      <w:r>
        <w:rPr>
          <w:rFonts w:eastAsia="Roboto"/>
          <w:b/>
          <w:szCs w:val="18"/>
        </w:rPr>
        <w:t xml:space="preserve">Deliverables listed below may not be included in the specific Project referenced in the above Order Form. </w:t>
      </w:r>
      <w:r>
        <w:rPr>
          <w:rFonts w:eastAsia="Roboto"/>
          <w:b/>
          <w:szCs w:val="18"/>
          <w:u w:val="single"/>
        </w:rPr>
        <w:t>For a list of specific Deliverables included in this Project, refer to Section 2: Project Scope above.</w:t>
      </w:r>
    </w:p>
    <w:p w14:paraId="1D463096" w14:textId="77777777" w:rsidR="00E05A40" w:rsidRPr="00E05A40" w:rsidRDefault="00E05A40" w:rsidP="00E05A40">
      <w:pPr>
        <w:spacing w:line="240" w:lineRule="auto"/>
        <w:rPr>
          <w:rFonts w:eastAsia="Roboto"/>
          <w:b/>
          <w:szCs w:val="18"/>
        </w:rPr>
      </w:pPr>
    </w:p>
    <w:p w14:paraId="28C2B80B" w14:textId="77777777" w:rsidR="00E05A40" w:rsidRPr="00E05A40" w:rsidRDefault="00E05A40" w:rsidP="00E05A40">
      <w:pPr>
        <w:spacing w:line="240" w:lineRule="auto"/>
        <w:rPr>
          <w:rFonts w:eastAsia="Roboto"/>
          <w:szCs w:val="18"/>
          <w:lang w:val="en-US"/>
        </w:rPr>
      </w:pPr>
      <w:r>
        <w:rPr>
          <w:rFonts w:eastAsia="Roboto"/>
          <w:szCs w:val="18"/>
          <w:lang w:val="en-US"/>
        </w:rPr>
        <w:t xml:space="preserve">Unless otherwise noted, all Deliverables will be configured using standard features available in the Qualtrics platform; custom features can be scoped and purchased separately through Qualtrics Engineering Services. For all Deliverables, Customer is responsible for any setup or configuration beyond what the Delivery Team provides as part of the Project, including additional surveys or dashboards, and any required translations for surveys, dashboards, reports, or any other features of the Qualtrics platform. </w:t>
      </w:r>
    </w:p>
    <w:p w14:paraId="511B57C2" w14:textId="77777777" w:rsidR="00E05A40" w:rsidRPr="00E05A40" w:rsidRDefault="00E05A40" w:rsidP="00E05A40">
      <w:pPr>
        <w:spacing w:line="240" w:lineRule="auto"/>
        <w:rPr>
          <w:rFonts w:eastAsia="Roboto"/>
          <w:b/>
          <w:bCs/>
          <w:szCs w:val="18"/>
          <w:lang w:val="en-US"/>
        </w:rPr>
      </w:pPr>
    </w:p>
    <w:p w14:paraId="21029E8C" w14:textId="77777777" w:rsidR="00E05A40" w:rsidRPr="00E05A40" w:rsidRDefault="00E05A40" w:rsidP="00E05A40">
      <w:pPr>
        <w:pStyle w:val="ListParagraph"/>
        <w:numPr>
          <w:ilvl w:val="0"/>
          <w:numId w:val="16"/>
        </w:numPr>
        <w:spacing w:line="240" w:lineRule="auto"/>
        <w:jc w:val="both"/>
        <w:rPr>
          <w:rFonts w:eastAsia="Roboto"/>
          <w:i/>
          <w:iCs/>
          <w:sz w:val="18"/>
          <w:szCs w:val="18"/>
          <w:lang w:val="en-US"/>
        </w:rPr>
      </w:pPr>
      <w:r>
        <w:rPr>
          <w:rFonts w:eastAsia="Roboto"/>
          <w:b/>
          <w:bCs/>
          <w:i/>
          <w:iCs/>
          <w:sz w:val="18"/>
          <w:szCs w:val="18"/>
          <w:lang w:val="en-US"/>
        </w:rPr>
        <w:t>Configuration</w:t>
      </w:r>
      <w:r>
        <w:rPr>
          <w:rFonts w:eastAsia="Roboto"/>
          <w:i/>
          <w:iCs/>
          <w:sz w:val="18"/>
          <w:szCs w:val="18"/>
          <w:lang w:val="en-US"/>
        </w:rPr>
        <w:t xml:space="preserve"> – We will configure the required setup and functionalities as per the agreed scope.</w:t>
      </w:r>
    </w:p>
    <w:p w14:paraId="7C891801" w14:textId="77777777" w:rsidR="00E05A40" w:rsidRPr="00E05A40" w:rsidRDefault="00E05A40" w:rsidP="00E05A40">
      <w:pPr>
        <w:pStyle w:val="ListParagraph"/>
        <w:numPr>
          <w:ilvl w:val="0"/>
          <w:numId w:val="16"/>
        </w:numPr>
        <w:spacing w:line="240" w:lineRule="auto"/>
        <w:jc w:val="both"/>
        <w:rPr>
          <w:rFonts w:eastAsia="Roboto"/>
          <w:i/>
          <w:iCs/>
          <w:sz w:val="18"/>
          <w:szCs w:val="18"/>
          <w:lang w:val="en-US"/>
        </w:rPr>
      </w:pPr>
      <w:r>
        <w:rPr>
          <w:rFonts w:eastAsia="Roboto"/>
          <w:b/>
          <w:bCs/>
          <w:i/>
          <w:iCs/>
          <w:sz w:val="18"/>
          <w:szCs w:val="18"/>
          <w:lang w:val="en-US"/>
        </w:rPr>
        <w:t>Support</w:t>
      </w:r>
      <w:r>
        <w:rPr>
          <w:rFonts w:eastAsia="Roboto"/>
          <w:i/>
          <w:iCs/>
          <w:sz w:val="18"/>
          <w:szCs w:val="18"/>
          <w:lang w:val="en-US"/>
        </w:rPr>
        <w:t xml:space="preserve"> – We will assist the client team members in making necessary updates or adjustments to the configured setup.</w:t>
      </w:r>
    </w:p>
    <w:p w14:paraId="326AD294" w14:textId="77777777" w:rsidR="00E05A40" w:rsidRPr="00E05A40" w:rsidRDefault="00E05A40" w:rsidP="00E05A40">
      <w:pPr>
        <w:spacing w:line="240" w:lineRule="auto"/>
        <w:rPr>
          <w:rFonts w:eastAsia="Roboto"/>
          <w:b/>
          <w:szCs w:val="18"/>
        </w:rPr>
      </w:pPr>
    </w:p>
    <w:tbl>
      <w:tblPr>
        <w:tblW w:w="10440" w:type="dxa"/>
        <w:tblLook w:val="0600" w:firstRow="0" w:lastRow="0" w:firstColumn="0" w:lastColumn="0" w:noHBand="1" w:noVBand="1"/>
      </w:tblPr>
      <w:tblGrid>
        <w:gridCol w:w="2690"/>
        <w:gridCol w:w="7750"/>
      </w:tblGrid>
      <w:tr w:rsidR="00E05A40" w:rsidRPr="00E05A40" w14:paraId="71C2175F" w14:textId="77777777" w:rsidTr="0059708E">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1D471D" w14:textId="77777777" w:rsidR="00E05A40" w:rsidRPr="00E05A40" w:rsidRDefault="00E05A40" w:rsidP="0059708E">
            <w:pPr>
              <w:spacing w:after="60"/>
            </w:pPr>
            <w:r>
              <w:rPr>
                <w:b/>
                <w:bCs/>
                <w:szCs w:val="18"/>
              </w:rPr>
              <w:t>Digital Journey Mapping Support</w:t>
            </w:r>
          </w:p>
          <w:p w14:paraId="493E0B16" w14:textId="77777777" w:rsidR="00E05A40" w:rsidRPr="00E05A40" w:rsidRDefault="00E05A40" w:rsidP="0059708E">
            <w:pPr>
              <w:spacing w:after="60"/>
            </w:pPr>
            <w:r>
              <w:rPr>
                <w:i/>
                <w:iCs/>
                <w:sz w:val="16"/>
                <w:szCs w:val="16"/>
              </w:rPr>
              <w:t>This deliverable is limited to reviewing the Customer-selected journeys for survey deployment and mapping each agreed survey touchpoint to an available Qualtrics journey and stage. It does not include a customer journey discovery, redesign, research, or advisory exercise.</w:t>
            </w:r>
          </w:p>
        </w:tc>
        <w:tc>
          <w:tcPr>
            <w:tcW w:w="7750"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6C3C25E1" w14:textId="77777777" w:rsidR="00E05A40" w:rsidRPr="00E05A40" w:rsidRDefault="00E05A40" w:rsidP="0059708E">
            <w:pPr>
              <w:spacing w:after="60"/>
            </w:pPr>
            <w:r>
              <w:rPr>
                <w:b/>
                <w:bCs/>
                <w:szCs w:val="18"/>
              </w:rPr>
              <w:t>Delivery Team Responsibilities</w:t>
            </w:r>
          </w:p>
          <w:p w14:paraId="5A860F3D" w14:textId="77777777" w:rsidR="00E05A40" w:rsidRPr="00E05A40" w:rsidRDefault="00E05A40" w:rsidP="0059708E">
            <w:pPr>
              <w:spacing w:after="60"/>
            </w:pPr>
            <w:r>
              <w:rPr>
                <w:b/>
                <w:bCs/>
                <w:szCs w:val="18"/>
              </w:rPr>
              <w:t>Configuration</w:t>
            </w:r>
          </w:p>
          <w:p w14:paraId="64038394" w14:textId="77777777" w:rsidR="00E05A40" w:rsidRPr="00E05A40" w:rsidRDefault="00E05A40" w:rsidP="0059708E">
            <w:pPr>
              <w:pStyle w:val="ListParagraph"/>
              <w:numPr>
                <w:ilvl w:val="0"/>
                <w:numId w:val="37"/>
              </w:numPr>
            </w:pPr>
            <w:r>
              <w:rPr>
                <w:sz w:val="18"/>
                <w:szCs w:val="18"/>
              </w:rPr>
              <w:t>Journey validation: Review the Customer-provided list of journeys and survey touchpoints included in the Project Scope.</w:t>
            </w:r>
          </w:p>
          <w:p w14:paraId="75DBBE99" w14:textId="77777777" w:rsidR="00E05A40" w:rsidRPr="00E05A40" w:rsidRDefault="00E05A40" w:rsidP="0059708E">
            <w:pPr>
              <w:pStyle w:val="ListParagraph"/>
              <w:numPr>
                <w:ilvl w:val="0"/>
                <w:numId w:val="37"/>
              </w:numPr>
            </w:pPr>
            <w:r>
              <w:rPr>
                <w:sz w:val="18"/>
                <w:szCs w:val="18"/>
              </w:rPr>
              <w:t>Confirm which Customer-defined journey and stage applies to each in-scope survey.</w:t>
            </w:r>
          </w:p>
          <w:p w14:paraId="0A2BDAC3" w14:textId="77777777" w:rsidR="00E05A40" w:rsidRPr="00E05A40" w:rsidRDefault="00E05A40" w:rsidP="0059708E">
            <w:pPr>
              <w:pStyle w:val="ListParagraph"/>
              <w:numPr>
                <w:ilvl w:val="0"/>
                <w:numId w:val="37"/>
              </w:numPr>
            </w:pPr>
            <w:r>
              <w:rPr>
                <w:sz w:val="18"/>
                <w:szCs w:val="18"/>
              </w:rPr>
              <w:t>Feedback Touchpoint Mapping: Map the agreed survey touchpoints to corresponding journey and stage structures available in Qualtrics.</w:t>
            </w:r>
          </w:p>
          <w:p w14:paraId="4F7422F6" w14:textId="77777777" w:rsidR="00E05A40" w:rsidRPr="00E05A40" w:rsidRDefault="00E05A40" w:rsidP="0059708E">
            <w:pPr>
              <w:pStyle w:val="ListParagraph"/>
              <w:numPr>
                <w:ilvl w:val="0"/>
                <w:numId w:val="37"/>
              </w:numPr>
            </w:pPr>
            <w:r>
              <w:rPr>
                <w:sz w:val="18"/>
                <w:szCs w:val="18"/>
              </w:rPr>
              <w:t>Configure agreed journey and stage values, including required embedded data, for use in survey responses and downstream reporting.</w:t>
            </w:r>
          </w:p>
          <w:p w14:paraId="356E1315" w14:textId="77777777" w:rsidR="00E05A40" w:rsidRPr="00E05A40" w:rsidRDefault="00E05A40" w:rsidP="0059708E">
            <w:pPr>
              <w:pStyle w:val="ListParagraph"/>
              <w:numPr>
                <w:ilvl w:val="0"/>
                <w:numId w:val="37"/>
              </w:numPr>
            </w:pPr>
            <w:r>
              <w:rPr>
                <w:sz w:val="18"/>
                <w:szCs w:val="18"/>
              </w:rPr>
              <w:t>Validate that each in-scope survey is associated with the agreed Qualtrics journey and stage.</w:t>
            </w:r>
          </w:p>
          <w:p w14:paraId="5ADECCB1" w14:textId="77777777" w:rsidR="00E05A40" w:rsidRPr="00E05A40" w:rsidRDefault="00E05A40" w:rsidP="0059708E">
            <w:pPr>
              <w:spacing w:after="60"/>
            </w:pPr>
            <w:r>
              <w:rPr>
                <w:b/>
                <w:bCs/>
                <w:szCs w:val="18"/>
              </w:rPr>
              <w:t>Support</w:t>
            </w:r>
          </w:p>
          <w:p w14:paraId="305F87C1" w14:textId="77777777" w:rsidR="00E05A40" w:rsidRPr="00E05A40" w:rsidRDefault="00E05A40" w:rsidP="0059708E">
            <w:pPr>
              <w:pStyle w:val="ListParagraph"/>
              <w:numPr>
                <w:ilvl w:val="0"/>
                <w:numId w:val="38"/>
              </w:numPr>
            </w:pPr>
            <w:r>
              <w:rPr>
                <w:sz w:val="18"/>
                <w:szCs w:val="18"/>
              </w:rPr>
              <w:t>Assist with minor corrections to journey names, stage values, or survey-to-journey mappings within the agreed scope.</w:t>
            </w:r>
          </w:p>
          <w:p w14:paraId="5BE7CEB4" w14:textId="77777777" w:rsidR="00E05A40" w:rsidRPr="00E05A40" w:rsidRDefault="00E05A40" w:rsidP="0059708E">
            <w:pPr>
              <w:pStyle w:val="ListParagraph"/>
              <w:numPr>
                <w:ilvl w:val="0"/>
                <w:numId w:val="38"/>
              </w:numPr>
            </w:pPr>
            <w:r>
              <w:rPr>
                <w:sz w:val="18"/>
                <w:szCs w:val="18"/>
              </w:rPr>
              <w:t>Troubleshoot standard Qualtrics journey and stage mapping issues.</w:t>
            </w:r>
          </w:p>
          <w:p w14:paraId="66F1B631" w14:textId="77777777" w:rsidR="00E05A40" w:rsidRPr="00E05A40" w:rsidRDefault="00E05A40" w:rsidP="0059708E">
            <w:pPr>
              <w:pStyle w:val="ListParagraph"/>
              <w:numPr>
                <w:ilvl w:val="0"/>
                <w:numId w:val="38"/>
              </w:numPr>
            </w:pPr>
            <w:r>
              <w:rPr>
                <w:sz w:val="18"/>
                <w:szCs w:val="18"/>
              </w:rPr>
              <w:t>Provide knowledge transfer on the configured mapping and its dependencies.</w:t>
            </w:r>
          </w:p>
          <w:p w14:paraId="61E757BB" w14:textId="77777777" w:rsidR="00E05A40" w:rsidRPr="00E05A40" w:rsidRDefault="00E05A40" w:rsidP="0059708E">
            <w:pPr>
              <w:spacing w:after="60"/>
            </w:pPr>
            <w:r>
              <w:rPr>
                <w:b/>
                <w:bCs/>
                <w:szCs w:val="18"/>
              </w:rPr>
              <w:t>Customer Team Responsibilities</w:t>
            </w:r>
          </w:p>
          <w:p w14:paraId="031D8A49" w14:textId="77777777" w:rsidR="00E05A40" w:rsidRPr="00E05A40" w:rsidRDefault="00E05A40" w:rsidP="0059708E">
            <w:pPr>
              <w:pStyle w:val="ListParagraph"/>
              <w:numPr>
                <w:ilvl w:val="0"/>
                <w:numId w:val="39"/>
              </w:numPr>
            </w:pPr>
            <w:r>
              <w:rPr>
                <w:sz w:val="18"/>
                <w:szCs w:val="18"/>
              </w:rPr>
              <w:t>Define and provide the approved customer journeys, stages, touchpoints, survey placement decisions, naming conventions, and business context.</w:t>
            </w:r>
          </w:p>
          <w:p w14:paraId="1F4ED4D5" w14:textId="77777777" w:rsidR="00E05A40" w:rsidRPr="00E05A40" w:rsidRDefault="00E05A40" w:rsidP="0059708E">
            <w:pPr>
              <w:pStyle w:val="ListParagraph"/>
              <w:numPr>
                <w:ilvl w:val="0"/>
                <w:numId w:val="39"/>
              </w:numPr>
            </w:pPr>
            <w:r>
              <w:rPr>
                <w:sz w:val="18"/>
                <w:szCs w:val="18"/>
              </w:rPr>
              <w:t>Confirm which journey and stage should be used for each survey and identify the applicable outcome metric, where required.</w:t>
            </w:r>
          </w:p>
          <w:p w14:paraId="2E47BFB5" w14:textId="77777777" w:rsidR="00E05A40" w:rsidRPr="00E05A40" w:rsidRDefault="00E05A40" w:rsidP="0059708E">
            <w:pPr>
              <w:pStyle w:val="ListParagraph"/>
              <w:numPr>
                <w:ilvl w:val="0"/>
                <w:numId w:val="39"/>
              </w:numPr>
            </w:pPr>
            <w:r>
              <w:rPr>
                <w:sz w:val="18"/>
                <w:szCs w:val="18"/>
              </w:rPr>
              <w:t>Resolve business ownership, terminology, sequencing, and applicability questions relating to the Customer’s journeys.</w:t>
            </w:r>
          </w:p>
          <w:p w14:paraId="11924272" w14:textId="77777777" w:rsidR="00E05A40" w:rsidRPr="00E05A40" w:rsidRDefault="00E05A40" w:rsidP="0059708E">
            <w:pPr>
              <w:pStyle w:val="ListParagraph"/>
              <w:numPr>
                <w:ilvl w:val="0"/>
                <w:numId w:val="39"/>
              </w:numPr>
            </w:pPr>
            <w:r>
              <w:rPr>
                <w:sz w:val="18"/>
                <w:szCs w:val="18"/>
              </w:rPr>
              <w:t>Review and validate the configured Qualtrics mappings and provide timely approval.</w:t>
            </w:r>
          </w:p>
          <w:p w14:paraId="330BD207" w14:textId="77777777" w:rsidR="00E05A40" w:rsidRPr="00E05A40" w:rsidRDefault="00E05A40" w:rsidP="0059708E">
            <w:pPr>
              <w:spacing w:after="60"/>
            </w:pPr>
            <w:r>
              <w:rPr>
                <w:b/>
                <w:bCs/>
                <w:szCs w:val="18"/>
              </w:rPr>
              <w:t>Scope Notes and Exclusions</w:t>
            </w:r>
          </w:p>
          <w:p w14:paraId="67851C60" w14:textId="77777777" w:rsidR="00E05A40" w:rsidRPr="00E05A40" w:rsidRDefault="00E05A40" w:rsidP="0059708E">
            <w:pPr>
              <w:pStyle w:val="ListParagraph"/>
              <w:numPr>
                <w:ilvl w:val="0"/>
                <w:numId w:val="40"/>
              </w:numPr>
            </w:pPr>
            <w:r>
              <w:rPr>
                <w:sz w:val="18"/>
                <w:szCs w:val="18"/>
              </w:rPr>
              <w:t>The Delivery Team will not conduct a journey-mapping exercise or provide journey strategy, research, discovery, advisory, redesign, optimization, or prioritization services.</w:t>
            </w:r>
          </w:p>
          <w:p w14:paraId="789E73CD" w14:textId="77777777" w:rsidR="00E05A40" w:rsidRPr="00E05A40" w:rsidRDefault="00E05A40" w:rsidP="0059708E">
            <w:pPr>
              <w:pStyle w:val="ListParagraph"/>
              <w:numPr>
                <w:ilvl w:val="0"/>
                <w:numId w:val="40"/>
              </w:numPr>
            </w:pPr>
            <w:r>
              <w:rPr>
                <w:sz w:val="18"/>
                <w:szCs w:val="18"/>
              </w:rPr>
              <w:t>The Customer remains responsible for defining the journeys and selecting the survey touchpoints. The Delivery Team will only map those approved selections to supported Qualtrics journey and stage structures.</w:t>
            </w:r>
          </w:p>
          <w:p w14:paraId="71CD7302" w14:textId="77777777" w:rsidR="00E05A40" w:rsidRPr="00E05A40" w:rsidRDefault="00E05A40" w:rsidP="0059708E">
            <w:pPr>
              <w:pStyle w:val="ListParagraph"/>
              <w:numPr>
                <w:ilvl w:val="0"/>
                <w:numId w:val="40"/>
              </w:numPr>
            </w:pPr>
            <w:r>
              <w:rPr>
                <w:sz w:val="18"/>
                <w:szCs w:val="18"/>
              </w:rPr>
              <w:lastRenderedPageBreak/>
            </w:r>
            <w:r>
              <w:rPr>
                <w:sz w:val="18"/>
                <w:szCs w:val="18"/>
              </w:rPr>
              <w:t>Custom journey models, unsupported stages, additional surveys, or material changes after approval will be managed through formal change control.</w:t>
            </w:r>
          </w:p>
        </w:tc>
      </w:tr>
      <w:tr w:rsidR="00E05A40" w:rsidRPr="00E05A40" w14:paraId="2098172C" w14:textId="77777777" w:rsidTr="0059708E">
        <w:tc>
          <w:tcPr>
            <w:tcW w:w="26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3E079D42" w14:textId="77777777" w:rsidR="00E05A40" w:rsidRPr="00E05A40" w:rsidRDefault="00E05A40" w:rsidP="0059708E">
            <w:pPr>
              <w:spacing w:after="60"/>
            </w:pPr>
            <w:r>
              <w:rPr>
                <w:b/>
                <w:bCs/>
                <w:szCs w:val="18"/>
              </w:rPr>
              <w:lastRenderedPageBreak/>
            </w:r>
            <w:r>
              <w:rPr>
                <w:b/>
                <w:bCs/>
                <w:szCs w:val="18"/>
              </w:rPr>
              <w:t>Survey Configuration Support</w:t>
            </w:r>
          </w:p>
          <w:p w14:paraId="4528CFA8" w14:textId="77777777" w:rsidR="00E05A40" w:rsidRPr="00E05A40" w:rsidRDefault="00E05A40" w:rsidP="0059708E">
            <w:pPr>
              <w:spacing w:after="60"/>
            </w:pPr>
            <w:r>
              <w:rPr>
                <w:i/>
                <w:iCs/>
                <w:sz w:val="16"/>
                <w:szCs w:val="16"/>
              </w:rPr>
              <w:t>This deliverable covers the configuration of seven (7) English-language surveys for the agreed journey touchpoints: Flight Search, Product Detail Page, Passenger Details, Add-ons, Payment, Booking Confirmation, and Web &amp; App Check-in. Each survey will contain up to ten (10) questions and will use standard Qualtrics capabilities.</w:t>
            </w:r>
          </w:p>
        </w:tc>
        <w:tc>
          <w:tcPr>
            <w:tcW w:w="7750" w:type="dxa"/>
            <w:tcBorders>
              <w:top w:val="nil"/>
              <w:left w:val="nil"/>
              <w:bottom w:val="single" w:sz="8" w:space="0" w:color="000000"/>
              <w:right w:val="single" w:sz="8" w:space="0" w:color="000000"/>
            </w:tcBorders>
            <w:tcMar>
              <w:top w:w="100" w:type="dxa"/>
              <w:left w:w="100" w:type="dxa"/>
              <w:bottom w:w="100" w:type="dxa"/>
              <w:right w:w="100" w:type="dxa"/>
            </w:tcMar>
            <w:hideMark/>
          </w:tcPr>
          <w:p w14:paraId="49B34256" w14:textId="77777777" w:rsidR="00E05A40" w:rsidRPr="00E05A40" w:rsidRDefault="00E05A40" w:rsidP="0059708E">
            <w:pPr>
              <w:spacing w:after="60"/>
            </w:pPr>
            <w:r>
              <w:rPr>
                <w:b/>
                <w:bCs/>
                <w:szCs w:val="18"/>
              </w:rPr>
              <w:t>Delivery Team Responsibilities</w:t>
            </w:r>
          </w:p>
          <w:p w14:paraId="7D04C311" w14:textId="77777777" w:rsidR="00E05A40" w:rsidRPr="00E05A40" w:rsidRDefault="00E05A40" w:rsidP="0059708E">
            <w:pPr>
              <w:spacing w:after="60"/>
            </w:pPr>
            <w:r>
              <w:rPr>
                <w:b/>
                <w:bCs/>
                <w:szCs w:val="18"/>
              </w:rPr>
              <w:t>Configuration</w:t>
            </w:r>
          </w:p>
          <w:p w14:paraId="3ABC5D9C" w14:textId="77777777" w:rsidR="00E05A40" w:rsidRPr="00E05A40" w:rsidRDefault="00E05A40" w:rsidP="0059708E">
            <w:pPr>
              <w:pStyle w:val="ListParagraph"/>
              <w:numPr>
                <w:ilvl w:val="0"/>
                <w:numId w:val="41"/>
              </w:numPr>
            </w:pPr>
            <w:r>
              <w:rPr>
                <w:sz w:val="18"/>
                <w:szCs w:val="18"/>
              </w:rPr>
              <w:t>Create and configure seven (7) surveys using Customer-approved questionnaires and requirements.</w:t>
            </w:r>
          </w:p>
          <w:p w14:paraId="675FFBDE" w14:textId="77777777" w:rsidR="00E05A40" w:rsidRPr="00E05A40" w:rsidRDefault="00E05A40" w:rsidP="0059708E">
            <w:pPr>
              <w:pStyle w:val="ListParagraph"/>
              <w:numPr>
                <w:ilvl w:val="0"/>
                <w:numId w:val="41"/>
              </w:numPr>
            </w:pPr>
            <w:r>
              <w:rPr>
                <w:sz w:val="18"/>
                <w:szCs w:val="18"/>
              </w:rPr>
              <w:t>Configure up to ten (10) questions per survey using standard Qualtrics question types.</w:t>
            </w:r>
          </w:p>
          <w:p w14:paraId="684E5773" w14:textId="77777777" w:rsidR="00E05A40" w:rsidRPr="00E05A40" w:rsidRDefault="00E05A40" w:rsidP="0059708E">
            <w:pPr>
              <w:pStyle w:val="ListParagraph"/>
              <w:numPr>
                <w:ilvl w:val="0"/>
                <w:numId w:val="41"/>
              </w:numPr>
            </w:pPr>
            <w:r>
              <w:rPr>
                <w:sz w:val="18"/>
                <w:szCs w:val="18"/>
              </w:rPr>
              <w:t>Configure agreed blocks, survey flow, display or branch logic, validation, embedded data, and end-of-survey actions.</w:t>
            </w:r>
          </w:p>
          <w:p w14:paraId="207DD4E2" w14:textId="77777777" w:rsidR="00E05A40" w:rsidRPr="00E05A40" w:rsidRDefault="00E05A40" w:rsidP="0059708E">
            <w:pPr>
              <w:pStyle w:val="ListParagraph"/>
              <w:numPr>
                <w:ilvl w:val="0"/>
                <w:numId w:val="41"/>
              </w:numPr>
            </w:pPr>
            <w:r>
              <w:rPr>
                <w:sz w:val="18"/>
                <w:szCs w:val="18"/>
              </w:rPr>
              <w:t>Apply Customer-provided branding using standard Qualtrics look-and-feel settings and mutually agreed theme assets.</w:t>
            </w:r>
          </w:p>
          <w:p w14:paraId="165CB07B" w14:textId="77777777" w:rsidR="00E05A40" w:rsidRPr="00E05A40" w:rsidRDefault="00E05A40" w:rsidP="0059708E">
            <w:pPr>
              <w:pStyle w:val="ListParagraph"/>
              <w:numPr>
                <w:ilvl w:val="0"/>
                <w:numId w:val="41"/>
              </w:numPr>
            </w:pPr>
            <w:r>
              <w:rPr>
                <w:sz w:val="18"/>
                <w:szCs w:val="18"/>
              </w:rPr>
              <w:t>Configure journey and stage values supplied through the Digital Journey Mapping deliverable, where applicable.</w:t>
            </w:r>
          </w:p>
          <w:p w14:paraId="7CEB1202" w14:textId="77777777" w:rsidR="00E05A40" w:rsidRPr="00E05A40" w:rsidRDefault="00E05A40" w:rsidP="0059708E">
            <w:pPr>
              <w:pStyle w:val="ListParagraph"/>
              <w:numPr>
                <w:ilvl w:val="0"/>
                <w:numId w:val="41"/>
              </w:numPr>
            </w:pPr>
            <w:r>
              <w:rPr>
                <w:sz w:val="18"/>
                <w:szCs w:val="18"/>
              </w:rPr>
              <w:t>Preview and test the surveys for content display, logic, response capture, embedded data, and completion behavior.</w:t>
            </w:r>
          </w:p>
          <w:p w14:paraId="611EC0D3" w14:textId="77777777" w:rsidR="00E05A40" w:rsidRPr="00E05A40" w:rsidRDefault="00E05A40" w:rsidP="0059708E">
            <w:pPr>
              <w:pStyle w:val="ListParagraph"/>
              <w:numPr>
                <w:ilvl w:val="0"/>
                <w:numId w:val="41"/>
              </w:numPr>
            </w:pPr>
            <w:r>
              <w:rPr>
                <w:sz w:val="18"/>
                <w:szCs w:val="18"/>
              </w:rPr>
              <w:t>Support publication readiness after Customer review and approval.</w:t>
            </w:r>
          </w:p>
          <w:p w14:paraId="73D84048" w14:textId="77777777" w:rsidR="00E05A40" w:rsidRPr="00E05A40" w:rsidRDefault="00E05A40" w:rsidP="0059708E">
            <w:pPr>
              <w:spacing w:after="60"/>
            </w:pPr>
            <w:r>
              <w:rPr>
                <w:b/>
                <w:bCs/>
                <w:szCs w:val="18"/>
              </w:rPr>
              <w:t>Support</w:t>
            </w:r>
          </w:p>
          <w:p w14:paraId="4A26FDFF" w14:textId="77777777" w:rsidR="00E05A40" w:rsidRPr="00E05A40" w:rsidRDefault="00E05A40" w:rsidP="0059708E">
            <w:pPr>
              <w:pStyle w:val="ListParagraph"/>
              <w:numPr>
                <w:ilvl w:val="0"/>
                <w:numId w:val="42"/>
              </w:numPr>
            </w:pPr>
            <w:r>
              <w:rPr>
                <w:sz w:val="18"/>
                <w:szCs w:val="18"/>
              </w:rPr>
              <w:t>Assist with minor updates to approved survey wording, question settings, logic, embedded data, validation, or styling during the implementation period.</w:t>
            </w:r>
          </w:p>
          <w:p w14:paraId="54EAF26E" w14:textId="77777777" w:rsidR="00E05A40" w:rsidRPr="00E05A40" w:rsidRDefault="00E05A40" w:rsidP="0059708E">
            <w:pPr>
              <w:pStyle w:val="ListParagraph"/>
              <w:numPr>
                <w:ilvl w:val="0"/>
                <w:numId w:val="42"/>
              </w:numPr>
            </w:pPr>
            <w:r>
              <w:rPr>
                <w:sz w:val="18"/>
                <w:szCs w:val="18"/>
              </w:rPr>
              <w:t>Troubleshoot standard survey-flow, logic, response-capture, embedded-data, or branding issues.</w:t>
            </w:r>
          </w:p>
          <w:p w14:paraId="54635B26" w14:textId="77777777" w:rsidR="00E05A40" w:rsidRPr="00E05A40" w:rsidRDefault="00E05A40" w:rsidP="0059708E">
            <w:pPr>
              <w:pStyle w:val="ListParagraph"/>
              <w:numPr>
                <w:ilvl w:val="0"/>
                <w:numId w:val="42"/>
              </w:numPr>
            </w:pPr>
            <w:r>
              <w:rPr>
                <w:sz w:val="18"/>
                <w:szCs w:val="18"/>
              </w:rPr>
              <w:t>Provide knowledge transfer to nominated Customer administrators on maintaining the configured surveys.</w:t>
            </w:r>
          </w:p>
          <w:p w14:paraId="02AC9DF2" w14:textId="77777777" w:rsidR="00E05A40" w:rsidRPr="00E05A40" w:rsidRDefault="00E05A40" w:rsidP="0059708E">
            <w:pPr>
              <w:spacing w:after="60"/>
            </w:pPr>
            <w:r>
              <w:rPr>
                <w:b/>
                <w:bCs/>
                <w:szCs w:val="18"/>
              </w:rPr>
              <w:t>Customer Team Responsibilities</w:t>
            </w:r>
          </w:p>
          <w:p w14:paraId="3333F7ED" w14:textId="77777777" w:rsidR="00E05A40" w:rsidRPr="00E05A40" w:rsidRDefault="00E05A40" w:rsidP="0059708E">
            <w:pPr>
              <w:pStyle w:val="ListParagraph"/>
              <w:numPr>
                <w:ilvl w:val="0"/>
                <w:numId w:val="43"/>
              </w:numPr>
            </w:pPr>
            <w:r>
              <w:rPr>
                <w:sz w:val="18"/>
                <w:szCs w:val="18"/>
              </w:rPr>
              <w:t>Provide final approved survey questionnaires, answer choices, mandatory-question rules, logic requirements, end-of-survey messages, and applicable legal or privacy wording.</w:t>
            </w:r>
          </w:p>
          <w:p w14:paraId="6BBAFC9D" w14:textId="77777777" w:rsidR="00E05A40" w:rsidRPr="00E05A40" w:rsidRDefault="00E05A40" w:rsidP="0059708E">
            <w:pPr>
              <w:pStyle w:val="ListParagraph"/>
              <w:numPr>
                <w:ilvl w:val="0"/>
                <w:numId w:val="43"/>
              </w:numPr>
            </w:pPr>
            <w:r>
              <w:rPr>
                <w:sz w:val="18"/>
                <w:szCs w:val="18"/>
              </w:rPr>
              <w:t>Provide branding assets, styling guidance, embedded-data requirements, journey and stage values, and any required website or application context.</w:t>
            </w:r>
          </w:p>
          <w:p w14:paraId="7F7A08BE" w14:textId="77777777" w:rsidR="00E05A40" w:rsidRPr="00E05A40" w:rsidRDefault="00E05A40" w:rsidP="0059708E">
            <w:pPr>
              <w:pStyle w:val="ListParagraph"/>
              <w:numPr>
                <w:ilvl w:val="0"/>
                <w:numId w:val="43"/>
              </w:numPr>
            </w:pPr>
            <w:r>
              <w:rPr>
                <w:sz w:val="18"/>
                <w:szCs w:val="18"/>
              </w:rPr>
              <w:t>Confirm that the supplied questions, scales, wording, and outcome metrics are appropriate for the relevant business use cases.</w:t>
            </w:r>
          </w:p>
          <w:p w14:paraId="07AE6F04" w14:textId="77777777" w:rsidR="00E05A40" w:rsidRPr="00E05A40" w:rsidRDefault="00E05A40" w:rsidP="0059708E">
            <w:pPr>
              <w:pStyle w:val="ListParagraph"/>
              <w:numPr>
                <w:ilvl w:val="0"/>
                <w:numId w:val="43"/>
              </w:numPr>
            </w:pPr>
            <w:r>
              <w:rPr>
                <w:sz w:val="18"/>
                <w:szCs w:val="18"/>
              </w:rPr>
              <w:t>Review each configured survey, provide consolidated and timely feedback, participate in user acceptance testing, and approve readiness for publication.</w:t>
            </w:r>
          </w:p>
          <w:p w14:paraId="49E5A805" w14:textId="77777777" w:rsidR="00E05A40" w:rsidRPr="00E05A40" w:rsidRDefault="00E05A40" w:rsidP="0059708E">
            <w:pPr>
              <w:pStyle w:val="ListParagraph"/>
              <w:numPr>
                <w:ilvl w:val="0"/>
                <w:numId w:val="43"/>
              </w:numPr>
            </w:pPr>
            <w:r>
              <w:rPr>
                <w:sz w:val="18"/>
                <w:szCs w:val="18"/>
              </w:rPr>
              <w:t>Maintain survey content and configuration after project completion.</w:t>
            </w:r>
          </w:p>
          <w:p w14:paraId="0A6BB12B" w14:textId="77777777" w:rsidR="00E05A40" w:rsidRPr="00E05A40" w:rsidRDefault="00E05A40" w:rsidP="0059708E">
            <w:pPr>
              <w:spacing w:after="60"/>
            </w:pPr>
            <w:r>
              <w:rPr>
                <w:b/>
                <w:bCs/>
                <w:szCs w:val="18"/>
              </w:rPr>
              <w:t>Scope Notes and Exclusions</w:t>
            </w:r>
          </w:p>
          <w:p w14:paraId="607880EE" w14:textId="77777777" w:rsidR="00E05A40" w:rsidRPr="00E05A40" w:rsidRDefault="00E05A40" w:rsidP="0059708E">
            <w:pPr>
              <w:pStyle w:val="ListParagraph"/>
              <w:numPr>
                <w:ilvl w:val="0"/>
                <w:numId w:val="44"/>
              </w:numPr>
            </w:pPr>
            <w:r>
              <w:rPr>
                <w:sz w:val="18"/>
                <w:szCs w:val="18"/>
              </w:rPr>
              <w:t>Survey research, questionnaire design, question-writing advisory, methodology consulting, benchmarking, and interpretation of survey results are excluded.</w:t>
            </w:r>
          </w:p>
          <w:p w14:paraId="09F72127" w14:textId="77777777" w:rsidR="00E05A40" w:rsidRPr="00E05A40" w:rsidRDefault="00E05A40" w:rsidP="0059708E">
            <w:pPr>
              <w:pStyle w:val="ListParagraph"/>
              <w:numPr>
                <w:ilvl w:val="0"/>
                <w:numId w:val="44"/>
              </w:numPr>
            </w:pPr>
            <w:r>
              <w:rPr>
                <w:sz w:val="18"/>
                <w:szCs w:val="18"/>
              </w:rPr>
              <w:t>Survey configuration is limited to seven (7) surveys, up to ten (10) questions per survey, and English language only.</w:t>
            </w:r>
          </w:p>
          <w:p w14:paraId="68BF7DDA" w14:textId="77777777" w:rsidR="00E05A40" w:rsidRPr="00E05A40" w:rsidRDefault="00E05A40" w:rsidP="0059708E">
            <w:pPr>
              <w:pStyle w:val="ListParagraph"/>
              <w:numPr>
                <w:ilvl w:val="0"/>
                <w:numId w:val="44"/>
              </w:numPr>
            </w:pPr>
            <w:r>
              <w:rPr>
                <w:sz w:val="18"/>
                <w:szCs w:val="18"/>
              </w:rPr>
              <w:t>Translations, custom JavaScript or CSS development, custom question types, complex real-time personalization, and features outside standard licensed Qualtrics capabilities are excluded unless explicitly added through change control.</w:t>
            </w:r>
          </w:p>
          <w:p w14:paraId="154C063D" w14:textId="77777777" w:rsidR="00E05A40" w:rsidRPr="00E05A40" w:rsidRDefault="00E05A40" w:rsidP="0059708E">
            <w:pPr>
              <w:pStyle w:val="ListParagraph"/>
              <w:numPr>
                <w:ilvl w:val="0"/>
                <w:numId w:val="44"/>
              </w:numPr>
            </w:pPr>
            <w:r>
              <w:rPr>
                <w:sz w:val="18"/>
                <w:szCs w:val="18"/>
              </w:rPr>
              <w:t>Additional surveys, questions, languages, substantial redesign, or material requirement changes after approval will be managed through formal change control.</w:t>
            </w:r>
          </w:p>
        </w:tc>
      </w:tr>
    </w:tbl>
    <w:tbl>
      <w:tblPr>
        <w:tblW w:w="10440" w:type="dxa"/>
        <w:tblLayout w:type="fixed"/>
        <w:tblLook w:val="0600" w:firstRow="0" w:lastRow="0" w:firstColumn="0" w:lastColumn="0" w:noHBand="1" w:noVBand="1"/>
      </w:tblPr>
      <w:tblGrid>
        <w:gridCol w:w="2690"/>
        <w:gridCol w:w="7750"/>
      </w:tblGrid>
      <w:tr w:rsidR="00E05A40" w:rsidRPr="00E05A40" w14:paraId="0AA49378" w14:textId="77777777" w:rsidTr="0059708E">
        <w:tc>
          <w:tcPr>
            <w:tcW w:w="26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05BDB1A1" w14:textId="77777777" w:rsidR="00E05A40" w:rsidRPr="00E05A40" w:rsidRDefault="00E05A40" w:rsidP="0059708E">
            <w:pPr>
              <w:spacing w:after="60"/>
            </w:pPr>
            <w:r>
              <w:rPr>
                <w:b/>
                <w:bCs/>
                <w:szCs w:val="18"/>
              </w:rPr>
              <w:t xml:space="preserve">Qualtrics Website &amp; App Intercept </w:t>
            </w:r>
            <w:r>
              <w:rPr>
                <w:b/>
                <w:bCs/>
                <w:szCs w:val="18"/>
              </w:rPr>
              <w:lastRenderedPageBreak/>
            </w:r>
            <w:r>
              <w:rPr>
                <w:b/>
                <w:bCs/>
                <w:szCs w:val="18"/>
              </w:rPr>
              <w:t>Implementation Support</w:t>
            </w:r>
          </w:p>
          <w:p w14:paraId="59541B45" w14:textId="77777777" w:rsidR="00E05A40" w:rsidRPr="00E05A40" w:rsidRDefault="00E05A40" w:rsidP="0059708E">
            <w:pPr>
              <w:spacing w:after="60"/>
            </w:pPr>
            <w:r>
              <w:rPr>
                <w:i/>
                <w:iCs/>
                <w:sz w:val="16"/>
                <w:szCs w:val="16"/>
              </w:rPr>
              <w:t>Website intercepts enable targeted feedback collection from visitors based on agreed pages, journeys, visitor attributes, and behavioral conditions. This deliverable covers configuration of up to seven (7) website &amp; (7) App intercepts using standard Qualtrics Website Feedback capabilities.</w:t>
            </w:r>
          </w:p>
        </w:tc>
        <w:tc>
          <w:tcPr>
            <w:tcW w:w="7750" w:type="dxa"/>
            <w:tcBorders>
              <w:top w:val="nil"/>
              <w:left w:val="nil"/>
              <w:bottom w:val="single" w:sz="8" w:space="0" w:color="000000"/>
              <w:right w:val="single" w:sz="8" w:space="0" w:color="000000"/>
            </w:tcBorders>
            <w:tcMar>
              <w:top w:w="100" w:type="dxa"/>
              <w:left w:w="100" w:type="dxa"/>
              <w:bottom w:w="100" w:type="dxa"/>
              <w:right w:w="100" w:type="dxa"/>
            </w:tcMar>
            <w:hideMark/>
          </w:tcPr>
          <w:p w14:paraId="0AA6FF3C" w14:textId="77777777" w:rsidR="00E05A40" w:rsidRPr="00E05A40" w:rsidRDefault="00E05A40" w:rsidP="0059708E">
            <w:pPr>
              <w:spacing w:after="60"/>
            </w:pPr>
            <w:r>
              <w:rPr>
                <w:b/>
                <w:bCs/>
                <w:szCs w:val="18"/>
              </w:rPr>
              <w:lastRenderedPageBreak/>
            </w:r>
            <w:r>
              <w:rPr>
                <w:b/>
                <w:bCs/>
                <w:szCs w:val="18"/>
              </w:rPr>
              <w:t>Delivery Team Responsibilities</w:t>
            </w:r>
          </w:p>
          <w:p w14:paraId="439A5A1E" w14:textId="77777777" w:rsidR="00E05A40" w:rsidRPr="00E05A40" w:rsidRDefault="00E05A40" w:rsidP="0059708E">
            <w:pPr>
              <w:spacing w:after="60"/>
            </w:pPr>
            <w:r>
              <w:rPr>
                <w:b/>
                <w:bCs/>
                <w:szCs w:val="18"/>
              </w:rPr>
              <w:t>Configuration</w:t>
            </w:r>
          </w:p>
          <w:p w14:paraId="13800904" w14:textId="77777777" w:rsidR="00E05A40" w:rsidRPr="00E05A40" w:rsidRDefault="00E05A40" w:rsidP="0059708E">
            <w:pPr>
              <w:pStyle w:val="ListParagraph"/>
              <w:numPr>
                <w:ilvl w:val="0"/>
                <w:numId w:val="25"/>
              </w:numPr>
            </w:pPr>
            <w:r>
              <w:rPr>
                <w:sz w:val="18"/>
                <w:szCs w:val="18"/>
              </w:rPr>
              <w:lastRenderedPageBreak/>
            </w:r>
            <w:r>
              <w:rPr>
                <w:sz w:val="18"/>
                <w:szCs w:val="18"/>
              </w:rPr>
              <w:t xml:space="preserve">Confirm the in-scope website journeys, pages, target audiences, feedback objectives, and trigger conditions for up to seven (7) </w:t>
            </w:r>
            <w:proofErr w:type="gramStart"/>
            <w:r>
              <w:rPr>
                <w:sz w:val="18"/>
                <w:szCs w:val="18"/>
              </w:rPr>
              <w:t>web</w:t>
            </w:r>
            <w:proofErr w:type="gramEnd"/>
            <w:r>
              <w:rPr>
                <w:sz w:val="18"/>
                <w:szCs w:val="18"/>
              </w:rPr>
              <w:t xml:space="preserve"> &amp; (7) App intercepts.</w:t>
            </w:r>
          </w:p>
          <w:p w14:paraId="31E6A94F" w14:textId="77777777" w:rsidR="00E05A40" w:rsidRPr="00E05A40" w:rsidRDefault="00E05A40" w:rsidP="0059708E">
            <w:pPr>
              <w:pStyle w:val="ListParagraph"/>
              <w:numPr>
                <w:ilvl w:val="0"/>
                <w:numId w:val="25"/>
              </w:numPr>
            </w:pPr>
            <w:r>
              <w:rPr>
                <w:sz w:val="18"/>
                <w:szCs w:val="18"/>
              </w:rPr>
              <w:t>Create and configure the Website Feedback project, applicable zones, creatives, intercepts, targets, and action sets using standard Qualtrics capabilities.</w:t>
            </w:r>
          </w:p>
          <w:p w14:paraId="78FA00C8" w14:textId="77777777" w:rsidR="00E05A40" w:rsidRPr="00E05A40" w:rsidRDefault="00E05A40" w:rsidP="0059708E">
            <w:pPr>
              <w:pStyle w:val="ListParagraph"/>
              <w:numPr>
                <w:ilvl w:val="0"/>
                <w:numId w:val="25"/>
              </w:numPr>
            </w:pPr>
            <w:r>
              <w:rPr>
                <w:sz w:val="18"/>
                <w:szCs w:val="18"/>
              </w:rPr>
              <w:t>Configure agreed display and targeting logic based on supported conditions such as URL, device type, browser session behavior, date and time, cookies, website values, or Customer-provided events.</w:t>
            </w:r>
          </w:p>
          <w:p w14:paraId="29FCE4A1" w14:textId="77777777" w:rsidR="00E05A40" w:rsidRPr="00E05A40" w:rsidRDefault="00E05A40" w:rsidP="0059708E">
            <w:pPr>
              <w:pStyle w:val="ListParagraph"/>
              <w:numPr>
                <w:ilvl w:val="0"/>
                <w:numId w:val="25"/>
              </w:numPr>
            </w:pPr>
            <w:r>
              <w:rPr>
                <w:sz w:val="18"/>
                <w:szCs w:val="18"/>
              </w:rPr>
              <w:t>Configure agreed display frequency, sampling, visitor eligibility, mobile-responsive behavior, and suppression rules.</w:t>
            </w:r>
          </w:p>
          <w:p w14:paraId="65DBC496" w14:textId="77777777" w:rsidR="00E05A40" w:rsidRPr="00E05A40" w:rsidRDefault="00E05A40" w:rsidP="0059708E">
            <w:pPr>
              <w:pStyle w:val="ListParagraph"/>
              <w:numPr>
                <w:ilvl w:val="0"/>
                <w:numId w:val="25"/>
              </w:numPr>
            </w:pPr>
            <w:r>
              <w:rPr>
                <w:sz w:val="18"/>
                <w:szCs w:val="18"/>
              </w:rPr>
              <w:t>Connect each intercept to the applicable in-scope Qualtrics survey and map agreed embedded data available from the website.</w:t>
            </w:r>
          </w:p>
          <w:p w14:paraId="3B118F00" w14:textId="77777777" w:rsidR="00E05A40" w:rsidRPr="00E05A40" w:rsidRDefault="00E05A40" w:rsidP="0059708E">
            <w:pPr>
              <w:pStyle w:val="ListParagraph"/>
              <w:numPr>
                <w:ilvl w:val="0"/>
                <w:numId w:val="25"/>
              </w:numPr>
            </w:pPr>
            <w:r>
              <w:rPr>
                <w:sz w:val="18"/>
                <w:szCs w:val="18"/>
              </w:rPr>
              <w:t>Test intercept behavior in a non-production environment across the mutually agreed browsers, devices, pages, and trigger scenarios, and support production-readiness validation.</w:t>
            </w:r>
          </w:p>
          <w:p w14:paraId="2BA7CB0B" w14:textId="77777777" w:rsidR="00E05A40" w:rsidRPr="00E05A40" w:rsidRDefault="00E05A40" w:rsidP="0059708E">
            <w:pPr>
              <w:spacing w:after="60"/>
            </w:pPr>
            <w:r>
              <w:rPr>
                <w:b/>
                <w:bCs/>
                <w:szCs w:val="18"/>
              </w:rPr>
              <w:t>Support</w:t>
            </w:r>
          </w:p>
          <w:p w14:paraId="5F2528E1" w14:textId="77777777" w:rsidR="00E05A40" w:rsidRPr="00E05A40" w:rsidRDefault="00E05A40" w:rsidP="0059708E">
            <w:pPr>
              <w:pStyle w:val="ListParagraph"/>
              <w:numPr>
                <w:ilvl w:val="0"/>
                <w:numId w:val="26"/>
              </w:numPr>
            </w:pPr>
            <w:r>
              <w:rPr>
                <w:sz w:val="18"/>
                <w:szCs w:val="18"/>
              </w:rPr>
              <w:t>Assist with minor adjustments to targeting logic, display frequency, sampling, creative content, embedded data mappings, and survey targets within the agreed scope.</w:t>
            </w:r>
          </w:p>
          <w:p w14:paraId="2F9E2F4F" w14:textId="77777777" w:rsidR="00E05A40" w:rsidRPr="00E05A40" w:rsidRDefault="00E05A40" w:rsidP="0059708E">
            <w:pPr>
              <w:pStyle w:val="ListParagraph"/>
              <w:numPr>
                <w:ilvl w:val="0"/>
                <w:numId w:val="26"/>
              </w:numPr>
            </w:pPr>
            <w:r>
              <w:rPr>
                <w:sz w:val="18"/>
                <w:szCs w:val="18"/>
              </w:rPr>
              <w:t>Troubleshoot standard intercept display, targeting, and survey-launch issues and recommend remediation.</w:t>
            </w:r>
          </w:p>
          <w:p w14:paraId="6289AEEE" w14:textId="77777777" w:rsidR="00E05A40" w:rsidRPr="00E05A40" w:rsidRDefault="00E05A40" w:rsidP="0059708E">
            <w:pPr>
              <w:pStyle w:val="ListParagraph"/>
              <w:numPr>
                <w:ilvl w:val="0"/>
                <w:numId w:val="26"/>
              </w:numPr>
            </w:pPr>
            <w:r>
              <w:rPr>
                <w:sz w:val="18"/>
                <w:szCs w:val="18"/>
              </w:rPr>
              <w:t>Review configured intercepts for alignment with agreed requirements and standard Qualtrics practices before production activation.</w:t>
            </w:r>
          </w:p>
          <w:p w14:paraId="5708DA5E" w14:textId="77777777" w:rsidR="00E05A40" w:rsidRPr="00E05A40" w:rsidRDefault="00E05A40" w:rsidP="0059708E">
            <w:pPr>
              <w:pStyle w:val="ListParagraph"/>
              <w:numPr>
                <w:ilvl w:val="0"/>
                <w:numId w:val="26"/>
              </w:numPr>
            </w:pPr>
            <w:r>
              <w:rPr>
                <w:sz w:val="18"/>
                <w:szCs w:val="18"/>
              </w:rPr>
              <w:t>Provide knowledge transfer to nominated Customer administrators on standard intercept configuration, testing, publication, and monitoring.</w:t>
            </w:r>
          </w:p>
          <w:p w14:paraId="09AE364C" w14:textId="77777777" w:rsidR="00E05A40" w:rsidRPr="00E05A40" w:rsidRDefault="00E05A40" w:rsidP="0059708E">
            <w:pPr>
              <w:spacing w:after="60"/>
            </w:pPr>
            <w:r>
              <w:rPr>
                <w:b/>
                <w:bCs/>
                <w:szCs w:val="18"/>
              </w:rPr>
              <w:t>Customer Team Responsibilities</w:t>
            </w:r>
          </w:p>
          <w:p w14:paraId="7B65B588" w14:textId="77777777" w:rsidR="00E05A40" w:rsidRPr="00E05A40" w:rsidRDefault="00E05A40" w:rsidP="0059708E">
            <w:pPr>
              <w:pStyle w:val="ListParagraph"/>
              <w:numPr>
                <w:ilvl w:val="0"/>
                <w:numId w:val="27"/>
              </w:numPr>
            </w:pPr>
            <w:r>
              <w:rPr>
                <w:sz w:val="18"/>
                <w:szCs w:val="18"/>
              </w:rPr>
              <w:t>Provide the confirmed list of in-scope domains, pages, journeys, audience segments, survey links, trigger conditions, business rules, and acceptance criteria.</w:t>
            </w:r>
          </w:p>
          <w:p w14:paraId="07F21DE4" w14:textId="77777777" w:rsidR="00E05A40" w:rsidRPr="00E05A40" w:rsidRDefault="00E05A40" w:rsidP="0059708E">
            <w:pPr>
              <w:pStyle w:val="ListParagraph"/>
              <w:numPr>
                <w:ilvl w:val="0"/>
                <w:numId w:val="27"/>
              </w:numPr>
            </w:pPr>
            <w:r>
              <w:rPr>
                <w:sz w:val="18"/>
                <w:szCs w:val="18"/>
              </w:rPr>
              <w:t>Provide final approved creative copy, branding assets, legal or privacy language, and any required accessibility or localization requirements.</w:t>
            </w:r>
          </w:p>
          <w:p w14:paraId="6E71747D" w14:textId="77777777" w:rsidR="00E05A40" w:rsidRPr="00E05A40" w:rsidRDefault="00E05A40" w:rsidP="0059708E">
            <w:pPr>
              <w:pStyle w:val="ListParagraph"/>
              <w:numPr>
                <w:ilvl w:val="0"/>
                <w:numId w:val="27"/>
              </w:numPr>
            </w:pPr>
            <w:r>
              <w:rPr>
                <w:sz w:val="18"/>
                <w:szCs w:val="18"/>
              </w:rPr>
              <w:t>Create and maintain website events, data-layer values, JavaScript variables, cookie values, or page attributes required for agreed targeting or embedded data capture.</w:t>
            </w:r>
          </w:p>
          <w:p w14:paraId="118ED640" w14:textId="77777777" w:rsidR="00E05A40" w:rsidRPr="00E05A40" w:rsidRDefault="00E05A40" w:rsidP="0059708E">
            <w:pPr>
              <w:pStyle w:val="ListParagraph"/>
              <w:numPr>
                <w:ilvl w:val="0"/>
                <w:numId w:val="27"/>
              </w:numPr>
            </w:pPr>
            <w:r>
              <w:rPr>
                <w:sz w:val="18"/>
                <w:szCs w:val="18"/>
              </w:rPr>
              <w:t>Deploy and maintain the Qualtrics Website Feedback code snippet and approved production configuration on applicable Customer-owned domains.</w:t>
            </w:r>
          </w:p>
          <w:p w14:paraId="2FBE0BE0" w14:textId="77777777" w:rsidR="00E05A40" w:rsidRPr="00E05A40" w:rsidRDefault="00E05A40" w:rsidP="0059708E">
            <w:pPr>
              <w:pStyle w:val="ListParagraph"/>
              <w:numPr>
                <w:ilvl w:val="0"/>
                <w:numId w:val="27"/>
              </w:numPr>
            </w:pPr>
            <w:r>
              <w:rPr>
                <w:sz w:val="18"/>
                <w:szCs w:val="18"/>
              </w:rPr>
              <w:t>Update website security controls, including Content Security Policy allow-listing and consent-management configuration, where required.</w:t>
            </w:r>
          </w:p>
          <w:p w14:paraId="28DA53D0" w14:textId="77777777" w:rsidR="00E05A40" w:rsidRPr="00E05A40" w:rsidRDefault="00E05A40" w:rsidP="0059708E">
            <w:pPr>
              <w:pStyle w:val="ListParagraph"/>
              <w:numPr>
                <w:ilvl w:val="0"/>
                <w:numId w:val="27"/>
              </w:numPr>
            </w:pPr>
            <w:r>
              <w:rPr>
                <w:sz w:val="18"/>
                <w:szCs w:val="18"/>
              </w:rPr>
              <w:t>Provide access to relevant website environments, tag-management tools, analytics resources, technical stakeholders, and test data.</w:t>
            </w:r>
          </w:p>
          <w:p w14:paraId="5ACE1852" w14:textId="77777777" w:rsidR="00E05A40" w:rsidRPr="00E05A40" w:rsidRDefault="00E05A40" w:rsidP="0059708E">
            <w:pPr>
              <w:pStyle w:val="ListParagraph"/>
              <w:numPr>
                <w:ilvl w:val="0"/>
                <w:numId w:val="27"/>
              </w:numPr>
            </w:pPr>
            <w:r>
              <w:rPr>
                <w:sz w:val="18"/>
                <w:szCs w:val="18"/>
              </w:rPr>
              <w:t>Participate in testing, validate targeting and suppression behavior, provide timely feedback, and approve each intercept for production activation.</w:t>
            </w:r>
          </w:p>
          <w:p w14:paraId="2F87DFC0" w14:textId="77777777" w:rsidR="00E05A40" w:rsidRPr="00E05A40" w:rsidRDefault="00E05A40" w:rsidP="0059708E">
            <w:pPr>
              <w:pStyle w:val="ListParagraph"/>
              <w:numPr>
                <w:ilvl w:val="0"/>
                <w:numId w:val="27"/>
              </w:numPr>
            </w:pPr>
            <w:r>
              <w:rPr>
                <w:sz w:val="18"/>
                <w:szCs w:val="18"/>
              </w:rPr>
              <w:t>Monitor intercept performance and maintain website code, events, content, and business rules after project completion.</w:t>
            </w:r>
          </w:p>
          <w:p w14:paraId="0A9F9A0D" w14:textId="77777777" w:rsidR="00E05A40" w:rsidRPr="00E05A40" w:rsidRDefault="00E05A40" w:rsidP="0059708E">
            <w:pPr>
              <w:spacing w:after="60"/>
            </w:pPr>
            <w:r>
              <w:rPr>
                <w:b/>
                <w:bCs/>
                <w:szCs w:val="18"/>
              </w:rPr>
              <w:t>Scope Notes and Exclusions</w:t>
            </w:r>
          </w:p>
          <w:p w14:paraId="27E59B46" w14:textId="77777777" w:rsidR="00E05A40" w:rsidRPr="00E05A40" w:rsidRDefault="00E05A40" w:rsidP="0059708E">
            <w:pPr>
              <w:pStyle w:val="ListParagraph"/>
              <w:numPr>
                <w:ilvl w:val="0"/>
                <w:numId w:val="28"/>
              </w:numPr>
            </w:pPr>
            <w:r>
              <w:rPr>
                <w:sz w:val="18"/>
                <w:szCs w:val="18"/>
              </w:rPr>
              <w:t>Scope is limited to seven (7) website and (7) App Intercepts and the associated in-scope surveys identified in Section 2.</w:t>
            </w:r>
          </w:p>
          <w:p w14:paraId="2E8288E6" w14:textId="77777777" w:rsidR="00E05A40" w:rsidRPr="00E05A40" w:rsidRDefault="00E05A40" w:rsidP="0059708E">
            <w:pPr>
              <w:pStyle w:val="ListParagraph"/>
              <w:numPr>
                <w:ilvl w:val="0"/>
                <w:numId w:val="28"/>
              </w:numPr>
            </w:pPr>
            <w:r>
              <w:rPr>
                <w:sz w:val="18"/>
                <w:szCs w:val="18"/>
              </w:rPr>
              <w:t>The deliverable uses standard Qualtrics Website Feedback capabilities included in the Customer’s license; complex real-time personalization, custom predictive targeting, and custom-coded creatives or logic are excluded unless added through change control.</w:t>
            </w:r>
          </w:p>
          <w:p w14:paraId="60CAA96F" w14:textId="77777777" w:rsidR="00E05A40" w:rsidRPr="00E05A40" w:rsidRDefault="00E05A40" w:rsidP="0059708E">
            <w:pPr>
              <w:pStyle w:val="ListParagraph"/>
              <w:numPr>
                <w:ilvl w:val="0"/>
                <w:numId w:val="28"/>
              </w:numPr>
            </w:pPr>
            <w:r>
              <w:rPr>
                <w:sz w:val="18"/>
                <w:szCs w:val="18"/>
              </w:rPr>
              <w:t xml:space="preserve">Mobile application intercepts, Mobile SDK deployment, website development, creation of Customer website events, consent-management changes, translations, </w:t>
            </w:r>
            <w:r>
              <w:rPr>
                <w:sz w:val="18"/>
                <w:szCs w:val="18"/>
              </w:rPr>
              <w:lastRenderedPageBreak/>
            </w:r>
            <w:r>
              <w:rPr>
                <w:sz w:val="18"/>
                <w:szCs w:val="18"/>
              </w:rPr>
              <w:t>and remediation of website defects are excluded from this deliverable unless explicitly stated otherwise.</w:t>
            </w:r>
          </w:p>
          <w:p w14:paraId="59D2E4E9" w14:textId="77777777" w:rsidR="00E05A40" w:rsidRPr="00E05A40" w:rsidRDefault="00E05A40" w:rsidP="0059708E">
            <w:pPr>
              <w:pStyle w:val="ListParagraph"/>
              <w:numPr>
                <w:ilvl w:val="0"/>
                <w:numId w:val="28"/>
              </w:numPr>
            </w:pPr>
            <w:r>
              <w:rPr>
                <w:sz w:val="18"/>
                <w:szCs w:val="18"/>
              </w:rPr>
              <w:t>Any additional intercepts, significant redesign, new journeys, new surveys, or material changes after approval will be managed through formal change control.</w:t>
            </w:r>
          </w:p>
        </w:tc>
      </w:tr>
      <w:tr w:rsidR="00E05A40" w:rsidRPr="00E05A40" w14:paraId="1278B73F" w14:textId="77777777" w:rsidTr="0059708E">
        <w:tc>
          <w:tcPr>
            <w:tcW w:w="26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66BA0762" w14:textId="77777777" w:rsidR="00E05A40" w:rsidRPr="00E05A40" w:rsidRDefault="00E05A40" w:rsidP="0059708E">
            <w:pPr>
              <w:spacing w:after="60"/>
            </w:pPr>
            <w:r>
              <w:rPr>
                <w:b/>
                <w:bCs/>
                <w:szCs w:val="18"/>
              </w:rPr>
              <w:lastRenderedPageBreak/>
            </w:r>
            <w:r>
              <w:rPr>
                <w:b/>
                <w:bCs/>
                <w:szCs w:val="18"/>
              </w:rPr>
              <w:t>Qualtrics Digital Experience Analytics (DXA) Implementation Support</w:t>
            </w:r>
          </w:p>
          <w:p w14:paraId="09BA1B90" w14:textId="77777777" w:rsidR="00E05A40" w:rsidRPr="00E05A40" w:rsidRDefault="00E05A40" w:rsidP="0059708E">
            <w:pPr>
              <w:spacing w:after="60"/>
            </w:pPr>
            <w:r>
              <w:rPr>
                <w:i/>
                <w:iCs/>
                <w:sz w:val="16"/>
                <w:szCs w:val="16"/>
              </w:rPr>
              <w:t>Qualtrics DXA captures and analyzes website interactions to identify friction across priority digital journeys. The implementation uses standard Qualtrics capabilities for session capture and replay, frustration detection, page and journey analysis, and reporting.</w:t>
            </w:r>
          </w:p>
        </w:tc>
        <w:tc>
          <w:tcPr>
            <w:tcW w:w="7750" w:type="dxa"/>
            <w:tcBorders>
              <w:top w:val="nil"/>
              <w:left w:val="nil"/>
              <w:bottom w:val="single" w:sz="8" w:space="0" w:color="000000"/>
              <w:right w:val="single" w:sz="8" w:space="0" w:color="000000"/>
            </w:tcBorders>
            <w:tcMar>
              <w:top w:w="100" w:type="dxa"/>
              <w:left w:w="100" w:type="dxa"/>
              <w:bottom w:w="100" w:type="dxa"/>
              <w:right w:w="100" w:type="dxa"/>
            </w:tcMar>
            <w:hideMark/>
          </w:tcPr>
          <w:p w14:paraId="43C01870" w14:textId="77777777" w:rsidR="00E05A40" w:rsidRPr="00E05A40" w:rsidRDefault="00E05A40" w:rsidP="0059708E">
            <w:pPr>
              <w:spacing w:after="60"/>
            </w:pPr>
            <w:r>
              <w:rPr>
                <w:b/>
                <w:bCs/>
                <w:szCs w:val="18"/>
              </w:rPr>
              <w:t>Delivery Team Responsibilities</w:t>
            </w:r>
          </w:p>
          <w:p w14:paraId="3B765236" w14:textId="77777777" w:rsidR="00E05A40" w:rsidRPr="00E05A40" w:rsidRDefault="00E05A40" w:rsidP="0059708E">
            <w:pPr>
              <w:spacing w:after="60"/>
            </w:pPr>
            <w:r>
              <w:rPr>
                <w:b/>
                <w:bCs/>
                <w:szCs w:val="18"/>
              </w:rPr>
              <w:t>Configuration</w:t>
            </w:r>
          </w:p>
          <w:p w14:paraId="453CAD12" w14:textId="77777777" w:rsidR="00E05A40" w:rsidRPr="00E05A40" w:rsidRDefault="00E05A40" w:rsidP="00E05A40">
            <w:pPr>
              <w:pStyle w:val="ListParagraph"/>
              <w:numPr>
                <w:ilvl w:val="0"/>
                <w:numId w:val="5"/>
              </w:numPr>
            </w:pPr>
            <w:r>
              <w:rPr>
                <w:sz w:val="18"/>
                <w:szCs w:val="18"/>
              </w:rPr>
              <w:t>Confirm priority website journeys, pages, business outcomes, and agreed success measures for the DXA implementation.</w:t>
            </w:r>
          </w:p>
          <w:p w14:paraId="43C86202" w14:textId="77777777" w:rsidR="00E05A40" w:rsidRPr="00E05A40" w:rsidRDefault="00E05A40" w:rsidP="00E05A40">
            <w:pPr>
              <w:pStyle w:val="ListParagraph"/>
              <w:numPr>
                <w:ilvl w:val="0"/>
                <w:numId w:val="5"/>
              </w:numPr>
            </w:pPr>
            <w:r>
              <w:rPr>
                <w:sz w:val="18"/>
                <w:szCs w:val="18"/>
              </w:rPr>
              <w:t>Configure DXA session capture for the agreed website scope using standard Qualtrics capabilities.</w:t>
            </w:r>
          </w:p>
          <w:p w14:paraId="7964B1BA" w14:textId="77777777" w:rsidR="00E05A40" w:rsidRPr="00E05A40" w:rsidRDefault="00E05A40" w:rsidP="00E05A40">
            <w:pPr>
              <w:pStyle w:val="ListParagraph"/>
              <w:numPr>
                <w:ilvl w:val="0"/>
                <w:numId w:val="5"/>
              </w:numPr>
            </w:pPr>
            <w:r>
              <w:rPr>
                <w:sz w:val="18"/>
                <w:szCs w:val="18"/>
              </w:rPr>
              <w:t>Configure agreed capture rules, sampling, page tags, visitor details, and standard behavioral signals.</w:t>
            </w:r>
          </w:p>
          <w:p w14:paraId="270325F5" w14:textId="77777777" w:rsidR="00E05A40" w:rsidRPr="00E05A40" w:rsidRDefault="00E05A40" w:rsidP="00E05A40">
            <w:pPr>
              <w:pStyle w:val="ListParagraph"/>
              <w:numPr>
                <w:ilvl w:val="0"/>
                <w:numId w:val="5"/>
              </w:numPr>
            </w:pPr>
            <w:r>
              <w:rPr>
                <w:sz w:val="18"/>
                <w:szCs w:val="18"/>
              </w:rPr>
              <w:t>Configure masking requirements supplied by the Customer for sensitive page elements and data fields.</w:t>
            </w:r>
          </w:p>
          <w:p w14:paraId="3ED3E55F" w14:textId="77777777" w:rsidR="00E05A40" w:rsidRPr="00E05A40" w:rsidRDefault="00E05A40" w:rsidP="00E05A40">
            <w:pPr>
              <w:pStyle w:val="ListParagraph"/>
              <w:numPr>
                <w:ilvl w:val="0"/>
                <w:numId w:val="5"/>
              </w:numPr>
            </w:pPr>
            <w:r>
              <w:rPr>
                <w:sz w:val="18"/>
                <w:szCs w:val="18"/>
              </w:rPr>
              <w:t>Configure agreed custom events or conversions for business-critical interactions where the required website events and event keys are supplied by the Customer.</w:t>
            </w:r>
          </w:p>
          <w:p w14:paraId="62133E48" w14:textId="77777777" w:rsidR="00E05A40" w:rsidRPr="00E05A40" w:rsidRDefault="00E05A40" w:rsidP="00E05A40">
            <w:pPr>
              <w:pStyle w:val="ListParagraph"/>
              <w:numPr>
                <w:ilvl w:val="0"/>
                <w:numId w:val="5"/>
              </w:numPr>
            </w:pPr>
            <w:r>
              <w:rPr>
                <w:sz w:val="18"/>
                <w:szCs w:val="18"/>
              </w:rPr>
              <w:t>Configure standard funnels, segments, dashboards, and analyses for agreed journeys and friction indicators.</w:t>
            </w:r>
          </w:p>
          <w:p w14:paraId="17494905" w14:textId="77777777" w:rsidR="00E05A40" w:rsidRPr="00E05A40" w:rsidRDefault="00E05A40" w:rsidP="00E05A40">
            <w:pPr>
              <w:pStyle w:val="ListParagraph"/>
              <w:numPr>
                <w:ilvl w:val="0"/>
                <w:numId w:val="5"/>
              </w:numPr>
            </w:pPr>
            <w:r>
              <w:rPr>
                <w:sz w:val="18"/>
                <w:szCs w:val="18"/>
              </w:rPr>
              <w:t>Configure linkage between survey responses and session replay where the applicable survey and Website Feedback setup are in scope.</w:t>
            </w:r>
          </w:p>
          <w:p w14:paraId="7182F7C4" w14:textId="77777777" w:rsidR="00E05A40" w:rsidRPr="00E05A40" w:rsidRDefault="00E05A40" w:rsidP="00E05A40">
            <w:pPr>
              <w:pStyle w:val="ListParagraph"/>
              <w:numPr>
                <w:ilvl w:val="0"/>
                <w:numId w:val="5"/>
              </w:numPr>
            </w:pPr>
            <w:r>
              <w:rPr>
                <w:sz w:val="18"/>
                <w:szCs w:val="18"/>
              </w:rPr>
              <w:t>Validate data capture in a test environment and support production-readiness checks.</w:t>
            </w:r>
          </w:p>
          <w:p w14:paraId="486807D3" w14:textId="77777777" w:rsidR="00E05A40" w:rsidRPr="00E05A40" w:rsidRDefault="00E05A40" w:rsidP="00E05A40">
            <w:pPr>
              <w:pStyle w:val="ListParagraph"/>
              <w:numPr>
                <w:ilvl w:val="0"/>
                <w:numId w:val="5"/>
              </w:numPr>
              <w:rPr>
                <w:sz w:val="18"/>
                <w:szCs w:val="18"/>
              </w:rPr>
            </w:pPr>
            <w:r>
              <w:rPr>
                <w:sz w:val="18"/>
                <w:szCs w:val="18"/>
              </w:rPr>
              <w:t>Configure Qualtrics DXA session replay for Mobile App</w:t>
            </w:r>
          </w:p>
          <w:p w14:paraId="5A00F999" w14:textId="77777777" w:rsidR="00E05A40" w:rsidRPr="00E05A40" w:rsidRDefault="00E05A40" w:rsidP="0059708E">
            <w:pPr>
              <w:spacing w:after="60"/>
            </w:pPr>
            <w:r>
              <w:rPr>
                <w:b/>
                <w:bCs/>
                <w:szCs w:val="18"/>
              </w:rPr>
              <w:t>Support</w:t>
            </w:r>
          </w:p>
          <w:p w14:paraId="72745B83" w14:textId="77777777" w:rsidR="00E05A40" w:rsidRPr="00E05A40" w:rsidRDefault="00E05A40" w:rsidP="0059708E">
            <w:pPr>
              <w:pStyle w:val="ListParagraph"/>
              <w:numPr>
                <w:ilvl w:val="0"/>
                <w:numId w:val="19"/>
              </w:numPr>
            </w:pPr>
            <w:r>
              <w:rPr>
                <w:sz w:val="18"/>
                <w:szCs w:val="18"/>
              </w:rPr>
              <w:t>Provide guidance on interpreting session replays, frustration signals, funnels, and journey drop-offs.</w:t>
            </w:r>
          </w:p>
          <w:p w14:paraId="74E7B73C" w14:textId="77777777" w:rsidR="00E05A40" w:rsidRPr="00E05A40" w:rsidRDefault="00E05A40" w:rsidP="0059708E">
            <w:pPr>
              <w:pStyle w:val="ListParagraph"/>
              <w:numPr>
                <w:ilvl w:val="0"/>
                <w:numId w:val="19"/>
              </w:numPr>
            </w:pPr>
            <w:r>
              <w:rPr>
                <w:sz w:val="18"/>
                <w:szCs w:val="18"/>
              </w:rPr>
              <w:t>Assist with minor adjustments to capture rules, sampling, masking, page tags, segments, funnels, and dashboard views within the agreed scope.</w:t>
            </w:r>
          </w:p>
          <w:p w14:paraId="786D625E" w14:textId="77777777" w:rsidR="00E05A40" w:rsidRPr="00E05A40" w:rsidRDefault="00E05A40" w:rsidP="0059708E">
            <w:pPr>
              <w:pStyle w:val="ListParagraph"/>
              <w:numPr>
                <w:ilvl w:val="0"/>
                <w:numId w:val="19"/>
              </w:numPr>
            </w:pPr>
            <w:r>
              <w:rPr>
                <w:sz w:val="18"/>
                <w:szCs w:val="18"/>
              </w:rPr>
              <w:t>Troubleshoot standard DXA configuration and data-capture issues and recommend remediation.</w:t>
            </w:r>
          </w:p>
          <w:p w14:paraId="1763ADCE" w14:textId="77777777" w:rsidR="00E05A40" w:rsidRPr="00E05A40" w:rsidRDefault="00E05A40" w:rsidP="0059708E">
            <w:pPr>
              <w:pStyle w:val="ListParagraph"/>
              <w:numPr>
                <w:ilvl w:val="0"/>
                <w:numId w:val="19"/>
              </w:numPr>
            </w:pPr>
            <w:r>
              <w:rPr>
                <w:sz w:val="18"/>
                <w:szCs w:val="18"/>
              </w:rPr>
              <w:t>Provide knowledge transfer to nominated Customer administrators on standard DXA configuration, monitoring, and analysis.</w:t>
            </w:r>
          </w:p>
          <w:p w14:paraId="660F82D6" w14:textId="77777777" w:rsidR="00E05A40" w:rsidRPr="00E05A40" w:rsidRDefault="00E05A40" w:rsidP="0059708E">
            <w:pPr>
              <w:spacing w:after="60"/>
            </w:pPr>
            <w:r>
              <w:rPr>
                <w:b/>
                <w:bCs/>
                <w:szCs w:val="18"/>
              </w:rPr>
              <w:t>Customer Team Responsibilities</w:t>
            </w:r>
          </w:p>
          <w:p w14:paraId="7C1B451F" w14:textId="77777777" w:rsidR="00E05A40" w:rsidRPr="00E05A40" w:rsidRDefault="00E05A40" w:rsidP="00E05A40">
            <w:pPr>
              <w:pStyle w:val="ListParagraph"/>
              <w:numPr>
                <w:ilvl w:val="0"/>
                <w:numId w:val="6"/>
              </w:numPr>
            </w:pPr>
            <w:r>
              <w:rPr>
                <w:sz w:val="18"/>
                <w:szCs w:val="18"/>
              </w:rPr>
              <w:t>Provide the confirmed list of in-scope domains, pages, journeys, use cases, business outcomes, and reporting requirements.</w:t>
            </w:r>
          </w:p>
          <w:p w14:paraId="3D37C05B" w14:textId="77777777" w:rsidR="00E05A40" w:rsidRPr="00E05A40" w:rsidRDefault="00E05A40" w:rsidP="00E05A40">
            <w:pPr>
              <w:pStyle w:val="ListParagraph"/>
              <w:numPr>
                <w:ilvl w:val="0"/>
                <w:numId w:val="6"/>
              </w:numPr>
            </w:pPr>
            <w:r>
              <w:rPr>
                <w:sz w:val="18"/>
                <w:szCs w:val="18"/>
              </w:rPr>
              <w:t>Deploy and maintain the required Qualtrics website code and approved configuration changes across applicable Customer-owned environments.</w:t>
            </w:r>
          </w:p>
          <w:p w14:paraId="1EDB33E9" w14:textId="77777777" w:rsidR="00E05A40" w:rsidRPr="00E05A40" w:rsidRDefault="00E05A40" w:rsidP="00E05A40">
            <w:pPr>
              <w:pStyle w:val="ListParagraph"/>
              <w:numPr>
                <w:ilvl w:val="0"/>
                <w:numId w:val="6"/>
              </w:numPr>
            </w:pPr>
            <w:r>
              <w:rPr>
                <w:sz w:val="18"/>
                <w:szCs w:val="18"/>
              </w:rPr>
              <w:t>Update website security settings, including Content Security Policy allow-listing, where required for session capture.</w:t>
            </w:r>
          </w:p>
          <w:p w14:paraId="5A6324BF" w14:textId="77777777" w:rsidR="00E05A40" w:rsidRPr="00E05A40" w:rsidRDefault="00E05A40" w:rsidP="00E05A40">
            <w:pPr>
              <w:pStyle w:val="ListParagraph"/>
              <w:numPr>
                <w:ilvl w:val="0"/>
                <w:numId w:val="6"/>
              </w:numPr>
            </w:pPr>
            <w:r>
              <w:rPr>
                <w:sz w:val="18"/>
                <w:szCs w:val="18"/>
              </w:rPr>
              <w:t>Create or expose website events and provide validated event names and keys for agreed custom events and conversions.</w:t>
            </w:r>
          </w:p>
          <w:p w14:paraId="28858895" w14:textId="77777777" w:rsidR="00E05A40" w:rsidRPr="00E05A40" w:rsidRDefault="00E05A40" w:rsidP="00E05A40">
            <w:pPr>
              <w:pStyle w:val="ListParagraph"/>
              <w:numPr>
                <w:ilvl w:val="0"/>
                <w:numId w:val="6"/>
              </w:numPr>
            </w:pPr>
            <w:r>
              <w:rPr>
                <w:sz w:val="18"/>
                <w:szCs w:val="18"/>
              </w:rPr>
              <w:t>Identify sensitive pages, elements, and data fields; provide masking rules and obtain all required legal, privacy, security, and consent approvals before enabling session capture.</w:t>
            </w:r>
          </w:p>
          <w:p w14:paraId="25D583C3" w14:textId="77777777" w:rsidR="00E05A40" w:rsidRPr="00E05A40" w:rsidRDefault="00E05A40" w:rsidP="00E05A40">
            <w:pPr>
              <w:pStyle w:val="ListParagraph"/>
              <w:numPr>
                <w:ilvl w:val="0"/>
                <w:numId w:val="6"/>
              </w:numPr>
            </w:pPr>
            <w:r>
              <w:rPr>
                <w:sz w:val="18"/>
                <w:szCs w:val="18"/>
              </w:rPr>
              <w:t>Provide access to required website environments, tag-management tools, analytics resources, and technical stakeholders.</w:t>
            </w:r>
          </w:p>
          <w:p w14:paraId="0B2C9C32" w14:textId="77777777" w:rsidR="00E05A40" w:rsidRPr="00E05A40" w:rsidRDefault="00E05A40" w:rsidP="00E05A40">
            <w:pPr>
              <w:pStyle w:val="ListParagraph"/>
              <w:numPr>
                <w:ilvl w:val="0"/>
                <w:numId w:val="6"/>
              </w:numPr>
            </w:pPr>
            <w:r>
              <w:rPr>
                <w:sz w:val="18"/>
                <w:szCs w:val="18"/>
              </w:rPr>
              <w:t>Participate in testing, validate captured data and masking behavior, provide timely feedback, and approve production activation.</w:t>
            </w:r>
          </w:p>
          <w:p w14:paraId="4970E129" w14:textId="77777777" w:rsidR="00E05A40" w:rsidRPr="00E05A40" w:rsidRDefault="00E05A40" w:rsidP="00E05A40">
            <w:pPr>
              <w:pStyle w:val="ListParagraph"/>
              <w:numPr>
                <w:ilvl w:val="0"/>
                <w:numId w:val="6"/>
              </w:numPr>
            </w:pPr>
            <w:r>
              <w:rPr>
                <w:sz w:val="18"/>
                <w:szCs w:val="18"/>
              </w:rPr>
              <w:lastRenderedPageBreak/>
            </w:r>
            <w:r>
              <w:rPr>
                <w:sz w:val="18"/>
                <w:szCs w:val="18"/>
              </w:rPr>
              <w:t>Monitor ongoing data usage and retention and maintain the implementation after project completion.</w:t>
            </w:r>
          </w:p>
          <w:p w14:paraId="0A7AC82D" w14:textId="77777777" w:rsidR="00E05A40" w:rsidRPr="00E05A40" w:rsidRDefault="00E05A40" w:rsidP="00E05A40">
            <w:pPr>
              <w:pStyle w:val="ListParagraph"/>
              <w:numPr>
                <w:ilvl w:val="0"/>
                <w:numId w:val="6"/>
              </w:numPr>
              <w:rPr>
                <w:sz w:val="18"/>
                <w:szCs w:val="18"/>
                <w:lang w:val="en-US"/>
              </w:rPr>
            </w:pPr>
            <w:r>
              <w:rPr>
                <w:sz w:val="18"/>
                <w:szCs w:val="18"/>
                <w:lang w:val="en-US"/>
              </w:rPr>
              <w:t>Integrate and configure the necessary SDK modules to enable Mobile DXA within the mobile application.</w:t>
            </w:r>
          </w:p>
          <w:p w14:paraId="235E1781" w14:textId="77777777" w:rsidR="00E05A40" w:rsidRPr="00E05A40" w:rsidRDefault="00E05A40" w:rsidP="0059708E">
            <w:pPr>
              <w:spacing w:after="60"/>
            </w:pPr>
            <w:r>
              <w:rPr>
                <w:b/>
                <w:bCs/>
                <w:szCs w:val="18"/>
              </w:rPr>
              <w:t>Scope Notes and Exclusions</w:t>
            </w:r>
          </w:p>
          <w:p w14:paraId="6BB86955" w14:textId="77777777" w:rsidR="00E05A40" w:rsidRPr="00E05A40" w:rsidRDefault="00E05A40" w:rsidP="0059708E">
            <w:pPr>
              <w:pStyle w:val="ListParagraph"/>
              <w:numPr>
                <w:ilvl w:val="0"/>
                <w:numId w:val="21"/>
              </w:numPr>
            </w:pPr>
            <w:r>
              <w:rPr>
                <w:sz w:val="18"/>
                <w:szCs w:val="18"/>
              </w:rPr>
              <w:t>The implementation is limited to the website scope and standard Qualtrics DXA capabilities included in the Customer’s license.</w:t>
            </w:r>
          </w:p>
          <w:p w14:paraId="1CADC7EF" w14:textId="77777777" w:rsidR="00E05A40" w:rsidRPr="00E05A40" w:rsidRDefault="00E05A40" w:rsidP="0059708E">
            <w:pPr>
              <w:pStyle w:val="ListParagraph"/>
              <w:numPr>
                <w:ilvl w:val="0"/>
                <w:numId w:val="21"/>
              </w:numPr>
            </w:pPr>
            <w:r>
              <w:rPr>
                <w:sz w:val="18"/>
                <w:szCs w:val="18"/>
              </w:rPr>
              <w:t>Custom predictive models, custom product development, and third-party remarketing or remediation automation are excluded unless explicitly added through change control.</w:t>
            </w:r>
          </w:p>
          <w:p w14:paraId="51DBDE6F" w14:textId="77777777" w:rsidR="00E05A40" w:rsidRPr="00E05A40" w:rsidRDefault="00E05A40" w:rsidP="0059708E">
            <w:pPr>
              <w:pStyle w:val="ListParagraph"/>
              <w:numPr>
                <w:ilvl w:val="0"/>
                <w:numId w:val="21"/>
              </w:numPr>
              <w:rPr>
                <w:sz w:val="18"/>
                <w:szCs w:val="18"/>
                <w:lang w:val="en-US"/>
              </w:rPr>
            </w:pPr>
            <w:r>
              <w:rPr>
                <w:sz w:val="18"/>
                <w:szCs w:val="18"/>
                <w:lang w:val="en-US"/>
              </w:rPr>
              <w:t>Qualtrics Mobile DXA is currently in Early Preview; therefore, only Session Replay is in scope, subject to availability during implementation. Any new features introduced later will be considered through a Change Request (CR).</w:t>
            </w:r>
          </w:p>
          <w:p w14:paraId="7AF13484" w14:textId="77777777" w:rsidR="00E05A40" w:rsidRPr="00E05A40" w:rsidRDefault="00E05A40" w:rsidP="0059708E">
            <w:pPr>
              <w:pStyle w:val="ListParagraph"/>
              <w:numPr>
                <w:ilvl w:val="0"/>
                <w:numId w:val="21"/>
              </w:numPr>
            </w:pPr>
            <w:r>
              <w:rPr>
                <w:sz w:val="18"/>
                <w:szCs w:val="18"/>
              </w:rPr>
              <w:t>Website code changes, custom event development, consent-management changes, and remediation of issues identified through DXA remain the Customer’s responsibility unless explicitly stated otherwise.</w:t>
            </w:r>
          </w:p>
        </w:tc>
      </w:tr>
    </w:tbl>
    <w:tbl>
      <w:tblPr>
        <w:tblW w:w="10440" w:type="dxa"/>
        <w:tblLook w:val="0600" w:firstRow="0" w:lastRow="0" w:firstColumn="0" w:lastColumn="0" w:noHBand="1" w:noVBand="1"/>
      </w:tblPr>
      <w:tblGrid>
        <w:gridCol w:w="2690"/>
        <w:gridCol w:w="7750"/>
      </w:tblGrid>
      <w:tr w:rsidR="00E05A40" w:rsidRPr="00E05A40" w14:paraId="3E265A30" w14:textId="77777777" w:rsidTr="0059708E">
        <w:tc>
          <w:tcPr>
            <w:tcW w:w="26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3C1AB923" w14:textId="77777777" w:rsidR="00E05A40" w:rsidRPr="00E05A40" w:rsidRDefault="00E05A40" w:rsidP="0059708E">
            <w:pPr>
              <w:spacing w:after="60"/>
            </w:pPr>
            <w:r>
              <w:rPr>
                <w:b/>
                <w:bCs/>
                <w:szCs w:val="18"/>
              </w:rPr>
              <w:lastRenderedPageBreak/>
            </w:r>
            <w:r>
              <w:rPr>
                <w:b/>
                <w:bCs/>
                <w:szCs w:val="18"/>
              </w:rPr>
              <w:t>AEM Tagging Support</w:t>
            </w:r>
          </w:p>
          <w:p w14:paraId="683D57F7" w14:textId="77777777" w:rsidR="00E05A40" w:rsidRPr="00E05A40" w:rsidRDefault="00E05A40" w:rsidP="0059708E">
            <w:pPr>
              <w:spacing w:after="60"/>
            </w:pPr>
            <w:r>
              <w:rPr>
                <w:i/>
                <w:iCs/>
                <w:sz w:val="16"/>
                <w:szCs w:val="16"/>
              </w:rPr>
              <w:t>This deliverable supports the agreed tagging of Qualtrics website components, visitor attributes, and behavioral events within the Customer’s Adobe Experience Manager (AEM) implementation for website feedback, intercept, and DXA use cases.</w:t>
            </w:r>
          </w:p>
        </w:tc>
        <w:tc>
          <w:tcPr>
            <w:tcW w:w="7750" w:type="dxa"/>
            <w:tcBorders>
              <w:top w:val="nil"/>
              <w:left w:val="nil"/>
              <w:bottom w:val="single" w:sz="8" w:space="0" w:color="000000"/>
              <w:right w:val="single" w:sz="8" w:space="0" w:color="000000"/>
            </w:tcBorders>
            <w:tcMar>
              <w:top w:w="100" w:type="dxa"/>
              <w:left w:w="100" w:type="dxa"/>
              <w:bottom w:w="100" w:type="dxa"/>
              <w:right w:w="100" w:type="dxa"/>
            </w:tcMar>
            <w:hideMark/>
          </w:tcPr>
          <w:p w14:paraId="1464A049" w14:textId="77777777" w:rsidR="00E05A40" w:rsidRPr="00E05A40" w:rsidRDefault="00E05A40" w:rsidP="0059708E">
            <w:pPr>
              <w:spacing w:after="60"/>
            </w:pPr>
            <w:r>
              <w:rPr>
                <w:b/>
                <w:bCs/>
                <w:szCs w:val="18"/>
              </w:rPr>
              <w:t>Delivery Team Responsibilities</w:t>
            </w:r>
          </w:p>
          <w:p w14:paraId="7365C62A" w14:textId="77777777" w:rsidR="00E05A40" w:rsidRPr="00E05A40" w:rsidRDefault="00E05A40" w:rsidP="0059708E">
            <w:pPr>
              <w:spacing w:after="60"/>
            </w:pPr>
            <w:r>
              <w:rPr>
                <w:b/>
                <w:bCs/>
                <w:szCs w:val="18"/>
              </w:rPr>
              <w:t>Configuration</w:t>
            </w:r>
          </w:p>
          <w:p w14:paraId="22703B8F" w14:textId="77777777" w:rsidR="00E05A40" w:rsidRPr="00E05A40" w:rsidRDefault="00E05A40" w:rsidP="0059708E">
            <w:pPr>
              <w:pStyle w:val="ListParagraph"/>
              <w:numPr>
                <w:ilvl w:val="0"/>
                <w:numId w:val="29"/>
              </w:numPr>
            </w:pPr>
            <w:r>
              <w:rPr>
                <w:sz w:val="18"/>
                <w:szCs w:val="18"/>
              </w:rPr>
              <w:t>Conduct working sessions to confirm the in-scope AEM pages, components, journeys, events, data attributes, naming conventions, and Qualtrics use cases.</w:t>
            </w:r>
          </w:p>
          <w:p w14:paraId="46A9B1FE" w14:textId="77777777" w:rsidR="00E05A40" w:rsidRPr="00E05A40" w:rsidRDefault="00E05A40" w:rsidP="0059708E">
            <w:pPr>
              <w:pStyle w:val="ListParagraph"/>
              <w:numPr>
                <w:ilvl w:val="0"/>
                <w:numId w:val="29"/>
              </w:numPr>
            </w:pPr>
            <w:r>
              <w:rPr>
                <w:sz w:val="18"/>
                <w:szCs w:val="18"/>
              </w:rPr>
              <w:t>Provide the Qualtrics deployment code, project identifiers, event requirements, and validation criteria required by the Customer team to implement tags in AEM or its approved tag-management solution.</w:t>
            </w:r>
          </w:p>
          <w:p w14:paraId="771E3D54" w14:textId="77777777" w:rsidR="00E05A40" w:rsidRPr="00E05A40" w:rsidRDefault="00E05A40" w:rsidP="0059708E">
            <w:pPr>
              <w:spacing w:after="60"/>
            </w:pPr>
            <w:r>
              <w:rPr>
                <w:b/>
                <w:bCs/>
                <w:szCs w:val="18"/>
              </w:rPr>
              <w:t>Support</w:t>
            </w:r>
          </w:p>
          <w:p w14:paraId="5E23BA79" w14:textId="77777777" w:rsidR="00E05A40" w:rsidRPr="00E05A40" w:rsidRDefault="00E05A40" w:rsidP="0059708E">
            <w:pPr>
              <w:pStyle w:val="ListParagraph"/>
              <w:numPr>
                <w:ilvl w:val="0"/>
                <w:numId w:val="30"/>
              </w:numPr>
            </w:pPr>
            <w:r>
              <w:rPr>
                <w:sz w:val="18"/>
                <w:szCs w:val="18"/>
              </w:rPr>
              <w:t>Assist with minor updates to Qualtrics-side event mappings, data references, and tagging configuration within the agreed scope.</w:t>
            </w:r>
          </w:p>
          <w:p w14:paraId="1BB590A5" w14:textId="77777777" w:rsidR="00E05A40" w:rsidRPr="00E05A40" w:rsidRDefault="00E05A40" w:rsidP="0059708E">
            <w:pPr>
              <w:pStyle w:val="ListParagraph"/>
              <w:numPr>
                <w:ilvl w:val="0"/>
                <w:numId w:val="30"/>
              </w:numPr>
            </w:pPr>
            <w:r>
              <w:rPr>
                <w:sz w:val="18"/>
                <w:szCs w:val="18"/>
              </w:rPr>
              <w:t>Support joint validation with the Customer’s AEM and tag-management administrators to confirm that agreed tags and events are triggered and received as expected.</w:t>
            </w:r>
          </w:p>
          <w:p w14:paraId="1F7AD7DF" w14:textId="77777777" w:rsidR="00E05A40" w:rsidRPr="00E05A40" w:rsidRDefault="00E05A40" w:rsidP="0059708E">
            <w:pPr>
              <w:spacing w:after="60"/>
            </w:pPr>
            <w:r>
              <w:rPr>
                <w:b/>
                <w:bCs/>
                <w:szCs w:val="18"/>
              </w:rPr>
              <w:t>Customer Team Responsibilities</w:t>
            </w:r>
          </w:p>
          <w:p w14:paraId="46B835E4" w14:textId="77777777" w:rsidR="00E05A40" w:rsidRPr="00E05A40" w:rsidRDefault="00E05A40" w:rsidP="0059708E">
            <w:pPr>
              <w:pStyle w:val="ListParagraph"/>
              <w:numPr>
                <w:ilvl w:val="0"/>
                <w:numId w:val="31"/>
              </w:numPr>
            </w:pPr>
            <w:r>
              <w:rPr>
                <w:sz w:val="18"/>
                <w:szCs w:val="18"/>
              </w:rPr>
              <w:t>Provide the approved AEM architecture, in-scope pages and components, data-layer specification, event catalogue, naming standards, and acceptance criteria.</w:t>
            </w:r>
          </w:p>
          <w:p w14:paraId="23F8484B" w14:textId="77777777" w:rsidR="00E05A40" w:rsidRPr="00E05A40" w:rsidRDefault="00E05A40" w:rsidP="0059708E">
            <w:pPr>
              <w:pStyle w:val="ListParagraph"/>
              <w:numPr>
                <w:ilvl w:val="0"/>
                <w:numId w:val="31"/>
              </w:numPr>
            </w:pPr>
            <w:r>
              <w:rPr>
                <w:sz w:val="18"/>
                <w:szCs w:val="18"/>
              </w:rPr>
              <w:t>Create, expose, deploy, and maintain all required AEM data-layer objects, custom events, component attributes, tag-manager rules, and website code changes.</w:t>
            </w:r>
          </w:p>
          <w:p w14:paraId="06FA1E45" w14:textId="77777777" w:rsidR="00E05A40" w:rsidRPr="00E05A40" w:rsidRDefault="00E05A40" w:rsidP="0059708E">
            <w:pPr>
              <w:pStyle w:val="ListParagraph"/>
              <w:numPr>
                <w:ilvl w:val="0"/>
                <w:numId w:val="31"/>
              </w:numPr>
            </w:pPr>
            <w:r>
              <w:rPr>
                <w:sz w:val="18"/>
                <w:szCs w:val="18"/>
              </w:rPr>
              <w:t>Deploy and maintain the Qualtrics deployment code and related tags in the applicable AEM environments, including development, test, staging, and production.</w:t>
            </w:r>
          </w:p>
          <w:p w14:paraId="4467F94F" w14:textId="77777777" w:rsidR="00E05A40" w:rsidRPr="00E05A40" w:rsidRDefault="00E05A40" w:rsidP="0059708E">
            <w:pPr>
              <w:pStyle w:val="ListParagraph"/>
              <w:numPr>
                <w:ilvl w:val="0"/>
                <w:numId w:val="31"/>
              </w:numPr>
            </w:pPr>
            <w:r>
              <w:rPr>
                <w:sz w:val="18"/>
                <w:szCs w:val="18"/>
              </w:rPr>
              <w:t>Complete required Content Security Policy, consent-management, privacy, security, and platform approval activities.</w:t>
            </w:r>
          </w:p>
          <w:p w14:paraId="63D42709" w14:textId="77777777" w:rsidR="00E05A40" w:rsidRPr="00E05A40" w:rsidRDefault="00E05A40" w:rsidP="0059708E">
            <w:pPr>
              <w:pStyle w:val="ListParagraph"/>
              <w:numPr>
                <w:ilvl w:val="0"/>
                <w:numId w:val="31"/>
              </w:numPr>
            </w:pPr>
            <w:r>
              <w:rPr>
                <w:sz w:val="18"/>
                <w:szCs w:val="18"/>
              </w:rPr>
              <w:t>Provide AEM, tag-management, website, security, and analytics subject-matter experts for design decisions, troubleshooting, and testing.</w:t>
            </w:r>
          </w:p>
          <w:p w14:paraId="5CEA6E37" w14:textId="77777777" w:rsidR="00E05A40" w:rsidRPr="00E05A40" w:rsidRDefault="00E05A40" w:rsidP="0059708E">
            <w:pPr>
              <w:pStyle w:val="ListParagraph"/>
              <w:numPr>
                <w:ilvl w:val="0"/>
                <w:numId w:val="31"/>
              </w:numPr>
            </w:pPr>
            <w:r>
              <w:rPr>
                <w:sz w:val="18"/>
                <w:szCs w:val="18"/>
              </w:rPr>
              <w:t>Validate tag firing, event accuracy, attribute values, security controls, and end-to-end Qualtrics behavior, and provide production approval.</w:t>
            </w:r>
          </w:p>
          <w:p w14:paraId="28932E0A" w14:textId="77777777" w:rsidR="00E05A40" w:rsidRPr="00E05A40" w:rsidRDefault="00E05A40" w:rsidP="0059708E">
            <w:pPr>
              <w:pStyle w:val="ListParagraph"/>
              <w:numPr>
                <w:ilvl w:val="0"/>
                <w:numId w:val="31"/>
              </w:numPr>
            </w:pPr>
            <w:r>
              <w:rPr>
                <w:sz w:val="18"/>
                <w:szCs w:val="18"/>
              </w:rPr>
              <w:t>Monitor and maintain the AEM tags, data-layer objects, events, and website code after project completion.</w:t>
            </w:r>
          </w:p>
          <w:p w14:paraId="315A0B5A" w14:textId="77777777" w:rsidR="00E05A40" w:rsidRPr="00E05A40" w:rsidRDefault="00E05A40" w:rsidP="0059708E">
            <w:pPr>
              <w:spacing w:after="60"/>
            </w:pPr>
            <w:r>
              <w:rPr>
                <w:b/>
                <w:bCs/>
                <w:szCs w:val="18"/>
              </w:rPr>
              <w:t>Scope Notes and Exclusions</w:t>
            </w:r>
          </w:p>
          <w:p w14:paraId="66724DBD" w14:textId="77777777" w:rsidR="00E05A40" w:rsidRPr="00E05A40" w:rsidRDefault="00E05A40" w:rsidP="0059708E">
            <w:pPr>
              <w:pStyle w:val="ListParagraph"/>
              <w:numPr>
                <w:ilvl w:val="0"/>
                <w:numId w:val="32"/>
              </w:numPr>
            </w:pPr>
            <w:r>
              <w:rPr>
                <w:sz w:val="18"/>
                <w:szCs w:val="18"/>
              </w:rPr>
              <w:t>Scope is limited to the AEM pages, journeys, tags, data attributes, and Qualtrics use cases mutually agreed during design.</w:t>
            </w:r>
          </w:p>
          <w:p w14:paraId="4A1D47E4" w14:textId="77777777" w:rsidR="00E05A40" w:rsidRPr="00E05A40" w:rsidRDefault="00E05A40" w:rsidP="0059708E">
            <w:pPr>
              <w:pStyle w:val="ListParagraph"/>
              <w:numPr>
                <w:ilvl w:val="0"/>
                <w:numId w:val="32"/>
              </w:numPr>
            </w:pPr>
            <w:r>
              <w:rPr>
                <w:sz w:val="18"/>
                <w:szCs w:val="18"/>
              </w:rPr>
              <w:lastRenderedPageBreak/>
            </w:r>
            <w:r>
              <w:rPr>
                <w:sz w:val="18"/>
                <w:szCs w:val="18"/>
              </w:rPr>
              <w:t>AEM component development, website remediation, tag-manager administration, custom data-layer development, and creation of Customer website events are excluded unless explicitly added through change control.</w:t>
            </w:r>
          </w:p>
          <w:p w14:paraId="605BD5CF" w14:textId="77777777" w:rsidR="00E05A40" w:rsidRPr="00E05A40" w:rsidRDefault="00E05A40" w:rsidP="0059708E">
            <w:pPr>
              <w:pStyle w:val="ListParagraph"/>
              <w:numPr>
                <w:ilvl w:val="0"/>
                <w:numId w:val="32"/>
              </w:numPr>
            </w:pPr>
            <w:r>
              <w:rPr>
                <w:sz w:val="18"/>
                <w:szCs w:val="18"/>
              </w:rPr>
              <w:t>Any additional tags, events, pages, environments, or material mapping changes after approval will be managed through formal change control.</w:t>
            </w:r>
          </w:p>
        </w:tc>
      </w:tr>
      <w:tr w:rsidR="00E05A40" w:rsidRPr="00E05A40" w14:paraId="2A11115B" w14:textId="77777777" w:rsidTr="0059708E">
        <w:tc>
          <w:tcPr>
            <w:tcW w:w="26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605EC42B" w14:textId="77777777" w:rsidR="00E05A40" w:rsidRPr="00E05A40" w:rsidRDefault="00E05A40" w:rsidP="0059708E">
            <w:pPr>
              <w:spacing w:after="60"/>
            </w:pPr>
            <w:r>
              <w:rPr>
                <w:b/>
                <w:bCs/>
                <w:szCs w:val="18"/>
              </w:rPr>
              <w:lastRenderedPageBreak/>
            </w:r>
            <w:r>
              <w:rPr>
                <w:b/>
                <w:bCs/>
                <w:szCs w:val="18"/>
              </w:rPr>
              <w:t>Application Monitoring Tool Integration Support</w:t>
            </w:r>
          </w:p>
          <w:p w14:paraId="2E989291" w14:textId="77777777" w:rsidR="00E05A40" w:rsidRPr="00E05A40" w:rsidRDefault="00E05A40" w:rsidP="0059708E">
            <w:pPr>
              <w:spacing w:after="60"/>
            </w:pPr>
            <w:r>
              <w:rPr>
                <w:i/>
                <w:iCs/>
                <w:sz w:val="16"/>
                <w:szCs w:val="16"/>
              </w:rPr>
              <w:t>This deliverable supports the transfer of agreed Qualtrics operational events or telemetry to IndiGo’s Application Monitoring Tool through a Customer-approved standard integration mechanism for monitoring and operational visibility.</w:t>
            </w:r>
          </w:p>
        </w:tc>
        <w:tc>
          <w:tcPr>
            <w:tcW w:w="7750" w:type="dxa"/>
            <w:tcBorders>
              <w:top w:val="nil"/>
              <w:left w:val="nil"/>
              <w:bottom w:val="single" w:sz="8" w:space="0" w:color="000000"/>
              <w:right w:val="single" w:sz="8" w:space="0" w:color="000000"/>
            </w:tcBorders>
            <w:tcMar>
              <w:top w:w="100" w:type="dxa"/>
              <w:left w:w="100" w:type="dxa"/>
              <w:bottom w:w="100" w:type="dxa"/>
              <w:right w:w="100" w:type="dxa"/>
            </w:tcMar>
            <w:hideMark/>
          </w:tcPr>
          <w:p w14:paraId="2E3BA290" w14:textId="77777777" w:rsidR="00E05A40" w:rsidRPr="00E05A40" w:rsidRDefault="00E05A40" w:rsidP="0059708E">
            <w:pPr>
              <w:spacing w:after="60"/>
            </w:pPr>
            <w:r>
              <w:rPr>
                <w:b/>
                <w:bCs/>
                <w:szCs w:val="18"/>
              </w:rPr>
              <w:t>Delivery Team Responsibilities</w:t>
            </w:r>
          </w:p>
          <w:p w14:paraId="40D838A4" w14:textId="77777777" w:rsidR="00E05A40" w:rsidRPr="00E05A40" w:rsidRDefault="00E05A40" w:rsidP="0059708E">
            <w:pPr>
              <w:spacing w:after="60"/>
            </w:pPr>
            <w:r>
              <w:rPr>
                <w:b/>
                <w:bCs/>
                <w:szCs w:val="18"/>
              </w:rPr>
              <w:t>Configuration</w:t>
            </w:r>
          </w:p>
          <w:p w14:paraId="4201CC9C" w14:textId="77777777" w:rsidR="00E05A40" w:rsidRPr="00E05A40" w:rsidRDefault="00E05A40" w:rsidP="0059708E">
            <w:pPr>
              <w:pStyle w:val="ListParagraph"/>
              <w:numPr>
                <w:ilvl w:val="0"/>
                <w:numId w:val="33"/>
              </w:numPr>
            </w:pPr>
            <w:r>
              <w:rPr>
                <w:sz w:val="18"/>
                <w:szCs w:val="18"/>
              </w:rPr>
              <w:t>Conduct working sessions to confirm the in-scope Qualtrics operational events, IndiGo’s Application Monitoring Tool destinations, payload requirements, tags, naming conventions, and monitoring use cases.</w:t>
            </w:r>
          </w:p>
          <w:p w14:paraId="5A135F20" w14:textId="77777777" w:rsidR="00E05A40" w:rsidRPr="00E05A40" w:rsidRDefault="00E05A40" w:rsidP="0059708E">
            <w:pPr>
              <w:pStyle w:val="ListParagraph"/>
              <w:numPr>
                <w:ilvl w:val="0"/>
                <w:numId w:val="33"/>
              </w:numPr>
            </w:pPr>
            <w:r>
              <w:rPr>
                <w:sz w:val="18"/>
                <w:szCs w:val="18"/>
              </w:rPr>
              <w:t>Confirm the mutually approved standard integration mechanism, such as an API call or webhook, subject to product capability and license availability.</w:t>
            </w:r>
          </w:p>
          <w:p w14:paraId="34354264" w14:textId="77777777" w:rsidR="00E05A40" w:rsidRPr="00E05A40" w:rsidRDefault="00E05A40" w:rsidP="0059708E">
            <w:pPr>
              <w:pStyle w:val="ListParagraph"/>
              <w:numPr>
                <w:ilvl w:val="0"/>
                <w:numId w:val="33"/>
              </w:numPr>
            </w:pPr>
            <w:r>
              <w:rPr>
                <w:sz w:val="18"/>
                <w:szCs w:val="18"/>
              </w:rPr>
              <w:t>Configure the agreed outbound integration from Qualtrics to IndiGo’s Application Monitoring Tool endpoint.</w:t>
            </w:r>
          </w:p>
          <w:p w14:paraId="7A40C227" w14:textId="77777777" w:rsidR="00E05A40" w:rsidRPr="00E05A40" w:rsidRDefault="00E05A40" w:rsidP="0059708E">
            <w:pPr>
              <w:pStyle w:val="ListParagraph"/>
              <w:numPr>
                <w:ilvl w:val="0"/>
                <w:numId w:val="33"/>
              </w:numPr>
            </w:pPr>
            <w:r>
              <w:rPr>
                <w:sz w:val="18"/>
                <w:szCs w:val="18"/>
              </w:rPr>
              <w:t>Execute unit and integration testing in a non-production environment to confirm that agreed payloads are transmitted and received, and support production-readiness validation.</w:t>
            </w:r>
          </w:p>
          <w:p w14:paraId="21654B7B" w14:textId="77777777" w:rsidR="00E05A40" w:rsidRPr="00E05A40" w:rsidRDefault="00E05A40" w:rsidP="0059708E">
            <w:pPr>
              <w:spacing w:after="60"/>
            </w:pPr>
            <w:r>
              <w:rPr>
                <w:b/>
                <w:bCs/>
                <w:szCs w:val="18"/>
              </w:rPr>
              <w:t>Support</w:t>
            </w:r>
          </w:p>
          <w:p w14:paraId="460D6428" w14:textId="77777777" w:rsidR="00E05A40" w:rsidRPr="00E05A40" w:rsidRDefault="00E05A40" w:rsidP="0059708E">
            <w:pPr>
              <w:pStyle w:val="ListParagraph"/>
              <w:numPr>
                <w:ilvl w:val="0"/>
                <w:numId w:val="34"/>
              </w:numPr>
            </w:pPr>
            <w:r>
              <w:rPr>
                <w:sz w:val="18"/>
                <w:szCs w:val="18"/>
              </w:rPr>
              <w:t>Assist with minor updates to Qualtrics-side event mappings, payload fields, headers, authentication references, and destination configuration within the agreed scope.</w:t>
            </w:r>
          </w:p>
          <w:p w14:paraId="0AC82E66" w14:textId="77777777" w:rsidR="00E05A40" w:rsidRPr="00E05A40" w:rsidRDefault="00E05A40" w:rsidP="0059708E">
            <w:pPr>
              <w:pStyle w:val="ListParagraph"/>
              <w:numPr>
                <w:ilvl w:val="0"/>
                <w:numId w:val="34"/>
              </w:numPr>
            </w:pPr>
            <w:r>
              <w:rPr>
                <w:sz w:val="18"/>
                <w:szCs w:val="18"/>
              </w:rPr>
              <w:t>Troubleshoot Qualtrics outbound requests, payload generation, authentication, and mapping issues and recommend remediation.</w:t>
            </w:r>
          </w:p>
          <w:p w14:paraId="3CA8A6B1" w14:textId="77777777" w:rsidR="00E05A40" w:rsidRPr="00E05A40" w:rsidRDefault="00E05A40" w:rsidP="0059708E">
            <w:pPr>
              <w:pStyle w:val="ListParagraph"/>
              <w:numPr>
                <w:ilvl w:val="0"/>
                <w:numId w:val="34"/>
              </w:numPr>
            </w:pPr>
            <w:r>
              <w:rPr>
                <w:sz w:val="18"/>
                <w:szCs w:val="18"/>
              </w:rPr>
              <w:t>Support joint validation with IndiGo’s Application Monitoring Tool, security, and network administrators to confirm that agreed events are received and classified as expected.</w:t>
            </w:r>
          </w:p>
          <w:p w14:paraId="2D0FB183" w14:textId="77777777" w:rsidR="00E05A40" w:rsidRPr="00E05A40" w:rsidRDefault="00E05A40" w:rsidP="0059708E">
            <w:pPr>
              <w:spacing w:after="60"/>
            </w:pPr>
            <w:r>
              <w:rPr>
                <w:b/>
                <w:bCs/>
                <w:szCs w:val="18"/>
              </w:rPr>
              <w:t>Customer Team Responsibilities</w:t>
            </w:r>
          </w:p>
          <w:p w14:paraId="4E19C6EE" w14:textId="77777777" w:rsidR="00E05A40" w:rsidRPr="00E05A40" w:rsidRDefault="00E05A40" w:rsidP="0059708E">
            <w:pPr>
              <w:pStyle w:val="ListParagraph"/>
              <w:numPr>
                <w:ilvl w:val="0"/>
                <w:numId w:val="35"/>
              </w:numPr>
            </w:pPr>
            <w:r>
              <w:rPr>
                <w:sz w:val="18"/>
                <w:szCs w:val="18"/>
              </w:rPr>
              <w:t>Provide the IndiGo’s Application Monitoring Tool site or region, approved endpoint, destination type, payload schema, naming conventions, tags, credentials, API keys, and required access through secure channels.</w:t>
            </w:r>
          </w:p>
          <w:p w14:paraId="4DF17838" w14:textId="77777777" w:rsidR="00E05A40" w:rsidRPr="00E05A40" w:rsidRDefault="00E05A40" w:rsidP="0059708E">
            <w:pPr>
              <w:pStyle w:val="ListParagraph"/>
              <w:numPr>
                <w:ilvl w:val="0"/>
                <w:numId w:val="35"/>
              </w:numPr>
            </w:pPr>
            <w:r>
              <w:rPr>
                <w:sz w:val="18"/>
                <w:szCs w:val="18"/>
              </w:rPr>
              <w:t>Configure and maintain IndiGo’s Application Monitoring Tool monitors, dashboards, log pipelines, retention settings, access controls, notification rules, and downstream incident-management processes.</w:t>
            </w:r>
          </w:p>
          <w:p w14:paraId="439DDB6E" w14:textId="77777777" w:rsidR="00E05A40" w:rsidRPr="00E05A40" w:rsidRDefault="00E05A40" w:rsidP="0059708E">
            <w:pPr>
              <w:pStyle w:val="ListParagraph"/>
              <w:numPr>
                <w:ilvl w:val="0"/>
                <w:numId w:val="35"/>
              </w:numPr>
            </w:pPr>
            <w:r>
              <w:rPr>
                <w:sz w:val="18"/>
                <w:szCs w:val="18"/>
              </w:rPr>
              <w:t>Complete required network allow-listing, proxy, firewall, security, privacy, and platform approval activities.</w:t>
            </w:r>
          </w:p>
          <w:p w14:paraId="19F7D1B2" w14:textId="77777777" w:rsidR="00E05A40" w:rsidRPr="00E05A40" w:rsidRDefault="00E05A40" w:rsidP="0059708E">
            <w:pPr>
              <w:pStyle w:val="ListParagraph"/>
              <w:numPr>
                <w:ilvl w:val="0"/>
                <w:numId w:val="35"/>
              </w:numPr>
            </w:pPr>
            <w:r>
              <w:rPr>
                <w:sz w:val="18"/>
                <w:szCs w:val="18"/>
              </w:rPr>
              <w:t>Provide IndiGo’s Application Monitoring Tool, security, network, and operations subject-matter experts for design decisions, troubleshooting, and testing.</w:t>
            </w:r>
          </w:p>
          <w:p w14:paraId="53345F1F" w14:textId="77777777" w:rsidR="00E05A40" w:rsidRPr="00E05A40" w:rsidRDefault="00E05A40" w:rsidP="0059708E">
            <w:pPr>
              <w:pStyle w:val="ListParagraph"/>
              <w:numPr>
                <w:ilvl w:val="0"/>
                <w:numId w:val="35"/>
              </w:numPr>
            </w:pPr>
            <w:r>
              <w:rPr>
                <w:sz w:val="18"/>
                <w:szCs w:val="18"/>
              </w:rPr>
              <w:t>Validate payload content, data classification, tags, endpoint receipt, monitoring behavior, and end-to-end results, and provide production approval.</w:t>
            </w:r>
          </w:p>
          <w:p w14:paraId="1B3210B7" w14:textId="77777777" w:rsidR="00E05A40" w:rsidRPr="00E05A40" w:rsidRDefault="00E05A40" w:rsidP="0059708E">
            <w:pPr>
              <w:pStyle w:val="ListParagraph"/>
              <w:numPr>
                <w:ilvl w:val="0"/>
                <w:numId w:val="35"/>
              </w:numPr>
            </w:pPr>
            <w:r>
              <w:rPr>
                <w:sz w:val="18"/>
                <w:szCs w:val="18"/>
              </w:rPr>
              <w:t>Monitor and maintain the IndiGo’s Application Monitoring Tool integration after project completion, including credentials, endpoints, downstream rules, and changes required by platform updates.</w:t>
            </w:r>
          </w:p>
          <w:p w14:paraId="6AB7F7E5" w14:textId="77777777" w:rsidR="00E05A40" w:rsidRPr="00E05A40" w:rsidRDefault="00E05A40" w:rsidP="0059708E">
            <w:pPr>
              <w:spacing w:after="60"/>
            </w:pPr>
            <w:r>
              <w:rPr>
                <w:b/>
                <w:bCs/>
                <w:szCs w:val="18"/>
              </w:rPr>
              <w:t>Scope Notes and Exclusions</w:t>
            </w:r>
          </w:p>
          <w:p w14:paraId="2EAE0DF8" w14:textId="77777777" w:rsidR="00E05A40" w:rsidRPr="00E05A40" w:rsidRDefault="00E05A40" w:rsidP="0059708E">
            <w:pPr>
              <w:pStyle w:val="ListParagraph"/>
              <w:numPr>
                <w:ilvl w:val="0"/>
                <w:numId w:val="36"/>
              </w:numPr>
            </w:pPr>
            <w:r>
              <w:rPr>
                <w:sz w:val="18"/>
                <w:szCs w:val="18"/>
              </w:rPr>
              <w:t>Scope is limited to the Qualtrics events, payloads, IndiGo’s Application Monitoring Tool destination, and monitoring use cases mutually agreed during design.</w:t>
            </w:r>
          </w:p>
          <w:p w14:paraId="665AADA5" w14:textId="77777777" w:rsidR="00E05A40" w:rsidRPr="00E05A40" w:rsidRDefault="00E05A40" w:rsidP="0059708E">
            <w:pPr>
              <w:pStyle w:val="ListParagraph"/>
              <w:numPr>
                <w:ilvl w:val="0"/>
                <w:numId w:val="36"/>
              </w:numPr>
            </w:pPr>
            <w:r>
              <w:rPr>
                <w:sz w:val="18"/>
                <w:szCs w:val="18"/>
              </w:rPr>
              <w:t>Custom middleware, bespoke connector development, and transformation logic outside standard Qualtrics capabilities are excluded unless explicitly added through change control.</w:t>
            </w:r>
          </w:p>
          <w:p w14:paraId="3FC488E1" w14:textId="77777777" w:rsidR="00E05A40" w:rsidRPr="00E05A40" w:rsidRDefault="00E05A40" w:rsidP="0059708E">
            <w:pPr>
              <w:pStyle w:val="ListParagraph"/>
              <w:numPr>
                <w:ilvl w:val="0"/>
                <w:numId w:val="36"/>
              </w:numPr>
            </w:pPr>
            <w:r>
              <w:rPr>
                <w:sz w:val="18"/>
                <w:szCs w:val="18"/>
              </w:rPr>
              <w:t xml:space="preserve">IndiGo’s Application Monitoring Tool agent installation, infrastructure monitoring, application performance monitoring instrumentation, real-user monitoring </w:t>
            </w:r>
            <w:r>
              <w:rPr>
                <w:sz w:val="18"/>
                <w:szCs w:val="18"/>
              </w:rPr>
              <w:lastRenderedPageBreak/>
            </w:r>
            <w:r>
              <w:rPr>
                <w:sz w:val="18"/>
                <w:szCs w:val="18"/>
              </w:rPr>
              <w:t>implementation, synthetic-test creation, custom dashboards, custom monitors, log-pipeline engineering, and incident-response configuration are excluded unless explicitly identified in scope.</w:t>
            </w:r>
          </w:p>
          <w:p w14:paraId="71C3F5D4" w14:textId="77777777" w:rsidR="00E05A40" w:rsidRPr="00E05A40" w:rsidRDefault="00E05A40" w:rsidP="0059708E">
            <w:pPr>
              <w:pStyle w:val="ListParagraph"/>
              <w:numPr>
                <w:ilvl w:val="0"/>
                <w:numId w:val="36"/>
              </w:numPr>
            </w:pPr>
            <w:r>
              <w:rPr>
                <w:sz w:val="18"/>
                <w:szCs w:val="18"/>
              </w:rPr>
              <w:t>The integration depends on supported Qualtrics capabilities, applicable licenses, accessible Customer endpoints, valid Customer credentials, and Customer security approval. Third-party product defects or limitations remain outside the Delivery Team’s responsibility.</w:t>
            </w:r>
          </w:p>
          <w:p w14:paraId="05BABAE8" w14:textId="77777777" w:rsidR="00E05A40" w:rsidRPr="00E05A40" w:rsidRDefault="00E05A40" w:rsidP="0059708E">
            <w:pPr>
              <w:pStyle w:val="ListParagraph"/>
              <w:numPr>
                <w:ilvl w:val="0"/>
                <w:numId w:val="36"/>
              </w:numPr>
            </w:pPr>
            <w:r>
              <w:rPr>
                <w:sz w:val="18"/>
                <w:szCs w:val="18"/>
              </w:rPr>
              <w:t>Any additional events, payloads, destinations, environments, or material mapping changes after approval will be managed through formal change control.</w:t>
            </w:r>
          </w:p>
          <w:p w14:paraId="67A1178B" w14:textId="77777777" w:rsidR="00E05A40" w:rsidRPr="00E05A40" w:rsidRDefault="00E05A40" w:rsidP="0059708E">
            <w:pPr>
              <w:pStyle w:val="ListParagraph"/>
              <w:numPr>
                <w:ilvl w:val="0"/>
                <w:numId w:val="36"/>
              </w:numPr>
            </w:pPr>
            <w:r>
              <w:rPr>
                <w:sz w:val="18"/>
                <w:szCs w:val="18"/>
              </w:rPr>
              <w:t>Considering the Monitoring tool is Inhouse Developed by IndiGo, if any customizations are needed, IndiGo’s Application Monitoring Tool needs to do the necessary Customization. Qualtrics Tool cannot be customized.</w:t>
            </w:r>
          </w:p>
        </w:tc>
      </w:tr>
    </w:tbl>
    <w:tbl>
      <w:tblPr>
        <w:tblW w:w="1044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690"/>
        <w:gridCol w:w="7750"/>
      </w:tblGrid>
      <w:tr w:rsidR="00E05A40" w:rsidRPr="00E05A40" w14:paraId="17213475" w14:textId="77777777" w:rsidTr="0059708E">
        <w:trPr>
          <w:trHeight w:val="380"/>
        </w:trPr>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6BD38C13" w14:textId="77777777" w:rsidR="00E05A40" w:rsidRPr="00E05A40" w:rsidRDefault="00E05A40" w:rsidP="0059708E">
            <w:pPr>
              <w:pStyle w:val="Normal1"/>
              <w:spacing w:after="60"/>
              <w:rPr>
                <w:rFonts w:ascii="Arial" w:hAnsi="Arial" w:cs="Arial"/>
                <w:b/>
                <w:color w:val="000000"/>
                <w:sz w:val="18"/>
                <w:szCs w:val="18"/>
              </w:rPr>
            </w:pPr>
            <w:r>
              <w:rPr>
                <w:rFonts w:ascii="Arial" w:hAnsi="Arial" w:cs="Arial"/>
                <w:b/>
                <w:color w:val="000000"/>
                <w:sz w:val="18"/>
                <w:szCs w:val="18"/>
              </w:rPr>
              <w:lastRenderedPageBreak/>
            </w:r>
            <w:r>
              <w:rPr>
                <w:rFonts w:ascii="Arial" w:hAnsi="Arial" w:cs="Arial"/>
                <w:b/>
                <w:color w:val="000000"/>
                <w:sz w:val="18"/>
                <w:szCs w:val="18"/>
              </w:rPr>
              <w:t>XM Directory Support</w:t>
            </w:r>
          </w:p>
          <w:p w14:paraId="2DB1A1B3" w14:textId="77777777" w:rsidR="00E05A40" w:rsidRPr="00E05A40" w:rsidRDefault="00E05A40" w:rsidP="0059708E">
            <w:pPr>
              <w:pStyle w:val="Normal1"/>
              <w:spacing w:after="60"/>
              <w:rPr>
                <w:rFonts w:ascii="Arial" w:hAnsi="Arial" w:cs="Arial"/>
                <w:bCs/>
                <w:i/>
                <w:iCs/>
                <w:color w:val="000000"/>
                <w:sz w:val="18"/>
                <w:szCs w:val="18"/>
              </w:rPr>
            </w:pPr>
            <w:r>
              <w:rPr>
                <w:rFonts w:ascii="Arial" w:hAnsi="Arial" w:cs="Arial"/>
                <w:bCs/>
                <w:i/>
                <w:iCs/>
                <w:color w:val="000000"/>
                <w:sz w:val="18"/>
                <w:szCs w:val="18"/>
              </w:rPr>
              <w:t xml:space="preserve">XM Directory is a contact management platform that allows you to create and update contact information in one central database and send surveys directly to mailing lists, decrease the number of duplicate contacts easily to prevent repeat uploads, and manage your global opt-outs from the directory. You can also limit the </w:t>
            </w:r>
            <w:proofErr w:type="gramStart"/>
            <w:r>
              <w:rPr>
                <w:rFonts w:ascii="Arial" w:hAnsi="Arial" w:cs="Arial"/>
                <w:bCs/>
                <w:i/>
                <w:iCs/>
                <w:color w:val="000000"/>
                <w:sz w:val="18"/>
                <w:szCs w:val="18"/>
              </w:rPr>
              <w:t>amount</w:t>
            </w:r>
            <w:proofErr w:type="gramEnd"/>
            <w:r>
              <w:rPr>
                <w:rFonts w:ascii="Arial" w:hAnsi="Arial" w:cs="Arial"/>
                <w:bCs/>
                <w:i/>
                <w:iCs/>
                <w:color w:val="000000"/>
                <w:sz w:val="18"/>
                <w:szCs w:val="18"/>
              </w:rPr>
              <w:t xml:space="preserve"> of times a respondent can be contacted by your brand to prevent response fatigue and improve the survey taking experience.</w:t>
            </w:r>
          </w:p>
        </w:tc>
        <w:tc>
          <w:tcPr>
            <w:tcW w:w="77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2951FFB" w14:textId="77777777" w:rsidR="00E05A40" w:rsidRPr="00E05A40" w:rsidRDefault="00E05A40" w:rsidP="0059708E">
            <w:pPr>
              <w:widowControl w:val="0"/>
              <w:spacing w:after="60" w:line="240" w:lineRule="auto"/>
              <w:rPr>
                <w:rFonts w:eastAsia="Roboto"/>
                <w:b/>
                <w:bCs/>
                <w:color w:val="000000" w:themeColor="text1"/>
                <w:szCs w:val="18"/>
              </w:rPr>
            </w:pPr>
            <w:r>
              <w:rPr>
                <w:rFonts w:eastAsia="Roboto"/>
                <w:b/>
                <w:bCs/>
                <w:szCs w:val="18"/>
              </w:rPr>
              <w:t>Delivery Team Responsibilities</w:t>
            </w:r>
            <w:r>
              <w:rPr>
                <w:rFonts w:eastAsia="Roboto"/>
                <w:b/>
                <w:bCs/>
                <w:color w:val="000000" w:themeColor="text1"/>
                <w:szCs w:val="18"/>
              </w:rPr>
              <w:t xml:space="preserve"> </w:t>
            </w:r>
          </w:p>
          <w:p w14:paraId="7DF88C63" w14:textId="77777777" w:rsidR="00E05A40" w:rsidRPr="00E05A40" w:rsidRDefault="00E05A40" w:rsidP="0059708E">
            <w:pPr>
              <w:pStyle w:val="Normal1"/>
              <w:spacing w:after="60"/>
              <w:rPr>
                <w:rFonts w:ascii="Arial" w:eastAsia="Roboto" w:hAnsi="Arial" w:cs="Arial"/>
                <w:b/>
                <w:color w:val="000000"/>
                <w:sz w:val="18"/>
                <w:szCs w:val="18"/>
              </w:rPr>
            </w:pPr>
            <w:r>
              <w:rPr>
                <w:rFonts w:ascii="Arial" w:eastAsia="Roboto" w:hAnsi="Arial" w:cs="Arial"/>
                <w:b/>
                <w:color w:val="000000" w:themeColor="text1"/>
                <w:sz w:val="18"/>
                <w:szCs w:val="18"/>
              </w:rPr>
              <w:t>Configuration</w:t>
            </w:r>
          </w:p>
          <w:p w14:paraId="432EB89C" w14:textId="77777777" w:rsidR="00E05A40" w:rsidRPr="00E05A40" w:rsidRDefault="00E05A40" w:rsidP="00E05A40">
            <w:pPr>
              <w:pStyle w:val="Normal1"/>
              <w:numPr>
                <w:ilvl w:val="0"/>
                <w:numId w:val="11"/>
              </w:numPr>
              <w:spacing w:after="60"/>
              <w:rPr>
                <w:rFonts w:ascii="Arial" w:eastAsia="Roboto" w:hAnsi="Arial" w:cs="Arial"/>
                <w:color w:val="000000"/>
                <w:sz w:val="18"/>
                <w:szCs w:val="18"/>
              </w:rPr>
            </w:pPr>
            <w:r>
              <w:rPr>
                <w:rFonts w:ascii="Arial" w:eastAsia="Roboto" w:hAnsi="Arial" w:cs="Arial"/>
                <w:color w:val="000000" w:themeColor="text1"/>
                <w:sz w:val="18"/>
                <w:szCs w:val="18"/>
              </w:rPr>
              <w:t>Configure XM Directory for contact management.</w:t>
            </w:r>
          </w:p>
          <w:p w14:paraId="726D223E" w14:textId="77777777" w:rsidR="00E05A40" w:rsidRPr="00E05A40" w:rsidRDefault="00E05A40" w:rsidP="00E05A40">
            <w:pPr>
              <w:pStyle w:val="Normal1"/>
              <w:numPr>
                <w:ilvl w:val="0"/>
                <w:numId w:val="11"/>
              </w:numPr>
              <w:spacing w:after="60"/>
              <w:rPr>
                <w:rFonts w:ascii="Arial" w:eastAsia="Roboto" w:hAnsi="Arial" w:cs="Arial"/>
                <w:color w:val="000000"/>
                <w:sz w:val="18"/>
                <w:szCs w:val="18"/>
              </w:rPr>
            </w:pPr>
            <w:r>
              <w:rPr>
                <w:rFonts w:ascii="Arial" w:eastAsia="Roboto" w:hAnsi="Arial" w:cs="Arial"/>
                <w:color w:val="000000" w:themeColor="text1"/>
                <w:sz w:val="18"/>
                <w:szCs w:val="18"/>
              </w:rPr>
              <w:t>Set up contact import, deduplication, and embedded data mapping.</w:t>
            </w:r>
          </w:p>
          <w:p w14:paraId="5FC7A21A" w14:textId="77777777" w:rsidR="00E05A40" w:rsidRPr="00E05A40" w:rsidRDefault="00E05A40" w:rsidP="00E05A40">
            <w:pPr>
              <w:pStyle w:val="Normal1"/>
              <w:numPr>
                <w:ilvl w:val="0"/>
                <w:numId w:val="11"/>
              </w:numPr>
              <w:spacing w:after="60"/>
              <w:rPr>
                <w:rFonts w:ascii="Arial" w:eastAsia="Roboto" w:hAnsi="Arial" w:cs="Arial"/>
                <w:color w:val="000000"/>
                <w:sz w:val="18"/>
                <w:szCs w:val="18"/>
              </w:rPr>
            </w:pPr>
            <w:r>
              <w:rPr>
                <w:rFonts w:ascii="Arial" w:eastAsia="Roboto" w:hAnsi="Arial" w:cs="Arial"/>
                <w:color w:val="000000" w:themeColor="text1"/>
                <w:sz w:val="18"/>
                <w:szCs w:val="18"/>
              </w:rPr>
              <w:t>Apply directory permissions and security settings.</w:t>
            </w:r>
          </w:p>
          <w:p w14:paraId="08A2A9C6" w14:textId="77777777" w:rsidR="00E05A40" w:rsidRPr="00E05A40" w:rsidRDefault="00E05A40" w:rsidP="00E05A40">
            <w:pPr>
              <w:pStyle w:val="Normal1"/>
              <w:numPr>
                <w:ilvl w:val="0"/>
                <w:numId w:val="11"/>
              </w:numPr>
              <w:spacing w:after="60"/>
              <w:rPr>
                <w:rFonts w:ascii="Arial" w:eastAsia="Roboto" w:hAnsi="Arial" w:cs="Arial"/>
                <w:color w:val="000000"/>
                <w:sz w:val="18"/>
                <w:szCs w:val="18"/>
              </w:rPr>
            </w:pPr>
            <w:r>
              <w:rPr>
                <w:rFonts w:ascii="Arial" w:eastAsia="Roboto" w:hAnsi="Arial" w:cs="Arial"/>
                <w:color w:val="000000" w:themeColor="text1"/>
                <w:sz w:val="18"/>
                <w:szCs w:val="18"/>
              </w:rPr>
              <w:t>Link distribution lists to surveys.</w:t>
            </w:r>
          </w:p>
          <w:p w14:paraId="6357BABD" w14:textId="77777777" w:rsidR="00E05A40" w:rsidRPr="00E05A40" w:rsidRDefault="00E05A40" w:rsidP="0059708E">
            <w:pPr>
              <w:pStyle w:val="Normal1"/>
              <w:spacing w:after="60"/>
              <w:rPr>
                <w:rFonts w:ascii="Arial" w:eastAsia="Roboto" w:hAnsi="Arial" w:cs="Arial"/>
                <w:b/>
                <w:color w:val="000000"/>
                <w:sz w:val="18"/>
                <w:szCs w:val="18"/>
              </w:rPr>
            </w:pPr>
            <w:r>
              <w:rPr>
                <w:rFonts w:ascii="Arial" w:eastAsia="Roboto" w:hAnsi="Arial" w:cs="Arial"/>
                <w:b/>
                <w:color w:val="000000" w:themeColor="text1"/>
                <w:sz w:val="18"/>
                <w:szCs w:val="18"/>
              </w:rPr>
              <w:t>Support</w:t>
            </w:r>
          </w:p>
          <w:p w14:paraId="37A3CC23" w14:textId="77777777" w:rsidR="00E05A40" w:rsidRPr="00E05A40" w:rsidRDefault="00E05A40" w:rsidP="00E05A40">
            <w:pPr>
              <w:pStyle w:val="Normal1"/>
              <w:numPr>
                <w:ilvl w:val="0"/>
                <w:numId w:val="13"/>
              </w:numPr>
              <w:spacing w:after="60"/>
              <w:rPr>
                <w:rFonts w:ascii="Arial" w:eastAsia="Roboto" w:hAnsi="Arial" w:cs="Arial"/>
                <w:color w:val="000000"/>
                <w:sz w:val="18"/>
                <w:szCs w:val="18"/>
              </w:rPr>
            </w:pPr>
            <w:r>
              <w:rPr>
                <w:rFonts w:ascii="Arial" w:eastAsia="Roboto" w:hAnsi="Arial" w:cs="Arial"/>
                <w:color w:val="000000" w:themeColor="text1"/>
                <w:sz w:val="18"/>
                <w:szCs w:val="18"/>
              </w:rPr>
              <w:t>Assist with contact data updates or corrections.</w:t>
            </w:r>
          </w:p>
          <w:p w14:paraId="21DB2EA3" w14:textId="77777777" w:rsidR="00E05A40" w:rsidRPr="00E05A40" w:rsidRDefault="00E05A40" w:rsidP="00E05A40">
            <w:pPr>
              <w:pStyle w:val="Normal1"/>
              <w:numPr>
                <w:ilvl w:val="0"/>
                <w:numId w:val="13"/>
              </w:numPr>
              <w:spacing w:after="60"/>
              <w:rPr>
                <w:rFonts w:ascii="Arial" w:eastAsia="Roboto" w:hAnsi="Arial" w:cs="Arial"/>
                <w:color w:val="000000"/>
                <w:sz w:val="18"/>
                <w:szCs w:val="18"/>
              </w:rPr>
            </w:pPr>
            <w:r>
              <w:rPr>
                <w:rFonts w:ascii="Arial" w:eastAsia="Roboto" w:hAnsi="Arial" w:cs="Arial"/>
                <w:color w:val="000000" w:themeColor="text1"/>
                <w:sz w:val="18"/>
                <w:szCs w:val="18"/>
              </w:rPr>
              <w:t>Provide guidance on segmentation or embedded data changes.</w:t>
            </w:r>
          </w:p>
          <w:p w14:paraId="7098E779" w14:textId="77777777" w:rsidR="00E05A40" w:rsidRPr="00E05A40" w:rsidRDefault="00E05A40" w:rsidP="00E05A40">
            <w:pPr>
              <w:pStyle w:val="Normal1"/>
              <w:numPr>
                <w:ilvl w:val="0"/>
                <w:numId w:val="13"/>
              </w:numPr>
              <w:spacing w:after="60"/>
              <w:rPr>
                <w:rFonts w:ascii="Arial" w:eastAsia="Roboto" w:hAnsi="Arial" w:cs="Arial"/>
                <w:color w:val="000000"/>
                <w:sz w:val="18"/>
                <w:szCs w:val="18"/>
              </w:rPr>
            </w:pPr>
            <w:r>
              <w:rPr>
                <w:rFonts w:ascii="Arial" w:eastAsia="Roboto" w:hAnsi="Arial" w:cs="Arial"/>
                <w:color w:val="000000" w:themeColor="text1"/>
                <w:sz w:val="18"/>
                <w:szCs w:val="18"/>
              </w:rPr>
              <w:t>Troubleshoot directory-related issues.</w:t>
            </w:r>
          </w:p>
          <w:p w14:paraId="34F4F901" w14:textId="77777777" w:rsidR="00E05A40" w:rsidRPr="00E05A40" w:rsidRDefault="00E05A40" w:rsidP="0059708E">
            <w:pPr>
              <w:pStyle w:val="Normal1"/>
              <w:spacing w:after="60"/>
              <w:rPr>
                <w:rFonts w:ascii="Arial" w:eastAsia="Roboto" w:hAnsi="Arial" w:cs="Arial"/>
                <w:b/>
                <w:bCs/>
                <w:color w:val="000000"/>
                <w:sz w:val="18"/>
                <w:szCs w:val="18"/>
              </w:rPr>
            </w:pPr>
            <w:r>
              <w:rPr>
                <w:rFonts w:ascii="Arial" w:eastAsia="Roboto" w:hAnsi="Arial" w:cs="Arial"/>
                <w:b/>
                <w:bCs/>
                <w:color w:val="000000" w:themeColor="text1"/>
                <w:sz w:val="18"/>
                <w:szCs w:val="18"/>
              </w:rPr>
              <w:t>Customer Team Responsibilities</w:t>
            </w:r>
          </w:p>
          <w:p w14:paraId="3501725B" w14:textId="77777777" w:rsidR="00E05A40" w:rsidRPr="00E05A40" w:rsidRDefault="00E05A40" w:rsidP="0059708E">
            <w:pPr>
              <w:pStyle w:val="ListParagraph"/>
              <w:numPr>
                <w:ilvl w:val="0"/>
                <w:numId w:val="22"/>
              </w:numPr>
              <w:rPr>
                <w:rFonts w:eastAsia="Roboto"/>
                <w:sz w:val="18"/>
                <w:szCs w:val="18"/>
                <w:lang w:val="en-US"/>
              </w:rPr>
            </w:pPr>
            <w:r>
              <w:rPr>
                <w:rFonts w:eastAsia="Roboto"/>
                <w:sz w:val="18"/>
                <w:szCs w:val="18"/>
                <w:lang w:val="en-US"/>
              </w:rPr>
              <w:t xml:space="preserve">Provide accurate contact data, required fields, and formatting guidelines for directory imports. </w:t>
            </w:r>
          </w:p>
          <w:p w14:paraId="138CE27B" w14:textId="77777777" w:rsidR="00E05A40" w:rsidRPr="00E05A40" w:rsidRDefault="00E05A40" w:rsidP="0059708E">
            <w:pPr>
              <w:pStyle w:val="ListParagraph"/>
              <w:numPr>
                <w:ilvl w:val="0"/>
                <w:numId w:val="22"/>
              </w:numPr>
              <w:rPr>
                <w:rFonts w:eastAsia="Roboto"/>
                <w:sz w:val="18"/>
                <w:szCs w:val="18"/>
              </w:rPr>
            </w:pPr>
            <w:r>
              <w:rPr>
                <w:rFonts w:eastAsia="Roboto"/>
                <w:sz w:val="18"/>
                <w:szCs w:val="18"/>
              </w:rPr>
              <w:t xml:space="preserve">Share business rules for deduplication, contact hierarchy, segmentation, and embedded data requirements. </w:t>
            </w:r>
          </w:p>
          <w:p w14:paraId="1ED93EDC" w14:textId="77777777" w:rsidR="00E05A40" w:rsidRPr="00E05A40" w:rsidRDefault="00E05A40" w:rsidP="0059708E">
            <w:pPr>
              <w:pStyle w:val="ListParagraph"/>
              <w:numPr>
                <w:ilvl w:val="0"/>
                <w:numId w:val="22"/>
              </w:numPr>
              <w:rPr>
                <w:rFonts w:eastAsia="Roboto"/>
                <w:sz w:val="18"/>
                <w:szCs w:val="18"/>
              </w:rPr>
            </w:pPr>
            <w:r>
              <w:rPr>
                <w:rFonts w:eastAsia="Roboto"/>
                <w:sz w:val="18"/>
                <w:szCs w:val="18"/>
              </w:rPr>
              <w:t xml:space="preserve">Supply any access, permission, or compliance constraints related to contact storage and usage. </w:t>
            </w:r>
          </w:p>
          <w:p w14:paraId="0F4D3DEA" w14:textId="77777777" w:rsidR="00E05A40" w:rsidRPr="00E05A40" w:rsidRDefault="00E05A40" w:rsidP="0059708E">
            <w:pPr>
              <w:pStyle w:val="ListParagraph"/>
              <w:numPr>
                <w:ilvl w:val="0"/>
                <w:numId w:val="22"/>
              </w:numPr>
              <w:rPr>
                <w:rFonts w:eastAsia="Roboto"/>
                <w:sz w:val="18"/>
                <w:szCs w:val="18"/>
                <w:lang w:val="en-US"/>
              </w:rPr>
            </w:pPr>
            <w:r>
              <w:rPr>
                <w:rFonts w:eastAsia="Roboto"/>
                <w:sz w:val="18"/>
                <w:szCs w:val="18"/>
                <w:lang w:val="en-US"/>
              </w:rPr>
              <w:t xml:space="preserve">Review configured directory setup, embedded data mappings, and list linkages; provide timely feedback. </w:t>
            </w:r>
          </w:p>
          <w:p w14:paraId="214CF222" w14:textId="77777777" w:rsidR="00E05A40" w:rsidRPr="00E05A40" w:rsidRDefault="00E05A40" w:rsidP="0059708E">
            <w:pPr>
              <w:pStyle w:val="ListParagraph"/>
              <w:numPr>
                <w:ilvl w:val="0"/>
                <w:numId w:val="22"/>
              </w:numPr>
              <w:rPr>
                <w:rFonts w:eastAsia="Roboto"/>
                <w:sz w:val="18"/>
                <w:szCs w:val="18"/>
              </w:rPr>
            </w:pPr>
            <w:r>
              <w:rPr>
                <w:rFonts w:eastAsia="Roboto"/>
                <w:sz w:val="18"/>
                <w:szCs w:val="18"/>
              </w:rPr>
              <w:t xml:space="preserve">Validate imported contacts, segmentation logic, and sampling behavior during testing. </w:t>
            </w:r>
          </w:p>
          <w:p w14:paraId="1FF1B7B4" w14:textId="77777777" w:rsidR="00E05A40" w:rsidRPr="00E05A40" w:rsidRDefault="00E05A40" w:rsidP="0059708E">
            <w:pPr>
              <w:pStyle w:val="ListParagraph"/>
              <w:numPr>
                <w:ilvl w:val="0"/>
                <w:numId w:val="22"/>
              </w:numPr>
              <w:rPr>
                <w:rFonts w:eastAsia="Roboto"/>
                <w:sz w:val="18"/>
                <w:szCs w:val="18"/>
              </w:rPr>
            </w:pPr>
            <w:r>
              <w:rPr>
                <w:rFonts w:eastAsia="Roboto"/>
                <w:sz w:val="18"/>
                <w:szCs w:val="18"/>
              </w:rPr>
              <w:t>Report any issues related to contact data, segmentation, or directory behavior.</w:t>
            </w:r>
          </w:p>
        </w:tc>
      </w:tr>
      <w:tr w:rsidR="00E05A40" w:rsidRPr="00E05A40" w14:paraId="556E3A1B" w14:textId="77777777" w:rsidTr="0059708E">
        <w:trPr>
          <w:trHeight w:val="380"/>
        </w:trPr>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E62B97" w14:textId="77777777" w:rsidR="00E05A40" w:rsidRPr="00E05A40" w:rsidRDefault="00E05A40" w:rsidP="0059708E">
            <w:pPr>
              <w:widowControl w:val="0"/>
              <w:spacing w:after="60" w:line="240" w:lineRule="auto"/>
              <w:rPr>
                <w:rFonts w:eastAsia="Roboto"/>
                <w:b/>
                <w:szCs w:val="18"/>
              </w:rPr>
            </w:pPr>
            <w:r>
              <w:rPr>
                <w:rFonts w:eastAsia="Roboto"/>
                <w:b/>
                <w:szCs w:val="18"/>
              </w:rPr>
              <w:t>Dashboard Configuration Support</w:t>
            </w:r>
          </w:p>
          <w:p w14:paraId="6C233DCF" w14:textId="77777777" w:rsidR="00E05A40" w:rsidRPr="00E05A40" w:rsidRDefault="00E05A40" w:rsidP="0059708E">
            <w:pPr>
              <w:widowControl w:val="0"/>
              <w:spacing w:after="60" w:line="240" w:lineRule="auto"/>
              <w:rPr>
                <w:rFonts w:eastAsia="Roboto"/>
                <w:bCs/>
                <w:i/>
                <w:iCs/>
                <w:sz w:val="16"/>
                <w:szCs w:val="16"/>
              </w:rPr>
            </w:pPr>
            <w:r>
              <w:rPr>
                <w:rFonts w:eastAsia="Roboto"/>
                <w:bCs/>
                <w:i/>
                <w:iCs/>
                <w:sz w:val="16"/>
                <w:szCs w:val="16"/>
              </w:rPr>
              <w:t xml:space="preserve">Dashboards can be used to share the results of ongoing research programs by mapping one or more data sources into dynamic visualizations called widgets. </w:t>
            </w:r>
          </w:p>
          <w:p w14:paraId="1F071514" w14:textId="77777777" w:rsidR="00E05A40" w:rsidRPr="00E05A40" w:rsidRDefault="00E05A40" w:rsidP="0059708E">
            <w:pPr>
              <w:widowControl w:val="0"/>
              <w:spacing w:after="60" w:line="240" w:lineRule="auto"/>
              <w:rPr>
                <w:rFonts w:eastAsia="Roboto"/>
                <w:bCs/>
                <w:i/>
                <w:iCs/>
                <w:sz w:val="16"/>
                <w:szCs w:val="16"/>
              </w:rPr>
            </w:pPr>
            <w:r>
              <w:rPr>
                <w:rFonts w:eastAsia="Roboto"/>
                <w:bCs/>
                <w:i/>
                <w:iCs/>
                <w:sz w:val="16"/>
                <w:szCs w:val="16"/>
              </w:rPr>
              <w:t xml:space="preserve">Widgets dynamically present data in graphs, pictures, and tables. Dashboard pages can be used to group widgets in impactful ways. </w:t>
            </w:r>
          </w:p>
          <w:p w14:paraId="6DC062E0" w14:textId="77777777" w:rsidR="00E05A40" w:rsidRPr="00E05A40" w:rsidRDefault="00E05A40" w:rsidP="0059708E">
            <w:pPr>
              <w:widowControl w:val="0"/>
              <w:spacing w:after="60" w:line="240" w:lineRule="auto"/>
              <w:rPr>
                <w:rFonts w:eastAsia="Roboto"/>
                <w:b/>
                <w:szCs w:val="18"/>
              </w:rPr>
            </w:pPr>
            <w:r>
              <w:rPr>
                <w:rFonts w:eastAsia="Roboto"/>
                <w:bCs/>
                <w:i/>
                <w:iCs/>
                <w:sz w:val="16"/>
                <w:szCs w:val="16"/>
              </w:rPr>
              <w:t xml:space="preserve">Both pages and widgets can be filtered, edited, </w:t>
            </w:r>
            <w:r>
              <w:rPr>
                <w:rFonts w:eastAsia="Roboto"/>
                <w:bCs/>
                <w:i/>
                <w:iCs/>
                <w:sz w:val="16"/>
                <w:szCs w:val="16"/>
              </w:rPr>
              <w:lastRenderedPageBreak/>
            </w:r>
            <w:r>
              <w:rPr>
                <w:rFonts w:eastAsia="Roboto"/>
                <w:bCs/>
                <w:i/>
                <w:iCs/>
                <w:sz w:val="16"/>
                <w:szCs w:val="16"/>
              </w:rPr>
              <w:t>and shared with restrictions based on audience needs and security levels.</w:t>
            </w:r>
          </w:p>
        </w:tc>
        <w:tc>
          <w:tcPr>
            <w:tcW w:w="77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9E1793" w14:textId="77777777" w:rsidR="00E05A40" w:rsidRPr="00E05A40" w:rsidRDefault="00E05A40" w:rsidP="0059708E">
            <w:pPr>
              <w:widowControl w:val="0"/>
              <w:spacing w:after="60" w:line="240" w:lineRule="auto"/>
              <w:rPr>
                <w:rFonts w:eastAsia="Roboto"/>
                <w:szCs w:val="18"/>
              </w:rPr>
            </w:pPr>
            <w:r>
              <w:rPr>
                <w:rFonts w:eastAsia="Roboto"/>
                <w:b/>
                <w:bCs/>
                <w:szCs w:val="18"/>
              </w:rPr>
              <w:lastRenderedPageBreak/>
            </w:r>
            <w:r>
              <w:rPr>
                <w:rFonts w:eastAsia="Roboto"/>
                <w:b/>
                <w:bCs/>
                <w:szCs w:val="18"/>
              </w:rPr>
              <w:t>Delivery Team Responsibilities</w:t>
            </w:r>
            <w:r>
              <w:rPr>
                <w:rFonts w:eastAsia="Roboto"/>
                <w:szCs w:val="18"/>
              </w:rPr>
              <w:t xml:space="preserve"> </w:t>
            </w:r>
          </w:p>
          <w:p w14:paraId="33FB20F8" w14:textId="77777777" w:rsidR="00E05A40" w:rsidRPr="00E05A40" w:rsidRDefault="00E05A40" w:rsidP="0059708E">
            <w:pPr>
              <w:widowControl w:val="0"/>
              <w:spacing w:after="60" w:line="240" w:lineRule="auto"/>
              <w:rPr>
                <w:rFonts w:eastAsia="Roboto"/>
                <w:b/>
                <w:szCs w:val="18"/>
              </w:rPr>
            </w:pPr>
            <w:r>
              <w:rPr>
                <w:rFonts w:eastAsia="Roboto"/>
                <w:b/>
                <w:szCs w:val="18"/>
              </w:rPr>
              <w:t>Configuration</w:t>
            </w:r>
          </w:p>
          <w:p w14:paraId="442C9745" w14:textId="77777777" w:rsidR="00E05A40" w:rsidRPr="00E05A40" w:rsidRDefault="00E05A40" w:rsidP="00E05A40">
            <w:pPr>
              <w:pStyle w:val="ListParagraph"/>
              <w:widowControl w:val="0"/>
              <w:numPr>
                <w:ilvl w:val="0"/>
                <w:numId w:val="9"/>
              </w:numPr>
              <w:spacing w:after="60" w:line="240" w:lineRule="auto"/>
              <w:rPr>
                <w:rFonts w:eastAsia="Roboto"/>
                <w:bCs/>
                <w:sz w:val="18"/>
                <w:szCs w:val="18"/>
              </w:rPr>
            </w:pPr>
            <w:r>
              <w:rPr>
                <w:rFonts w:eastAsia="Roboto"/>
                <w:bCs/>
                <w:sz w:val="18"/>
                <w:szCs w:val="18"/>
              </w:rPr>
              <w:t>Configure dashboards for reporting survey results, including layout and widgets.</w:t>
            </w:r>
          </w:p>
          <w:p w14:paraId="7DB40F59" w14:textId="77777777" w:rsidR="00E05A40" w:rsidRPr="00E05A40" w:rsidRDefault="00E05A40" w:rsidP="00E05A40">
            <w:pPr>
              <w:pStyle w:val="ListParagraph"/>
              <w:widowControl w:val="0"/>
              <w:numPr>
                <w:ilvl w:val="0"/>
                <w:numId w:val="9"/>
              </w:numPr>
              <w:spacing w:after="60" w:line="240" w:lineRule="auto"/>
              <w:rPr>
                <w:rFonts w:eastAsia="Roboto"/>
                <w:bCs/>
                <w:sz w:val="18"/>
                <w:szCs w:val="18"/>
              </w:rPr>
            </w:pPr>
            <w:r>
              <w:rPr>
                <w:rFonts w:eastAsia="Roboto"/>
                <w:bCs/>
                <w:sz w:val="18"/>
                <w:szCs w:val="18"/>
              </w:rPr>
              <w:t>Create visualizations (charts, tables, KPIs) based on survey data.</w:t>
            </w:r>
          </w:p>
          <w:p w14:paraId="7FBDCF00" w14:textId="77777777" w:rsidR="00E05A40" w:rsidRPr="00E05A40" w:rsidRDefault="00E05A40" w:rsidP="00E05A40">
            <w:pPr>
              <w:pStyle w:val="ListParagraph"/>
              <w:widowControl w:val="0"/>
              <w:numPr>
                <w:ilvl w:val="0"/>
                <w:numId w:val="9"/>
              </w:numPr>
              <w:spacing w:after="60" w:line="240" w:lineRule="auto"/>
              <w:rPr>
                <w:rFonts w:eastAsia="Roboto"/>
                <w:bCs/>
                <w:sz w:val="18"/>
                <w:szCs w:val="18"/>
              </w:rPr>
            </w:pPr>
            <w:r>
              <w:rPr>
                <w:rFonts w:eastAsia="Roboto"/>
                <w:bCs/>
                <w:sz w:val="18"/>
                <w:szCs w:val="18"/>
              </w:rPr>
              <w:t>Apply branding and styling to dashboards.</w:t>
            </w:r>
          </w:p>
          <w:p w14:paraId="2FBB3500" w14:textId="77777777" w:rsidR="00E05A40" w:rsidRPr="00E05A40" w:rsidRDefault="00E05A40" w:rsidP="00E05A40">
            <w:pPr>
              <w:pStyle w:val="ListParagraph"/>
              <w:widowControl w:val="0"/>
              <w:numPr>
                <w:ilvl w:val="0"/>
                <w:numId w:val="9"/>
              </w:numPr>
              <w:spacing w:after="60" w:line="240" w:lineRule="auto"/>
              <w:rPr>
                <w:rFonts w:eastAsia="Roboto"/>
                <w:bCs/>
                <w:sz w:val="18"/>
                <w:szCs w:val="18"/>
              </w:rPr>
            </w:pPr>
            <w:r>
              <w:rPr>
                <w:rFonts w:eastAsia="Roboto"/>
                <w:bCs/>
                <w:sz w:val="18"/>
                <w:szCs w:val="18"/>
              </w:rPr>
              <w:t>Set up filters, roles, and permissions for dashboard access.</w:t>
            </w:r>
          </w:p>
          <w:p w14:paraId="3BED2089" w14:textId="77777777" w:rsidR="00E05A40" w:rsidRPr="00E05A40" w:rsidRDefault="00E05A40" w:rsidP="00E05A40">
            <w:pPr>
              <w:pStyle w:val="ListParagraph"/>
              <w:widowControl w:val="0"/>
              <w:numPr>
                <w:ilvl w:val="0"/>
                <w:numId w:val="9"/>
              </w:numPr>
              <w:spacing w:after="60" w:line="240" w:lineRule="auto"/>
              <w:rPr>
                <w:rFonts w:eastAsia="Roboto"/>
                <w:bCs/>
                <w:sz w:val="18"/>
                <w:szCs w:val="18"/>
              </w:rPr>
            </w:pPr>
            <w:r>
              <w:rPr>
                <w:rFonts w:eastAsia="Roboto"/>
                <w:bCs/>
                <w:sz w:val="18"/>
                <w:szCs w:val="18"/>
              </w:rPr>
              <w:t>Upload translations for dashboard labels.</w:t>
            </w:r>
          </w:p>
          <w:p w14:paraId="1305F1F4" w14:textId="77777777" w:rsidR="00E05A40" w:rsidRPr="00E05A40" w:rsidRDefault="00E05A40" w:rsidP="0059708E">
            <w:pPr>
              <w:widowControl w:val="0"/>
              <w:spacing w:after="60" w:line="240" w:lineRule="auto"/>
              <w:rPr>
                <w:rFonts w:eastAsia="Roboto"/>
                <w:b/>
                <w:szCs w:val="18"/>
              </w:rPr>
            </w:pPr>
            <w:r>
              <w:rPr>
                <w:rFonts w:eastAsia="Roboto"/>
                <w:b/>
                <w:szCs w:val="18"/>
              </w:rPr>
              <w:t>Support</w:t>
            </w:r>
          </w:p>
          <w:p w14:paraId="661FCA5F" w14:textId="77777777" w:rsidR="00E05A40" w:rsidRPr="00E05A40" w:rsidRDefault="00E05A40" w:rsidP="00E05A40">
            <w:pPr>
              <w:pStyle w:val="ListParagraph"/>
              <w:widowControl w:val="0"/>
              <w:numPr>
                <w:ilvl w:val="0"/>
                <w:numId w:val="10"/>
              </w:numPr>
              <w:spacing w:after="60" w:line="240" w:lineRule="auto"/>
              <w:rPr>
                <w:rFonts w:eastAsia="Roboto"/>
                <w:sz w:val="18"/>
                <w:szCs w:val="18"/>
                <w:lang w:val="en-US"/>
              </w:rPr>
            </w:pPr>
            <w:r>
              <w:rPr>
                <w:rFonts w:eastAsia="Roboto"/>
                <w:sz w:val="18"/>
                <w:szCs w:val="18"/>
                <w:lang w:val="en-US"/>
              </w:rPr>
              <w:t>Assist with minor widget or filter adjustments.</w:t>
            </w:r>
          </w:p>
          <w:p w14:paraId="6CA38935" w14:textId="77777777" w:rsidR="00E05A40" w:rsidRPr="00E05A40" w:rsidRDefault="00E05A40" w:rsidP="00E05A40">
            <w:pPr>
              <w:pStyle w:val="ListParagraph"/>
              <w:widowControl w:val="0"/>
              <w:numPr>
                <w:ilvl w:val="0"/>
                <w:numId w:val="10"/>
              </w:numPr>
              <w:spacing w:after="60" w:line="240" w:lineRule="auto"/>
              <w:rPr>
                <w:rFonts w:eastAsia="Roboto"/>
                <w:bCs/>
                <w:sz w:val="18"/>
                <w:szCs w:val="18"/>
              </w:rPr>
            </w:pPr>
            <w:r>
              <w:rPr>
                <w:rFonts w:eastAsia="Roboto"/>
                <w:bCs/>
                <w:sz w:val="18"/>
                <w:szCs w:val="18"/>
              </w:rPr>
              <w:t>Provide guidance on dashboard customization.</w:t>
            </w:r>
          </w:p>
          <w:p w14:paraId="58D3A945" w14:textId="77777777" w:rsidR="00E05A40" w:rsidRPr="00E05A40" w:rsidRDefault="00E05A40" w:rsidP="00E05A40">
            <w:pPr>
              <w:pStyle w:val="ListParagraph"/>
              <w:widowControl w:val="0"/>
              <w:numPr>
                <w:ilvl w:val="0"/>
                <w:numId w:val="10"/>
              </w:numPr>
              <w:spacing w:after="60" w:line="240" w:lineRule="auto"/>
              <w:rPr>
                <w:rFonts w:eastAsia="Roboto"/>
                <w:bCs/>
                <w:sz w:val="18"/>
                <w:szCs w:val="18"/>
              </w:rPr>
            </w:pPr>
            <w:r>
              <w:rPr>
                <w:rFonts w:eastAsia="Roboto"/>
                <w:bCs/>
                <w:sz w:val="18"/>
                <w:szCs w:val="18"/>
              </w:rPr>
              <w:t>Troubleshoot data mapping or visualization issues.</w:t>
            </w:r>
          </w:p>
          <w:p w14:paraId="4B118F03" w14:textId="77777777" w:rsidR="00E05A40" w:rsidRPr="00E05A40" w:rsidRDefault="00E05A40" w:rsidP="0059708E">
            <w:pPr>
              <w:widowControl w:val="0"/>
              <w:spacing w:after="60" w:line="240" w:lineRule="auto"/>
              <w:rPr>
                <w:rFonts w:eastAsia="Roboto"/>
                <w:b/>
                <w:bCs/>
                <w:szCs w:val="18"/>
                <w:lang w:val="en-US"/>
              </w:rPr>
            </w:pPr>
            <w:r>
              <w:rPr>
                <w:rFonts w:eastAsia="Roboto"/>
                <w:b/>
                <w:bCs/>
                <w:szCs w:val="18"/>
                <w:lang w:val="en-US"/>
              </w:rPr>
              <w:t>Customer Team Responsibilities</w:t>
            </w:r>
          </w:p>
          <w:p w14:paraId="7BA842D9" w14:textId="77777777" w:rsidR="00E05A40" w:rsidRPr="00E05A40" w:rsidRDefault="00E05A40" w:rsidP="0059708E">
            <w:pPr>
              <w:pStyle w:val="ListParagraph"/>
              <w:widowControl w:val="0"/>
              <w:numPr>
                <w:ilvl w:val="0"/>
                <w:numId w:val="20"/>
              </w:numPr>
              <w:spacing w:after="60" w:line="240" w:lineRule="auto"/>
              <w:rPr>
                <w:rFonts w:eastAsia="Roboto"/>
                <w:sz w:val="18"/>
                <w:szCs w:val="18"/>
                <w:lang w:val="en-US"/>
              </w:rPr>
            </w:pPr>
            <w:r>
              <w:rPr>
                <w:rFonts w:eastAsia="Roboto"/>
                <w:sz w:val="18"/>
                <w:szCs w:val="18"/>
                <w:lang w:val="en-US"/>
              </w:rPr>
              <w:t>Share branding guidelines, labeling standards, and terminology preferences for dashboard text.</w:t>
            </w:r>
          </w:p>
          <w:p w14:paraId="01197A18" w14:textId="77777777" w:rsidR="00E05A40" w:rsidRPr="00E05A40" w:rsidRDefault="00E05A40" w:rsidP="0059708E">
            <w:pPr>
              <w:pStyle w:val="ListParagraph"/>
              <w:widowControl w:val="0"/>
              <w:numPr>
                <w:ilvl w:val="0"/>
                <w:numId w:val="20"/>
              </w:numPr>
              <w:spacing w:after="60" w:line="240" w:lineRule="auto"/>
              <w:rPr>
                <w:rFonts w:eastAsia="Roboto"/>
                <w:sz w:val="18"/>
                <w:szCs w:val="18"/>
                <w:lang w:val="en-US"/>
              </w:rPr>
            </w:pPr>
            <w:r>
              <w:rPr>
                <w:rFonts w:eastAsia="Roboto"/>
                <w:sz w:val="18"/>
                <w:szCs w:val="18"/>
                <w:lang w:val="en-US"/>
              </w:rPr>
              <w:t>User access requirements, roles, and permissions needed for dashboard visibility.</w:t>
            </w:r>
          </w:p>
          <w:p w14:paraId="496D968D" w14:textId="77777777" w:rsidR="00E05A40" w:rsidRPr="00E05A40" w:rsidRDefault="00E05A40" w:rsidP="0059708E">
            <w:pPr>
              <w:pStyle w:val="ListParagraph"/>
              <w:widowControl w:val="0"/>
              <w:numPr>
                <w:ilvl w:val="0"/>
                <w:numId w:val="20"/>
              </w:numPr>
              <w:spacing w:after="60" w:line="240" w:lineRule="auto"/>
              <w:rPr>
                <w:rFonts w:eastAsia="Roboto"/>
                <w:sz w:val="18"/>
                <w:szCs w:val="18"/>
                <w:lang w:val="en-US"/>
              </w:rPr>
            </w:pPr>
            <w:r>
              <w:rPr>
                <w:rFonts w:eastAsia="Roboto"/>
                <w:sz w:val="18"/>
                <w:szCs w:val="18"/>
                <w:lang w:val="en-US"/>
              </w:rPr>
              <w:t xml:space="preserve">Review and provide confirmation on dashboard layouts, filters, and widgets; provide </w:t>
            </w:r>
            <w:r>
              <w:rPr>
                <w:rFonts w:eastAsia="Roboto"/>
                <w:sz w:val="18"/>
                <w:szCs w:val="18"/>
                <w:lang w:val="en-US"/>
              </w:rPr>
              <w:lastRenderedPageBreak/>
            </w:r>
            <w:r>
              <w:rPr>
                <w:rFonts w:eastAsia="Roboto"/>
                <w:sz w:val="18"/>
                <w:szCs w:val="18"/>
                <w:lang w:val="en-US"/>
              </w:rPr>
              <w:t>timely feedback for adjustments.</w:t>
            </w:r>
          </w:p>
          <w:p w14:paraId="0C358308" w14:textId="77777777" w:rsidR="00E05A40" w:rsidRPr="00E05A40" w:rsidRDefault="00E05A40" w:rsidP="0059708E">
            <w:pPr>
              <w:pStyle w:val="ListParagraph"/>
              <w:widowControl w:val="0"/>
              <w:numPr>
                <w:ilvl w:val="0"/>
                <w:numId w:val="20"/>
              </w:numPr>
              <w:spacing w:after="60" w:line="240" w:lineRule="auto"/>
              <w:rPr>
                <w:rFonts w:eastAsia="Roboto"/>
                <w:sz w:val="18"/>
                <w:szCs w:val="18"/>
                <w:lang w:val="en-US"/>
              </w:rPr>
            </w:pPr>
            <w:r>
              <w:rPr>
                <w:rFonts w:eastAsia="Roboto"/>
                <w:sz w:val="18"/>
                <w:szCs w:val="18"/>
                <w:lang w:val="en-US"/>
              </w:rPr>
              <w:t>Validate data accuracy, visualizations, and filtering behavior during testing.</w:t>
            </w:r>
          </w:p>
          <w:p w14:paraId="7BF086BF" w14:textId="77777777" w:rsidR="00E05A40" w:rsidRPr="00E05A40" w:rsidRDefault="00E05A40" w:rsidP="0059708E">
            <w:pPr>
              <w:pStyle w:val="ListParagraph"/>
              <w:widowControl w:val="0"/>
              <w:numPr>
                <w:ilvl w:val="0"/>
                <w:numId w:val="20"/>
              </w:numPr>
              <w:spacing w:after="60" w:line="240" w:lineRule="auto"/>
              <w:rPr>
                <w:rFonts w:eastAsia="Roboto"/>
                <w:sz w:val="18"/>
                <w:szCs w:val="18"/>
                <w:lang w:val="en-US"/>
              </w:rPr>
            </w:pPr>
            <w:r>
              <w:rPr>
                <w:rFonts w:eastAsia="Roboto"/>
                <w:sz w:val="18"/>
                <w:szCs w:val="18"/>
                <w:lang w:val="en-US"/>
              </w:rPr>
              <w:t>Report any issues related to data mapping, widget behavior, or access permissions with relevant details.</w:t>
            </w:r>
          </w:p>
        </w:tc>
      </w:tr>
      <w:tr w:rsidR="00E05A40" w:rsidRPr="00E05A40" w14:paraId="6008118A" w14:textId="77777777" w:rsidTr="0059708E">
        <w:trPr>
          <w:trHeight w:val="380"/>
        </w:trPr>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0B80D3B" w14:textId="77777777" w:rsidR="00E05A40" w:rsidRPr="00E05A40" w:rsidRDefault="00E05A40" w:rsidP="0059708E">
            <w:pPr>
              <w:widowControl w:val="0"/>
              <w:spacing w:after="60" w:line="240" w:lineRule="auto"/>
              <w:rPr>
                <w:rFonts w:eastAsia="Roboto"/>
                <w:b/>
                <w:bCs/>
                <w:szCs w:val="18"/>
                <w:lang w:val="en-US"/>
              </w:rPr>
            </w:pPr>
            <w:r>
              <w:rPr>
                <w:rFonts w:eastAsia="Roboto"/>
                <w:b/>
                <w:bCs/>
                <w:szCs w:val="18"/>
                <w:lang w:val="en-US"/>
              </w:rPr>
              <w:lastRenderedPageBreak/>
            </w:r>
            <w:r>
              <w:rPr>
                <w:rFonts w:eastAsia="Roboto"/>
                <w:b/>
                <w:bCs/>
                <w:szCs w:val="18"/>
                <w:lang w:val="en-US"/>
              </w:rPr>
              <w:t xml:space="preserve">Text </w:t>
            </w:r>
            <w:proofErr w:type="spellStart"/>
            <w:r>
              <w:rPr>
                <w:rFonts w:eastAsia="Roboto"/>
                <w:b/>
                <w:bCs/>
                <w:szCs w:val="18"/>
                <w:lang w:val="en-US"/>
              </w:rPr>
              <w:t>iQ</w:t>
            </w:r>
            <w:proofErr w:type="spellEnd"/>
            <w:r>
              <w:rPr>
                <w:rFonts w:eastAsia="Roboto"/>
                <w:b/>
                <w:bCs/>
                <w:szCs w:val="18"/>
                <w:lang w:val="en-US"/>
              </w:rPr>
              <w:t xml:space="preserve"> Standard Set-up Support</w:t>
            </w:r>
          </w:p>
          <w:p w14:paraId="2FE047BB" w14:textId="77777777" w:rsidR="00E05A40" w:rsidRPr="00E05A40" w:rsidRDefault="00E05A40" w:rsidP="0059708E">
            <w:pPr>
              <w:widowControl w:val="0"/>
              <w:spacing w:after="60" w:line="240" w:lineRule="auto"/>
              <w:rPr>
                <w:rFonts w:eastAsia="Roboto"/>
                <w:i/>
                <w:iCs/>
                <w:sz w:val="16"/>
                <w:szCs w:val="16"/>
                <w:lang w:val="en-US"/>
              </w:rPr>
            </w:pPr>
            <w:r>
              <w:rPr>
                <w:rFonts w:eastAsia="Roboto"/>
                <w:i/>
                <w:iCs/>
                <w:sz w:val="16"/>
                <w:szCs w:val="16"/>
                <w:lang w:val="en-US"/>
              </w:rPr>
              <w:t xml:space="preserve">Text </w:t>
            </w:r>
            <w:proofErr w:type="spellStart"/>
            <w:r>
              <w:rPr>
                <w:rFonts w:eastAsia="Roboto"/>
                <w:i/>
                <w:iCs/>
                <w:sz w:val="16"/>
                <w:szCs w:val="16"/>
                <w:lang w:val="en-US"/>
              </w:rPr>
              <w:t>iQ</w:t>
            </w:r>
            <w:proofErr w:type="spellEnd"/>
            <w:r>
              <w:rPr>
                <w:rFonts w:eastAsia="Roboto"/>
                <w:i/>
                <w:iCs/>
                <w:sz w:val="16"/>
                <w:szCs w:val="16"/>
                <w:lang w:val="en-US"/>
              </w:rPr>
              <w:t xml:space="preserve"> enables search and categorization of textual responses into topics.</w:t>
            </w:r>
          </w:p>
          <w:p w14:paraId="4A2CACB9" w14:textId="77777777" w:rsidR="00E05A40" w:rsidRPr="00E05A40" w:rsidRDefault="00E05A40" w:rsidP="0059708E">
            <w:pPr>
              <w:widowControl w:val="0"/>
              <w:spacing w:after="60" w:line="240" w:lineRule="auto"/>
              <w:rPr>
                <w:rFonts w:eastAsia="Roboto"/>
                <w:bCs/>
                <w:i/>
                <w:iCs/>
                <w:sz w:val="16"/>
                <w:szCs w:val="16"/>
              </w:rPr>
            </w:pPr>
            <w:r>
              <w:rPr>
                <w:rFonts w:eastAsia="Roboto"/>
                <w:bCs/>
                <w:i/>
                <w:iCs/>
                <w:sz w:val="16"/>
                <w:szCs w:val="16"/>
              </w:rPr>
              <w:t xml:space="preserve">The system automatically generates recommendations, and users can manually add topics using enhanced search functionality that includes stemming and spell check for expanded results. </w:t>
            </w:r>
          </w:p>
        </w:tc>
        <w:tc>
          <w:tcPr>
            <w:tcW w:w="77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EB07BE" w14:textId="77777777" w:rsidR="00E05A40" w:rsidRPr="00E05A40" w:rsidRDefault="00E05A40" w:rsidP="0059708E">
            <w:pPr>
              <w:widowControl w:val="0"/>
              <w:spacing w:after="60" w:line="240" w:lineRule="auto"/>
              <w:rPr>
                <w:rFonts w:eastAsia="Roboto"/>
                <w:szCs w:val="18"/>
                <w:lang w:val="en-US"/>
              </w:rPr>
            </w:pPr>
            <w:r>
              <w:rPr>
                <w:rFonts w:eastAsia="Roboto"/>
                <w:b/>
                <w:bCs/>
                <w:szCs w:val="18"/>
              </w:rPr>
              <w:t>Delivery Team Responsibilities</w:t>
            </w:r>
            <w:r>
              <w:rPr>
                <w:rFonts w:eastAsia="Roboto"/>
                <w:szCs w:val="18"/>
                <w:lang w:val="en-US"/>
              </w:rPr>
              <w:t xml:space="preserve"> </w:t>
            </w:r>
          </w:p>
          <w:p w14:paraId="0994CDAE" w14:textId="77777777" w:rsidR="00E05A40" w:rsidRPr="00E05A40" w:rsidRDefault="00E05A40" w:rsidP="0059708E">
            <w:pPr>
              <w:rPr>
                <w:rFonts w:eastAsia="Roboto"/>
                <w:b/>
                <w:szCs w:val="18"/>
                <w:lang w:val="en-US"/>
              </w:rPr>
            </w:pPr>
            <w:r>
              <w:rPr>
                <w:rFonts w:eastAsia="Roboto"/>
                <w:b/>
                <w:szCs w:val="18"/>
                <w:lang w:val="en-US"/>
              </w:rPr>
              <w:t>Configuration</w:t>
            </w:r>
          </w:p>
          <w:p w14:paraId="2CA354E5" w14:textId="77777777" w:rsidR="00E05A40" w:rsidRPr="00E05A40" w:rsidRDefault="00E05A40" w:rsidP="0059708E">
            <w:pPr>
              <w:pStyle w:val="ListParagraph"/>
              <w:numPr>
                <w:ilvl w:val="0"/>
                <w:numId w:val="17"/>
              </w:numPr>
              <w:rPr>
                <w:rFonts w:eastAsia="Roboto"/>
                <w:sz w:val="18"/>
                <w:szCs w:val="18"/>
                <w:lang w:val="en-US"/>
              </w:rPr>
            </w:pPr>
            <w:r>
              <w:rPr>
                <w:rFonts w:eastAsia="Roboto"/>
                <w:sz w:val="18"/>
                <w:szCs w:val="18"/>
                <w:lang w:val="en-US"/>
              </w:rPr>
              <w:t xml:space="preserve">Configure Text </w:t>
            </w:r>
            <w:proofErr w:type="spellStart"/>
            <w:r>
              <w:rPr>
                <w:rFonts w:eastAsia="Roboto"/>
                <w:sz w:val="18"/>
                <w:szCs w:val="18"/>
                <w:lang w:val="en-US"/>
              </w:rPr>
              <w:t>iQ</w:t>
            </w:r>
            <w:proofErr w:type="spellEnd"/>
            <w:r>
              <w:rPr>
                <w:rFonts w:eastAsia="Roboto"/>
                <w:sz w:val="18"/>
                <w:szCs w:val="18"/>
                <w:lang w:val="en-US"/>
              </w:rPr>
              <w:t xml:space="preserve"> for open-text analysis.</w:t>
            </w:r>
          </w:p>
          <w:p w14:paraId="10FC9003" w14:textId="77777777" w:rsidR="00E05A40" w:rsidRPr="00E05A40" w:rsidRDefault="00E05A40" w:rsidP="0059708E">
            <w:pPr>
              <w:pStyle w:val="ListParagraph"/>
              <w:numPr>
                <w:ilvl w:val="0"/>
                <w:numId w:val="17"/>
              </w:numPr>
              <w:rPr>
                <w:rFonts w:eastAsia="Roboto"/>
                <w:sz w:val="18"/>
                <w:szCs w:val="18"/>
                <w:lang w:val="en-US"/>
              </w:rPr>
            </w:pPr>
            <w:r>
              <w:rPr>
                <w:rFonts w:eastAsia="Roboto"/>
                <w:sz w:val="18"/>
                <w:szCs w:val="18"/>
                <w:lang w:val="en-US"/>
              </w:rPr>
              <w:t>Set up topic modeling and sentiment analysis.</w:t>
            </w:r>
          </w:p>
          <w:p w14:paraId="442D8D1E" w14:textId="77777777" w:rsidR="00E05A40" w:rsidRPr="00E05A40" w:rsidRDefault="00E05A40" w:rsidP="0059708E">
            <w:pPr>
              <w:pStyle w:val="ListParagraph"/>
              <w:numPr>
                <w:ilvl w:val="0"/>
                <w:numId w:val="17"/>
              </w:numPr>
              <w:rPr>
                <w:rFonts w:eastAsia="Roboto"/>
                <w:sz w:val="18"/>
                <w:szCs w:val="18"/>
                <w:lang w:val="en-US"/>
              </w:rPr>
            </w:pPr>
            <w:r>
              <w:rPr>
                <w:rFonts w:eastAsia="Roboto"/>
                <w:sz w:val="18"/>
                <w:szCs w:val="18"/>
                <w:lang w:val="en-US"/>
              </w:rPr>
              <w:t>Create and organize categories and themes.</w:t>
            </w:r>
          </w:p>
          <w:p w14:paraId="228BA36C" w14:textId="77777777" w:rsidR="00E05A40" w:rsidRPr="00E05A40" w:rsidRDefault="00E05A40" w:rsidP="0059708E">
            <w:pPr>
              <w:pStyle w:val="ListParagraph"/>
              <w:numPr>
                <w:ilvl w:val="0"/>
                <w:numId w:val="17"/>
              </w:numPr>
              <w:rPr>
                <w:rFonts w:eastAsia="Roboto"/>
                <w:sz w:val="18"/>
                <w:szCs w:val="18"/>
                <w:lang w:val="en-US"/>
              </w:rPr>
            </w:pPr>
            <w:r>
              <w:rPr>
                <w:rFonts w:eastAsia="Roboto"/>
                <w:sz w:val="18"/>
                <w:szCs w:val="18"/>
                <w:lang w:val="en-US"/>
              </w:rPr>
              <w:t>Apply filters and rules for accurate classification.</w:t>
            </w:r>
          </w:p>
          <w:p w14:paraId="620932CF" w14:textId="77777777" w:rsidR="00E05A40" w:rsidRPr="00E05A40" w:rsidRDefault="00E05A40" w:rsidP="0059708E">
            <w:pPr>
              <w:rPr>
                <w:rFonts w:eastAsia="Roboto"/>
                <w:b/>
                <w:szCs w:val="18"/>
                <w:lang w:val="en-US"/>
              </w:rPr>
            </w:pPr>
            <w:r>
              <w:rPr>
                <w:rFonts w:eastAsia="Roboto"/>
                <w:b/>
                <w:szCs w:val="18"/>
                <w:lang w:val="en-US"/>
              </w:rPr>
              <w:t>Support</w:t>
            </w:r>
          </w:p>
          <w:p w14:paraId="15EF2178" w14:textId="77777777" w:rsidR="00E05A40" w:rsidRPr="00E05A40" w:rsidRDefault="00E05A40" w:rsidP="00E05A40">
            <w:pPr>
              <w:pStyle w:val="ListParagraph"/>
              <w:numPr>
                <w:ilvl w:val="0"/>
                <w:numId w:val="14"/>
              </w:numPr>
              <w:rPr>
                <w:rFonts w:eastAsia="Roboto"/>
                <w:sz w:val="18"/>
                <w:szCs w:val="18"/>
                <w:lang w:val="en-US"/>
              </w:rPr>
            </w:pPr>
            <w:r>
              <w:rPr>
                <w:rFonts w:eastAsia="Roboto"/>
                <w:sz w:val="18"/>
                <w:szCs w:val="18"/>
                <w:lang w:val="en-US"/>
              </w:rPr>
              <w:t>Assist with adding new topics or keywords.</w:t>
            </w:r>
          </w:p>
          <w:p w14:paraId="11E3AC26" w14:textId="77777777" w:rsidR="00E05A40" w:rsidRPr="00E05A40" w:rsidRDefault="00E05A40" w:rsidP="00E05A40">
            <w:pPr>
              <w:pStyle w:val="ListParagraph"/>
              <w:numPr>
                <w:ilvl w:val="0"/>
                <w:numId w:val="14"/>
              </w:numPr>
              <w:rPr>
                <w:rFonts w:eastAsia="Roboto"/>
                <w:sz w:val="18"/>
                <w:szCs w:val="18"/>
                <w:lang w:val="en-US"/>
              </w:rPr>
            </w:pPr>
            <w:r>
              <w:rPr>
                <w:rFonts w:eastAsia="Roboto"/>
                <w:sz w:val="18"/>
                <w:szCs w:val="18"/>
                <w:lang w:val="en-US"/>
              </w:rPr>
              <w:t>Provide guidance on interpreting sentiment analysis.</w:t>
            </w:r>
          </w:p>
          <w:p w14:paraId="664FE014" w14:textId="77777777" w:rsidR="00E05A40" w:rsidRPr="00E05A40" w:rsidRDefault="00E05A40" w:rsidP="00E05A40">
            <w:pPr>
              <w:pStyle w:val="ListParagraph"/>
              <w:numPr>
                <w:ilvl w:val="0"/>
                <w:numId w:val="14"/>
              </w:numPr>
              <w:rPr>
                <w:rFonts w:eastAsia="Roboto"/>
                <w:sz w:val="18"/>
                <w:szCs w:val="18"/>
                <w:lang w:val="en-US"/>
              </w:rPr>
            </w:pPr>
            <w:r>
              <w:rPr>
                <w:rFonts w:eastAsia="Roboto"/>
                <w:sz w:val="18"/>
                <w:szCs w:val="18"/>
                <w:lang w:val="en-US"/>
              </w:rPr>
              <w:t xml:space="preserve">Troubleshoot Text </w:t>
            </w:r>
            <w:proofErr w:type="spellStart"/>
            <w:r>
              <w:rPr>
                <w:rFonts w:eastAsia="Roboto"/>
                <w:sz w:val="18"/>
                <w:szCs w:val="18"/>
                <w:lang w:val="en-US"/>
              </w:rPr>
              <w:t>iQ</w:t>
            </w:r>
            <w:proofErr w:type="spellEnd"/>
            <w:r>
              <w:rPr>
                <w:rFonts w:eastAsia="Roboto"/>
                <w:sz w:val="18"/>
                <w:szCs w:val="18"/>
                <w:lang w:val="en-US"/>
              </w:rPr>
              <w:t xml:space="preserve"> configuration issues.</w:t>
            </w:r>
          </w:p>
          <w:p w14:paraId="21545AE6" w14:textId="77777777" w:rsidR="00E05A40" w:rsidRPr="00E05A40" w:rsidRDefault="00E05A40" w:rsidP="0059708E">
            <w:pPr>
              <w:rPr>
                <w:rFonts w:eastAsia="Roboto"/>
                <w:b/>
                <w:bCs/>
                <w:szCs w:val="18"/>
                <w:lang w:val="en-US"/>
              </w:rPr>
            </w:pPr>
            <w:r>
              <w:rPr>
                <w:rFonts w:eastAsia="Roboto"/>
                <w:b/>
                <w:bCs/>
                <w:szCs w:val="18"/>
                <w:lang w:val="en-US"/>
              </w:rPr>
              <w:t>Customer Team Responsibilities</w:t>
            </w:r>
          </w:p>
          <w:p w14:paraId="3C2FF828" w14:textId="77777777" w:rsidR="00E05A40" w:rsidRPr="00E05A40" w:rsidRDefault="00E05A40" w:rsidP="00E05A40">
            <w:pPr>
              <w:pStyle w:val="ListParagraph"/>
              <w:numPr>
                <w:ilvl w:val="0"/>
                <w:numId w:val="7"/>
              </w:numPr>
              <w:rPr>
                <w:rFonts w:eastAsia="Roboto"/>
                <w:sz w:val="18"/>
                <w:szCs w:val="18"/>
                <w:lang w:val="en-US"/>
              </w:rPr>
            </w:pPr>
            <w:r>
              <w:rPr>
                <w:rFonts w:eastAsia="Roboto"/>
                <w:sz w:val="18"/>
                <w:szCs w:val="18"/>
                <w:lang w:val="en-US"/>
              </w:rPr>
              <w:t>Provide business context and domain-specific terminology to guide topic creation and categorization.</w:t>
            </w:r>
          </w:p>
          <w:p w14:paraId="174FDEC4" w14:textId="77777777" w:rsidR="00E05A40" w:rsidRPr="00E05A40" w:rsidRDefault="00E05A40" w:rsidP="00E05A40">
            <w:pPr>
              <w:pStyle w:val="ListParagraph"/>
              <w:numPr>
                <w:ilvl w:val="0"/>
                <w:numId w:val="7"/>
              </w:numPr>
              <w:rPr>
                <w:rFonts w:eastAsia="Roboto"/>
                <w:sz w:val="18"/>
                <w:szCs w:val="18"/>
                <w:lang w:val="en-US"/>
              </w:rPr>
            </w:pPr>
            <w:r>
              <w:rPr>
                <w:rFonts w:eastAsia="Roboto"/>
                <w:sz w:val="18"/>
                <w:szCs w:val="18"/>
                <w:lang w:val="en-US"/>
              </w:rPr>
              <w:t>Review configured topics, categories, and sentiment patterns.</w:t>
            </w:r>
          </w:p>
          <w:p w14:paraId="6E21BC93" w14:textId="77777777" w:rsidR="00E05A40" w:rsidRPr="00E05A40" w:rsidRDefault="00E05A40" w:rsidP="00E05A40">
            <w:pPr>
              <w:pStyle w:val="ListParagraph"/>
              <w:numPr>
                <w:ilvl w:val="0"/>
                <w:numId w:val="7"/>
              </w:numPr>
              <w:rPr>
                <w:rFonts w:eastAsia="Roboto"/>
                <w:sz w:val="18"/>
                <w:szCs w:val="18"/>
                <w:lang w:val="en-US"/>
              </w:rPr>
            </w:pPr>
            <w:r>
              <w:rPr>
                <w:rFonts w:eastAsia="Roboto"/>
                <w:sz w:val="18"/>
                <w:szCs w:val="18"/>
                <w:lang w:val="en-US"/>
              </w:rPr>
              <w:t>Update on any required keywords, brand terms, product names, or phrases relevant for accurate text classification.</w:t>
            </w:r>
          </w:p>
          <w:p w14:paraId="1F4C3629" w14:textId="77777777" w:rsidR="00E05A40" w:rsidRPr="00E05A40" w:rsidRDefault="00E05A40" w:rsidP="00E05A40">
            <w:pPr>
              <w:pStyle w:val="ListParagraph"/>
              <w:numPr>
                <w:ilvl w:val="0"/>
                <w:numId w:val="7"/>
              </w:numPr>
              <w:rPr>
                <w:rFonts w:eastAsia="Roboto"/>
                <w:sz w:val="18"/>
                <w:szCs w:val="18"/>
                <w:lang w:val="en-US"/>
              </w:rPr>
            </w:pPr>
            <w:r>
              <w:rPr>
                <w:rFonts w:eastAsia="Roboto"/>
                <w:sz w:val="18"/>
                <w:szCs w:val="18"/>
                <w:lang w:val="en-US"/>
              </w:rPr>
              <w:t xml:space="preserve">Validate Text </w:t>
            </w:r>
            <w:proofErr w:type="spellStart"/>
            <w:r>
              <w:rPr>
                <w:rFonts w:eastAsia="Roboto"/>
                <w:sz w:val="18"/>
                <w:szCs w:val="18"/>
                <w:lang w:val="en-US"/>
              </w:rPr>
              <w:t>iQ</w:t>
            </w:r>
            <w:proofErr w:type="spellEnd"/>
            <w:r>
              <w:rPr>
                <w:rFonts w:eastAsia="Roboto"/>
                <w:sz w:val="18"/>
                <w:szCs w:val="18"/>
                <w:lang w:val="en-US"/>
              </w:rPr>
              <w:t xml:space="preserve"> results, including topic assignment, sentiment accuracy, and filtering behavior.</w:t>
            </w:r>
          </w:p>
          <w:p w14:paraId="49C685CE" w14:textId="77777777" w:rsidR="00E05A40" w:rsidRPr="00E05A40" w:rsidRDefault="00E05A40" w:rsidP="00E05A40">
            <w:pPr>
              <w:pStyle w:val="ListParagraph"/>
              <w:numPr>
                <w:ilvl w:val="0"/>
                <w:numId w:val="7"/>
              </w:numPr>
              <w:rPr>
                <w:rFonts w:eastAsia="Roboto"/>
                <w:sz w:val="18"/>
                <w:szCs w:val="18"/>
                <w:lang w:val="en-US"/>
              </w:rPr>
            </w:pPr>
            <w:r>
              <w:rPr>
                <w:rFonts w:eastAsia="Roboto"/>
                <w:sz w:val="18"/>
                <w:szCs w:val="18"/>
                <w:lang w:val="en-US"/>
              </w:rPr>
              <w:t xml:space="preserve">Communicate changes in business priorities, emerging themes, or new terminology to keep Text </w:t>
            </w:r>
            <w:proofErr w:type="spellStart"/>
            <w:r>
              <w:rPr>
                <w:rFonts w:eastAsia="Roboto"/>
                <w:sz w:val="18"/>
                <w:szCs w:val="18"/>
                <w:lang w:val="en-US"/>
              </w:rPr>
              <w:t>iQ</w:t>
            </w:r>
            <w:proofErr w:type="spellEnd"/>
            <w:r>
              <w:rPr>
                <w:rFonts w:eastAsia="Roboto"/>
                <w:sz w:val="18"/>
                <w:szCs w:val="18"/>
                <w:lang w:val="en-US"/>
              </w:rPr>
              <w:t xml:space="preserve"> models relevant.</w:t>
            </w:r>
          </w:p>
        </w:tc>
      </w:tr>
      <w:tr w:rsidR="00E05A40" w:rsidRPr="00E05A40" w14:paraId="7E13279D" w14:textId="77777777" w:rsidTr="0059708E">
        <w:trPr>
          <w:trHeight w:val="2094"/>
        </w:trPr>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095D5F1" w14:textId="77777777" w:rsidR="00E05A40" w:rsidRPr="00E05A40" w:rsidRDefault="00E05A40" w:rsidP="0059708E">
            <w:pPr>
              <w:spacing w:line="240" w:lineRule="auto"/>
              <w:rPr>
                <w:rFonts w:eastAsia="Roboto"/>
                <w:b/>
                <w:bCs/>
                <w:szCs w:val="18"/>
                <w:lang w:val="en-US"/>
              </w:rPr>
            </w:pPr>
            <w:r>
              <w:rPr>
                <w:rFonts w:eastAsia="Roboto"/>
                <w:b/>
                <w:bCs/>
                <w:szCs w:val="18"/>
                <w:lang w:val="en-US"/>
              </w:rPr>
              <w:t>Admin training &amp; Documentation</w:t>
            </w:r>
          </w:p>
        </w:tc>
        <w:tc>
          <w:tcPr>
            <w:tcW w:w="77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3D4D39" w14:textId="77777777" w:rsidR="00E05A40" w:rsidRPr="00E05A40" w:rsidRDefault="00E05A40" w:rsidP="0059708E">
            <w:pPr>
              <w:widowControl w:val="0"/>
              <w:spacing w:after="60" w:line="240" w:lineRule="auto"/>
              <w:rPr>
                <w:rFonts w:eastAsia="Roboto"/>
                <w:szCs w:val="18"/>
                <w:lang w:val="en-US"/>
              </w:rPr>
            </w:pPr>
            <w:r>
              <w:rPr>
                <w:rFonts w:eastAsia="Roboto"/>
                <w:b/>
                <w:bCs/>
                <w:szCs w:val="18"/>
              </w:rPr>
              <w:t>Delivery Team Responsibilities</w:t>
            </w:r>
            <w:r>
              <w:rPr>
                <w:rFonts w:eastAsia="Roboto"/>
                <w:szCs w:val="18"/>
                <w:lang w:val="en-US"/>
              </w:rPr>
              <w:t xml:space="preserve"> </w:t>
            </w:r>
          </w:p>
          <w:p w14:paraId="6DC87944" w14:textId="77777777" w:rsidR="00E05A40" w:rsidRPr="00E05A40" w:rsidRDefault="00E05A40" w:rsidP="0059708E">
            <w:pPr>
              <w:pStyle w:val="ListParagraph"/>
              <w:numPr>
                <w:ilvl w:val="0"/>
                <w:numId w:val="23"/>
              </w:numPr>
              <w:rPr>
                <w:rFonts w:eastAsia="Roboto"/>
                <w:sz w:val="18"/>
                <w:szCs w:val="18"/>
                <w:lang w:val="en-US"/>
              </w:rPr>
            </w:pPr>
            <w:r>
              <w:rPr>
                <w:rFonts w:eastAsia="Roboto"/>
                <w:sz w:val="18"/>
                <w:szCs w:val="18"/>
                <w:lang w:val="en-US"/>
              </w:rPr>
              <w:t>Develop training materials covering core Qualtrics modules (surveys, dashboards, workflows, XM Directory, and user management).</w:t>
            </w:r>
          </w:p>
          <w:p w14:paraId="3EE125C2" w14:textId="77777777" w:rsidR="00E05A40" w:rsidRPr="00E05A40" w:rsidRDefault="00E05A40" w:rsidP="0059708E">
            <w:pPr>
              <w:pStyle w:val="ListParagraph"/>
              <w:numPr>
                <w:ilvl w:val="0"/>
                <w:numId w:val="23"/>
              </w:numPr>
              <w:rPr>
                <w:rFonts w:eastAsia="Roboto"/>
                <w:sz w:val="18"/>
                <w:szCs w:val="18"/>
                <w:lang w:val="en-US"/>
              </w:rPr>
            </w:pPr>
            <w:r>
              <w:rPr>
                <w:rFonts w:eastAsia="Roboto"/>
                <w:sz w:val="18"/>
                <w:szCs w:val="18"/>
                <w:lang w:val="en-US"/>
              </w:rPr>
              <w:t>Customize training content based on the client’s use cases, governance model, and platform configuration.</w:t>
            </w:r>
          </w:p>
          <w:p w14:paraId="5E724749" w14:textId="77777777" w:rsidR="00E05A40" w:rsidRPr="00E05A40" w:rsidRDefault="00E05A40" w:rsidP="0059708E">
            <w:pPr>
              <w:pStyle w:val="ListParagraph"/>
              <w:numPr>
                <w:ilvl w:val="0"/>
                <w:numId w:val="23"/>
              </w:numPr>
              <w:rPr>
                <w:rFonts w:eastAsia="Roboto"/>
                <w:sz w:val="18"/>
                <w:szCs w:val="18"/>
                <w:lang w:val="en-US"/>
              </w:rPr>
            </w:pPr>
            <w:r>
              <w:rPr>
                <w:rFonts w:eastAsia="Roboto"/>
                <w:sz w:val="18"/>
                <w:szCs w:val="18"/>
                <w:lang w:val="en-US"/>
              </w:rPr>
              <w:t>Provide reference guides, step</w:t>
            </w:r>
            <w:r>
              <w:rPr>
                <w:rFonts w:ascii="Cambria Math" w:eastAsia="Roboto" w:hAnsi="Cambria Math" w:cs="Cambria Math"/>
                <w:sz w:val="18"/>
                <w:szCs w:val="18"/>
                <w:lang w:val="en-US"/>
              </w:rPr>
              <w:t>‑</w:t>
            </w:r>
            <w:r>
              <w:rPr>
                <w:rFonts w:eastAsia="Roboto"/>
                <w:sz w:val="18"/>
                <w:szCs w:val="18"/>
                <w:lang w:val="en-US"/>
              </w:rPr>
              <w:t>by</w:t>
            </w:r>
            <w:r>
              <w:rPr>
                <w:rFonts w:ascii="Cambria Math" w:eastAsia="Roboto" w:hAnsi="Cambria Math" w:cs="Cambria Math"/>
                <w:sz w:val="18"/>
                <w:szCs w:val="18"/>
                <w:lang w:val="en-US"/>
              </w:rPr>
              <w:t>‑</w:t>
            </w:r>
            <w:r>
              <w:rPr>
                <w:rFonts w:eastAsia="Roboto"/>
                <w:sz w:val="18"/>
                <w:szCs w:val="18"/>
                <w:lang w:val="en-US"/>
              </w:rPr>
              <w:t>step documentation, Basecamp and Qualtrics Support resources.</w:t>
            </w:r>
          </w:p>
          <w:p w14:paraId="6125A41E" w14:textId="77777777" w:rsidR="00E05A40" w:rsidRPr="00E05A40" w:rsidRDefault="00E05A40" w:rsidP="0059708E">
            <w:pPr>
              <w:pStyle w:val="ListParagraph"/>
              <w:numPr>
                <w:ilvl w:val="0"/>
                <w:numId w:val="23"/>
              </w:numPr>
              <w:rPr>
                <w:rFonts w:eastAsia="Roboto"/>
                <w:sz w:val="18"/>
                <w:szCs w:val="18"/>
                <w:lang w:val="en-US"/>
              </w:rPr>
            </w:pPr>
            <w:r>
              <w:rPr>
                <w:rFonts w:eastAsia="Roboto"/>
                <w:sz w:val="18"/>
                <w:szCs w:val="18"/>
                <w:lang w:val="en-US"/>
              </w:rPr>
              <w:t>Share Integration Design Document and Technical Handover Document with IndiGo.</w:t>
            </w:r>
          </w:p>
          <w:p w14:paraId="7C16029D" w14:textId="77777777" w:rsidR="00E05A40" w:rsidRPr="00E05A40" w:rsidRDefault="00E05A40" w:rsidP="0059708E">
            <w:pPr>
              <w:rPr>
                <w:rFonts w:eastAsia="Roboto"/>
                <w:b/>
                <w:bCs/>
                <w:szCs w:val="18"/>
                <w:lang w:val="en-US"/>
              </w:rPr>
            </w:pPr>
            <w:r>
              <w:rPr>
                <w:rFonts w:eastAsia="Roboto"/>
                <w:b/>
                <w:bCs/>
                <w:szCs w:val="18"/>
                <w:lang w:val="en-US"/>
              </w:rPr>
              <w:t>Customer Team Responsibilities</w:t>
            </w:r>
          </w:p>
          <w:p w14:paraId="736F3A91" w14:textId="77777777" w:rsidR="00E05A40" w:rsidRPr="00E05A40" w:rsidRDefault="00E05A40" w:rsidP="0059708E">
            <w:pPr>
              <w:pStyle w:val="ListParagraph"/>
              <w:numPr>
                <w:ilvl w:val="0"/>
                <w:numId w:val="15"/>
              </w:numPr>
              <w:rPr>
                <w:rFonts w:eastAsia="Roboto"/>
                <w:sz w:val="18"/>
                <w:szCs w:val="18"/>
                <w:lang w:val="en-US"/>
              </w:rPr>
            </w:pPr>
            <w:r>
              <w:rPr>
                <w:rFonts w:eastAsia="Roboto"/>
                <w:sz w:val="18"/>
                <w:szCs w:val="18"/>
                <w:lang w:val="en-US"/>
              </w:rPr>
              <w:t>Identify the participants who will attend the Admin Training sessions and confirm their roles.</w:t>
            </w:r>
          </w:p>
          <w:p w14:paraId="0D26BE58" w14:textId="77777777" w:rsidR="00E05A40" w:rsidRPr="00E05A40" w:rsidRDefault="00E05A40" w:rsidP="0059708E">
            <w:pPr>
              <w:pStyle w:val="ListParagraph"/>
              <w:numPr>
                <w:ilvl w:val="0"/>
                <w:numId w:val="15"/>
              </w:numPr>
              <w:rPr>
                <w:rFonts w:eastAsia="Roboto"/>
                <w:sz w:val="18"/>
                <w:szCs w:val="18"/>
                <w:lang w:val="en-US"/>
              </w:rPr>
            </w:pPr>
            <w:r>
              <w:rPr>
                <w:rFonts w:eastAsia="Roboto"/>
                <w:sz w:val="18"/>
                <w:szCs w:val="18"/>
                <w:lang w:val="en-US"/>
              </w:rPr>
              <w:t>Review training agendas, materials, and schedules, share feedback and confirm availability.</w:t>
            </w:r>
          </w:p>
          <w:p w14:paraId="2260FE94" w14:textId="77777777" w:rsidR="00E05A40" w:rsidRPr="00E05A40" w:rsidRDefault="00E05A40" w:rsidP="0059708E">
            <w:pPr>
              <w:pStyle w:val="ListParagraph"/>
              <w:numPr>
                <w:ilvl w:val="0"/>
                <w:numId w:val="15"/>
              </w:numPr>
              <w:rPr>
                <w:rFonts w:eastAsia="Roboto"/>
                <w:sz w:val="18"/>
                <w:szCs w:val="18"/>
                <w:lang w:val="en-US"/>
              </w:rPr>
            </w:pPr>
            <w:r>
              <w:rPr>
                <w:rFonts w:eastAsia="Roboto"/>
                <w:sz w:val="18"/>
                <w:szCs w:val="18"/>
                <w:lang w:val="en-US"/>
              </w:rPr>
              <w:t>Validate that the trained admins understand key platform functions and confirm readiness for ownership.</w:t>
            </w:r>
          </w:p>
        </w:tc>
      </w:tr>
      <w:tr w:rsidR="00E05A40" w:rsidRPr="00E05A40" w14:paraId="69A493B0" w14:textId="77777777" w:rsidTr="0059708E">
        <w:trPr>
          <w:trHeight w:val="380"/>
        </w:trPr>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FE3A68D" w14:textId="77777777" w:rsidR="00E05A40" w:rsidRPr="00E05A40" w:rsidRDefault="00E05A40" w:rsidP="0059708E">
            <w:pPr>
              <w:spacing w:line="240" w:lineRule="auto"/>
              <w:rPr>
                <w:rFonts w:eastAsia="Roboto"/>
                <w:b/>
                <w:bCs/>
                <w:szCs w:val="18"/>
                <w:lang w:val="en-US"/>
              </w:rPr>
            </w:pPr>
            <w:r>
              <w:rPr>
                <w:rFonts w:eastAsia="Roboto"/>
                <w:b/>
                <w:bCs/>
                <w:szCs w:val="18"/>
                <w:lang w:val="en-US"/>
              </w:rPr>
              <w:t>Go-Live</w:t>
            </w:r>
          </w:p>
        </w:tc>
        <w:tc>
          <w:tcPr>
            <w:tcW w:w="77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B793416" w14:textId="77777777" w:rsidR="00E05A40" w:rsidRPr="00E05A40" w:rsidRDefault="00E05A40" w:rsidP="0059708E">
            <w:pPr>
              <w:spacing w:after="60"/>
            </w:pPr>
            <w:r>
              <w:rPr>
                <w:b/>
                <w:bCs/>
                <w:szCs w:val="18"/>
              </w:rPr>
              <w:t>Delivery Team Responsibilities</w:t>
            </w:r>
          </w:p>
          <w:p w14:paraId="13CFE0B3" w14:textId="77777777" w:rsidR="00E05A40" w:rsidRPr="00E05A40" w:rsidRDefault="00E05A40" w:rsidP="0059708E">
            <w:pPr>
              <w:spacing w:after="60"/>
            </w:pPr>
            <w:r>
              <w:rPr>
                <w:b/>
                <w:bCs/>
                <w:szCs w:val="18"/>
              </w:rPr>
              <w:t>Support</w:t>
            </w:r>
          </w:p>
          <w:p w14:paraId="28EBE90D" w14:textId="77777777" w:rsidR="00E05A40" w:rsidRPr="00E05A40" w:rsidRDefault="00E05A40" w:rsidP="0059708E">
            <w:pPr>
              <w:pStyle w:val="ListParagraph"/>
              <w:numPr>
                <w:ilvl w:val="0"/>
                <w:numId w:val="45"/>
              </w:numPr>
              <w:rPr>
                <w:sz w:val="18"/>
                <w:szCs w:val="18"/>
              </w:rPr>
            </w:pPr>
            <w:r>
              <w:rPr>
                <w:sz w:val="18"/>
                <w:szCs w:val="18"/>
              </w:rPr>
              <w:t>Facilitate and support User Acceptance Testing (UAT) activities for designated test users.</w:t>
            </w:r>
          </w:p>
          <w:p w14:paraId="7D587022" w14:textId="77777777" w:rsidR="00E05A40" w:rsidRPr="00E05A40" w:rsidRDefault="00E05A40" w:rsidP="0059708E">
            <w:pPr>
              <w:pStyle w:val="ListParagraph"/>
              <w:numPr>
                <w:ilvl w:val="0"/>
                <w:numId w:val="45"/>
              </w:numPr>
              <w:rPr>
                <w:sz w:val="18"/>
                <w:szCs w:val="18"/>
              </w:rPr>
            </w:pPr>
            <w:r>
              <w:rPr>
                <w:sz w:val="18"/>
                <w:szCs w:val="18"/>
              </w:rPr>
              <w:t>Upon receipt of Customer UAT approval, promote the configured program from the UAT/Test environment to the Production (Go-Live) environment.</w:t>
            </w:r>
          </w:p>
          <w:p w14:paraId="44D2D571" w14:textId="77777777" w:rsidR="00E05A40" w:rsidRPr="00E05A40" w:rsidRDefault="00E05A40" w:rsidP="0059708E">
            <w:pPr>
              <w:pStyle w:val="ListParagraph"/>
              <w:numPr>
                <w:ilvl w:val="0"/>
                <w:numId w:val="45"/>
              </w:numPr>
              <w:rPr>
                <w:rFonts w:eastAsia="Roboto"/>
                <w:sz w:val="18"/>
                <w:szCs w:val="18"/>
              </w:rPr>
            </w:pPr>
            <w:r>
              <w:rPr>
                <w:sz w:val="18"/>
                <w:szCs w:val="18"/>
              </w:rPr>
              <w:t>Provide go-live deployment support in accordance with the agreed project plan.</w:t>
            </w:r>
          </w:p>
          <w:p w14:paraId="67532B16" w14:textId="77777777" w:rsidR="00E05A40" w:rsidRPr="00E05A40" w:rsidRDefault="00E05A40" w:rsidP="0059708E">
            <w:pPr>
              <w:rPr>
                <w:rFonts w:eastAsia="Roboto"/>
                <w:b/>
                <w:bCs/>
                <w:szCs w:val="18"/>
                <w:lang w:val="en-US"/>
              </w:rPr>
            </w:pPr>
            <w:r>
              <w:rPr>
                <w:rFonts w:eastAsia="Roboto"/>
                <w:b/>
                <w:bCs/>
                <w:szCs w:val="18"/>
                <w:lang w:val="en-US"/>
              </w:rPr>
              <w:lastRenderedPageBreak/>
            </w:r>
            <w:r>
              <w:rPr>
                <w:rFonts w:eastAsia="Roboto"/>
                <w:b/>
                <w:bCs/>
                <w:szCs w:val="18"/>
                <w:lang w:val="en-US"/>
              </w:rPr>
              <w:t>Customer Team Responsibilities</w:t>
            </w:r>
          </w:p>
          <w:p w14:paraId="7CA8DF6D" w14:textId="77777777" w:rsidR="00E05A40" w:rsidRPr="00E05A40" w:rsidRDefault="00E05A40" w:rsidP="00E05A40">
            <w:pPr>
              <w:pStyle w:val="ListParagraph"/>
              <w:numPr>
                <w:ilvl w:val="0"/>
                <w:numId w:val="7"/>
              </w:numPr>
              <w:rPr>
                <w:rFonts w:eastAsia="Roboto"/>
                <w:sz w:val="18"/>
                <w:szCs w:val="18"/>
                <w:lang w:val="en-US"/>
              </w:rPr>
            </w:pPr>
            <w:r>
              <w:rPr>
                <w:rFonts w:eastAsia="Roboto"/>
                <w:sz w:val="18"/>
                <w:szCs w:val="18"/>
                <w:lang w:val="en-US"/>
              </w:rPr>
              <w:t>Coordinate and execute UAT activities with designated business and test users.</w:t>
            </w:r>
          </w:p>
          <w:p w14:paraId="75906323" w14:textId="77777777" w:rsidR="00E05A40" w:rsidRPr="00E05A40" w:rsidRDefault="00E05A40" w:rsidP="00E05A40">
            <w:pPr>
              <w:pStyle w:val="ListParagraph"/>
              <w:numPr>
                <w:ilvl w:val="0"/>
                <w:numId w:val="7"/>
              </w:numPr>
              <w:rPr>
                <w:rFonts w:eastAsia="Roboto"/>
                <w:sz w:val="18"/>
                <w:szCs w:val="18"/>
                <w:lang w:val="en-US"/>
              </w:rPr>
            </w:pPr>
            <w:r>
              <w:rPr>
                <w:rFonts w:eastAsia="Roboto"/>
                <w:sz w:val="18"/>
                <w:szCs w:val="18"/>
                <w:lang w:val="en-US"/>
              </w:rPr>
              <w:t>Review test results and provide formal UAT sign-off confirming readiness for production deployment.</w:t>
            </w:r>
          </w:p>
          <w:p w14:paraId="3F38305F" w14:textId="77777777" w:rsidR="00E05A40" w:rsidRPr="00E05A40" w:rsidRDefault="00E05A40" w:rsidP="00E05A40">
            <w:pPr>
              <w:pStyle w:val="ListParagraph"/>
              <w:numPr>
                <w:ilvl w:val="0"/>
                <w:numId w:val="7"/>
              </w:numPr>
              <w:rPr>
                <w:rFonts w:eastAsia="Roboto"/>
                <w:sz w:val="18"/>
                <w:szCs w:val="18"/>
                <w:lang w:val="en-US"/>
              </w:rPr>
            </w:pPr>
            <w:r>
              <w:rPr>
                <w:rFonts w:eastAsia="Roboto"/>
                <w:sz w:val="18"/>
                <w:szCs w:val="18"/>
                <w:lang w:val="en-US"/>
              </w:rPr>
              <w:t>Provide timely approvals and decisions required to support the planned go-live schedule.</w:t>
            </w:r>
          </w:p>
        </w:tc>
      </w:tr>
    </w:tbl>
    <w:tbl>
      <w:tblPr>
        <w:tblW w:w="10440" w:type="dxa"/>
        <w:tblLook w:val="0600" w:firstRow="0" w:lastRow="0" w:firstColumn="0" w:lastColumn="0" w:noHBand="1" w:noVBand="1"/>
      </w:tblPr>
      <w:tblGrid>
        <w:gridCol w:w="2690"/>
        <w:gridCol w:w="7750"/>
      </w:tblGrid>
      <w:tr w:rsidR="00E05A40" w:rsidRPr="00E05A40" w14:paraId="1D4F01A8" w14:textId="77777777" w:rsidTr="0059708E">
        <w:tc>
          <w:tcPr>
            <w:tcW w:w="26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69C2A558" w14:textId="77777777" w:rsidR="00E05A40" w:rsidRPr="00E05A40" w:rsidRDefault="00E05A40" w:rsidP="0059708E">
            <w:pPr>
              <w:spacing w:after="60"/>
            </w:pPr>
            <w:r>
              <w:rPr>
                <w:b/>
                <w:bCs/>
                <w:szCs w:val="18"/>
              </w:rPr>
              <w:lastRenderedPageBreak/>
            </w:r>
            <w:r>
              <w:rPr>
                <w:b/>
                <w:bCs/>
                <w:szCs w:val="18"/>
              </w:rPr>
              <w:t>Hypercare Support</w:t>
            </w:r>
          </w:p>
          <w:p w14:paraId="6B4E1C13" w14:textId="77777777" w:rsidR="00E05A40" w:rsidRPr="00E05A40" w:rsidRDefault="00E05A40" w:rsidP="0059708E">
            <w:pPr>
              <w:spacing w:after="60"/>
            </w:pPr>
            <w:r>
              <w:rPr>
                <w:i/>
                <w:iCs/>
                <w:sz w:val="16"/>
                <w:szCs w:val="16"/>
              </w:rPr>
              <w:t xml:space="preserve">Hypercare provides time-bound post-production stabilization support for the Deliverables implemented under this Project. Support begins after production go-live and is limited to validating the implemented configuration, triaging reported issues, and resolving in-scope configuration defects during the mutually agreed </w:t>
            </w:r>
            <w:proofErr w:type="spellStart"/>
            <w:r>
              <w:rPr>
                <w:i/>
                <w:iCs/>
                <w:sz w:val="16"/>
                <w:szCs w:val="16"/>
              </w:rPr>
              <w:t>hypercare</w:t>
            </w:r>
            <w:proofErr w:type="spellEnd"/>
            <w:r>
              <w:rPr>
                <w:i/>
                <w:iCs/>
                <w:sz w:val="16"/>
                <w:szCs w:val="16"/>
              </w:rPr>
              <w:t xml:space="preserve"> period.</w:t>
            </w:r>
          </w:p>
        </w:tc>
        <w:tc>
          <w:tcPr>
            <w:tcW w:w="7750" w:type="dxa"/>
            <w:tcBorders>
              <w:top w:val="nil"/>
              <w:left w:val="nil"/>
              <w:bottom w:val="single" w:sz="8" w:space="0" w:color="000000"/>
              <w:right w:val="single" w:sz="8" w:space="0" w:color="000000"/>
            </w:tcBorders>
            <w:tcMar>
              <w:top w:w="100" w:type="dxa"/>
              <w:left w:w="100" w:type="dxa"/>
              <w:bottom w:w="100" w:type="dxa"/>
              <w:right w:w="100" w:type="dxa"/>
            </w:tcMar>
            <w:hideMark/>
          </w:tcPr>
          <w:p w14:paraId="2E97EF74" w14:textId="77777777" w:rsidR="00E05A40" w:rsidRPr="00E05A40" w:rsidRDefault="00E05A40" w:rsidP="0059708E">
            <w:pPr>
              <w:spacing w:after="60"/>
            </w:pPr>
            <w:r>
              <w:rPr>
                <w:b/>
                <w:bCs/>
                <w:szCs w:val="18"/>
              </w:rPr>
              <w:t>Delivery Team Responsibilities</w:t>
            </w:r>
          </w:p>
          <w:p w14:paraId="15C9F3DC" w14:textId="77777777" w:rsidR="00E05A40" w:rsidRPr="00E05A40" w:rsidRDefault="00E05A40" w:rsidP="0059708E">
            <w:pPr>
              <w:spacing w:after="60"/>
            </w:pPr>
            <w:r>
              <w:rPr>
                <w:b/>
                <w:bCs/>
                <w:szCs w:val="18"/>
              </w:rPr>
              <w:t>Support</w:t>
            </w:r>
          </w:p>
          <w:p w14:paraId="7F9CF3AB" w14:textId="77777777" w:rsidR="00E05A40" w:rsidRPr="00E05A40" w:rsidRDefault="00E05A40" w:rsidP="0059708E">
            <w:pPr>
              <w:pStyle w:val="ListParagraph"/>
              <w:numPr>
                <w:ilvl w:val="0"/>
                <w:numId w:val="45"/>
              </w:numPr>
            </w:pPr>
            <w:r>
              <w:rPr>
                <w:sz w:val="18"/>
                <w:szCs w:val="18"/>
              </w:rPr>
              <w:t xml:space="preserve">Provide remote </w:t>
            </w:r>
            <w:proofErr w:type="spellStart"/>
            <w:r>
              <w:rPr>
                <w:sz w:val="18"/>
                <w:szCs w:val="18"/>
              </w:rPr>
              <w:t>hypercare</w:t>
            </w:r>
            <w:proofErr w:type="spellEnd"/>
            <w:r>
              <w:rPr>
                <w:sz w:val="18"/>
                <w:szCs w:val="18"/>
              </w:rPr>
              <w:t xml:space="preserve"> support during Standard Business Hours for 4 Weeks period following production go-live.</w:t>
            </w:r>
          </w:p>
          <w:p w14:paraId="433CE287" w14:textId="77777777" w:rsidR="00E05A40" w:rsidRPr="00E05A40" w:rsidRDefault="00E05A40" w:rsidP="0059708E">
            <w:pPr>
              <w:pStyle w:val="ListParagraph"/>
              <w:numPr>
                <w:ilvl w:val="0"/>
                <w:numId w:val="45"/>
              </w:numPr>
            </w:pPr>
            <w:r>
              <w:rPr>
                <w:sz w:val="18"/>
                <w:szCs w:val="18"/>
              </w:rPr>
              <w:t>Review and triage incidents relating to the Deliverables configured by the Delivery Team under this Project.</w:t>
            </w:r>
          </w:p>
          <w:p w14:paraId="11CB352E" w14:textId="77777777" w:rsidR="00E05A40" w:rsidRPr="00E05A40" w:rsidRDefault="00E05A40" w:rsidP="0059708E">
            <w:pPr>
              <w:pStyle w:val="ListParagraph"/>
              <w:numPr>
                <w:ilvl w:val="0"/>
                <w:numId w:val="45"/>
              </w:numPr>
            </w:pPr>
            <w:r>
              <w:rPr>
                <w:sz w:val="18"/>
                <w:szCs w:val="18"/>
              </w:rPr>
              <w:t>Investigate reproducible configuration defects, identify probable causes, and implement corrections where the issue is within the agreed Qualtrics configuration scope.</w:t>
            </w:r>
          </w:p>
          <w:p w14:paraId="3BC3DAE9" w14:textId="77777777" w:rsidR="00E05A40" w:rsidRPr="00E05A40" w:rsidRDefault="00E05A40" w:rsidP="0059708E">
            <w:pPr>
              <w:pStyle w:val="ListParagraph"/>
              <w:numPr>
                <w:ilvl w:val="0"/>
                <w:numId w:val="45"/>
              </w:numPr>
            </w:pPr>
            <w:r>
              <w:rPr>
                <w:sz w:val="18"/>
                <w:szCs w:val="18"/>
              </w:rPr>
              <w:t>Support validation of surveys, intercepts, DXA capture, mappings, integrations, dashboards, and access behavior that were implemented as part of the Project.</w:t>
            </w:r>
          </w:p>
          <w:p w14:paraId="63B1F522" w14:textId="77777777" w:rsidR="00E05A40" w:rsidRPr="00E05A40" w:rsidRDefault="00E05A40" w:rsidP="0059708E">
            <w:pPr>
              <w:pStyle w:val="ListParagraph"/>
              <w:numPr>
                <w:ilvl w:val="0"/>
                <w:numId w:val="45"/>
              </w:numPr>
            </w:pPr>
            <w:r>
              <w:rPr>
                <w:sz w:val="18"/>
                <w:szCs w:val="18"/>
              </w:rPr>
              <w:t>Maintain an issue tracker containing the reported issue, priority, owner, status, dependency, and resolution or recommended next step.</w:t>
            </w:r>
          </w:p>
          <w:p w14:paraId="3D16070C" w14:textId="77777777" w:rsidR="00E05A40" w:rsidRPr="00E05A40" w:rsidRDefault="00E05A40" w:rsidP="0059708E">
            <w:pPr>
              <w:pStyle w:val="ListParagraph"/>
              <w:numPr>
                <w:ilvl w:val="0"/>
                <w:numId w:val="45"/>
              </w:numPr>
            </w:pPr>
            <w:r>
              <w:rPr>
                <w:sz w:val="18"/>
                <w:szCs w:val="18"/>
              </w:rPr>
              <w:t xml:space="preserve">Provide reasonable status updates during the agreed support cadence and conduct a </w:t>
            </w:r>
            <w:proofErr w:type="spellStart"/>
            <w:r>
              <w:rPr>
                <w:sz w:val="18"/>
                <w:szCs w:val="18"/>
              </w:rPr>
              <w:t>hypercare</w:t>
            </w:r>
            <w:proofErr w:type="spellEnd"/>
            <w:r>
              <w:rPr>
                <w:sz w:val="18"/>
                <w:szCs w:val="18"/>
              </w:rPr>
              <w:t xml:space="preserve"> closure review.</w:t>
            </w:r>
          </w:p>
          <w:p w14:paraId="11192E34" w14:textId="77777777" w:rsidR="00E05A40" w:rsidRPr="00E05A40" w:rsidRDefault="00E05A40" w:rsidP="0059708E">
            <w:pPr>
              <w:pStyle w:val="ListParagraph"/>
              <w:numPr>
                <w:ilvl w:val="0"/>
                <w:numId w:val="45"/>
              </w:numPr>
            </w:pPr>
            <w:r>
              <w:rPr>
                <w:sz w:val="18"/>
                <w:szCs w:val="18"/>
              </w:rPr>
              <w:t>Transfer open product or third-party issues to the appropriate Customer, Qualtrics Support, or third-party support team with available diagnostic information.</w:t>
            </w:r>
          </w:p>
          <w:p w14:paraId="0E0E4860" w14:textId="77777777" w:rsidR="00E05A40" w:rsidRPr="00E05A40" w:rsidRDefault="00E05A40" w:rsidP="0059708E">
            <w:pPr>
              <w:spacing w:after="60"/>
            </w:pPr>
            <w:r>
              <w:rPr>
                <w:b/>
                <w:bCs/>
                <w:szCs w:val="18"/>
              </w:rPr>
              <w:t>Customer Team Responsibilities</w:t>
            </w:r>
          </w:p>
          <w:p w14:paraId="54FB494A" w14:textId="77777777" w:rsidR="00E05A40" w:rsidRPr="00E05A40" w:rsidRDefault="00E05A40" w:rsidP="0059708E">
            <w:pPr>
              <w:pStyle w:val="ListParagraph"/>
              <w:numPr>
                <w:ilvl w:val="0"/>
                <w:numId w:val="46"/>
              </w:numPr>
            </w:pPr>
            <w:r>
              <w:rPr>
                <w:sz w:val="18"/>
                <w:szCs w:val="18"/>
              </w:rPr>
              <w:t xml:space="preserve">Nominate business and technical contacts who are available during the </w:t>
            </w:r>
            <w:proofErr w:type="spellStart"/>
            <w:r>
              <w:rPr>
                <w:sz w:val="18"/>
                <w:szCs w:val="18"/>
              </w:rPr>
              <w:t>hypercare</w:t>
            </w:r>
            <w:proofErr w:type="spellEnd"/>
            <w:r>
              <w:rPr>
                <w:sz w:val="18"/>
                <w:szCs w:val="18"/>
              </w:rPr>
              <w:t xml:space="preserve"> period for issue clarification, testing, and decision-making.</w:t>
            </w:r>
          </w:p>
          <w:p w14:paraId="4737817C" w14:textId="77777777" w:rsidR="00E05A40" w:rsidRPr="00E05A40" w:rsidRDefault="00E05A40" w:rsidP="0059708E">
            <w:pPr>
              <w:pStyle w:val="ListParagraph"/>
              <w:numPr>
                <w:ilvl w:val="0"/>
                <w:numId w:val="46"/>
              </w:numPr>
            </w:pPr>
            <w:r>
              <w:rPr>
                <w:sz w:val="18"/>
                <w:szCs w:val="18"/>
              </w:rPr>
              <w:t>Submit issues through the agreed channel with sufficient details, including expected and actual behavior, affected environment, timestamps, user or journey context, screenshots, and reproducible steps where available.</w:t>
            </w:r>
          </w:p>
          <w:p w14:paraId="376F5793" w14:textId="77777777" w:rsidR="00E05A40" w:rsidRPr="00E05A40" w:rsidRDefault="00E05A40" w:rsidP="0059708E">
            <w:pPr>
              <w:pStyle w:val="ListParagraph"/>
              <w:numPr>
                <w:ilvl w:val="0"/>
                <w:numId w:val="46"/>
              </w:numPr>
            </w:pPr>
            <w:r>
              <w:rPr>
                <w:sz w:val="18"/>
                <w:szCs w:val="18"/>
              </w:rPr>
              <w:t>Prioritize reported issues and distinguish defects from new requirements, enhancements, data-quality issues, or Customer-environment changes.</w:t>
            </w:r>
          </w:p>
          <w:p w14:paraId="457F80F6" w14:textId="77777777" w:rsidR="00E05A40" w:rsidRPr="00E05A40" w:rsidRDefault="00E05A40" w:rsidP="0059708E">
            <w:pPr>
              <w:pStyle w:val="ListParagraph"/>
              <w:numPr>
                <w:ilvl w:val="0"/>
                <w:numId w:val="46"/>
              </w:numPr>
            </w:pPr>
            <w:r>
              <w:rPr>
                <w:sz w:val="18"/>
                <w:szCs w:val="18"/>
              </w:rPr>
              <w:t>Provide timely access to relevant environments, logs, test data, credentials through approved secure channels, and Customer or third-party subject-matter experts.</w:t>
            </w:r>
          </w:p>
          <w:p w14:paraId="4783400C" w14:textId="77777777" w:rsidR="00E05A40" w:rsidRPr="00E05A40" w:rsidRDefault="00E05A40" w:rsidP="0059708E">
            <w:pPr>
              <w:pStyle w:val="ListParagraph"/>
              <w:numPr>
                <w:ilvl w:val="0"/>
                <w:numId w:val="46"/>
              </w:numPr>
            </w:pPr>
            <w:r>
              <w:rPr>
                <w:sz w:val="18"/>
                <w:szCs w:val="18"/>
              </w:rPr>
              <w:t>Implement and validate changes required in Customer-owned websites, mobile applications, AEM, Salesforce, IndiGo’s Application Monitoring Tool, networks, security controls, consent tools, middleware, or other third-party systems.</w:t>
            </w:r>
          </w:p>
          <w:p w14:paraId="113CEEAB" w14:textId="77777777" w:rsidR="00E05A40" w:rsidRPr="00E05A40" w:rsidRDefault="00E05A40" w:rsidP="0059708E">
            <w:pPr>
              <w:pStyle w:val="ListParagraph"/>
              <w:numPr>
                <w:ilvl w:val="0"/>
                <w:numId w:val="46"/>
              </w:numPr>
            </w:pPr>
            <w:r>
              <w:rPr>
                <w:sz w:val="18"/>
                <w:szCs w:val="18"/>
              </w:rPr>
              <w:t>Test proposed fixes, provide confirmation or additional evidence promptly, and approve issue closure.</w:t>
            </w:r>
          </w:p>
          <w:p w14:paraId="699CD595" w14:textId="77777777" w:rsidR="00E05A40" w:rsidRPr="00E05A40" w:rsidRDefault="00E05A40" w:rsidP="0059708E">
            <w:pPr>
              <w:pStyle w:val="ListParagraph"/>
              <w:numPr>
                <w:ilvl w:val="0"/>
                <w:numId w:val="46"/>
              </w:numPr>
            </w:pPr>
            <w:r>
              <w:rPr>
                <w:sz w:val="18"/>
                <w:szCs w:val="18"/>
              </w:rPr>
              <w:t xml:space="preserve">Assume ongoing administration and support of the implemented solution at the end of the </w:t>
            </w:r>
            <w:proofErr w:type="spellStart"/>
            <w:r>
              <w:rPr>
                <w:sz w:val="18"/>
                <w:szCs w:val="18"/>
              </w:rPr>
              <w:t>hypercare</w:t>
            </w:r>
            <w:proofErr w:type="spellEnd"/>
            <w:r>
              <w:rPr>
                <w:sz w:val="18"/>
                <w:szCs w:val="18"/>
              </w:rPr>
              <w:t xml:space="preserve"> period.</w:t>
            </w:r>
          </w:p>
          <w:p w14:paraId="40BAAF90" w14:textId="77777777" w:rsidR="00E05A40" w:rsidRPr="00E05A40" w:rsidRDefault="00E05A40" w:rsidP="0059708E">
            <w:pPr>
              <w:spacing w:after="60"/>
            </w:pPr>
            <w:r>
              <w:rPr>
                <w:b/>
                <w:bCs/>
                <w:szCs w:val="18"/>
              </w:rPr>
              <w:t>Scope Notes and Exclusions</w:t>
            </w:r>
          </w:p>
          <w:p w14:paraId="54EDF982" w14:textId="77777777" w:rsidR="00E05A40" w:rsidRPr="00E05A40" w:rsidRDefault="00E05A40" w:rsidP="0059708E">
            <w:pPr>
              <w:pStyle w:val="ListParagraph"/>
              <w:numPr>
                <w:ilvl w:val="0"/>
                <w:numId w:val="47"/>
              </w:numPr>
              <w:rPr>
                <w:sz w:val="18"/>
                <w:szCs w:val="18"/>
              </w:rPr>
            </w:pPr>
            <w:r>
              <w:rPr>
                <w:sz w:val="18"/>
                <w:szCs w:val="18"/>
              </w:rPr>
              <w:t>Hypercare is limited to the Deliverables implemented under this Project for a period of 4 Weeks post-</w:t>
            </w:r>
            <w:proofErr w:type="gramStart"/>
            <w:r>
              <w:rPr>
                <w:sz w:val="18"/>
                <w:szCs w:val="18"/>
              </w:rPr>
              <w:t>go-live</w:t>
            </w:r>
            <w:proofErr w:type="gramEnd"/>
            <w:r>
              <w:rPr>
                <w:sz w:val="18"/>
                <w:szCs w:val="18"/>
              </w:rPr>
              <w:t>.</w:t>
            </w:r>
          </w:p>
          <w:p w14:paraId="4889D408" w14:textId="77777777" w:rsidR="00E05A40" w:rsidRPr="00E05A40" w:rsidRDefault="00E05A40" w:rsidP="0059708E">
            <w:pPr>
              <w:pStyle w:val="ListParagraph"/>
              <w:numPr>
                <w:ilvl w:val="0"/>
                <w:numId w:val="47"/>
              </w:numPr>
            </w:pPr>
            <w:r>
              <w:rPr>
                <w:sz w:val="18"/>
                <w:szCs w:val="18"/>
              </w:rPr>
              <w:t>Hypercare does not include 24x7 support, on-call coverage, formal service-level commitments, managed services, operational monitoring, or support after the agreed period.</w:t>
            </w:r>
          </w:p>
          <w:p w14:paraId="6A980EA5" w14:textId="77777777" w:rsidR="00E05A40" w:rsidRPr="00E05A40" w:rsidRDefault="00E05A40" w:rsidP="0059708E">
            <w:pPr>
              <w:pStyle w:val="ListParagraph"/>
              <w:numPr>
                <w:ilvl w:val="0"/>
                <w:numId w:val="47"/>
              </w:numPr>
            </w:pPr>
            <w:r>
              <w:rPr>
                <w:sz w:val="18"/>
                <w:szCs w:val="18"/>
              </w:rPr>
              <w:lastRenderedPageBreak/>
            </w:r>
            <w:r>
              <w:rPr>
                <w:sz w:val="18"/>
                <w:szCs w:val="18"/>
              </w:rPr>
              <w:t>New functionality, additional surveys or intercepts, redesign, advisory services, material configuration changes, data remediation, and enhancements are excluded and will be managed through formal change control.</w:t>
            </w:r>
          </w:p>
          <w:p w14:paraId="6676C4AD" w14:textId="77777777" w:rsidR="00E05A40" w:rsidRPr="00E05A40" w:rsidRDefault="00E05A40" w:rsidP="0059708E">
            <w:pPr>
              <w:pStyle w:val="ListParagraph"/>
              <w:numPr>
                <w:ilvl w:val="0"/>
                <w:numId w:val="47"/>
              </w:numPr>
            </w:pPr>
            <w:r>
              <w:rPr>
                <w:sz w:val="18"/>
                <w:szCs w:val="18"/>
              </w:rPr>
              <w:t>Issues caused by Customer or third-party code, infrastructure, integrations, security settings, network restrictions, data quality, unauthorized changes, unsupported browsers or devices, or third-party product defects are outside the Delivery Team’s resolution responsibility.</w:t>
            </w:r>
          </w:p>
          <w:p w14:paraId="756420E6" w14:textId="77777777" w:rsidR="00E05A40" w:rsidRPr="00E05A40" w:rsidRDefault="00E05A40" w:rsidP="0059708E">
            <w:pPr>
              <w:pStyle w:val="ListParagraph"/>
              <w:numPr>
                <w:ilvl w:val="0"/>
                <w:numId w:val="47"/>
              </w:numPr>
            </w:pPr>
            <w:r>
              <w:rPr>
                <w:sz w:val="18"/>
                <w:szCs w:val="18"/>
              </w:rPr>
              <w:t>Qualtrics product defects will be handled through the applicable Qualtrics Support process and remain subject to the product support terms associated with the Customer’s license.</w:t>
            </w:r>
          </w:p>
        </w:tc>
      </w:tr>
    </w:tbl>
    <w:p w14:paraId="7AFF454C" w14:textId="77777777" w:rsidR="00E05A40" w:rsidRPr="00E05A40" w:rsidRDefault="00E05A40" w:rsidP="00E05A40">
      <w:pPr>
        <w:pStyle w:val="Normal1"/>
        <w:rPr>
          <w:rFonts w:ascii="Arial" w:eastAsia="Times New Roman" w:hAnsi="Arial" w:cs="Arial"/>
          <w:color w:val="FF0000"/>
          <w:sz w:val="20"/>
          <w:szCs w:val="20"/>
        </w:rPr>
      </w:pPr>
    </w:p>
    <w:p w14:paraId="2E126873" w14:textId="77777777" w:rsidR="00E05A40" w:rsidRPr="00E05A40" w:rsidRDefault="00E05A40" w:rsidP="00E05A40">
      <w:pPr>
        <w:pStyle w:val="BodyText"/>
        <w:spacing w:before="129" w:after="1"/>
        <w:rPr>
          <w:rFonts w:ascii="Arial" w:hAnsi="Arial" w:cs="Arial"/>
          <w:b/>
          <w:sz w:val="16"/>
          <w:szCs w:val="16"/>
        </w:rPr>
      </w:pPr>
      <w:bookmarkStart w:id="10" w:name="_Hlk211587814"/>
    </w:p>
    <w:bookmarkEnd w:id="10"/>
    <w:p w14:paraId="133DD693" w14:textId="77777777" w:rsidR="00E05A40" w:rsidRPr="00E05A40" w:rsidRDefault="00E05A40" w:rsidP="00E05A40">
      <w:pPr>
        <w:pStyle w:val="Normal1"/>
        <w:rPr>
          <w:rFonts w:ascii="Arial" w:eastAsia="Times New Roman" w:hAnsi="Arial" w:cs="Arial"/>
          <w:b/>
          <w:bCs/>
          <w:color w:val="000000" w:themeColor="text1"/>
          <w:sz w:val="16"/>
          <w:szCs w:val="16"/>
        </w:rPr>
      </w:pPr>
      <w:r>
        <w:rPr>
          <w:rFonts w:ascii="Arial" w:eastAsia="Times New Roman" w:hAnsi="Arial" w:cs="Arial"/>
          <w:b/>
          <w:bCs/>
          <w:color w:val="000000" w:themeColor="text1"/>
          <w:sz w:val="16"/>
          <w:szCs w:val="16"/>
        </w:rPr>
        <w:t>Acceptance Criteria:</w:t>
      </w:r>
    </w:p>
    <w:p w14:paraId="465D943A" w14:textId="77777777" w:rsidR="00E05A40" w:rsidRPr="00E05A40" w:rsidRDefault="00E05A40" w:rsidP="00E05A40">
      <w:pPr>
        <w:numPr>
          <w:ilvl w:val="2"/>
          <w:numId w:val="50"/>
        </w:numPr>
        <w:spacing w:before="60" w:after="0" w:line="240" w:lineRule="auto"/>
        <w:ind w:left="450" w:hanging="180"/>
        <w:rPr>
          <w:szCs w:val="18"/>
        </w:rPr>
      </w:pPr>
      <w:r>
        <w:rPr>
          <w:szCs w:val="18"/>
        </w:rPr>
        <w:t>Once a Project phase is completed and the Delivery Team provides notification of the Deliverables for review and approval, the Customer will either (1) confirm the requirements have reasonably been met and sign off on the approval for the next implementation phase to begin or (2) reply to the Delivery Team, in writing, detailing the specific requirements that must still be met. Upon mutual agreement, both parties may agree to extend the time period for UAT, though additional time may impact Project timelines and budget and be subject to a Change Order (as defined below).</w:t>
      </w:r>
    </w:p>
    <w:p w14:paraId="0F0C5236" w14:textId="77777777" w:rsidR="00E05A40" w:rsidRPr="00E05A40" w:rsidRDefault="00E05A40" w:rsidP="00E05A40">
      <w:pPr>
        <w:numPr>
          <w:ilvl w:val="2"/>
          <w:numId w:val="50"/>
        </w:numPr>
        <w:spacing w:before="60" w:after="0" w:line="240" w:lineRule="auto"/>
        <w:ind w:left="450" w:hanging="180"/>
        <w:rPr>
          <w:szCs w:val="18"/>
        </w:rPr>
      </w:pPr>
      <w:r>
        <w:rPr>
          <w:szCs w:val="18"/>
        </w:rPr>
        <w:t>Deliverables are reviewed and signed off according to the following process:</w:t>
      </w:r>
    </w:p>
    <w:p w14:paraId="66BA8CA0" w14:textId="77777777" w:rsidR="00E05A40" w:rsidRPr="00E05A40" w:rsidRDefault="00E05A40" w:rsidP="00E05A40">
      <w:pPr>
        <w:numPr>
          <w:ilvl w:val="3"/>
          <w:numId w:val="50"/>
        </w:numPr>
        <w:spacing w:before="60" w:after="0" w:line="240" w:lineRule="auto"/>
        <w:ind w:left="450" w:hanging="180"/>
        <w:rPr>
          <w:szCs w:val="18"/>
        </w:rPr>
      </w:pPr>
      <w:r>
        <w:rPr>
          <w:szCs w:val="18"/>
        </w:rPr>
        <w:t>Delivery Team will submit final drafts for review and sign-off at least 5 business days prior to the Deliverable completion date.</w:t>
      </w:r>
    </w:p>
    <w:p w14:paraId="1DB1BA02" w14:textId="77777777" w:rsidR="00E05A40" w:rsidRPr="00E05A40" w:rsidRDefault="00E05A40" w:rsidP="00E05A40">
      <w:pPr>
        <w:numPr>
          <w:ilvl w:val="3"/>
          <w:numId w:val="50"/>
        </w:numPr>
        <w:spacing w:before="60" w:after="0" w:line="240" w:lineRule="auto"/>
        <w:ind w:left="450" w:hanging="180"/>
        <w:rPr>
          <w:szCs w:val="18"/>
        </w:rPr>
      </w:pPr>
      <w:r>
        <w:rPr>
          <w:szCs w:val="18"/>
        </w:rPr>
        <w:t>Customer will sign off or report any issues within 5 business days of draft submission.</w:t>
      </w:r>
    </w:p>
    <w:p w14:paraId="46399713" w14:textId="77777777" w:rsidR="00E05A40" w:rsidRPr="00E05A40" w:rsidRDefault="00E05A40" w:rsidP="00E05A40">
      <w:pPr>
        <w:numPr>
          <w:ilvl w:val="3"/>
          <w:numId w:val="50"/>
        </w:numPr>
        <w:spacing w:before="60" w:after="0" w:line="240" w:lineRule="auto"/>
        <w:ind w:left="450" w:hanging="180"/>
        <w:rPr>
          <w:szCs w:val="18"/>
        </w:rPr>
      </w:pPr>
      <w:r>
        <w:rPr>
          <w:szCs w:val="18"/>
        </w:rPr>
        <w:t>The Delivery Team will correct reported issues within a mutually agreed time frame. For the avoidance of doubt, this excludes issues that are not related to the configuration of the Cloud Service as detailed in this Order Form, for example, a product bug or new product feature request.</w:t>
      </w:r>
    </w:p>
    <w:p w14:paraId="2A657E28" w14:textId="77777777" w:rsidR="00E05A40" w:rsidRPr="00E05A40" w:rsidRDefault="00E05A40" w:rsidP="00E05A40">
      <w:pPr>
        <w:numPr>
          <w:ilvl w:val="3"/>
          <w:numId w:val="50"/>
        </w:numPr>
        <w:spacing w:before="60" w:after="0" w:line="240" w:lineRule="auto"/>
        <w:ind w:left="450" w:hanging="180"/>
        <w:rPr>
          <w:szCs w:val="18"/>
        </w:rPr>
      </w:pPr>
      <w:r>
        <w:rPr>
          <w:szCs w:val="18"/>
        </w:rPr>
        <w:t>Customer will provide written feedback and raise issues related to the reworked portion of the Deliverable within a mutually agreed time frame, and the Delivery Team will make changes necessary to resolve the issues.</w:t>
      </w:r>
    </w:p>
    <w:p w14:paraId="12A59E99" w14:textId="77777777" w:rsidR="00E05A40" w:rsidRPr="00E05A40" w:rsidRDefault="00E05A40" w:rsidP="00E05A40">
      <w:pPr>
        <w:numPr>
          <w:ilvl w:val="3"/>
          <w:numId w:val="50"/>
        </w:numPr>
        <w:spacing w:before="60" w:after="0" w:line="240" w:lineRule="auto"/>
        <w:ind w:left="450" w:hanging="180"/>
        <w:rPr>
          <w:szCs w:val="18"/>
        </w:rPr>
      </w:pPr>
      <w:r>
        <w:rPr>
          <w:szCs w:val="18"/>
        </w:rPr>
        <w:t>Customer will provide final review and signoff on the reworked Deliverables within 2 business days.</w:t>
      </w:r>
    </w:p>
    <w:p w14:paraId="4154B539" w14:textId="76C213CB" w:rsidR="000E11A8" w:rsidRPr="00E05A40" w:rsidRDefault="00E05A40" w:rsidP="00E05A40">
      <w:pPr>
        <w:spacing w:line="240" w:lineRule="auto"/>
        <w:ind w:left="0" w:firstLine="0"/>
        <w:rPr>
          <w:rFonts w:eastAsia="Roboto"/>
          <w:b/>
          <w:szCs w:val="18"/>
        </w:rPr>
      </w:pPr>
      <w:r>
        <w:rPr>
          <w:szCs w:val="18"/>
        </w:rPr>
        <w:t>Deliverables will be considered accepted if the Customer does not provide written notification of Deliverable rejection within the timelines specified above</w:t>
      </w:r>
    </w:p>
    <w:sectPr w:rsidR="000E11A8" w:rsidRPr="00E05A40" w:rsidSect="00804525">
      <w:footerReference w:type="even" r:id="rId20"/>
      <w:footerReference w:type="default" r:id="rId21"/>
      <w:footerReference w:type="first" r:id="rId22"/>
      <w:pgSz w:w="12240" w:h="15840"/>
      <w:pgMar w:top="1440" w:right="1440" w:bottom="1440" w:left="716" w:header="720" w:footer="720" w:gutter="0"/>
      <w:cols w:space="720"/>
      <w:docGrid w:linePitch="245"/>
    </w:sectPr>
  </w:body>
</w:document>
</file>

<file path=word/comments.xml><?xml version="1.0" encoding="utf-8"?>
<w:comments xmlns:w="http://schemas.openxmlformats.org/wordprocessingml/2006/main" xmlns:w14="http://schemas.microsoft.com/office/word/2010/wordml" xmlns:w15="http://schemas.microsoft.com/office/word/2012/wordml" xmlns:w16cid="http://schemas.microsoft.com/office/word/2016/wordml/cid" xmlns:w16cex="http://schemas.microsoft.com/office/word/2018/wordml/cex" xmlns:mc="http://schemas.openxmlformats.org/markup-compatibility/2006" mc:Ignorable="w14 w15 w16cid w16cex"/>
</file>

<file path=word/commentsExtended.xml><?xml version="1.0" encoding="utf-8"?>
<w15:commentsEx xmlns:w="http://schemas.openxmlformats.org/wordprocessingml/2006/main" xmlns:w14="http://schemas.microsoft.com/office/word/2010/wordml" xmlns:w15="http://schemas.microsoft.com/office/word/2012/wordml" xmlns:w16cid="http://schemas.microsoft.com/office/word/2016/wordml/cid" xmlns:w16cex="http://schemas.microsoft.com/office/word/2018/wordml/cex" xmlns:mc="http://schemas.openxmlformats.org/markup-compatibility/2006" mc:Ignorable="w14 w15 w16cid w16cex"/>
</file>

<file path=word/commentsExtensible.xml><?xml version="1.0" encoding="utf-8"?>
<w16cex:commentsExtensible xmlns:w="http://schemas.openxmlformats.org/wordprocessingml/2006/main" xmlns:w14="http://schemas.microsoft.com/office/word/2010/wordml" xmlns:w15="http://schemas.microsoft.com/office/word/2012/wordml" xmlns:w16cid="http://schemas.microsoft.com/office/word/2016/wordml/cid" xmlns:w16cex="http://schemas.microsoft.com/office/word/2018/wordml/cex" xmlns:mc="http://schemas.openxmlformats.org/markup-compatibility/2006" mc:Ignorable="w14 w15 w16cid w16cex"/>
</file>

<file path=word/commentsIds.xml><?xml version="1.0" encoding="utf-8"?>
<w16cid:commentsIds xmlns:w="http://schemas.openxmlformats.org/wordprocessingml/2006/main" xmlns:w14="http://schemas.microsoft.com/office/word/2010/wordml" xmlns:w15="http://schemas.microsoft.com/office/word/2012/wordml" xmlns:w16cid="http://schemas.microsoft.com/office/word/2016/wordml/cid" xmlns:w16cex="http://schemas.microsoft.com/office/word/2018/wordml/cex" xmlns:mc="http://schemas.openxmlformats.org/markup-compatibility/2006" mc:Ignorable="w14 w15 w16cid w16cex"/>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BE7266" w14:textId="77777777" w:rsidR="002E30E5" w:rsidRDefault="002E30E5">
      <w:pPr>
        <w:spacing w:after="0" w:line="240" w:lineRule="auto"/>
      </w:pPr>
      <w:r>
        <w:separator/>
      </w:r>
    </w:p>
  </w:endnote>
  <w:endnote w:type="continuationSeparator" w:id="0">
    <w:p w14:paraId="4650F679" w14:textId="77777777" w:rsidR="002E30E5" w:rsidRDefault="002E30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Light">
    <w:panose1 w:val="02000000000000000000"/>
    <w:charset w:val="00"/>
    <w:family w:val="auto"/>
    <w:pitch w:val="variable"/>
    <w:sig w:usb0="E0000AFF" w:usb1="5000217F" w:usb2="0000002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panose1 w:val="020B0604020202020204"/>
    <w:charset w:val="01"/>
    <w:family w:val="swiss"/>
    <w:pitch w:val="variable"/>
  </w:font>
  <w:font w:name="Verdana">
    <w:panose1 w:val="020B0604030504040204"/>
    <w:charset w:val="00"/>
    <w:family w:val="swiss"/>
    <w:pitch w:val="variable"/>
    <w:sig w:usb0="A10006FF" w:usb1="4000205B" w:usb2="00000010" w:usb3="00000000" w:csb0="0000019F" w:csb1="00000000"/>
  </w:font>
  <w:font w:name="Roboto">
    <w:panose1 w:val="02000000000000000000"/>
    <w:charset w:val="00"/>
    <w:family w:val="auto"/>
    <w:pitch w:val="variable"/>
    <w:sig w:usb0="E0000AFF" w:usb1="5000217F" w:usb2="00000021"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8E56F1" w14:textId="77777777" w:rsidR="00CB5AE2" w:rsidRDefault="00CB5AE2">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72E7A2" w14:textId="77777777" w:rsidR="00CB5AE2" w:rsidRDefault="00CB5AE2">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A321FC" w14:textId="77777777" w:rsidR="00CB5AE2" w:rsidRDefault="00CB5AE2">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455D474" w14:textId="77777777" w:rsidR="002E30E5" w:rsidRDefault="002E30E5">
      <w:pPr>
        <w:spacing w:after="0" w:line="240" w:lineRule="auto"/>
      </w:pPr>
      <w:r>
        <w:separator/>
      </w:r>
    </w:p>
  </w:footnote>
  <w:footnote w:type="continuationSeparator" w:id="0">
    <w:p w14:paraId="5AD00E52" w14:textId="77777777" w:rsidR="002E30E5" w:rsidRDefault="002E30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4329FD"/>
    <w:multiLevelType w:val="multilevel"/>
    <w:tmpl w:val="1254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6C5810"/>
    <w:multiLevelType w:val="multilevel"/>
    <w:tmpl w:val="E4FE830A"/>
    <w:lvl w:ilvl="0">
      <w:start w:val="1"/>
      <w:numFmt w:val="decimal"/>
      <w:lvlText w:val="%1."/>
      <w:lvlJc w:val="left"/>
      <w:pPr>
        <w:ind w:left="720" w:hanging="360"/>
      </w:pPr>
      <w:rPr>
        <w:u w:val="none"/>
      </w:rPr>
    </w:lvl>
    <w:lvl w:ilvl="1">
      <w:start w:val="1"/>
      <w:numFmt w:val="lowerLetter"/>
      <w:lvlText w:val="%2."/>
      <w:lvlJc w:val="left"/>
      <w:pPr>
        <w:ind w:left="1440" w:hanging="360"/>
      </w:pPr>
      <w:rPr>
        <w:rFonts w:ascii="Arial" w:eastAsia="Roboto Light" w:hAnsi="Arial" w:cs="Arial" w:hint="default"/>
        <w:b w:val="0"/>
        <w:u w:val="none"/>
      </w:rPr>
    </w:lvl>
    <w:lvl w:ilvl="2">
      <w:start w:val="1"/>
      <w:numFmt w:val="lowerRoman"/>
      <w:lvlText w:val="%3."/>
      <w:lvlJc w:val="right"/>
      <w:pPr>
        <w:ind w:left="2160" w:hanging="360"/>
      </w:pPr>
      <w:rPr>
        <w:rFonts w:ascii="Arial" w:eastAsia="Roboto Light" w:hAnsi="Arial" w:cs="Arial" w:hint="default"/>
        <w:b w:val="0"/>
        <w:u w:val="none"/>
      </w:rPr>
    </w:lvl>
    <w:lvl w:ilvl="3">
      <w:start w:val="1"/>
      <w:numFmt w:val="decimal"/>
      <w:lvlText w:val="%4."/>
      <w:lvlJc w:val="left"/>
      <w:pPr>
        <w:ind w:left="2880" w:hanging="360"/>
      </w:pPr>
      <w:rPr>
        <w:rFonts w:ascii="Arial" w:eastAsia="Arial" w:hAnsi="Arial" w:cs="Arial"/>
        <w:b w:val="0"/>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89F65CD"/>
    <w:multiLevelType w:val="multilevel"/>
    <w:tmpl w:val="8D84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167793"/>
    <w:multiLevelType w:val="multilevel"/>
    <w:tmpl w:val="1E6A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4B5DFA"/>
    <w:multiLevelType w:val="multilevel"/>
    <w:tmpl w:val="01DE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A579CE"/>
    <w:multiLevelType w:val="multilevel"/>
    <w:tmpl w:val="9328F250"/>
    <w:lvl w:ilvl="0">
      <w:start w:val="1"/>
      <w:numFmt w:val="decimal"/>
      <w:lvlText w:val="%1."/>
      <w:lvlJc w:val="left"/>
      <w:pPr>
        <w:ind w:left="720" w:hanging="360"/>
      </w:pPr>
      <w:rPr>
        <w:u w:val="none"/>
      </w:rPr>
    </w:lvl>
    <w:lvl w:ilvl="1">
      <w:start w:val="1"/>
      <w:numFmt w:val="lowerLetter"/>
      <w:lvlText w:val="%2."/>
      <w:lvlJc w:val="left"/>
      <w:pPr>
        <w:ind w:left="1440" w:hanging="360"/>
      </w:pPr>
      <w:rPr>
        <w:rFonts w:ascii="Arial" w:eastAsia="Roboto Light" w:hAnsi="Arial" w:cs="Arial" w:hint="default"/>
        <w:b w:val="0"/>
        <w:u w:val="none"/>
      </w:rPr>
    </w:lvl>
    <w:lvl w:ilvl="2">
      <w:start w:val="1"/>
      <w:numFmt w:val="lowerRoman"/>
      <w:lvlText w:val="%3."/>
      <w:lvlJc w:val="right"/>
      <w:pPr>
        <w:ind w:left="2160" w:hanging="360"/>
      </w:pPr>
      <w:rPr>
        <w:rFonts w:ascii="Roboto Light" w:eastAsia="Roboto Light" w:hAnsi="Roboto Light" w:cs="Roboto Light"/>
        <w:b w:val="0"/>
        <w:u w:val="none"/>
      </w:rPr>
    </w:lvl>
    <w:lvl w:ilvl="3">
      <w:start w:val="1"/>
      <w:numFmt w:val="decimal"/>
      <w:lvlText w:val="%4."/>
      <w:lvlJc w:val="left"/>
      <w:pPr>
        <w:ind w:left="2880" w:hanging="360"/>
      </w:pPr>
      <w:rPr>
        <w:rFonts w:ascii="Arial" w:eastAsia="Arial" w:hAnsi="Arial" w:cs="Arial"/>
        <w:b w:val="0"/>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F3772A0"/>
    <w:multiLevelType w:val="hybridMultilevel"/>
    <w:tmpl w:val="7B5E4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1F6806"/>
    <w:multiLevelType w:val="multilevel"/>
    <w:tmpl w:val="DD6CF764"/>
    <w:lvl w:ilvl="0">
      <w:start w:val="1"/>
      <w:numFmt w:val="decimal"/>
      <w:lvlText w:val="%1."/>
      <w:lvlJc w:val="left"/>
      <w:pPr>
        <w:ind w:left="720" w:hanging="360"/>
      </w:pPr>
      <w:rPr>
        <w:u w:val="none"/>
      </w:rPr>
    </w:lvl>
    <w:lvl w:ilvl="1">
      <w:start w:val="1"/>
      <w:numFmt w:val="lowerLetter"/>
      <w:lvlText w:val="%2."/>
      <w:lvlJc w:val="left"/>
      <w:pPr>
        <w:ind w:left="1440" w:hanging="360"/>
      </w:pPr>
      <w:rPr>
        <w:rFonts w:ascii="Roboto Light" w:eastAsia="Roboto Light" w:hAnsi="Roboto Light" w:cs="Roboto Light"/>
        <w:b w:val="0"/>
        <w:u w:val="none"/>
      </w:rPr>
    </w:lvl>
    <w:lvl w:ilvl="2">
      <w:start w:val="1"/>
      <w:numFmt w:val="lowerLetter"/>
      <w:lvlText w:val="%3."/>
      <w:lvlJc w:val="right"/>
      <w:pPr>
        <w:ind w:left="2160" w:hanging="360"/>
      </w:pPr>
      <w:rPr>
        <w:rFonts w:asciiTheme="minorHAnsi" w:eastAsia="Roboto Light" w:hAnsiTheme="minorHAnsi" w:cs="Roboto Light"/>
        <w:b w:val="0"/>
        <w:color w:val="auto"/>
        <w:u w:val="none"/>
      </w:rPr>
    </w:lvl>
    <w:lvl w:ilvl="3">
      <w:start w:val="1"/>
      <w:numFmt w:val="lowerRoman"/>
      <w:lvlText w:val="%4."/>
      <w:lvlJc w:val="left"/>
      <w:pPr>
        <w:ind w:left="2880" w:hanging="360"/>
      </w:pPr>
      <w:rPr>
        <w:rFonts w:ascii="Roboto Light" w:eastAsia="Roboto Light" w:hAnsi="Roboto Light" w:cs="Roboto Light"/>
        <w:b w:val="0"/>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3677CF6"/>
    <w:multiLevelType w:val="multilevel"/>
    <w:tmpl w:val="9C10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3833B76"/>
    <w:multiLevelType w:val="hybridMultilevel"/>
    <w:tmpl w:val="A0489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96236F"/>
    <w:multiLevelType w:val="hybridMultilevel"/>
    <w:tmpl w:val="427E6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1F6BDC"/>
    <w:multiLevelType w:val="multilevel"/>
    <w:tmpl w:val="49AA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73E503D"/>
    <w:multiLevelType w:val="multilevel"/>
    <w:tmpl w:val="044AE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A2D5E4F"/>
    <w:multiLevelType w:val="multilevel"/>
    <w:tmpl w:val="9E2A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C08D489"/>
    <w:multiLevelType w:val="hybridMultilevel"/>
    <w:tmpl w:val="FFFFFFFF"/>
    <w:lvl w:ilvl="0" w:tplc="DE3E8E38">
      <w:start w:val="1"/>
      <w:numFmt w:val="bullet"/>
      <w:lvlText w:val=""/>
      <w:lvlJc w:val="left"/>
      <w:pPr>
        <w:ind w:left="720" w:hanging="360"/>
      </w:pPr>
      <w:rPr>
        <w:rFonts w:ascii="Symbol" w:hAnsi="Symbol" w:hint="default"/>
      </w:rPr>
    </w:lvl>
    <w:lvl w:ilvl="1" w:tplc="8BAE2740">
      <w:start w:val="1"/>
      <w:numFmt w:val="bullet"/>
      <w:lvlText w:val="o"/>
      <w:lvlJc w:val="left"/>
      <w:pPr>
        <w:ind w:left="1440" w:hanging="360"/>
      </w:pPr>
      <w:rPr>
        <w:rFonts w:ascii="Courier New" w:hAnsi="Courier New" w:hint="default"/>
      </w:rPr>
    </w:lvl>
    <w:lvl w:ilvl="2" w:tplc="3604BE88">
      <w:start w:val="1"/>
      <w:numFmt w:val="bullet"/>
      <w:lvlText w:val=""/>
      <w:lvlJc w:val="left"/>
      <w:pPr>
        <w:ind w:left="2160" w:hanging="360"/>
      </w:pPr>
      <w:rPr>
        <w:rFonts w:ascii="Wingdings" w:hAnsi="Wingdings" w:hint="default"/>
      </w:rPr>
    </w:lvl>
    <w:lvl w:ilvl="3" w:tplc="D7D2281A">
      <w:start w:val="1"/>
      <w:numFmt w:val="bullet"/>
      <w:lvlText w:val=""/>
      <w:lvlJc w:val="left"/>
      <w:pPr>
        <w:ind w:left="2880" w:hanging="360"/>
      </w:pPr>
      <w:rPr>
        <w:rFonts w:ascii="Symbol" w:hAnsi="Symbol" w:hint="default"/>
      </w:rPr>
    </w:lvl>
    <w:lvl w:ilvl="4" w:tplc="D5A806E0">
      <w:start w:val="1"/>
      <w:numFmt w:val="bullet"/>
      <w:lvlText w:val="o"/>
      <w:lvlJc w:val="left"/>
      <w:pPr>
        <w:ind w:left="3600" w:hanging="360"/>
      </w:pPr>
      <w:rPr>
        <w:rFonts w:ascii="Courier New" w:hAnsi="Courier New" w:hint="default"/>
      </w:rPr>
    </w:lvl>
    <w:lvl w:ilvl="5" w:tplc="FB6AB510">
      <w:start w:val="1"/>
      <w:numFmt w:val="bullet"/>
      <w:lvlText w:val=""/>
      <w:lvlJc w:val="left"/>
      <w:pPr>
        <w:ind w:left="4320" w:hanging="360"/>
      </w:pPr>
      <w:rPr>
        <w:rFonts w:ascii="Wingdings" w:hAnsi="Wingdings" w:hint="default"/>
      </w:rPr>
    </w:lvl>
    <w:lvl w:ilvl="6" w:tplc="C7DCF6B2">
      <w:start w:val="1"/>
      <w:numFmt w:val="bullet"/>
      <w:lvlText w:val=""/>
      <w:lvlJc w:val="left"/>
      <w:pPr>
        <w:ind w:left="5040" w:hanging="360"/>
      </w:pPr>
      <w:rPr>
        <w:rFonts w:ascii="Symbol" w:hAnsi="Symbol" w:hint="default"/>
      </w:rPr>
    </w:lvl>
    <w:lvl w:ilvl="7" w:tplc="97E6F55C">
      <w:start w:val="1"/>
      <w:numFmt w:val="bullet"/>
      <w:lvlText w:val="o"/>
      <w:lvlJc w:val="left"/>
      <w:pPr>
        <w:ind w:left="5760" w:hanging="360"/>
      </w:pPr>
      <w:rPr>
        <w:rFonts w:ascii="Courier New" w:hAnsi="Courier New" w:hint="default"/>
      </w:rPr>
    </w:lvl>
    <w:lvl w:ilvl="8" w:tplc="6B503596">
      <w:start w:val="1"/>
      <w:numFmt w:val="bullet"/>
      <w:lvlText w:val=""/>
      <w:lvlJc w:val="left"/>
      <w:pPr>
        <w:ind w:left="6480" w:hanging="360"/>
      </w:pPr>
      <w:rPr>
        <w:rFonts w:ascii="Wingdings" w:hAnsi="Wingdings" w:hint="default"/>
      </w:rPr>
    </w:lvl>
  </w:abstractNum>
  <w:abstractNum w:abstractNumId="15" w15:restartNumberingAfterBreak="0">
    <w:nsid w:val="1F929EA3"/>
    <w:multiLevelType w:val="hybridMultilevel"/>
    <w:tmpl w:val="FFFFFFFF"/>
    <w:lvl w:ilvl="0" w:tplc="55AAD5E0">
      <w:start w:val="1"/>
      <w:numFmt w:val="bullet"/>
      <w:lvlText w:val=""/>
      <w:lvlJc w:val="left"/>
      <w:pPr>
        <w:ind w:left="720" w:hanging="360"/>
      </w:pPr>
      <w:rPr>
        <w:rFonts w:ascii="Symbol" w:hAnsi="Symbol" w:hint="default"/>
      </w:rPr>
    </w:lvl>
    <w:lvl w:ilvl="1" w:tplc="766C89AA">
      <w:start w:val="1"/>
      <w:numFmt w:val="bullet"/>
      <w:lvlText w:val="o"/>
      <w:lvlJc w:val="left"/>
      <w:pPr>
        <w:ind w:left="1440" w:hanging="360"/>
      </w:pPr>
      <w:rPr>
        <w:rFonts w:ascii="Courier New" w:hAnsi="Courier New" w:hint="default"/>
      </w:rPr>
    </w:lvl>
    <w:lvl w:ilvl="2" w:tplc="B9FA605C">
      <w:start w:val="1"/>
      <w:numFmt w:val="bullet"/>
      <w:lvlText w:val=""/>
      <w:lvlJc w:val="left"/>
      <w:pPr>
        <w:ind w:left="2160" w:hanging="360"/>
      </w:pPr>
      <w:rPr>
        <w:rFonts w:ascii="Wingdings" w:hAnsi="Wingdings" w:hint="default"/>
      </w:rPr>
    </w:lvl>
    <w:lvl w:ilvl="3" w:tplc="06E03FD8">
      <w:start w:val="1"/>
      <w:numFmt w:val="bullet"/>
      <w:lvlText w:val=""/>
      <w:lvlJc w:val="left"/>
      <w:pPr>
        <w:ind w:left="2880" w:hanging="360"/>
      </w:pPr>
      <w:rPr>
        <w:rFonts w:ascii="Symbol" w:hAnsi="Symbol" w:hint="default"/>
      </w:rPr>
    </w:lvl>
    <w:lvl w:ilvl="4" w:tplc="9C1ED73C">
      <w:start w:val="1"/>
      <w:numFmt w:val="bullet"/>
      <w:lvlText w:val="o"/>
      <w:lvlJc w:val="left"/>
      <w:pPr>
        <w:ind w:left="3600" w:hanging="360"/>
      </w:pPr>
      <w:rPr>
        <w:rFonts w:ascii="Courier New" w:hAnsi="Courier New" w:hint="default"/>
      </w:rPr>
    </w:lvl>
    <w:lvl w:ilvl="5" w:tplc="91CA8052">
      <w:start w:val="1"/>
      <w:numFmt w:val="bullet"/>
      <w:lvlText w:val=""/>
      <w:lvlJc w:val="left"/>
      <w:pPr>
        <w:ind w:left="4320" w:hanging="360"/>
      </w:pPr>
      <w:rPr>
        <w:rFonts w:ascii="Wingdings" w:hAnsi="Wingdings" w:hint="default"/>
      </w:rPr>
    </w:lvl>
    <w:lvl w:ilvl="6" w:tplc="29527D18">
      <w:start w:val="1"/>
      <w:numFmt w:val="bullet"/>
      <w:lvlText w:val=""/>
      <w:lvlJc w:val="left"/>
      <w:pPr>
        <w:ind w:left="5040" w:hanging="360"/>
      </w:pPr>
      <w:rPr>
        <w:rFonts w:ascii="Symbol" w:hAnsi="Symbol" w:hint="default"/>
      </w:rPr>
    </w:lvl>
    <w:lvl w:ilvl="7" w:tplc="709A4314">
      <w:start w:val="1"/>
      <w:numFmt w:val="bullet"/>
      <w:lvlText w:val="o"/>
      <w:lvlJc w:val="left"/>
      <w:pPr>
        <w:ind w:left="5760" w:hanging="360"/>
      </w:pPr>
      <w:rPr>
        <w:rFonts w:ascii="Courier New" w:hAnsi="Courier New" w:hint="default"/>
      </w:rPr>
    </w:lvl>
    <w:lvl w:ilvl="8" w:tplc="CA941AF4">
      <w:start w:val="1"/>
      <w:numFmt w:val="bullet"/>
      <w:lvlText w:val=""/>
      <w:lvlJc w:val="left"/>
      <w:pPr>
        <w:ind w:left="6480" w:hanging="360"/>
      </w:pPr>
      <w:rPr>
        <w:rFonts w:ascii="Wingdings" w:hAnsi="Wingdings" w:hint="default"/>
      </w:rPr>
    </w:lvl>
  </w:abstractNum>
  <w:abstractNum w:abstractNumId="16" w15:restartNumberingAfterBreak="0">
    <w:nsid w:val="28F57960"/>
    <w:multiLevelType w:val="multilevel"/>
    <w:tmpl w:val="3E1AE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95B5067"/>
    <w:multiLevelType w:val="multilevel"/>
    <w:tmpl w:val="6F6C0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1065F9F"/>
    <w:multiLevelType w:val="hybridMultilevel"/>
    <w:tmpl w:val="2A50A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9A095D"/>
    <w:multiLevelType w:val="multilevel"/>
    <w:tmpl w:val="C386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9D30347"/>
    <w:multiLevelType w:val="multilevel"/>
    <w:tmpl w:val="C306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23F22DF"/>
    <w:multiLevelType w:val="hybridMultilevel"/>
    <w:tmpl w:val="1EDE920E"/>
    <w:lvl w:ilvl="0" w:tplc="0409000F">
      <w:start w:val="1"/>
      <w:numFmt w:val="decimal"/>
      <w:lvlText w:val="%1."/>
      <w:lvlJc w:val="left"/>
      <w:pPr>
        <w:ind w:left="786"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A6A6E034">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2859100"/>
    <w:multiLevelType w:val="hybridMultilevel"/>
    <w:tmpl w:val="FFFFFFFF"/>
    <w:lvl w:ilvl="0" w:tplc="2B5E2606">
      <w:start w:val="1"/>
      <w:numFmt w:val="bullet"/>
      <w:lvlText w:val=""/>
      <w:lvlJc w:val="left"/>
      <w:pPr>
        <w:ind w:left="720" w:hanging="360"/>
      </w:pPr>
      <w:rPr>
        <w:rFonts w:ascii="Symbol" w:hAnsi="Symbol" w:hint="default"/>
      </w:rPr>
    </w:lvl>
    <w:lvl w:ilvl="1" w:tplc="35288A04">
      <w:start w:val="1"/>
      <w:numFmt w:val="bullet"/>
      <w:lvlText w:val="o"/>
      <w:lvlJc w:val="left"/>
      <w:pPr>
        <w:ind w:left="1440" w:hanging="360"/>
      </w:pPr>
      <w:rPr>
        <w:rFonts w:ascii="Courier New" w:hAnsi="Courier New" w:hint="default"/>
      </w:rPr>
    </w:lvl>
    <w:lvl w:ilvl="2" w:tplc="3202E984">
      <w:start w:val="1"/>
      <w:numFmt w:val="bullet"/>
      <w:lvlText w:val=""/>
      <w:lvlJc w:val="left"/>
      <w:pPr>
        <w:ind w:left="2160" w:hanging="360"/>
      </w:pPr>
      <w:rPr>
        <w:rFonts w:ascii="Wingdings" w:hAnsi="Wingdings" w:hint="default"/>
      </w:rPr>
    </w:lvl>
    <w:lvl w:ilvl="3" w:tplc="FC225374">
      <w:start w:val="1"/>
      <w:numFmt w:val="bullet"/>
      <w:lvlText w:val=""/>
      <w:lvlJc w:val="left"/>
      <w:pPr>
        <w:ind w:left="2880" w:hanging="360"/>
      </w:pPr>
      <w:rPr>
        <w:rFonts w:ascii="Symbol" w:hAnsi="Symbol" w:hint="default"/>
      </w:rPr>
    </w:lvl>
    <w:lvl w:ilvl="4" w:tplc="1CAC3F4A">
      <w:start w:val="1"/>
      <w:numFmt w:val="bullet"/>
      <w:lvlText w:val="o"/>
      <w:lvlJc w:val="left"/>
      <w:pPr>
        <w:ind w:left="3600" w:hanging="360"/>
      </w:pPr>
      <w:rPr>
        <w:rFonts w:ascii="Courier New" w:hAnsi="Courier New" w:hint="default"/>
      </w:rPr>
    </w:lvl>
    <w:lvl w:ilvl="5" w:tplc="50846EFE">
      <w:start w:val="1"/>
      <w:numFmt w:val="bullet"/>
      <w:lvlText w:val=""/>
      <w:lvlJc w:val="left"/>
      <w:pPr>
        <w:ind w:left="4320" w:hanging="360"/>
      </w:pPr>
      <w:rPr>
        <w:rFonts w:ascii="Wingdings" w:hAnsi="Wingdings" w:hint="default"/>
      </w:rPr>
    </w:lvl>
    <w:lvl w:ilvl="6" w:tplc="6D4A44EC">
      <w:start w:val="1"/>
      <w:numFmt w:val="bullet"/>
      <w:lvlText w:val=""/>
      <w:lvlJc w:val="left"/>
      <w:pPr>
        <w:ind w:left="5040" w:hanging="360"/>
      </w:pPr>
      <w:rPr>
        <w:rFonts w:ascii="Symbol" w:hAnsi="Symbol" w:hint="default"/>
      </w:rPr>
    </w:lvl>
    <w:lvl w:ilvl="7" w:tplc="961E8DA8">
      <w:start w:val="1"/>
      <w:numFmt w:val="bullet"/>
      <w:lvlText w:val="o"/>
      <w:lvlJc w:val="left"/>
      <w:pPr>
        <w:ind w:left="5760" w:hanging="360"/>
      </w:pPr>
      <w:rPr>
        <w:rFonts w:ascii="Courier New" w:hAnsi="Courier New" w:hint="default"/>
      </w:rPr>
    </w:lvl>
    <w:lvl w:ilvl="8" w:tplc="DD5EE762">
      <w:start w:val="1"/>
      <w:numFmt w:val="bullet"/>
      <w:lvlText w:val=""/>
      <w:lvlJc w:val="left"/>
      <w:pPr>
        <w:ind w:left="6480" w:hanging="360"/>
      </w:pPr>
      <w:rPr>
        <w:rFonts w:ascii="Wingdings" w:hAnsi="Wingdings" w:hint="default"/>
      </w:rPr>
    </w:lvl>
  </w:abstractNum>
  <w:abstractNum w:abstractNumId="23" w15:restartNumberingAfterBreak="0">
    <w:nsid w:val="43ACFCB3"/>
    <w:multiLevelType w:val="hybridMultilevel"/>
    <w:tmpl w:val="FFFFFFFF"/>
    <w:lvl w:ilvl="0" w:tplc="712C33D0">
      <w:start w:val="1"/>
      <w:numFmt w:val="bullet"/>
      <w:lvlText w:val=""/>
      <w:lvlJc w:val="left"/>
      <w:pPr>
        <w:ind w:left="720" w:hanging="360"/>
      </w:pPr>
      <w:rPr>
        <w:rFonts w:ascii="Symbol" w:hAnsi="Symbol" w:hint="default"/>
      </w:rPr>
    </w:lvl>
    <w:lvl w:ilvl="1" w:tplc="0110071E">
      <w:start w:val="1"/>
      <w:numFmt w:val="bullet"/>
      <w:lvlText w:val="o"/>
      <w:lvlJc w:val="left"/>
      <w:pPr>
        <w:ind w:left="1440" w:hanging="360"/>
      </w:pPr>
      <w:rPr>
        <w:rFonts w:ascii="Courier New" w:hAnsi="Courier New" w:hint="default"/>
      </w:rPr>
    </w:lvl>
    <w:lvl w:ilvl="2" w:tplc="83E20946">
      <w:start w:val="1"/>
      <w:numFmt w:val="bullet"/>
      <w:lvlText w:val=""/>
      <w:lvlJc w:val="left"/>
      <w:pPr>
        <w:ind w:left="2160" w:hanging="360"/>
      </w:pPr>
      <w:rPr>
        <w:rFonts w:ascii="Wingdings" w:hAnsi="Wingdings" w:hint="default"/>
      </w:rPr>
    </w:lvl>
    <w:lvl w:ilvl="3" w:tplc="44BA1BEA">
      <w:start w:val="1"/>
      <w:numFmt w:val="bullet"/>
      <w:lvlText w:val=""/>
      <w:lvlJc w:val="left"/>
      <w:pPr>
        <w:ind w:left="2880" w:hanging="360"/>
      </w:pPr>
      <w:rPr>
        <w:rFonts w:ascii="Symbol" w:hAnsi="Symbol" w:hint="default"/>
      </w:rPr>
    </w:lvl>
    <w:lvl w:ilvl="4" w:tplc="5010D2C2">
      <w:start w:val="1"/>
      <w:numFmt w:val="bullet"/>
      <w:lvlText w:val="o"/>
      <w:lvlJc w:val="left"/>
      <w:pPr>
        <w:ind w:left="3600" w:hanging="360"/>
      </w:pPr>
      <w:rPr>
        <w:rFonts w:ascii="Courier New" w:hAnsi="Courier New" w:hint="default"/>
      </w:rPr>
    </w:lvl>
    <w:lvl w:ilvl="5" w:tplc="1384104A">
      <w:start w:val="1"/>
      <w:numFmt w:val="bullet"/>
      <w:lvlText w:val=""/>
      <w:lvlJc w:val="left"/>
      <w:pPr>
        <w:ind w:left="4320" w:hanging="360"/>
      </w:pPr>
      <w:rPr>
        <w:rFonts w:ascii="Wingdings" w:hAnsi="Wingdings" w:hint="default"/>
      </w:rPr>
    </w:lvl>
    <w:lvl w:ilvl="6" w:tplc="64FC7A88">
      <w:start w:val="1"/>
      <w:numFmt w:val="bullet"/>
      <w:lvlText w:val=""/>
      <w:lvlJc w:val="left"/>
      <w:pPr>
        <w:ind w:left="5040" w:hanging="360"/>
      </w:pPr>
      <w:rPr>
        <w:rFonts w:ascii="Symbol" w:hAnsi="Symbol" w:hint="default"/>
      </w:rPr>
    </w:lvl>
    <w:lvl w:ilvl="7" w:tplc="1F9E50E2">
      <w:start w:val="1"/>
      <w:numFmt w:val="bullet"/>
      <w:lvlText w:val="o"/>
      <w:lvlJc w:val="left"/>
      <w:pPr>
        <w:ind w:left="5760" w:hanging="360"/>
      </w:pPr>
      <w:rPr>
        <w:rFonts w:ascii="Courier New" w:hAnsi="Courier New" w:hint="default"/>
      </w:rPr>
    </w:lvl>
    <w:lvl w:ilvl="8" w:tplc="740C7668">
      <w:start w:val="1"/>
      <w:numFmt w:val="bullet"/>
      <w:lvlText w:val=""/>
      <w:lvlJc w:val="left"/>
      <w:pPr>
        <w:ind w:left="6480" w:hanging="360"/>
      </w:pPr>
      <w:rPr>
        <w:rFonts w:ascii="Wingdings" w:hAnsi="Wingdings" w:hint="default"/>
      </w:rPr>
    </w:lvl>
  </w:abstractNum>
  <w:abstractNum w:abstractNumId="24" w15:restartNumberingAfterBreak="0">
    <w:nsid w:val="468764F3"/>
    <w:multiLevelType w:val="multilevel"/>
    <w:tmpl w:val="0E1A4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DB3179C"/>
    <w:multiLevelType w:val="multilevel"/>
    <w:tmpl w:val="E22AF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68C0175"/>
    <w:multiLevelType w:val="multilevel"/>
    <w:tmpl w:val="4260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8CB327F"/>
    <w:multiLevelType w:val="multilevel"/>
    <w:tmpl w:val="CEBCA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91244D2"/>
    <w:multiLevelType w:val="multilevel"/>
    <w:tmpl w:val="E418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98463DD"/>
    <w:multiLevelType w:val="multilevel"/>
    <w:tmpl w:val="E6D2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BE77864"/>
    <w:multiLevelType w:val="hybridMultilevel"/>
    <w:tmpl w:val="A72AA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9E0741"/>
    <w:multiLevelType w:val="hybridMultilevel"/>
    <w:tmpl w:val="9B36DC5A"/>
    <w:lvl w:ilvl="0" w:tplc="786A092E">
      <w:start w:val="1"/>
      <w:numFmt w:val="decimal"/>
      <w:lvlText w:val="%1."/>
      <w:lvlJc w:val="left"/>
      <w:pPr>
        <w:ind w:left="720" w:hanging="360"/>
      </w:pPr>
    </w:lvl>
    <w:lvl w:ilvl="1" w:tplc="A1F48818">
      <w:start w:val="1"/>
      <w:numFmt w:val="lowerLetter"/>
      <w:lvlText w:val="%2."/>
      <w:lvlJc w:val="left"/>
      <w:pPr>
        <w:ind w:left="1440" w:hanging="360"/>
      </w:pPr>
    </w:lvl>
    <w:lvl w:ilvl="2" w:tplc="9A761188">
      <w:start w:val="1"/>
      <w:numFmt w:val="lowerRoman"/>
      <w:lvlText w:val="%3."/>
      <w:lvlJc w:val="right"/>
      <w:pPr>
        <w:ind w:left="2160" w:hanging="180"/>
      </w:pPr>
    </w:lvl>
    <w:lvl w:ilvl="3" w:tplc="D3F02720">
      <w:start w:val="1"/>
      <w:numFmt w:val="decimal"/>
      <w:lvlText w:val="%4."/>
      <w:lvlJc w:val="left"/>
      <w:pPr>
        <w:ind w:left="2880" w:hanging="360"/>
      </w:pPr>
    </w:lvl>
    <w:lvl w:ilvl="4" w:tplc="726E644A" w:tentative="1">
      <w:start w:val="1"/>
      <w:numFmt w:val="lowerLetter"/>
      <w:lvlText w:val="%5."/>
      <w:lvlJc w:val="left"/>
      <w:pPr>
        <w:ind w:left="3600" w:hanging="360"/>
      </w:pPr>
    </w:lvl>
    <w:lvl w:ilvl="5" w:tplc="C044969C" w:tentative="1">
      <w:start w:val="1"/>
      <w:numFmt w:val="lowerRoman"/>
      <w:lvlText w:val="%6."/>
      <w:lvlJc w:val="right"/>
      <w:pPr>
        <w:ind w:left="4320" w:hanging="180"/>
      </w:pPr>
    </w:lvl>
    <w:lvl w:ilvl="6" w:tplc="4B6E2D9E" w:tentative="1">
      <w:start w:val="1"/>
      <w:numFmt w:val="decimal"/>
      <w:lvlText w:val="%7."/>
      <w:lvlJc w:val="left"/>
      <w:pPr>
        <w:ind w:left="5040" w:hanging="360"/>
      </w:pPr>
    </w:lvl>
    <w:lvl w:ilvl="7" w:tplc="5E0E9EDC" w:tentative="1">
      <w:start w:val="1"/>
      <w:numFmt w:val="lowerLetter"/>
      <w:lvlText w:val="%8."/>
      <w:lvlJc w:val="left"/>
      <w:pPr>
        <w:ind w:left="5760" w:hanging="360"/>
      </w:pPr>
    </w:lvl>
    <w:lvl w:ilvl="8" w:tplc="090E9F66" w:tentative="1">
      <w:start w:val="1"/>
      <w:numFmt w:val="lowerRoman"/>
      <w:lvlText w:val="%9."/>
      <w:lvlJc w:val="right"/>
      <w:pPr>
        <w:ind w:left="6480" w:hanging="180"/>
      </w:pPr>
    </w:lvl>
  </w:abstractNum>
  <w:abstractNum w:abstractNumId="32" w15:restartNumberingAfterBreak="0">
    <w:nsid w:val="5F9E0742"/>
    <w:multiLevelType w:val="hybridMultilevel"/>
    <w:tmpl w:val="9358073C"/>
    <w:lvl w:ilvl="0" w:tplc="F18294F6">
      <w:start w:val="1"/>
      <w:numFmt w:val="lowerLetter"/>
      <w:lvlText w:val="%1."/>
      <w:lvlJc w:val="left"/>
      <w:pPr>
        <w:ind w:left="1440" w:hanging="360"/>
      </w:pPr>
    </w:lvl>
    <w:lvl w:ilvl="1" w:tplc="FFFFFFFF">
      <w:start w:val="1"/>
      <w:numFmt w:val="lowerLetter"/>
      <w:lvlText w:val="%2."/>
      <w:lvlJc w:val="left"/>
      <w:pPr>
        <w:ind w:left="2160" w:hanging="360"/>
      </w:pPr>
    </w:lvl>
    <w:lvl w:ilvl="2" w:tplc="51581040">
      <w:start w:val="1"/>
      <w:numFmt w:val="lowerRoman"/>
      <w:lvlText w:val="%3."/>
      <w:lvlJc w:val="right"/>
      <w:pPr>
        <w:ind w:left="2880" w:hanging="180"/>
      </w:pPr>
    </w:lvl>
    <w:lvl w:ilvl="3" w:tplc="B23C3DB2">
      <w:start w:val="1"/>
      <w:numFmt w:val="decimal"/>
      <w:lvlText w:val="%4."/>
      <w:lvlJc w:val="left"/>
      <w:pPr>
        <w:ind w:left="3600" w:hanging="360"/>
      </w:pPr>
    </w:lvl>
    <w:lvl w:ilvl="4" w:tplc="28549CC8" w:tentative="1">
      <w:start w:val="1"/>
      <w:numFmt w:val="lowerLetter"/>
      <w:lvlText w:val="%5."/>
      <w:lvlJc w:val="left"/>
      <w:pPr>
        <w:ind w:left="4320" w:hanging="360"/>
      </w:pPr>
    </w:lvl>
    <w:lvl w:ilvl="5" w:tplc="27846202" w:tentative="1">
      <w:start w:val="1"/>
      <w:numFmt w:val="lowerRoman"/>
      <w:lvlText w:val="%6."/>
      <w:lvlJc w:val="right"/>
      <w:pPr>
        <w:ind w:left="5040" w:hanging="180"/>
      </w:pPr>
    </w:lvl>
    <w:lvl w:ilvl="6" w:tplc="3DA2F234" w:tentative="1">
      <w:start w:val="1"/>
      <w:numFmt w:val="decimal"/>
      <w:lvlText w:val="%7."/>
      <w:lvlJc w:val="left"/>
      <w:pPr>
        <w:ind w:left="5760" w:hanging="360"/>
      </w:pPr>
    </w:lvl>
    <w:lvl w:ilvl="7" w:tplc="468615F4" w:tentative="1">
      <w:start w:val="1"/>
      <w:numFmt w:val="lowerLetter"/>
      <w:lvlText w:val="%8."/>
      <w:lvlJc w:val="left"/>
      <w:pPr>
        <w:ind w:left="6480" w:hanging="360"/>
      </w:pPr>
    </w:lvl>
    <w:lvl w:ilvl="8" w:tplc="7B62DDA4" w:tentative="1">
      <w:start w:val="1"/>
      <w:numFmt w:val="lowerRoman"/>
      <w:lvlText w:val="%9."/>
      <w:lvlJc w:val="right"/>
      <w:pPr>
        <w:ind w:left="7200" w:hanging="180"/>
      </w:pPr>
    </w:lvl>
  </w:abstractNum>
  <w:abstractNum w:abstractNumId="33" w15:restartNumberingAfterBreak="0">
    <w:nsid w:val="620D4F44"/>
    <w:multiLevelType w:val="multilevel"/>
    <w:tmpl w:val="5ABEC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34E6D6B"/>
    <w:multiLevelType w:val="multilevel"/>
    <w:tmpl w:val="FFFFFFFF"/>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35" w15:restartNumberingAfterBreak="0">
    <w:nsid w:val="64BF4140"/>
    <w:multiLevelType w:val="hybridMultilevel"/>
    <w:tmpl w:val="FE38614C"/>
    <w:lvl w:ilvl="0" w:tplc="A1F48818">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53901F1"/>
    <w:multiLevelType w:val="multilevel"/>
    <w:tmpl w:val="2F36A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954185E"/>
    <w:multiLevelType w:val="hybridMultilevel"/>
    <w:tmpl w:val="F19E0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A7D7E90"/>
    <w:multiLevelType w:val="hybridMultilevel"/>
    <w:tmpl w:val="9358073C"/>
    <w:lvl w:ilvl="0" w:tplc="FFFFFFFF">
      <w:start w:val="1"/>
      <w:numFmt w:val="lowerLetter"/>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9" w15:restartNumberingAfterBreak="0">
    <w:nsid w:val="6B353081"/>
    <w:multiLevelType w:val="hybridMultilevel"/>
    <w:tmpl w:val="101EC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C9606E3"/>
    <w:multiLevelType w:val="multilevel"/>
    <w:tmpl w:val="C06C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E260200"/>
    <w:multiLevelType w:val="multilevel"/>
    <w:tmpl w:val="C5EA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01C2C86"/>
    <w:multiLevelType w:val="multilevel"/>
    <w:tmpl w:val="8C82E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3571181"/>
    <w:multiLevelType w:val="multilevel"/>
    <w:tmpl w:val="1298CB68"/>
    <w:lvl w:ilvl="0">
      <w:start w:val="1"/>
      <w:numFmt w:val="decimal"/>
      <w:lvlText w:val="%1."/>
      <w:lvlJc w:val="left"/>
      <w:pPr>
        <w:ind w:left="720" w:hanging="360"/>
      </w:pPr>
      <w:rPr>
        <w:color w:val="auto"/>
        <w:u w:val="none"/>
      </w:rPr>
    </w:lvl>
    <w:lvl w:ilvl="1">
      <w:start w:val="1"/>
      <w:numFmt w:val="lowerLetter"/>
      <w:lvlText w:val="%2."/>
      <w:lvlJc w:val="left"/>
      <w:pPr>
        <w:ind w:left="1440" w:hanging="360"/>
      </w:pPr>
      <w:rPr>
        <w:rFonts w:ascii="Calibri" w:eastAsia="Roboto Light" w:hAnsi="Calibri" w:cs="Calibri" w:hint="default"/>
        <w:b w:val="0"/>
        <w:u w:val="none"/>
      </w:rPr>
    </w:lvl>
    <w:lvl w:ilvl="2">
      <w:start w:val="1"/>
      <w:numFmt w:val="lowerRoman"/>
      <w:lvlText w:val="%3."/>
      <w:lvlJc w:val="right"/>
      <w:pPr>
        <w:ind w:left="2160" w:hanging="360"/>
      </w:pPr>
      <w:rPr>
        <w:rFonts w:ascii="Arial" w:eastAsia="Roboto Light" w:hAnsi="Arial" w:cs="Arial" w:hint="default"/>
        <w:b w:val="0"/>
        <w:u w:val="none"/>
      </w:rPr>
    </w:lvl>
    <w:lvl w:ilvl="3">
      <w:start w:val="1"/>
      <w:numFmt w:val="decimal"/>
      <w:lvlText w:val="%4."/>
      <w:lvlJc w:val="left"/>
      <w:pPr>
        <w:ind w:left="2880" w:hanging="360"/>
      </w:pPr>
      <w:rPr>
        <w:rFonts w:ascii="Arial" w:eastAsia="Arial" w:hAnsi="Arial" w:cs="Arial"/>
        <w:b w:val="0"/>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776D549F"/>
    <w:multiLevelType w:val="multilevel"/>
    <w:tmpl w:val="56D6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84E1043"/>
    <w:multiLevelType w:val="multilevel"/>
    <w:tmpl w:val="0F60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B5778B8"/>
    <w:multiLevelType w:val="hybridMultilevel"/>
    <w:tmpl w:val="F214B470"/>
    <w:lvl w:ilvl="0" w:tplc="A0649FF6">
      <w:start w:val="1"/>
      <w:numFmt w:val="decimal"/>
      <w:pStyle w:val="Heading1"/>
      <w:lvlText w:val="%1."/>
      <w:lvlJc w:val="left"/>
      <w:pPr>
        <w:ind w:left="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1" w:tplc="41888532">
      <w:start w:val="1"/>
      <w:numFmt w:val="lowerLetter"/>
      <w:lvlText w:val="%2"/>
      <w:lvlJc w:val="left"/>
      <w:pPr>
        <w:ind w:left="108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2" w:tplc="78F0297C">
      <w:start w:val="1"/>
      <w:numFmt w:val="lowerRoman"/>
      <w:lvlText w:val="%3"/>
      <w:lvlJc w:val="left"/>
      <w:pPr>
        <w:ind w:left="180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3" w:tplc="EB62B8F4">
      <w:start w:val="1"/>
      <w:numFmt w:val="decimal"/>
      <w:lvlText w:val="%4"/>
      <w:lvlJc w:val="left"/>
      <w:pPr>
        <w:ind w:left="252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4" w:tplc="D85E2E36">
      <w:start w:val="1"/>
      <w:numFmt w:val="lowerLetter"/>
      <w:lvlText w:val="%5"/>
      <w:lvlJc w:val="left"/>
      <w:pPr>
        <w:ind w:left="324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5" w:tplc="19CAE25E">
      <w:start w:val="1"/>
      <w:numFmt w:val="lowerRoman"/>
      <w:lvlText w:val="%6"/>
      <w:lvlJc w:val="left"/>
      <w:pPr>
        <w:ind w:left="396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6" w:tplc="CC962EB2">
      <w:start w:val="1"/>
      <w:numFmt w:val="decimal"/>
      <w:lvlText w:val="%7"/>
      <w:lvlJc w:val="left"/>
      <w:pPr>
        <w:ind w:left="468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7" w:tplc="D97ACCEE">
      <w:start w:val="1"/>
      <w:numFmt w:val="lowerLetter"/>
      <w:lvlText w:val="%8"/>
      <w:lvlJc w:val="left"/>
      <w:pPr>
        <w:ind w:left="540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8" w:tplc="3CA4AA1E">
      <w:start w:val="1"/>
      <w:numFmt w:val="lowerRoman"/>
      <w:lvlText w:val="%9"/>
      <w:lvlJc w:val="left"/>
      <w:pPr>
        <w:ind w:left="612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abstractNum>
  <w:abstractNum w:abstractNumId="47" w15:restartNumberingAfterBreak="0">
    <w:nsid w:val="7BB64080"/>
    <w:multiLevelType w:val="multilevel"/>
    <w:tmpl w:val="4EE4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E6B25EB"/>
    <w:multiLevelType w:val="multilevel"/>
    <w:tmpl w:val="CA4A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FA07C3E"/>
    <w:multiLevelType w:val="hybridMultilevel"/>
    <w:tmpl w:val="FFFFFFFF"/>
    <w:lvl w:ilvl="0" w:tplc="E598765E">
      <w:start w:val="1"/>
      <w:numFmt w:val="bullet"/>
      <w:lvlText w:val=""/>
      <w:lvlJc w:val="left"/>
      <w:pPr>
        <w:ind w:left="720" w:hanging="360"/>
      </w:pPr>
      <w:rPr>
        <w:rFonts w:ascii="Symbol" w:hAnsi="Symbol" w:hint="default"/>
      </w:rPr>
    </w:lvl>
    <w:lvl w:ilvl="1" w:tplc="79B459F6">
      <w:start w:val="1"/>
      <w:numFmt w:val="bullet"/>
      <w:lvlText w:val="o"/>
      <w:lvlJc w:val="left"/>
      <w:pPr>
        <w:ind w:left="1440" w:hanging="360"/>
      </w:pPr>
      <w:rPr>
        <w:rFonts w:ascii="Courier New" w:hAnsi="Courier New" w:hint="default"/>
      </w:rPr>
    </w:lvl>
    <w:lvl w:ilvl="2" w:tplc="91B67D74">
      <w:start w:val="1"/>
      <w:numFmt w:val="bullet"/>
      <w:lvlText w:val=""/>
      <w:lvlJc w:val="left"/>
      <w:pPr>
        <w:ind w:left="2160" w:hanging="360"/>
      </w:pPr>
      <w:rPr>
        <w:rFonts w:ascii="Wingdings" w:hAnsi="Wingdings" w:hint="default"/>
      </w:rPr>
    </w:lvl>
    <w:lvl w:ilvl="3" w:tplc="6F9A0298">
      <w:start w:val="1"/>
      <w:numFmt w:val="bullet"/>
      <w:lvlText w:val=""/>
      <w:lvlJc w:val="left"/>
      <w:pPr>
        <w:ind w:left="2880" w:hanging="360"/>
      </w:pPr>
      <w:rPr>
        <w:rFonts w:ascii="Symbol" w:hAnsi="Symbol" w:hint="default"/>
      </w:rPr>
    </w:lvl>
    <w:lvl w:ilvl="4" w:tplc="FDCABDE4">
      <w:start w:val="1"/>
      <w:numFmt w:val="bullet"/>
      <w:lvlText w:val="o"/>
      <w:lvlJc w:val="left"/>
      <w:pPr>
        <w:ind w:left="3600" w:hanging="360"/>
      </w:pPr>
      <w:rPr>
        <w:rFonts w:ascii="Courier New" w:hAnsi="Courier New" w:hint="default"/>
      </w:rPr>
    </w:lvl>
    <w:lvl w:ilvl="5" w:tplc="4CF60E2E">
      <w:start w:val="1"/>
      <w:numFmt w:val="bullet"/>
      <w:lvlText w:val=""/>
      <w:lvlJc w:val="left"/>
      <w:pPr>
        <w:ind w:left="4320" w:hanging="360"/>
      </w:pPr>
      <w:rPr>
        <w:rFonts w:ascii="Wingdings" w:hAnsi="Wingdings" w:hint="default"/>
      </w:rPr>
    </w:lvl>
    <w:lvl w:ilvl="6" w:tplc="65EEE23C">
      <w:start w:val="1"/>
      <w:numFmt w:val="bullet"/>
      <w:lvlText w:val=""/>
      <w:lvlJc w:val="left"/>
      <w:pPr>
        <w:ind w:left="5040" w:hanging="360"/>
      </w:pPr>
      <w:rPr>
        <w:rFonts w:ascii="Symbol" w:hAnsi="Symbol" w:hint="default"/>
      </w:rPr>
    </w:lvl>
    <w:lvl w:ilvl="7" w:tplc="D4987A8A">
      <w:start w:val="1"/>
      <w:numFmt w:val="bullet"/>
      <w:lvlText w:val="o"/>
      <w:lvlJc w:val="left"/>
      <w:pPr>
        <w:ind w:left="5760" w:hanging="360"/>
      </w:pPr>
      <w:rPr>
        <w:rFonts w:ascii="Courier New" w:hAnsi="Courier New" w:hint="default"/>
      </w:rPr>
    </w:lvl>
    <w:lvl w:ilvl="8" w:tplc="6FD83618">
      <w:start w:val="1"/>
      <w:numFmt w:val="bullet"/>
      <w:lvlText w:val=""/>
      <w:lvlJc w:val="left"/>
      <w:pPr>
        <w:ind w:left="6480" w:hanging="360"/>
      </w:pPr>
      <w:rPr>
        <w:rFonts w:ascii="Wingdings" w:hAnsi="Wingdings" w:hint="default"/>
      </w:rPr>
    </w:lvl>
  </w:abstractNum>
  <w:num w:numId="1" w16cid:durableId="1353191173">
    <w:abstractNumId w:val="46"/>
  </w:num>
  <w:num w:numId="2" w16cid:durableId="291787684">
    <w:abstractNumId w:val="34"/>
  </w:num>
  <w:num w:numId="3" w16cid:durableId="1763718429">
    <w:abstractNumId w:val="43"/>
  </w:num>
  <w:num w:numId="4" w16cid:durableId="1002053936">
    <w:abstractNumId w:val="5"/>
  </w:num>
  <w:num w:numId="5" w16cid:durableId="1082289632">
    <w:abstractNumId w:val="24"/>
  </w:num>
  <w:num w:numId="6" w16cid:durableId="1193570960">
    <w:abstractNumId w:val="0"/>
  </w:num>
  <w:num w:numId="7" w16cid:durableId="1260723780">
    <w:abstractNumId w:val="49"/>
  </w:num>
  <w:num w:numId="8" w16cid:durableId="1416508783">
    <w:abstractNumId w:val="35"/>
  </w:num>
  <w:num w:numId="9" w16cid:durableId="1434857450">
    <w:abstractNumId w:val="37"/>
  </w:num>
  <w:num w:numId="10" w16cid:durableId="1506163152">
    <w:abstractNumId w:val="18"/>
  </w:num>
  <w:num w:numId="11" w16cid:durableId="163589922">
    <w:abstractNumId w:val="39"/>
  </w:num>
  <w:num w:numId="12" w16cid:durableId="1757554072">
    <w:abstractNumId w:val="31"/>
  </w:num>
  <w:num w:numId="13" w16cid:durableId="1808430536">
    <w:abstractNumId w:val="30"/>
  </w:num>
  <w:num w:numId="14" w16cid:durableId="1809012374">
    <w:abstractNumId w:val="10"/>
  </w:num>
  <w:num w:numId="15" w16cid:durableId="1862084044">
    <w:abstractNumId w:val="22"/>
  </w:num>
  <w:num w:numId="16" w16cid:durableId="1871067139">
    <w:abstractNumId w:val="9"/>
  </w:num>
  <w:num w:numId="17" w16cid:durableId="1973712073">
    <w:abstractNumId w:val="6"/>
  </w:num>
  <w:num w:numId="18" w16cid:durableId="2071998315">
    <w:abstractNumId w:val="32"/>
  </w:num>
  <w:num w:numId="19" w16cid:durableId="432408959">
    <w:abstractNumId w:val="13"/>
  </w:num>
  <w:num w:numId="20" w16cid:durableId="580866893">
    <w:abstractNumId w:val="15"/>
  </w:num>
  <w:num w:numId="21" w16cid:durableId="761142146">
    <w:abstractNumId w:val="47"/>
  </w:num>
  <w:num w:numId="22" w16cid:durableId="780686740">
    <w:abstractNumId w:val="14"/>
  </w:num>
  <w:num w:numId="23" w16cid:durableId="849418775">
    <w:abstractNumId w:val="23"/>
  </w:num>
  <w:num w:numId="24" w16cid:durableId="894047128">
    <w:abstractNumId w:val="38"/>
  </w:num>
  <w:num w:numId="25" w16cid:durableId="411851801">
    <w:abstractNumId w:val="4"/>
  </w:num>
  <w:num w:numId="26" w16cid:durableId="1114785098">
    <w:abstractNumId w:val="20"/>
  </w:num>
  <w:num w:numId="27" w16cid:durableId="1565526119">
    <w:abstractNumId w:val="11"/>
  </w:num>
  <w:num w:numId="28" w16cid:durableId="1082606151">
    <w:abstractNumId w:val="28"/>
  </w:num>
  <w:num w:numId="29" w16cid:durableId="925070177">
    <w:abstractNumId w:val="26"/>
  </w:num>
  <w:num w:numId="30" w16cid:durableId="1799370351">
    <w:abstractNumId w:val="44"/>
  </w:num>
  <w:num w:numId="31" w16cid:durableId="467165657">
    <w:abstractNumId w:val="33"/>
  </w:num>
  <w:num w:numId="32" w16cid:durableId="1183855240">
    <w:abstractNumId w:val="25"/>
  </w:num>
  <w:num w:numId="33" w16cid:durableId="1440025969">
    <w:abstractNumId w:val="2"/>
  </w:num>
  <w:num w:numId="34" w16cid:durableId="410591327">
    <w:abstractNumId w:val="48"/>
  </w:num>
  <w:num w:numId="35" w16cid:durableId="1548756701">
    <w:abstractNumId w:val="27"/>
  </w:num>
  <w:num w:numId="36" w16cid:durableId="884098022">
    <w:abstractNumId w:val="29"/>
  </w:num>
  <w:num w:numId="37" w16cid:durableId="136387728">
    <w:abstractNumId w:val="36"/>
  </w:num>
  <w:num w:numId="38" w16cid:durableId="1827822817">
    <w:abstractNumId w:val="42"/>
  </w:num>
  <w:num w:numId="39" w16cid:durableId="1433355161">
    <w:abstractNumId w:val="17"/>
  </w:num>
  <w:num w:numId="40" w16cid:durableId="1860121514">
    <w:abstractNumId w:val="45"/>
  </w:num>
  <w:num w:numId="41" w16cid:durableId="1614437345">
    <w:abstractNumId w:val="41"/>
  </w:num>
  <w:num w:numId="42" w16cid:durableId="394201181">
    <w:abstractNumId w:val="8"/>
  </w:num>
  <w:num w:numId="43" w16cid:durableId="427653440">
    <w:abstractNumId w:val="19"/>
  </w:num>
  <w:num w:numId="44" w16cid:durableId="355431093">
    <w:abstractNumId w:val="12"/>
  </w:num>
  <w:num w:numId="45" w16cid:durableId="919682631">
    <w:abstractNumId w:val="3"/>
  </w:num>
  <w:num w:numId="46" w16cid:durableId="1972707256">
    <w:abstractNumId w:val="16"/>
  </w:num>
  <w:num w:numId="47" w16cid:durableId="658386634">
    <w:abstractNumId w:val="40"/>
  </w:num>
  <w:num w:numId="48" w16cid:durableId="818956771">
    <w:abstractNumId w:val="1"/>
  </w:num>
  <w:num w:numId="49" w16cid:durableId="1128166677">
    <w:abstractNumId w:val="21"/>
  </w:num>
  <w:num w:numId="50" w16cid:durableId="163202419">
    <w:abstractNumId w:val="7"/>
  </w:num>
  <w:numIdMacAtCleanup w:val="4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ironcladData" w:val="1|366e563edcb43b735d3958cf991195c0|c33ba4c026e74cb92274cfbccd31ea9b40569ccf6a95aa896e67119116b2ec3dbb3c612d036e34a9d59834496ce3ee62d49c0946e31a69955cc2dfa6b647fe0017d5aa27cdfc15ccb6d3d7f63236bf4c7b73fd1b30d7be73abe96f4d4b7c951e16cd4225ceebc3689511502a69d0b69ac59bc8ff88791fd15c339609d832ea95f0360c165eecf0ec36ee99a921959ab791ebf5a5461616a1e14092500766760d"/>
  </w:docVars>
  <w:rsids>
    <w:rsidRoot w:val="00CB5AE2"/>
    <w:rsid w:val="00025CBC"/>
    <w:rsid w:val="000710FC"/>
    <w:rsid w:val="000B2BAA"/>
    <w:rsid w:val="000B665B"/>
    <w:rsid w:val="000E11A8"/>
    <w:rsid w:val="0017748E"/>
    <w:rsid w:val="00183134"/>
    <w:rsid w:val="001C0832"/>
    <w:rsid w:val="001D1934"/>
    <w:rsid w:val="001F2424"/>
    <w:rsid w:val="001F72C6"/>
    <w:rsid w:val="00242135"/>
    <w:rsid w:val="002A2A85"/>
    <w:rsid w:val="002E30E5"/>
    <w:rsid w:val="002E388E"/>
    <w:rsid w:val="003F0545"/>
    <w:rsid w:val="00421BC9"/>
    <w:rsid w:val="004764A0"/>
    <w:rsid w:val="004C081E"/>
    <w:rsid w:val="004D107B"/>
    <w:rsid w:val="004D2644"/>
    <w:rsid w:val="005310A0"/>
    <w:rsid w:val="0053383D"/>
    <w:rsid w:val="005A172A"/>
    <w:rsid w:val="005A4DF9"/>
    <w:rsid w:val="005B6422"/>
    <w:rsid w:val="005E1199"/>
    <w:rsid w:val="006377D9"/>
    <w:rsid w:val="00640408"/>
    <w:rsid w:val="00654A55"/>
    <w:rsid w:val="006867C1"/>
    <w:rsid w:val="00774F40"/>
    <w:rsid w:val="00795A65"/>
    <w:rsid w:val="007A5D8C"/>
    <w:rsid w:val="007E3764"/>
    <w:rsid w:val="007F21FD"/>
    <w:rsid w:val="00804525"/>
    <w:rsid w:val="00835DBA"/>
    <w:rsid w:val="0083749B"/>
    <w:rsid w:val="00894DA4"/>
    <w:rsid w:val="008A2EE2"/>
    <w:rsid w:val="008A67D2"/>
    <w:rsid w:val="009350C0"/>
    <w:rsid w:val="00936C48"/>
    <w:rsid w:val="00967346"/>
    <w:rsid w:val="009862AE"/>
    <w:rsid w:val="009912B6"/>
    <w:rsid w:val="00A02205"/>
    <w:rsid w:val="00A1188E"/>
    <w:rsid w:val="00A259AE"/>
    <w:rsid w:val="00A47976"/>
    <w:rsid w:val="00A5301B"/>
    <w:rsid w:val="00AA4EEE"/>
    <w:rsid w:val="00AF0CB7"/>
    <w:rsid w:val="00B109CD"/>
    <w:rsid w:val="00B20396"/>
    <w:rsid w:val="00B57AC1"/>
    <w:rsid w:val="00B823D5"/>
    <w:rsid w:val="00BB2897"/>
    <w:rsid w:val="00BC6C50"/>
    <w:rsid w:val="00BF0370"/>
    <w:rsid w:val="00BF4833"/>
    <w:rsid w:val="00C43CC7"/>
    <w:rsid w:val="00C50CB3"/>
    <w:rsid w:val="00C61479"/>
    <w:rsid w:val="00CA389E"/>
    <w:rsid w:val="00CB5AE2"/>
    <w:rsid w:val="00D812EF"/>
    <w:rsid w:val="00DA6CAF"/>
    <w:rsid w:val="00DB40E8"/>
    <w:rsid w:val="00DF1AC9"/>
    <w:rsid w:val="00E05A40"/>
    <w:rsid w:val="00E676E5"/>
    <w:rsid w:val="00EE5B53"/>
    <w:rsid w:val="00F024E5"/>
    <w:rsid w:val="00F42F03"/>
    <w:rsid w:val="00FA683B"/>
    <w:rsid w:val="00FB461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9ED4B"/>
  <w15:docId w15:val="{A5E48296-681D-5E48-8443-049F42F06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172A"/>
    <w:pPr>
      <w:spacing w:after="128" w:line="269" w:lineRule="auto"/>
      <w:ind w:left="730" w:hanging="10"/>
      <w:jc w:val="both"/>
    </w:pPr>
    <w:rPr>
      <w:rFonts w:ascii="Arial" w:eastAsia="Arial" w:hAnsi="Arial" w:cs="Arial"/>
      <w:color w:val="000000"/>
      <w:sz w:val="18"/>
      <w:lang w:val="en-PH" w:eastAsia="en-PH" w:bidi="en-PH"/>
    </w:rPr>
  </w:style>
  <w:style w:type="paragraph" w:styleId="Heading1">
    <w:name w:val="heading 1"/>
    <w:next w:val="Normal"/>
    <w:link w:val="Heading1Char"/>
    <w:uiPriority w:val="9"/>
    <w:qFormat/>
    <w:pPr>
      <w:keepNext/>
      <w:keepLines/>
      <w:numPr>
        <w:numId w:val="1"/>
      </w:numPr>
      <w:spacing w:after="149" w:line="249" w:lineRule="auto"/>
      <w:ind w:left="3957" w:right="3955" w:hanging="10"/>
      <w:outlineLvl w:val="0"/>
    </w:pPr>
    <w:rPr>
      <w:rFonts w:ascii="Arial" w:eastAsia="Arial" w:hAnsi="Arial" w:cs="Arial"/>
      <w:b/>
      <w:color w:val="000000"/>
      <w:sz w:val="18"/>
    </w:rPr>
  </w:style>
  <w:style w:type="paragraph" w:styleId="Heading2">
    <w:name w:val="heading 2"/>
    <w:basedOn w:val="Normal"/>
    <w:next w:val="Normal"/>
    <w:link w:val="Heading2Char"/>
    <w:uiPriority w:val="9"/>
    <w:semiHidden/>
    <w:unhideWhenUsed/>
    <w:qFormat/>
    <w:rsid w:val="0017748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A172A"/>
    <w:pPr>
      <w:keepNext/>
      <w:keepLines/>
      <w:spacing w:before="40" w:after="0"/>
      <w:outlineLvl w:val="2"/>
    </w:pPr>
    <w:rPr>
      <w:rFonts w:asciiTheme="majorHAnsi" w:eastAsiaTheme="majorEastAsia" w:hAnsiTheme="majorHAnsi" w:cstheme="majorBidi"/>
      <w:color w:val="1F3763" w:themeColor="accent1" w:themeShade="7F"/>
      <w:sz w:val="24"/>
    </w:rPr>
  </w:style>
  <w:style w:type="paragraph" w:styleId="Heading4">
    <w:name w:val="heading 4"/>
    <w:basedOn w:val="Normal"/>
    <w:next w:val="Normal"/>
    <w:link w:val="Heading4Char"/>
    <w:uiPriority w:val="9"/>
    <w:semiHidden/>
    <w:unhideWhenUsed/>
    <w:qFormat/>
    <w:rsid w:val="005A172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Arial" w:eastAsia="Arial" w:hAnsi="Arial" w:cs="Arial"/>
      <w:b/>
      <w:color w:val="000000"/>
      <w:sz w:val="18"/>
    </w:rPr>
  </w:style>
  <w:style w:type="table" w:customStyle="1" w:styleId="TableGrid">
    <w:name w:val="TableGrid"/>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17748E"/>
    <w:rPr>
      <w:rFonts w:asciiTheme="majorHAnsi" w:eastAsiaTheme="majorEastAsia" w:hAnsiTheme="majorHAnsi" w:cstheme="majorBidi"/>
      <w:color w:val="2F5496" w:themeColor="accent1" w:themeShade="BF"/>
      <w:sz w:val="26"/>
      <w:szCs w:val="26"/>
      <w:lang w:val="en-PH" w:eastAsia="en-PH" w:bidi="en-PH"/>
    </w:rPr>
  </w:style>
  <w:style w:type="paragraph" w:styleId="Revision">
    <w:name w:val="Revision"/>
    <w:hidden/>
    <w:uiPriority w:val="99"/>
    <w:semiHidden/>
    <w:rsid w:val="0017748E"/>
    <w:rPr>
      <w:rFonts w:ascii="Arial" w:eastAsia="Arial" w:hAnsi="Arial" w:cs="Arial"/>
      <w:color w:val="000000"/>
      <w:sz w:val="18"/>
      <w:lang w:val="en-PH" w:eastAsia="en-PH" w:bidi="en-PH"/>
    </w:rPr>
  </w:style>
  <w:style w:type="paragraph" w:customStyle="1" w:styleId="TableParagraph">
    <w:name w:val="Table Paragraph"/>
    <w:basedOn w:val="Normal"/>
    <w:uiPriority w:val="1"/>
    <w:qFormat/>
    <w:rsid w:val="00A5301B"/>
    <w:pPr>
      <w:widowControl w:val="0"/>
      <w:autoSpaceDE w:val="0"/>
      <w:autoSpaceDN w:val="0"/>
      <w:spacing w:after="0" w:line="240" w:lineRule="auto"/>
      <w:ind w:left="0" w:firstLine="0"/>
      <w:jc w:val="left"/>
    </w:pPr>
    <w:rPr>
      <w:rFonts w:ascii="Arial MT" w:eastAsia="Arial MT" w:hAnsi="Arial MT" w:cs="Arial MT"/>
      <w:color w:val="auto"/>
      <w:sz w:val="22"/>
      <w:szCs w:val="22"/>
      <w:lang w:val="en-US" w:eastAsia="en-US" w:bidi="ar-SA"/>
    </w:rPr>
  </w:style>
  <w:style w:type="character" w:styleId="Hyperlink">
    <w:name w:val="Hyperlink"/>
    <w:basedOn w:val="DefaultParagraphFont"/>
    <w:uiPriority w:val="99"/>
    <w:unhideWhenUsed/>
    <w:rsid w:val="00A5301B"/>
    <w:rPr>
      <w:color w:val="0563C1" w:themeColor="hyperlink"/>
      <w:u w:val="single"/>
    </w:rPr>
  </w:style>
  <w:style w:type="character" w:styleId="CommentReference">
    <w:name w:val="annotation reference"/>
    <w:basedOn w:val="DefaultParagraphFont"/>
    <w:uiPriority w:val="99"/>
    <w:semiHidden/>
    <w:unhideWhenUsed/>
    <w:rsid w:val="00A5301B"/>
    <w:rPr>
      <w:sz w:val="16"/>
      <w:szCs w:val="16"/>
    </w:rPr>
  </w:style>
  <w:style w:type="character" w:styleId="FollowedHyperlink">
    <w:name w:val="FollowedHyperlink"/>
    <w:basedOn w:val="DefaultParagraphFont"/>
    <w:uiPriority w:val="99"/>
    <w:semiHidden/>
    <w:unhideWhenUsed/>
    <w:rsid w:val="00A5301B"/>
    <w:rPr>
      <w:color w:val="954F72" w:themeColor="followedHyperlink"/>
      <w:u w:val="single"/>
    </w:rPr>
  </w:style>
  <w:style w:type="character" w:styleId="UnresolvedMention">
    <w:name w:val="Unresolved Mention"/>
    <w:basedOn w:val="DefaultParagraphFont"/>
    <w:uiPriority w:val="99"/>
    <w:semiHidden/>
    <w:unhideWhenUsed/>
    <w:rsid w:val="00A5301B"/>
    <w:rPr>
      <w:color w:val="605E5C"/>
      <w:shd w:val="clear" w:color="auto" w:fill="E1DFDD"/>
    </w:rPr>
  </w:style>
  <w:style w:type="paragraph" w:styleId="BodyText">
    <w:name w:val="Body Text"/>
    <w:basedOn w:val="Normal"/>
    <w:link w:val="BodyTextChar"/>
    <w:uiPriority w:val="1"/>
    <w:qFormat/>
    <w:rsid w:val="00774F40"/>
    <w:pPr>
      <w:widowControl w:val="0"/>
      <w:autoSpaceDE w:val="0"/>
      <w:autoSpaceDN w:val="0"/>
      <w:spacing w:after="0" w:line="240" w:lineRule="auto"/>
      <w:ind w:left="0" w:firstLine="0"/>
      <w:jc w:val="left"/>
    </w:pPr>
    <w:rPr>
      <w:rFonts w:ascii="Verdana" w:eastAsia="Verdana" w:hAnsi="Verdana" w:cs="Verdana"/>
      <w:color w:val="auto"/>
      <w:szCs w:val="18"/>
      <w:lang w:val="en-US" w:eastAsia="ja-JP" w:bidi="ar-SA"/>
    </w:rPr>
  </w:style>
  <w:style w:type="character" w:customStyle="1" w:styleId="BodyTextChar">
    <w:name w:val="Body Text Char"/>
    <w:basedOn w:val="DefaultParagraphFont"/>
    <w:link w:val="BodyText"/>
    <w:uiPriority w:val="1"/>
    <w:rsid w:val="00774F40"/>
    <w:rPr>
      <w:rFonts w:ascii="Verdana" w:eastAsia="Verdana" w:hAnsi="Verdana" w:cs="Verdana"/>
      <w:sz w:val="18"/>
      <w:szCs w:val="18"/>
      <w:lang w:val="en-US" w:eastAsia="ja-JP"/>
    </w:rPr>
  </w:style>
  <w:style w:type="paragraph" w:styleId="Header">
    <w:name w:val="header"/>
    <w:basedOn w:val="Normal"/>
    <w:link w:val="HeaderChar"/>
    <w:uiPriority w:val="99"/>
    <w:unhideWhenUsed/>
    <w:rsid w:val="00774F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4F40"/>
    <w:rPr>
      <w:rFonts w:ascii="Arial" w:eastAsia="Arial" w:hAnsi="Arial" w:cs="Arial"/>
      <w:color w:val="000000"/>
      <w:sz w:val="18"/>
      <w:lang w:val="en-PH" w:eastAsia="en-PH" w:bidi="en-PH"/>
    </w:rPr>
  </w:style>
  <w:style w:type="paragraph" w:customStyle="1" w:styleId="Normal0">
    <w:name w:val="Normal_0"/>
    <w:qFormat/>
    <w:rsid w:val="0053383D"/>
    <w:rPr>
      <w:rFonts w:ascii="Times New Roman" w:eastAsia="Times New Roman" w:hAnsi="Times New Roman" w:cs="Times New Roman"/>
      <w:lang w:val="en-US" w:eastAsia="en-US"/>
    </w:rPr>
  </w:style>
  <w:style w:type="paragraph" w:customStyle="1" w:styleId="Normal3">
    <w:name w:val="Normal_3"/>
    <w:qFormat/>
    <w:rsid w:val="005B6422"/>
    <w:rPr>
      <w:rFonts w:ascii="Times New Roman" w:eastAsia="Calibri" w:hAnsi="Times New Roman" w:cs="Times New Roman"/>
      <w:lang w:val="en-US" w:eastAsia="en-US"/>
    </w:rPr>
  </w:style>
  <w:style w:type="paragraph" w:customStyle="1" w:styleId="ListParagraph0">
    <w:name w:val="List Paragraph_0"/>
    <w:basedOn w:val="Normal3"/>
    <w:uiPriority w:val="34"/>
    <w:qFormat/>
    <w:rsid w:val="005B6422"/>
    <w:pPr>
      <w:ind w:left="720"/>
      <w:contextualSpacing/>
    </w:pPr>
    <w:rPr>
      <w:rFonts w:ascii="Calibri" w:hAnsi="Calibri"/>
    </w:rPr>
  </w:style>
  <w:style w:type="table" w:styleId="TableGrid0">
    <w:name w:val="Table Grid"/>
    <w:basedOn w:val="TableNormal"/>
    <w:uiPriority w:val="39"/>
    <w:rsid w:val="009912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rsid w:val="004C081E"/>
    <w:pPr>
      <w:widowControl w:val="0"/>
      <w:autoSpaceDE w:val="0"/>
      <w:autoSpaceDN w:val="0"/>
      <w:spacing w:after="0" w:line="240" w:lineRule="auto"/>
      <w:ind w:left="0" w:firstLine="0"/>
      <w:jc w:val="left"/>
    </w:pPr>
    <w:rPr>
      <w:rFonts w:ascii="Verdana" w:eastAsia="Verdana" w:hAnsi="Verdana" w:cs="Verdana"/>
      <w:color w:val="auto"/>
      <w:sz w:val="20"/>
      <w:szCs w:val="20"/>
      <w:lang w:val="en-US" w:eastAsia="ja-JP" w:bidi="ar-SA"/>
    </w:rPr>
  </w:style>
  <w:style w:type="character" w:customStyle="1" w:styleId="CommentTextChar">
    <w:name w:val="Comment Text Char"/>
    <w:basedOn w:val="DefaultParagraphFont"/>
    <w:link w:val="CommentText"/>
    <w:uiPriority w:val="99"/>
    <w:semiHidden/>
    <w:rsid w:val="004C081E"/>
    <w:rPr>
      <w:rFonts w:ascii="Verdana" w:eastAsia="Verdana" w:hAnsi="Verdana" w:cs="Verdana"/>
      <w:sz w:val="20"/>
      <w:szCs w:val="20"/>
      <w:lang w:val="en-US" w:eastAsia="ja-JP"/>
    </w:rPr>
  </w:style>
  <w:style w:type="paragraph" w:styleId="CommentSubject">
    <w:name w:val="annotation subject"/>
    <w:basedOn w:val="CommentText"/>
    <w:next w:val="CommentText"/>
    <w:link w:val="CommentSubjectChar"/>
    <w:uiPriority w:val="99"/>
    <w:semiHidden/>
    <w:unhideWhenUsed/>
    <w:rsid w:val="00804525"/>
    <w:pPr>
      <w:widowControl/>
      <w:autoSpaceDE/>
      <w:autoSpaceDN/>
      <w:spacing w:after="128"/>
      <w:ind w:left="730" w:hanging="10"/>
      <w:jc w:val="both"/>
    </w:pPr>
    <w:rPr>
      <w:rFonts w:ascii="Arial" w:eastAsia="Arial" w:hAnsi="Arial" w:cs="Arial"/>
      <w:b/>
      <w:bCs/>
      <w:color w:val="000000"/>
      <w:lang w:val="en-PH" w:eastAsia="en-PH" w:bidi="en-PH"/>
    </w:rPr>
  </w:style>
  <w:style w:type="character" w:customStyle="1" w:styleId="CommentSubjectChar">
    <w:name w:val="Comment Subject Char"/>
    <w:basedOn w:val="CommentTextChar"/>
    <w:link w:val="CommentSubject"/>
    <w:uiPriority w:val="99"/>
    <w:semiHidden/>
    <w:rsid w:val="00804525"/>
    <w:rPr>
      <w:rFonts w:ascii="Arial" w:eastAsia="Arial" w:hAnsi="Arial" w:cs="Arial"/>
      <w:b/>
      <w:bCs/>
      <w:color w:val="000000"/>
      <w:sz w:val="20"/>
      <w:szCs w:val="20"/>
      <w:lang w:val="en-PH" w:eastAsia="en-PH" w:bidi="en-PH"/>
    </w:rPr>
  </w:style>
  <w:style w:type="character" w:customStyle="1" w:styleId="Heading3Char">
    <w:name w:val="Heading 3 Char"/>
    <w:basedOn w:val="DefaultParagraphFont"/>
    <w:link w:val="Heading3"/>
    <w:uiPriority w:val="9"/>
    <w:rsid w:val="005A172A"/>
    <w:rPr>
      <w:rFonts w:asciiTheme="majorHAnsi" w:eastAsiaTheme="majorEastAsia" w:hAnsiTheme="majorHAnsi" w:cstheme="majorBidi"/>
      <w:color w:val="1F3763" w:themeColor="accent1" w:themeShade="7F"/>
      <w:lang w:val="en-PH" w:eastAsia="en-PH" w:bidi="en-PH"/>
    </w:rPr>
  </w:style>
  <w:style w:type="character" w:customStyle="1" w:styleId="Heading4Char">
    <w:name w:val="Heading 4 Char"/>
    <w:basedOn w:val="DefaultParagraphFont"/>
    <w:link w:val="Heading4"/>
    <w:uiPriority w:val="9"/>
    <w:semiHidden/>
    <w:rsid w:val="005A172A"/>
    <w:rPr>
      <w:rFonts w:asciiTheme="majorHAnsi" w:eastAsiaTheme="majorEastAsia" w:hAnsiTheme="majorHAnsi" w:cstheme="majorBidi"/>
      <w:i/>
      <w:iCs/>
      <w:color w:val="2F5496" w:themeColor="accent1" w:themeShade="BF"/>
      <w:sz w:val="18"/>
      <w:lang w:val="en-PH" w:eastAsia="en-PH" w:bidi="en-PH"/>
    </w:rPr>
  </w:style>
  <w:style w:type="paragraph" w:styleId="ListParagraph">
    <w:name w:val="List Paragraph"/>
    <w:aliases w:val="Figure_name,List Paragraph1,Bullet- First level,Numbered Indented Text,Listenabsatz1,lp1,List NUmber,List Paragraph11,Style 2,TOC style,List Number1,List Paragraph111,List Number11,Bullet List,FooterText,numbered,Paragraphe de liste1,列出段落"/>
    <w:basedOn w:val="Normal"/>
    <w:link w:val="ListParagraphChar"/>
    <w:uiPriority w:val="34"/>
    <w:qFormat/>
    <w:rsid w:val="000B2BAA"/>
    <w:pPr>
      <w:spacing w:after="0" w:line="276" w:lineRule="auto"/>
      <w:ind w:left="720" w:firstLine="0"/>
      <w:contextualSpacing/>
      <w:jc w:val="left"/>
    </w:pPr>
    <w:rPr>
      <w:color w:val="auto"/>
      <w:sz w:val="22"/>
      <w:szCs w:val="22"/>
      <w:lang w:val="en" w:eastAsia="en-US" w:bidi="ar-SA"/>
    </w:rPr>
  </w:style>
  <w:style w:type="paragraph" w:customStyle="1" w:styleId="Normal1">
    <w:name w:val="Normal_1"/>
    <w:qFormat/>
    <w:rsid w:val="000B2BAA"/>
    <w:rPr>
      <w:rFonts w:eastAsiaTheme="minorHAnsi"/>
      <w:lang w:val="en-US" w:eastAsia="en-US"/>
    </w:rPr>
  </w:style>
  <w:style w:type="character" w:customStyle="1" w:styleId="ListParagraphChar">
    <w:name w:val="List Paragraph Char"/>
    <w:aliases w:val="Figure_name Char,List Paragraph1 Char,Bullet- First level Char,Numbered Indented Text Char,Listenabsatz1 Char,lp1 Char,List NUmber Char,List Paragraph11 Char,Style 2 Char,TOC style Char,List Number1 Char,List Paragraph111 Char"/>
    <w:link w:val="ListParagraph"/>
    <w:uiPriority w:val="34"/>
    <w:qFormat/>
    <w:locked/>
    <w:rsid w:val="000B2BAA"/>
    <w:rPr>
      <w:rFonts w:ascii="Arial" w:eastAsia="Arial" w:hAnsi="Arial" w:cs="Arial"/>
      <w:sz w:val="22"/>
      <w:szCs w:val="22"/>
      <w:lang w:val="e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charu.verma@goindigo.in" TargetMode="External"/><Relationship Id="rId13" Type="http://schemas.openxmlformats.org/officeDocument/2006/relationships/hyperlink" Target="https://www.qualtrics.com/legal/customers/product-terms/" TargetMode="External"/><Relationship Id="rId18" Type="http://schemas.openxmlformats.org/officeDocument/2006/relationships/hyperlink" Target="https://assets.cdn.sap.com/agreements/general-terms-and-conditions/cls/general-terms-and-conditions-for-cloud-services-direct-india-english-v2-2022.pdf" TargetMode="Externa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hyperlink" Target="mailto:charu.verma@goindigo.in" TargetMode="External"/><Relationship Id="rId12" Type="http://schemas.openxmlformats.org/officeDocument/2006/relationships/hyperlink" Target="https://www.sap.com/about/agreements/export-statements.html" TargetMode="External"/><Relationship Id="rId17" Type="http://schemas.openxmlformats.org/officeDocument/2006/relationships/hyperlink" Target="https://assets.cdn.sap.com/agreements/product-use-and-support-terms/dpa/data-processing-agreement-for-sap-cloud-services-english-v8-2021.pdf" TargetMode="External"/><Relationship Id="rId2" Type="http://schemas.openxmlformats.org/officeDocument/2006/relationships/styles" Target="styles.xml"/><Relationship Id="rId16" Type="http://schemas.openxmlformats.org/officeDocument/2006/relationships/hyperlink" Target="http://www.sap.com/agreements-cloud-service-level-agreement"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ap.com/about/agreements/export-statements.html"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qualtrics.com/support" TargetMode="External"/><Relationship Id="rId23" Type="http://schemas.openxmlformats.org/officeDocument/2006/relationships/fontTable" Target="fontTable.xml"/><Relationship Id="rId10" Type="http://schemas.openxmlformats.org/officeDocument/2006/relationships/hyperlink" Target="https://www.sap.com/about/agreements/export-statements.html" TargetMode="External"/><Relationship Id="rId19" Type="http://schemas.openxmlformats.org/officeDocument/2006/relationships/hyperlink" Target="https://www.qualtrics.com/support/survey-platform/getting-started/browser-cookies/" TargetMode="External"/><Relationship Id="rId4" Type="http://schemas.openxmlformats.org/officeDocument/2006/relationships/webSettings" Target="webSettings.xml"/><Relationship Id="rId9" Type="http://schemas.openxmlformats.org/officeDocument/2006/relationships/hyperlink" Target="https://www.sap.com/about/agreements/export-statements.html" TargetMode="External"/><Relationship Id="rId14" Type="http://schemas.openxmlformats.org/officeDocument/2006/relationships/hyperlink" Target="https://www.qualtrics.com/support" TargetMode="External"/><Relationship Id="rId22" Type="http://schemas.openxmlformats.org/officeDocument/2006/relationships/footer" Target="footer3.xml"/><Relationship Id="rId25" Type="http://schemas.openxmlformats.org/officeDocument/2006/relationships/comments" Target="comments.xml"/><Relationship Id="rId26" Type="http://schemas.microsoft.com/office/2011/relationships/commentsExtended" Target="commentsExtended.xml"/><Relationship Id="rId27" Type="http://schemas.microsoft.com/office/2018/08/relationships/commentsExtensible" Target="commentsExtensible.xml"/><Relationship Id="rId28"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0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72bc770-7bfe-4742-b14d-de02dde4f91a}" defaultFactory="[object Set]">
  <we:reference id="wa200008184" version="1.0.1" store="en-US" storeType="OMEX"/>
  <we:alternateReferences>
    <we:reference id="wa200008184" version="1.0.1" store="wa200008184" storeType="OMEX"/>
  </we:alternateReferences>
  <we:properties>
    <we:property name="ironcladData" value="&quot;eJxNzssKgkAYhuF7+dcFTdOM5i6ihdBCgmwRETO/Dnkcz4fEe8904/p94PsGaPyiDHQKFhDYgKexTvy0KsF6DlBWAqOpZIX2aqz+bAOok0ykve1NgZtkjwyJj8bBP0gujpRyJtXEWl1EKtbt4oQkO0WkxyRjlO0Y3wulEFeLs4ucIGyYit3wxsu20yfz/Vkjdzk7Wy0ubf/ots6ZXu08vX9zQQ0YX+MPdj9FQA==&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51</TotalTime>
  <Pages>22</Pages>
  <Words>8670</Words>
  <Characters>49421</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Order Form for Combined Cloud Services (CPQ) enGLOBAL</vt:lpstr>
    </vt:vector>
  </TitlesOfParts>
  <Company/>
  <LinksUpToDate>false</LinksUpToDate>
  <CharactersWithSpaces>57976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Order Form for Combined Cloud Services (CPQ) enGLOBAL</dc:title>
  <dc:subject/>
  <dc:creator>jonathan.miller01@sap.com</dc:creator>
  <cp:keywords/>
  <cp:lastModifiedBy>Qualtrics Legal - CNB</cp:lastModifiedBy>
  <cp:revision>19</cp:revision>
  <dcterms:created xsi:type="dcterms:W3CDTF">2026-09-16T05:14:00Z</dcterms:created>
  <dcterms:modified xsi:type="dcterms:W3CDTF">2026-10-22T07:43:00Z</dcterms:modified>
</cp:coreProperties>
</file>