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46" w:type="dxa"/>
        <w:tblInd w:w="-431" w:type="dxa"/>
        <w:tblLook w:val="04A0" w:firstRow="1" w:lastRow="0" w:firstColumn="1" w:lastColumn="0" w:noHBand="0" w:noVBand="1"/>
      </w:tblPr>
      <w:tblGrid>
        <w:gridCol w:w="1841"/>
        <w:gridCol w:w="8505"/>
      </w:tblGrid>
      <w:tr w:rsidR="008B470E" w:rsidRPr="00DD4A36" w14:paraId="45E59B98" w14:textId="77777777" w:rsidTr="001C2478">
        <w:tc>
          <w:tcPr>
            <w:tcW w:w="10346" w:type="dxa"/>
            <w:gridSpan w:val="2"/>
          </w:tcPr>
          <w:p w14:paraId="18BA80A3" w14:textId="605EFE55" w:rsidR="00695F2A" w:rsidRPr="00DD4A36" w:rsidRDefault="008B470E" w:rsidP="00695F2A">
            <w:pPr>
              <w:jc w:val="center"/>
              <w:rPr>
                <w:b/>
              </w:rPr>
            </w:pPr>
            <w:r w:rsidRPr="00DD4A36">
              <w:rPr>
                <w:b/>
              </w:rPr>
              <w:t>Note For Approval</w:t>
            </w:r>
            <w:r w:rsidR="00C832C1">
              <w:rPr>
                <w:b/>
              </w:rPr>
              <w:t xml:space="preserve"> </w:t>
            </w:r>
          </w:p>
        </w:tc>
      </w:tr>
      <w:tr w:rsidR="007468AD" w:rsidRPr="00DD4A36" w14:paraId="76D15944" w14:textId="77777777" w:rsidTr="001C2478">
        <w:tc>
          <w:tcPr>
            <w:tcW w:w="1841" w:type="dxa"/>
          </w:tcPr>
          <w:p w14:paraId="148F00C5" w14:textId="77777777" w:rsidR="007468AD" w:rsidRPr="00DD4A36" w:rsidRDefault="007468AD">
            <w:pPr>
              <w:rPr>
                <w:b/>
              </w:rPr>
            </w:pPr>
            <w:r w:rsidRPr="00DD4A36">
              <w:rPr>
                <w:b/>
              </w:rPr>
              <w:t>Date</w:t>
            </w:r>
          </w:p>
        </w:tc>
        <w:tc>
          <w:tcPr>
            <w:tcW w:w="8505" w:type="dxa"/>
          </w:tcPr>
          <w:p w14:paraId="01DE33AE" w14:textId="77777777" w:rsidR="0097768B" w:rsidRDefault="00AC063E">
            <w:r>
              <w:t>20 May 2026</w:t>
            </w:r>
          </w:p>
        </w:tc>
      </w:tr>
      <w:tr w:rsidR="008B470E" w:rsidRPr="00DD4A36" w14:paraId="21F9760C" w14:textId="77777777" w:rsidTr="001C2478">
        <w:tc>
          <w:tcPr>
            <w:tcW w:w="1841" w:type="dxa"/>
          </w:tcPr>
          <w:p w14:paraId="585A811C" w14:textId="77777777" w:rsidR="008B470E" w:rsidRPr="00DD4A36" w:rsidRDefault="008B470E">
            <w:pPr>
              <w:rPr>
                <w:b/>
              </w:rPr>
            </w:pPr>
            <w:r w:rsidRPr="00DD4A36">
              <w:rPr>
                <w:b/>
              </w:rPr>
              <w:t>Subject</w:t>
            </w:r>
          </w:p>
        </w:tc>
        <w:tc>
          <w:tcPr>
            <w:tcW w:w="8505" w:type="dxa"/>
          </w:tcPr>
          <w:p w14:paraId="44714897" w14:textId="77777777" w:rsidR="0097768B" w:rsidRDefault="00AC063E">
            <w:r>
              <w:t>Renewal of Adobe Digital Experience (DX) Platform Services for IndiGo Digital Ecosystem</w:t>
            </w:r>
          </w:p>
        </w:tc>
      </w:tr>
      <w:tr w:rsidR="00300464" w:rsidRPr="00DD4A36" w14:paraId="40AFB63B" w14:textId="77777777" w:rsidTr="001C2478">
        <w:tc>
          <w:tcPr>
            <w:tcW w:w="1841" w:type="dxa"/>
          </w:tcPr>
          <w:p w14:paraId="15026846" w14:textId="09121BB0" w:rsidR="00300464" w:rsidRPr="00DD4A36" w:rsidRDefault="009E6F1B">
            <w:pPr>
              <w:rPr>
                <w:b/>
              </w:rPr>
            </w:pPr>
            <w:r w:rsidRPr="005B24D6">
              <w:rPr>
                <w:b/>
                <w:color w:val="000000"/>
              </w:rPr>
              <w:t xml:space="preserve">Final </w:t>
            </w:r>
            <w:r w:rsidR="0031263A" w:rsidRPr="005B24D6">
              <w:rPr>
                <w:b/>
                <w:color w:val="000000"/>
              </w:rPr>
              <w:t>Price,</w:t>
            </w:r>
            <w:r>
              <w:rPr>
                <w:b/>
                <w:color w:val="000000"/>
              </w:rPr>
              <w:t xml:space="preserve"> </w:t>
            </w:r>
            <w:r w:rsidR="0031263A" w:rsidRPr="005B24D6">
              <w:rPr>
                <w:b/>
                <w:color w:val="000000"/>
              </w:rPr>
              <w:t>Terms</w:t>
            </w:r>
            <w:r w:rsidR="0031263A">
              <w:rPr>
                <w:b/>
                <w:color w:val="000000"/>
              </w:rPr>
              <w:t>,</w:t>
            </w:r>
            <w:r>
              <w:rPr>
                <w:b/>
                <w:color w:val="000000"/>
              </w:rPr>
              <w:t xml:space="preserve"> Contract Period etc.</w:t>
            </w:r>
          </w:p>
        </w:tc>
        <w:tc>
          <w:tcPr>
            <w:tcW w:w="8505" w:type="dxa"/>
          </w:tcPr>
          <w:p w14:paraId="4A08EAD6" w14:textId="77777777" w:rsidR="00706884" w:rsidRDefault="00AC063E">
            <w:r>
              <w:t>• Contract Term: 12 Months (01 Jun 2026 – 31 May 2027)</w:t>
            </w:r>
          </w:p>
          <w:p w14:paraId="48FAB368" w14:textId="26F9B84C" w:rsidR="0097768B" w:rsidRDefault="00706884">
            <w:r>
              <w:t xml:space="preserve">• </w:t>
            </w:r>
            <w:r>
              <w:t xml:space="preserve">Lock in commitment: </w:t>
            </w:r>
            <w:r w:rsidR="003B7956">
              <w:t>Yes</w:t>
            </w:r>
            <w:r w:rsidR="00AC063E">
              <w:br/>
              <w:t xml:space="preserve">• Billing Cycle: </w:t>
            </w:r>
            <w:r w:rsidR="00CF1A90">
              <w:t>Semi Annual</w:t>
            </w:r>
            <w:r w:rsidR="00AC063E">
              <w:t xml:space="preserve"> Advance Billing</w:t>
            </w:r>
            <w:r w:rsidR="00AC063E">
              <w:br/>
              <w:t>• Payment Terms: Net 45 Days from Invoice Date</w:t>
            </w:r>
            <w:r w:rsidR="00AC063E">
              <w:br/>
              <w:t xml:space="preserve">• </w:t>
            </w:r>
            <w:r w:rsidR="0076364D">
              <w:t>$3,50</w:t>
            </w:r>
            <w:r w:rsidR="009E342E">
              <w:t xml:space="preserve">5,345 </w:t>
            </w:r>
            <w:r w:rsidR="00AC063E">
              <w:t xml:space="preserve"> </w:t>
            </w:r>
          </w:p>
        </w:tc>
      </w:tr>
      <w:tr w:rsidR="0086711E" w:rsidRPr="00DD4A36" w14:paraId="7520A961" w14:textId="77777777" w:rsidTr="001C2478">
        <w:tc>
          <w:tcPr>
            <w:tcW w:w="1841" w:type="dxa"/>
          </w:tcPr>
          <w:p w14:paraId="16BDD74B" w14:textId="0FD491A2" w:rsidR="0086711E" w:rsidRPr="00DD4A36" w:rsidRDefault="0086711E" w:rsidP="0086711E">
            <w:pPr>
              <w:rPr>
                <w:b/>
              </w:rPr>
            </w:pPr>
            <w:r w:rsidRPr="00DD4A36">
              <w:rPr>
                <w:b/>
              </w:rPr>
              <w:t>Preface &amp; Key Points</w:t>
            </w:r>
          </w:p>
        </w:tc>
        <w:tc>
          <w:tcPr>
            <w:tcW w:w="8505" w:type="dxa"/>
          </w:tcPr>
          <w:p w14:paraId="54C17280" w14:textId="4D498F85" w:rsidR="0097768B" w:rsidRDefault="00AC063E">
            <w:r>
              <w:t>• Adobe platforms form the foundation of IndiGo’s digital ecosystem supporting customer-facing web, mobile, campaign, analytics, personalization, and content management capabilities.</w:t>
            </w:r>
            <w:r>
              <w:br/>
              <w:t>• The renewal covers Adobe Analytics, Adobe Campaign, Adobe Experience Manager (AEM), and Adobe Target platforms currently deployed across IndiGo Digital channels.</w:t>
            </w:r>
            <w:r>
              <w:br/>
              <w:t>• Existing integrations, digital customer journeys, personalization capabilities, analytics tracking, campaign orchestration, and content delivery mechanisms are dependent on the continued availability of these platforms.</w:t>
            </w:r>
            <w:r>
              <w:br/>
              <w:t>• The scope includes continuation of existing enterprise-grade managed services, cloud services, staging environments, sandbox environments, development environments, analytics capabilities, and personalization modules currently operational within the IndiGo ecosystem.</w:t>
            </w:r>
          </w:p>
        </w:tc>
      </w:tr>
      <w:tr w:rsidR="00C5049E" w:rsidRPr="00DD4A36" w14:paraId="09A5780D" w14:textId="77777777" w:rsidTr="001C2478">
        <w:tc>
          <w:tcPr>
            <w:tcW w:w="1841" w:type="dxa"/>
          </w:tcPr>
          <w:p w14:paraId="0F66F324" w14:textId="14A34CC6" w:rsidR="00C5049E" w:rsidRDefault="00C5049E" w:rsidP="0086711E">
            <w:pPr>
              <w:rPr>
                <w:b/>
              </w:rPr>
            </w:pPr>
            <w:r>
              <w:rPr>
                <w:b/>
              </w:rPr>
              <w:t xml:space="preserve">Participating Vendors </w:t>
            </w:r>
          </w:p>
        </w:tc>
        <w:tc>
          <w:tcPr>
            <w:tcW w:w="8505" w:type="dxa"/>
          </w:tcPr>
          <w:p w14:paraId="1C526A8D" w14:textId="045478D1" w:rsidR="0097768B" w:rsidRDefault="00AC063E">
            <w:r>
              <w:t>• Adobe Systems Software Ireland Ltd.</w:t>
            </w:r>
          </w:p>
        </w:tc>
      </w:tr>
      <w:tr w:rsidR="007F6CE8" w:rsidRPr="00DD4A36" w14:paraId="473EF63E" w14:textId="77777777" w:rsidTr="00E6289D">
        <w:trPr>
          <w:trHeight w:val="557"/>
        </w:trPr>
        <w:tc>
          <w:tcPr>
            <w:tcW w:w="1841" w:type="dxa"/>
          </w:tcPr>
          <w:p w14:paraId="3832DF54" w14:textId="75642B78" w:rsidR="007F6CE8" w:rsidRPr="00DD4A36" w:rsidRDefault="00C5049E" w:rsidP="0086711E">
            <w:pPr>
              <w:rPr>
                <w:b/>
              </w:rPr>
            </w:pPr>
            <w:r>
              <w:rPr>
                <w:b/>
              </w:rPr>
              <w:t xml:space="preserve"> Vendor Justification</w:t>
            </w:r>
          </w:p>
        </w:tc>
        <w:tc>
          <w:tcPr>
            <w:tcW w:w="8505" w:type="dxa"/>
          </w:tcPr>
          <w:p w14:paraId="20CE52BB" w14:textId="77777777" w:rsidR="0097768B" w:rsidRDefault="00AC063E">
            <w:r>
              <w:t>• Adobe is the incumbent enterprise platform provider currently supporting IndiGo’s Digital Experience ecosystem across analytics, campaign management, content management, and personalization capabilities.</w:t>
            </w:r>
            <w:r>
              <w:br/>
              <w:t>• Existing integrations with customer-facing channels, campaign orchestration workflows, analytics instrumentation, and digital content operations are already aligned with Adobe’s ecosystem.</w:t>
            </w:r>
            <w:r>
              <w:br/>
              <w:t>• Continuation with the existing platform ensures operational continuity for ongoing customer journeys, personalization flows, marketing communication workflows, analytics reporting, and digital experience delivery.</w:t>
            </w:r>
            <w:r>
              <w:br/>
              <w:t>• Renewal avoids disruption to live production environments, existing integrations, operational workflows, and dependent digital initiatives currently running within IndiGo channels.</w:t>
            </w:r>
            <w:r>
              <w:br/>
              <w:t>• Adobe platforms currently support enterprise-scale digital traffic, campaign execution, experimentation capabilities, and managed cloud operations for IndiGo’s web and application ecosystem.</w:t>
            </w:r>
          </w:p>
        </w:tc>
      </w:tr>
      <w:tr w:rsidR="00385687" w:rsidRPr="00DD4A36" w14:paraId="3CFC965B" w14:textId="77777777" w:rsidTr="001C2478">
        <w:trPr>
          <w:trHeight w:val="458"/>
        </w:trPr>
        <w:tc>
          <w:tcPr>
            <w:tcW w:w="1841" w:type="dxa"/>
          </w:tcPr>
          <w:p w14:paraId="5C99A949" w14:textId="6AFE3D32" w:rsidR="00385687" w:rsidRPr="00DD4A36" w:rsidRDefault="00385687" w:rsidP="004D124D">
            <w:pPr>
              <w:rPr>
                <w:b/>
              </w:rPr>
            </w:pPr>
            <w:r>
              <w:rPr>
                <w:b/>
              </w:rPr>
              <w:t>Commercials</w:t>
            </w:r>
          </w:p>
        </w:tc>
        <w:tc>
          <w:tcPr>
            <w:tcW w:w="8505" w:type="dxa"/>
          </w:tcPr>
          <w:p w14:paraId="1A2CCF1E" w14:textId="77777777" w:rsidR="00B057D1" w:rsidRDefault="00B057D1"/>
          <w:p w14:paraId="113240C4" w14:textId="6361BFDD" w:rsidR="00B057D1" w:rsidRDefault="001C2C88">
            <w:r w:rsidRPr="001C2C88">
              <w:drawing>
                <wp:inline distT="0" distB="0" distL="0" distR="0" wp14:anchorId="380A7D72" wp14:editId="7E9ABE6B">
                  <wp:extent cx="4464082" cy="2387834"/>
                  <wp:effectExtent l="0" t="0" r="0" b="0"/>
                  <wp:docPr id="1502823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8239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162" cy="2394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E3CDFB" w14:textId="77777777" w:rsidR="00B057D1" w:rsidRDefault="00B057D1"/>
          <w:p w14:paraId="2648898E" w14:textId="26F8E23C" w:rsidR="00B057D1" w:rsidRDefault="00B057D1" w:rsidP="007B3946">
            <w:pPr>
              <w:pStyle w:val="ListParagraph"/>
              <w:ind w:left="1440"/>
            </w:pPr>
          </w:p>
        </w:tc>
      </w:tr>
      <w:tr w:rsidR="004D124D" w:rsidRPr="00DD4A36" w14:paraId="75DDD47B" w14:textId="77777777" w:rsidTr="001C2478">
        <w:trPr>
          <w:trHeight w:val="458"/>
        </w:trPr>
        <w:tc>
          <w:tcPr>
            <w:tcW w:w="1841" w:type="dxa"/>
          </w:tcPr>
          <w:p w14:paraId="7D233E73" w14:textId="4169E8FF" w:rsidR="004D124D" w:rsidRPr="00DD4A36" w:rsidRDefault="004D124D" w:rsidP="004D124D">
            <w:pPr>
              <w:rPr>
                <w:b/>
              </w:rPr>
            </w:pPr>
            <w:r w:rsidRPr="00DD4A36">
              <w:rPr>
                <w:b/>
              </w:rPr>
              <w:lastRenderedPageBreak/>
              <w:t>Recommendation</w:t>
            </w:r>
            <w:r w:rsidR="00C5049E">
              <w:rPr>
                <w:b/>
              </w:rPr>
              <w:t xml:space="preserve"> </w:t>
            </w:r>
            <w:r w:rsidR="00C5049E">
              <w:rPr>
                <w:b/>
                <w:color w:val="000000"/>
              </w:rPr>
              <w:t>on which approval is being</w:t>
            </w:r>
            <w:r w:rsidR="00AE6A05">
              <w:rPr>
                <w:b/>
                <w:color w:val="000000"/>
              </w:rPr>
              <w:t xml:space="preserve"> sought </w:t>
            </w:r>
          </w:p>
        </w:tc>
        <w:tc>
          <w:tcPr>
            <w:tcW w:w="8505" w:type="dxa"/>
          </w:tcPr>
          <w:p w14:paraId="47D1DA36" w14:textId="537F66B7" w:rsidR="0097768B" w:rsidRDefault="00AC063E">
            <w:r>
              <w:t>Approval is sought for renewal and continuation of Adobe Digital Experience platform services and associated enterprise managed/cloud services for the period 01 Jun 2026 to 31 May 2027.</w:t>
            </w:r>
          </w:p>
        </w:tc>
      </w:tr>
      <w:tr w:rsidR="0086711E" w:rsidRPr="00DD4A36" w14:paraId="53284E1C" w14:textId="77777777" w:rsidTr="001C2478">
        <w:tc>
          <w:tcPr>
            <w:tcW w:w="1841" w:type="dxa"/>
          </w:tcPr>
          <w:p w14:paraId="5A2D71E9" w14:textId="77777777" w:rsidR="0086711E" w:rsidRPr="00DD4A36" w:rsidRDefault="0086711E" w:rsidP="0086711E">
            <w:pPr>
              <w:rPr>
                <w:b/>
              </w:rPr>
            </w:pPr>
            <w:r w:rsidRPr="00DD4A36">
              <w:rPr>
                <w:b/>
              </w:rPr>
              <w:t>Prepared By</w:t>
            </w:r>
          </w:p>
        </w:tc>
        <w:tc>
          <w:tcPr>
            <w:tcW w:w="8505" w:type="dxa"/>
          </w:tcPr>
          <w:p w14:paraId="2BB04475" w14:textId="65021C72" w:rsidR="00196BE4" w:rsidRDefault="00BE0829" w:rsidP="00687536">
            <w:r>
              <w:br/>
              <w:t xml:space="preserve">------------------                                </w:t>
            </w:r>
          </w:p>
          <w:p w14:paraId="4EF61FA1" w14:textId="0B6B21A0" w:rsidR="0086711E" w:rsidRPr="00DD4A36" w:rsidRDefault="009267BB" w:rsidP="00687536">
            <w:r>
              <w:t>Rinika Gautam</w:t>
            </w:r>
            <w:r w:rsidR="00196BE4">
              <w:t xml:space="preserve">  </w:t>
            </w:r>
            <w:r w:rsidR="00BE0829">
              <w:t xml:space="preserve">                                      </w:t>
            </w:r>
          </w:p>
        </w:tc>
      </w:tr>
      <w:tr w:rsidR="00684CDC" w:rsidRPr="00DD4A36" w14:paraId="32350745" w14:textId="77777777" w:rsidTr="00782BBB">
        <w:trPr>
          <w:trHeight w:val="1331"/>
        </w:trPr>
        <w:tc>
          <w:tcPr>
            <w:tcW w:w="1841" w:type="dxa"/>
          </w:tcPr>
          <w:p w14:paraId="67065431" w14:textId="2876697E" w:rsidR="00684CDC" w:rsidRPr="00DD4A36" w:rsidRDefault="00196BE4" w:rsidP="0086711E">
            <w:pPr>
              <w:rPr>
                <w:b/>
              </w:rPr>
            </w:pPr>
            <w:r>
              <w:rPr>
                <w:b/>
              </w:rPr>
              <w:t>Reviewed By</w:t>
            </w:r>
          </w:p>
        </w:tc>
        <w:tc>
          <w:tcPr>
            <w:tcW w:w="8505" w:type="dxa"/>
          </w:tcPr>
          <w:p w14:paraId="379F2D25" w14:textId="4A09E70A" w:rsidR="00684CDC" w:rsidRDefault="00684CDC" w:rsidP="00684CDC">
            <w:pPr>
              <w:rPr>
                <w:color w:val="000000"/>
              </w:rPr>
            </w:pPr>
          </w:p>
          <w:p w14:paraId="78F13509" w14:textId="77777777" w:rsidR="004B367F" w:rsidRPr="005B24D6" w:rsidRDefault="004B367F" w:rsidP="00684CDC">
            <w:pPr>
              <w:rPr>
                <w:color w:val="000000"/>
              </w:rPr>
            </w:pPr>
          </w:p>
          <w:p w14:paraId="7093AB65" w14:textId="50FE21A8" w:rsidR="00684CDC" w:rsidRPr="005B24D6" w:rsidRDefault="00684CDC" w:rsidP="00684CDC">
            <w:pPr>
              <w:rPr>
                <w:color w:val="000000"/>
              </w:rPr>
            </w:pPr>
            <w:r w:rsidRPr="005B24D6">
              <w:rPr>
                <w:color w:val="000000"/>
              </w:rPr>
              <w:t xml:space="preserve">------------------                        </w:t>
            </w:r>
            <w:r w:rsidR="002A1087">
              <w:rPr>
                <w:color w:val="000000"/>
              </w:rPr>
              <w:t xml:space="preserve">   </w:t>
            </w:r>
            <w:r w:rsidRPr="005B24D6">
              <w:rPr>
                <w:color w:val="000000"/>
              </w:rPr>
              <w:t xml:space="preserve">                                            </w:t>
            </w:r>
          </w:p>
          <w:p w14:paraId="6C23426A" w14:textId="3C815E42" w:rsidR="00684CDC" w:rsidRPr="005B24D6" w:rsidRDefault="00196BE4" w:rsidP="00684CDC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 w:rsidR="004B367F">
              <w:rPr>
                <w:color w:val="000000"/>
              </w:rPr>
              <w:t>Gaurav Yadav</w:t>
            </w:r>
            <w:r w:rsidR="00684CDC" w:rsidRPr="005B24D6">
              <w:rPr>
                <w:color w:val="000000"/>
              </w:rPr>
              <w:t xml:space="preserve">         </w:t>
            </w:r>
            <w:r w:rsidR="00687536">
              <w:rPr>
                <w:color w:val="000000"/>
              </w:rPr>
              <w:t xml:space="preserve">             </w:t>
            </w:r>
            <w:r w:rsidR="00684CDC" w:rsidRPr="005B24D6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   </w:t>
            </w:r>
            <w:r w:rsidR="00684CDC" w:rsidRPr="005B24D6">
              <w:rPr>
                <w:color w:val="000000"/>
              </w:rPr>
              <w:t xml:space="preserve">  </w:t>
            </w:r>
            <w:r>
              <w:rPr>
                <w:color w:val="000000"/>
              </w:rPr>
              <w:t xml:space="preserve">   </w:t>
            </w:r>
          </w:p>
          <w:p w14:paraId="78D8DA20" w14:textId="77777777" w:rsidR="00684CDC" w:rsidRPr="00DD4A36" w:rsidRDefault="00684CDC" w:rsidP="0086711E"/>
        </w:tc>
      </w:tr>
      <w:tr w:rsidR="00196BE4" w:rsidRPr="00DD4A36" w14:paraId="47731A6C" w14:textId="77777777" w:rsidTr="00782BBB">
        <w:trPr>
          <w:trHeight w:val="1331"/>
        </w:trPr>
        <w:tc>
          <w:tcPr>
            <w:tcW w:w="1841" w:type="dxa"/>
          </w:tcPr>
          <w:p w14:paraId="0B394849" w14:textId="4C2EAB34" w:rsidR="00196BE4" w:rsidRDefault="00196BE4" w:rsidP="00196BE4">
            <w:pPr>
              <w:rPr>
                <w:b/>
              </w:rPr>
            </w:pPr>
            <w:r>
              <w:rPr>
                <w:b/>
              </w:rPr>
              <w:t>Approved By</w:t>
            </w:r>
          </w:p>
        </w:tc>
        <w:tc>
          <w:tcPr>
            <w:tcW w:w="8505" w:type="dxa"/>
          </w:tcPr>
          <w:p w14:paraId="356ABF63" w14:textId="6337412D" w:rsidR="00196BE4" w:rsidRPr="005B24D6" w:rsidRDefault="0046461B" w:rsidP="00196BE4">
            <w:pPr>
              <w:rPr>
                <w:color w:val="000000"/>
              </w:rPr>
            </w:pPr>
            <w:r>
              <w:rPr>
                <w:color w:val="000000"/>
              </w:rPr>
              <w:t>Charu Verma                                                                Sanjay Jha</w:t>
            </w:r>
          </w:p>
          <w:p w14:paraId="2C1F909B" w14:textId="14DAC79F" w:rsidR="0046461B" w:rsidRDefault="00196BE4" w:rsidP="00196BE4">
            <w:pPr>
              <w:rPr>
                <w:color w:val="000000"/>
              </w:rPr>
            </w:pPr>
            <w:r w:rsidRPr="005B24D6">
              <w:rPr>
                <w:color w:val="000000"/>
              </w:rPr>
              <w:t xml:space="preserve">------------------                        </w:t>
            </w:r>
            <w:r w:rsidR="0046461B">
              <w:rPr>
                <w:color w:val="000000"/>
              </w:rPr>
              <w:t xml:space="preserve">                                     </w:t>
            </w:r>
            <w:r w:rsidRPr="005B24D6">
              <w:rPr>
                <w:color w:val="000000"/>
              </w:rPr>
              <w:t xml:space="preserve">------------------                            </w:t>
            </w:r>
          </w:p>
          <w:p w14:paraId="30DC9E68" w14:textId="77777777" w:rsidR="0046461B" w:rsidRDefault="0046461B" w:rsidP="00196BE4">
            <w:pPr>
              <w:rPr>
                <w:color w:val="000000"/>
              </w:rPr>
            </w:pPr>
          </w:p>
          <w:p w14:paraId="48EB934F" w14:textId="77777777" w:rsidR="0046461B" w:rsidRDefault="0046461B" w:rsidP="00196BE4">
            <w:pPr>
              <w:rPr>
                <w:color w:val="000000"/>
              </w:rPr>
            </w:pPr>
          </w:p>
          <w:p w14:paraId="783AE958" w14:textId="678FF3D6" w:rsidR="0046461B" w:rsidRDefault="0046461B" w:rsidP="00196BE4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Neetan</w:t>
            </w:r>
            <w:proofErr w:type="spellEnd"/>
            <w:r>
              <w:rPr>
                <w:color w:val="000000"/>
              </w:rPr>
              <w:t xml:space="preserve"> Chopra                                                            </w:t>
            </w:r>
            <w:r>
              <w:rPr>
                <w:color w:val="000000"/>
              </w:rPr>
              <w:t>Vineet Mittal</w:t>
            </w:r>
          </w:p>
          <w:p w14:paraId="29F34D0C" w14:textId="7ACF6B00" w:rsidR="0046461B" w:rsidRPr="005B24D6" w:rsidRDefault="00196BE4" w:rsidP="0046461B">
            <w:pPr>
              <w:rPr>
                <w:color w:val="000000"/>
              </w:rPr>
            </w:pPr>
            <w:r w:rsidRPr="005B24D6">
              <w:rPr>
                <w:color w:val="000000"/>
              </w:rPr>
              <w:t xml:space="preserve"> </w:t>
            </w:r>
            <w:r w:rsidR="002A1087">
              <w:rPr>
                <w:color w:val="000000"/>
              </w:rPr>
              <w:t>----------------------------</w:t>
            </w:r>
            <w:r w:rsidR="0046461B">
              <w:rPr>
                <w:color w:val="000000"/>
              </w:rPr>
              <w:t xml:space="preserve">                                        </w:t>
            </w:r>
            <w:r w:rsidR="0046461B" w:rsidRPr="005B24D6">
              <w:rPr>
                <w:color w:val="000000"/>
              </w:rPr>
              <w:t xml:space="preserve"> </w:t>
            </w:r>
            <w:r w:rsidR="0046461B">
              <w:rPr>
                <w:color w:val="000000"/>
              </w:rPr>
              <w:t>----------------------------</w:t>
            </w:r>
          </w:p>
          <w:p w14:paraId="5B3CF61B" w14:textId="75DF8246" w:rsidR="00196BE4" w:rsidRPr="005B24D6" w:rsidRDefault="00196BE4" w:rsidP="00196BE4">
            <w:pPr>
              <w:rPr>
                <w:color w:val="000000"/>
              </w:rPr>
            </w:pPr>
          </w:p>
          <w:p w14:paraId="2F96CE3F" w14:textId="79E34153" w:rsidR="00196BE4" w:rsidRPr="005B24D6" w:rsidRDefault="00196BE4" w:rsidP="00196BE4">
            <w:pPr>
              <w:rPr>
                <w:color w:val="000000"/>
              </w:rPr>
            </w:pPr>
            <w:r w:rsidRPr="005B24D6">
              <w:rPr>
                <w:color w:val="000000"/>
              </w:rPr>
              <w:t xml:space="preserve">          </w:t>
            </w:r>
            <w:r>
              <w:rPr>
                <w:color w:val="000000"/>
              </w:rPr>
              <w:t xml:space="preserve">             </w:t>
            </w:r>
            <w:r w:rsidRPr="005B24D6">
              <w:rPr>
                <w:color w:val="000000"/>
              </w:rPr>
              <w:t xml:space="preserve">  </w:t>
            </w:r>
          </w:p>
        </w:tc>
      </w:tr>
    </w:tbl>
    <w:p w14:paraId="61F9C5BD" w14:textId="4623C5BE" w:rsidR="008D46CA" w:rsidRDefault="008D46CA" w:rsidP="008D46CA"/>
    <w:p w14:paraId="6565DAF2" w14:textId="0F8D565A" w:rsidR="008D46CA" w:rsidRPr="008D46CA" w:rsidRDefault="008D46CA" w:rsidP="008D46CA">
      <w:pPr>
        <w:tabs>
          <w:tab w:val="left" w:pos="3310"/>
        </w:tabs>
      </w:pPr>
      <w:r>
        <w:tab/>
      </w:r>
    </w:p>
    <w:sectPr w:rsidR="008D46CA" w:rsidRPr="008D46CA" w:rsidSect="004B367F">
      <w:pgSz w:w="11906" w:h="16838" w:code="9"/>
      <w:pgMar w:top="1440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146F5" w14:textId="77777777" w:rsidR="007479EC" w:rsidRDefault="007479EC" w:rsidP="00953128">
      <w:pPr>
        <w:spacing w:after="0" w:line="240" w:lineRule="auto"/>
      </w:pPr>
      <w:r>
        <w:separator/>
      </w:r>
    </w:p>
  </w:endnote>
  <w:endnote w:type="continuationSeparator" w:id="0">
    <w:p w14:paraId="24ACC0DC" w14:textId="77777777" w:rsidR="007479EC" w:rsidRDefault="007479EC" w:rsidP="00953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CC4CE" w14:textId="77777777" w:rsidR="007479EC" w:rsidRDefault="007479EC" w:rsidP="00953128">
      <w:pPr>
        <w:spacing w:after="0" w:line="240" w:lineRule="auto"/>
      </w:pPr>
      <w:r>
        <w:separator/>
      </w:r>
    </w:p>
  </w:footnote>
  <w:footnote w:type="continuationSeparator" w:id="0">
    <w:p w14:paraId="3C1FA0CD" w14:textId="77777777" w:rsidR="007479EC" w:rsidRDefault="007479EC" w:rsidP="009531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5C02"/>
    <w:multiLevelType w:val="hybridMultilevel"/>
    <w:tmpl w:val="EF64627E"/>
    <w:lvl w:ilvl="0" w:tplc="14A07A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7CA03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BB0DA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024A6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EEE7A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BA218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F0E59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BF0E2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D6441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85F4B08"/>
    <w:multiLevelType w:val="hybridMultilevel"/>
    <w:tmpl w:val="5A74AB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0360DE"/>
    <w:multiLevelType w:val="multilevel"/>
    <w:tmpl w:val="E58E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15647"/>
    <w:multiLevelType w:val="hybridMultilevel"/>
    <w:tmpl w:val="2E5620A2"/>
    <w:lvl w:ilvl="0" w:tplc="3DB016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4817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8635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DADE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A49F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DEB2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0215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9A16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2ABC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71B629B"/>
    <w:multiLevelType w:val="hybridMultilevel"/>
    <w:tmpl w:val="29AC2B38"/>
    <w:lvl w:ilvl="0" w:tplc="4D309C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EF6F5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B803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66EAF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27A8C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28B3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4676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2A258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8067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DB62D9"/>
    <w:multiLevelType w:val="hybridMultilevel"/>
    <w:tmpl w:val="06705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460EA5"/>
    <w:multiLevelType w:val="hybridMultilevel"/>
    <w:tmpl w:val="E292798C"/>
    <w:lvl w:ilvl="0" w:tplc="61D6E41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4BAA12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45A96C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9DE982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36CA02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AB4D3D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0D4AFA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E0AB08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BA8AED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3BCC50DA"/>
    <w:multiLevelType w:val="hybridMultilevel"/>
    <w:tmpl w:val="E98E8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DD78DD"/>
    <w:multiLevelType w:val="hybridMultilevel"/>
    <w:tmpl w:val="C3CA9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4A4403"/>
    <w:multiLevelType w:val="hybridMultilevel"/>
    <w:tmpl w:val="B82870D0"/>
    <w:lvl w:ilvl="0" w:tplc="67FEE9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04A72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6C297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6EAA5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6D43F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680C4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958A0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12B2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A1A5B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539838AD"/>
    <w:multiLevelType w:val="hybridMultilevel"/>
    <w:tmpl w:val="E9E46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0F6FF2"/>
    <w:multiLevelType w:val="hybridMultilevel"/>
    <w:tmpl w:val="DDDE42D6"/>
    <w:lvl w:ilvl="0" w:tplc="91FAD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083A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62E5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8E71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0C76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703E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4659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BE9E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A8D3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51607A1"/>
    <w:multiLevelType w:val="hybridMultilevel"/>
    <w:tmpl w:val="98A0B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030BFC"/>
    <w:multiLevelType w:val="hybridMultilevel"/>
    <w:tmpl w:val="F8D0072E"/>
    <w:lvl w:ilvl="0" w:tplc="B952F7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FAB8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B269B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7C28A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A78CF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D7A79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F42DF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F440B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130C0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5E4D795F"/>
    <w:multiLevelType w:val="hybridMultilevel"/>
    <w:tmpl w:val="EF0C3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1D7F66"/>
    <w:multiLevelType w:val="multilevel"/>
    <w:tmpl w:val="7CE0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2144EB"/>
    <w:multiLevelType w:val="hybridMultilevel"/>
    <w:tmpl w:val="54829442"/>
    <w:lvl w:ilvl="0" w:tplc="4B30DD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F763D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098E5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68C72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0CEE5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A72D0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512CF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CBA60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B848D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62260523"/>
    <w:multiLevelType w:val="hybridMultilevel"/>
    <w:tmpl w:val="76AAE076"/>
    <w:lvl w:ilvl="0" w:tplc="962C82C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056808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FDA38C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026F83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3EEDD8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F9ECFB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FEE731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9DA68C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4167B1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69453F92"/>
    <w:multiLevelType w:val="multilevel"/>
    <w:tmpl w:val="F24E1F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F320DE"/>
    <w:multiLevelType w:val="hybridMultilevel"/>
    <w:tmpl w:val="145C59E2"/>
    <w:lvl w:ilvl="0" w:tplc="A3D6FB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6062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8275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6487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6240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A0B0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783E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BA60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DA9C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6F880FFF"/>
    <w:multiLevelType w:val="hybridMultilevel"/>
    <w:tmpl w:val="CA6AFE92"/>
    <w:lvl w:ilvl="0" w:tplc="E21AA5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BE2EE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6E80F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C44FB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EA057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3EAE4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CD610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50CF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BA066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71EE1836"/>
    <w:multiLevelType w:val="hybridMultilevel"/>
    <w:tmpl w:val="60AC23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4B56AF"/>
    <w:multiLevelType w:val="multilevel"/>
    <w:tmpl w:val="90E2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256CFC"/>
    <w:multiLevelType w:val="multilevel"/>
    <w:tmpl w:val="8946EC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6046DC"/>
    <w:multiLevelType w:val="hybridMultilevel"/>
    <w:tmpl w:val="65CA6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6D6073"/>
    <w:multiLevelType w:val="hybridMultilevel"/>
    <w:tmpl w:val="AB9ABAD6"/>
    <w:lvl w:ilvl="0" w:tplc="41E08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D7C7D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7A70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7D2C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68214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6D88E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DC1F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2D84E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352B1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0D0B83"/>
    <w:multiLevelType w:val="multilevel"/>
    <w:tmpl w:val="C6B21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2818AC"/>
    <w:multiLevelType w:val="multilevel"/>
    <w:tmpl w:val="6AC0E3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27580B"/>
    <w:multiLevelType w:val="multilevel"/>
    <w:tmpl w:val="B1CE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FD1350"/>
    <w:multiLevelType w:val="hybridMultilevel"/>
    <w:tmpl w:val="AC887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95925703">
    <w:abstractNumId w:val="14"/>
  </w:num>
  <w:num w:numId="2" w16cid:durableId="23867822">
    <w:abstractNumId w:val="7"/>
  </w:num>
  <w:num w:numId="3" w16cid:durableId="1349526037">
    <w:abstractNumId w:val="5"/>
  </w:num>
  <w:num w:numId="4" w16cid:durableId="2098987325">
    <w:abstractNumId w:val="1"/>
  </w:num>
  <w:num w:numId="5" w16cid:durableId="1315140524">
    <w:abstractNumId w:val="19"/>
  </w:num>
  <w:num w:numId="6" w16cid:durableId="2029258790">
    <w:abstractNumId w:val="12"/>
  </w:num>
  <w:num w:numId="7" w16cid:durableId="1548831905">
    <w:abstractNumId w:val="0"/>
  </w:num>
  <w:num w:numId="8" w16cid:durableId="739333628">
    <w:abstractNumId w:val="9"/>
  </w:num>
  <w:num w:numId="9" w16cid:durableId="1273900459">
    <w:abstractNumId w:val="20"/>
  </w:num>
  <w:num w:numId="10" w16cid:durableId="1091584741">
    <w:abstractNumId w:val="16"/>
  </w:num>
  <w:num w:numId="11" w16cid:durableId="102695227">
    <w:abstractNumId w:val="13"/>
  </w:num>
  <w:num w:numId="12" w16cid:durableId="483473988">
    <w:abstractNumId w:val="4"/>
  </w:num>
  <w:num w:numId="13" w16cid:durableId="1933541094">
    <w:abstractNumId w:val="25"/>
  </w:num>
  <w:num w:numId="14" w16cid:durableId="998117676">
    <w:abstractNumId w:val="11"/>
  </w:num>
  <w:num w:numId="15" w16cid:durableId="1914270071">
    <w:abstractNumId w:val="3"/>
  </w:num>
  <w:num w:numId="16" w16cid:durableId="423839707">
    <w:abstractNumId w:val="17"/>
  </w:num>
  <w:num w:numId="17" w16cid:durableId="1509825683">
    <w:abstractNumId w:val="6"/>
  </w:num>
  <w:num w:numId="18" w16cid:durableId="1314993245">
    <w:abstractNumId w:val="24"/>
  </w:num>
  <w:num w:numId="19" w16cid:durableId="119092204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62761748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58974060">
    <w:abstractNumId w:val="21"/>
  </w:num>
  <w:num w:numId="22" w16cid:durableId="477647591">
    <w:abstractNumId w:val="8"/>
  </w:num>
  <w:num w:numId="23" w16cid:durableId="1807510643">
    <w:abstractNumId w:val="28"/>
  </w:num>
  <w:num w:numId="24" w16cid:durableId="963921611">
    <w:abstractNumId w:val="18"/>
  </w:num>
  <w:num w:numId="25" w16cid:durableId="1497114691">
    <w:abstractNumId w:val="2"/>
  </w:num>
  <w:num w:numId="26" w16cid:durableId="1798450508">
    <w:abstractNumId w:val="27"/>
  </w:num>
  <w:num w:numId="27" w16cid:durableId="19011031">
    <w:abstractNumId w:val="23"/>
  </w:num>
  <w:num w:numId="28" w16cid:durableId="66465119">
    <w:abstractNumId w:val="22"/>
  </w:num>
  <w:num w:numId="29" w16cid:durableId="608702681">
    <w:abstractNumId w:val="15"/>
  </w:num>
  <w:num w:numId="30" w16cid:durableId="151546244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3066191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70E"/>
    <w:rsid w:val="000071FD"/>
    <w:rsid w:val="00012F26"/>
    <w:rsid w:val="00017229"/>
    <w:rsid w:val="000204D0"/>
    <w:rsid w:val="00031E0A"/>
    <w:rsid w:val="00041BF6"/>
    <w:rsid w:val="00042048"/>
    <w:rsid w:val="00042CF3"/>
    <w:rsid w:val="00044D4C"/>
    <w:rsid w:val="00051514"/>
    <w:rsid w:val="00054858"/>
    <w:rsid w:val="000836E3"/>
    <w:rsid w:val="000C613A"/>
    <w:rsid w:val="000C6649"/>
    <w:rsid w:val="000E3001"/>
    <w:rsid w:val="000E3C46"/>
    <w:rsid w:val="000E7825"/>
    <w:rsid w:val="000F4312"/>
    <w:rsid w:val="00105B73"/>
    <w:rsid w:val="00112EE3"/>
    <w:rsid w:val="00120A54"/>
    <w:rsid w:val="00137914"/>
    <w:rsid w:val="001610BD"/>
    <w:rsid w:val="00164AEA"/>
    <w:rsid w:val="0017331B"/>
    <w:rsid w:val="00181EDD"/>
    <w:rsid w:val="0018342B"/>
    <w:rsid w:val="00192AB7"/>
    <w:rsid w:val="00196BE4"/>
    <w:rsid w:val="001B703E"/>
    <w:rsid w:val="001C2478"/>
    <w:rsid w:val="001C2C88"/>
    <w:rsid w:val="001C6129"/>
    <w:rsid w:val="001D076F"/>
    <w:rsid w:val="001E04B0"/>
    <w:rsid w:val="001E0C29"/>
    <w:rsid w:val="001F0EA3"/>
    <w:rsid w:val="001F3325"/>
    <w:rsid w:val="00203D64"/>
    <w:rsid w:val="00210460"/>
    <w:rsid w:val="002155E6"/>
    <w:rsid w:val="002237CD"/>
    <w:rsid w:val="002279A3"/>
    <w:rsid w:val="00242244"/>
    <w:rsid w:val="00275676"/>
    <w:rsid w:val="00284C1A"/>
    <w:rsid w:val="0028576C"/>
    <w:rsid w:val="00287273"/>
    <w:rsid w:val="002A1087"/>
    <w:rsid w:val="002A5CE0"/>
    <w:rsid w:val="002B0064"/>
    <w:rsid w:val="002C1AED"/>
    <w:rsid w:val="002C2905"/>
    <w:rsid w:val="002C73D9"/>
    <w:rsid w:val="002D36ED"/>
    <w:rsid w:val="002D5E18"/>
    <w:rsid w:val="002E01D5"/>
    <w:rsid w:val="002E5333"/>
    <w:rsid w:val="002E7F27"/>
    <w:rsid w:val="002F39F1"/>
    <w:rsid w:val="00300464"/>
    <w:rsid w:val="00307D19"/>
    <w:rsid w:val="0031263A"/>
    <w:rsid w:val="00335D08"/>
    <w:rsid w:val="00336E68"/>
    <w:rsid w:val="003409D1"/>
    <w:rsid w:val="003423AC"/>
    <w:rsid w:val="003478BA"/>
    <w:rsid w:val="003602A4"/>
    <w:rsid w:val="003607FA"/>
    <w:rsid w:val="003668B3"/>
    <w:rsid w:val="003823D5"/>
    <w:rsid w:val="00385687"/>
    <w:rsid w:val="003A3C76"/>
    <w:rsid w:val="003A51A8"/>
    <w:rsid w:val="003B4CEA"/>
    <w:rsid w:val="003B7956"/>
    <w:rsid w:val="003D093E"/>
    <w:rsid w:val="003D23FD"/>
    <w:rsid w:val="00412856"/>
    <w:rsid w:val="00412FDE"/>
    <w:rsid w:val="004137E2"/>
    <w:rsid w:val="00454BED"/>
    <w:rsid w:val="0046461B"/>
    <w:rsid w:val="00464EFD"/>
    <w:rsid w:val="004710A2"/>
    <w:rsid w:val="00482D7B"/>
    <w:rsid w:val="00485977"/>
    <w:rsid w:val="00491EB2"/>
    <w:rsid w:val="0049417D"/>
    <w:rsid w:val="004B161E"/>
    <w:rsid w:val="004B367F"/>
    <w:rsid w:val="004C4D52"/>
    <w:rsid w:val="004D124D"/>
    <w:rsid w:val="004D1442"/>
    <w:rsid w:val="004D365D"/>
    <w:rsid w:val="004E3C31"/>
    <w:rsid w:val="004F1FEC"/>
    <w:rsid w:val="004F542B"/>
    <w:rsid w:val="004F54B9"/>
    <w:rsid w:val="005012A4"/>
    <w:rsid w:val="00524CAE"/>
    <w:rsid w:val="005300B2"/>
    <w:rsid w:val="0053135A"/>
    <w:rsid w:val="005345FF"/>
    <w:rsid w:val="005401EA"/>
    <w:rsid w:val="00541024"/>
    <w:rsid w:val="00551566"/>
    <w:rsid w:val="00556090"/>
    <w:rsid w:val="00556715"/>
    <w:rsid w:val="00561617"/>
    <w:rsid w:val="00561AAE"/>
    <w:rsid w:val="00564125"/>
    <w:rsid w:val="00565550"/>
    <w:rsid w:val="00573C44"/>
    <w:rsid w:val="00587B35"/>
    <w:rsid w:val="00593134"/>
    <w:rsid w:val="005B28BF"/>
    <w:rsid w:val="005B648E"/>
    <w:rsid w:val="005C32FC"/>
    <w:rsid w:val="005D1999"/>
    <w:rsid w:val="005E14DE"/>
    <w:rsid w:val="00605EA9"/>
    <w:rsid w:val="00611B15"/>
    <w:rsid w:val="006138A5"/>
    <w:rsid w:val="00613ECF"/>
    <w:rsid w:val="00643540"/>
    <w:rsid w:val="006442AD"/>
    <w:rsid w:val="00660A95"/>
    <w:rsid w:val="0066242E"/>
    <w:rsid w:val="0067441B"/>
    <w:rsid w:val="00677E7B"/>
    <w:rsid w:val="00680194"/>
    <w:rsid w:val="006847D3"/>
    <w:rsid w:val="00684CDC"/>
    <w:rsid w:val="00687536"/>
    <w:rsid w:val="00690802"/>
    <w:rsid w:val="00692EE6"/>
    <w:rsid w:val="00695F2A"/>
    <w:rsid w:val="0069635B"/>
    <w:rsid w:val="006A425C"/>
    <w:rsid w:val="006A63FF"/>
    <w:rsid w:val="006B00A1"/>
    <w:rsid w:val="006B2215"/>
    <w:rsid w:val="006F4E42"/>
    <w:rsid w:val="006F536A"/>
    <w:rsid w:val="006F763F"/>
    <w:rsid w:val="007055E3"/>
    <w:rsid w:val="00706884"/>
    <w:rsid w:val="0070716C"/>
    <w:rsid w:val="00720C13"/>
    <w:rsid w:val="007233AE"/>
    <w:rsid w:val="00724CC0"/>
    <w:rsid w:val="00733206"/>
    <w:rsid w:val="00735977"/>
    <w:rsid w:val="007468AD"/>
    <w:rsid w:val="007479EC"/>
    <w:rsid w:val="0075774E"/>
    <w:rsid w:val="0076129F"/>
    <w:rsid w:val="0076364D"/>
    <w:rsid w:val="00766D6E"/>
    <w:rsid w:val="00782BBB"/>
    <w:rsid w:val="00787137"/>
    <w:rsid w:val="00794058"/>
    <w:rsid w:val="007A20FF"/>
    <w:rsid w:val="007B0E71"/>
    <w:rsid w:val="007B2100"/>
    <w:rsid w:val="007B3946"/>
    <w:rsid w:val="007C2B2D"/>
    <w:rsid w:val="007D09A9"/>
    <w:rsid w:val="007F481A"/>
    <w:rsid w:val="007F5DAF"/>
    <w:rsid w:val="007F6CE8"/>
    <w:rsid w:val="00802D1F"/>
    <w:rsid w:val="00804277"/>
    <w:rsid w:val="00810CEC"/>
    <w:rsid w:val="00821951"/>
    <w:rsid w:val="00855AAB"/>
    <w:rsid w:val="008645D9"/>
    <w:rsid w:val="00864D5A"/>
    <w:rsid w:val="0086711E"/>
    <w:rsid w:val="00867D35"/>
    <w:rsid w:val="008712B6"/>
    <w:rsid w:val="00871616"/>
    <w:rsid w:val="00872E6B"/>
    <w:rsid w:val="00885492"/>
    <w:rsid w:val="00886FCC"/>
    <w:rsid w:val="00895895"/>
    <w:rsid w:val="00895A96"/>
    <w:rsid w:val="008B13D0"/>
    <w:rsid w:val="008B470E"/>
    <w:rsid w:val="008C0105"/>
    <w:rsid w:val="008C7D4A"/>
    <w:rsid w:val="008D372A"/>
    <w:rsid w:val="008D4611"/>
    <w:rsid w:val="008D46CA"/>
    <w:rsid w:val="008F0502"/>
    <w:rsid w:val="00901B03"/>
    <w:rsid w:val="00903738"/>
    <w:rsid w:val="00925D82"/>
    <w:rsid w:val="009267BB"/>
    <w:rsid w:val="00932049"/>
    <w:rsid w:val="00932AE3"/>
    <w:rsid w:val="00933F00"/>
    <w:rsid w:val="0093694F"/>
    <w:rsid w:val="00953128"/>
    <w:rsid w:val="00966D89"/>
    <w:rsid w:val="0097768B"/>
    <w:rsid w:val="0098435E"/>
    <w:rsid w:val="009A5B7E"/>
    <w:rsid w:val="009B00AC"/>
    <w:rsid w:val="009B29DE"/>
    <w:rsid w:val="009B59E8"/>
    <w:rsid w:val="009C38FB"/>
    <w:rsid w:val="009C695D"/>
    <w:rsid w:val="009C718C"/>
    <w:rsid w:val="009D42DE"/>
    <w:rsid w:val="009E342E"/>
    <w:rsid w:val="009E6F1B"/>
    <w:rsid w:val="009F3848"/>
    <w:rsid w:val="009F6951"/>
    <w:rsid w:val="00A020DA"/>
    <w:rsid w:val="00A1136C"/>
    <w:rsid w:val="00A16B04"/>
    <w:rsid w:val="00A223CE"/>
    <w:rsid w:val="00A41713"/>
    <w:rsid w:val="00A8148A"/>
    <w:rsid w:val="00A87261"/>
    <w:rsid w:val="00AA2F30"/>
    <w:rsid w:val="00AB2406"/>
    <w:rsid w:val="00AB5E75"/>
    <w:rsid w:val="00AB6F61"/>
    <w:rsid w:val="00AC063E"/>
    <w:rsid w:val="00AC0D5A"/>
    <w:rsid w:val="00AC2C6D"/>
    <w:rsid w:val="00AD01CC"/>
    <w:rsid w:val="00AD6BED"/>
    <w:rsid w:val="00AE25DB"/>
    <w:rsid w:val="00AE52CC"/>
    <w:rsid w:val="00AE6A05"/>
    <w:rsid w:val="00AF0F24"/>
    <w:rsid w:val="00AF17B2"/>
    <w:rsid w:val="00AF43FE"/>
    <w:rsid w:val="00B00244"/>
    <w:rsid w:val="00B057D1"/>
    <w:rsid w:val="00B25C8A"/>
    <w:rsid w:val="00B31C18"/>
    <w:rsid w:val="00B31E67"/>
    <w:rsid w:val="00B43CA9"/>
    <w:rsid w:val="00B51761"/>
    <w:rsid w:val="00B54173"/>
    <w:rsid w:val="00B6290F"/>
    <w:rsid w:val="00B65251"/>
    <w:rsid w:val="00B7277C"/>
    <w:rsid w:val="00B77F13"/>
    <w:rsid w:val="00B92A22"/>
    <w:rsid w:val="00BA2A49"/>
    <w:rsid w:val="00BA7C5F"/>
    <w:rsid w:val="00BB6F96"/>
    <w:rsid w:val="00BD4BF9"/>
    <w:rsid w:val="00BD5326"/>
    <w:rsid w:val="00BE0829"/>
    <w:rsid w:val="00BE31CF"/>
    <w:rsid w:val="00BE42A7"/>
    <w:rsid w:val="00BE5571"/>
    <w:rsid w:val="00BE7155"/>
    <w:rsid w:val="00BF27F4"/>
    <w:rsid w:val="00C045C6"/>
    <w:rsid w:val="00C12D83"/>
    <w:rsid w:val="00C2090B"/>
    <w:rsid w:val="00C27B19"/>
    <w:rsid w:val="00C5049E"/>
    <w:rsid w:val="00C51256"/>
    <w:rsid w:val="00C57E15"/>
    <w:rsid w:val="00C64CFB"/>
    <w:rsid w:val="00C75079"/>
    <w:rsid w:val="00C7610C"/>
    <w:rsid w:val="00C832C1"/>
    <w:rsid w:val="00C94C7D"/>
    <w:rsid w:val="00CB7BDD"/>
    <w:rsid w:val="00CC07DD"/>
    <w:rsid w:val="00CC1B9A"/>
    <w:rsid w:val="00CD5A5D"/>
    <w:rsid w:val="00CE4F16"/>
    <w:rsid w:val="00CF1A90"/>
    <w:rsid w:val="00CF3DEF"/>
    <w:rsid w:val="00CF4EE6"/>
    <w:rsid w:val="00D22AB2"/>
    <w:rsid w:val="00D35D3A"/>
    <w:rsid w:val="00D412CB"/>
    <w:rsid w:val="00D6495A"/>
    <w:rsid w:val="00D654F1"/>
    <w:rsid w:val="00D72507"/>
    <w:rsid w:val="00D7517A"/>
    <w:rsid w:val="00D91F7D"/>
    <w:rsid w:val="00D97141"/>
    <w:rsid w:val="00DB0BC1"/>
    <w:rsid w:val="00DC691B"/>
    <w:rsid w:val="00DD4A36"/>
    <w:rsid w:val="00DD6FBF"/>
    <w:rsid w:val="00DE19A9"/>
    <w:rsid w:val="00DE243E"/>
    <w:rsid w:val="00E058F4"/>
    <w:rsid w:val="00E15C59"/>
    <w:rsid w:val="00E17B57"/>
    <w:rsid w:val="00E26C32"/>
    <w:rsid w:val="00E30C17"/>
    <w:rsid w:val="00E33E61"/>
    <w:rsid w:val="00E36E68"/>
    <w:rsid w:val="00E54397"/>
    <w:rsid w:val="00E6289D"/>
    <w:rsid w:val="00E64D78"/>
    <w:rsid w:val="00E66568"/>
    <w:rsid w:val="00E74782"/>
    <w:rsid w:val="00E817E3"/>
    <w:rsid w:val="00E84926"/>
    <w:rsid w:val="00E864EC"/>
    <w:rsid w:val="00E9049D"/>
    <w:rsid w:val="00EA29BE"/>
    <w:rsid w:val="00EA43B1"/>
    <w:rsid w:val="00EA4564"/>
    <w:rsid w:val="00EB4CC8"/>
    <w:rsid w:val="00EB5363"/>
    <w:rsid w:val="00EB6CA8"/>
    <w:rsid w:val="00EC0EDE"/>
    <w:rsid w:val="00EC3737"/>
    <w:rsid w:val="00EC4F9F"/>
    <w:rsid w:val="00ED5C58"/>
    <w:rsid w:val="00EF2B8B"/>
    <w:rsid w:val="00F004B9"/>
    <w:rsid w:val="00F12BCE"/>
    <w:rsid w:val="00F154F6"/>
    <w:rsid w:val="00F367FD"/>
    <w:rsid w:val="00F428EF"/>
    <w:rsid w:val="00F437C8"/>
    <w:rsid w:val="00F443A1"/>
    <w:rsid w:val="00F46325"/>
    <w:rsid w:val="00F56231"/>
    <w:rsid w:val="00F77221"/>
    <w:rsid w:val="00F82F00"/>
    <w:rsid w:val="00F84A92"/>
    <w:rsid w:val="00F90FDB"/>
    <w:rsid w:val="00F91CD5"/>
    <w:rsid w:val="00FE3328"/>
    <w:rsid w:val="00FF1E4D"/>
    <w:rsid w:val="00FF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90FD0"/>
  <w15:chartTrackingRefBased/>
  <w15:docId w15:val="{703DFD9B-4C9E-46C0-A585-1AA5CA815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semiHidden/>
    <w:unhideWhenUsed/>
    <w:qFormat/>
    <w:rsid w:val="004B367F"/>
    <w:pPr>
      <w:spacing w:before="100" w:beforeAutospacing="1" w:after="100" w:afterAutospacing="1" w:line="240" w:lineRule="auto"/>
      <w:outlineLvl w:val="3"/>
    </w:pPr>
    <w:rPr>
      <w:rFonts w:ascii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47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470E"/>
    <w:pPr>
      <w:ind w:left="720"/>
      <w:contextualSpacing/>
    </w:pPr>
  </w:style>
  <w:style w:type="paragraph" w:customStyle="1" w:styleId="Default">
    <w:name w:val="Default"/>
    <w:rsid w:val="009F6951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37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7C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A5C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5CE0"/>
  </w:style>
  <w:style w:type="paragraph" w:styleId="Footer">
    <w:name w:val="footer"/>
    <w:basedOn w:val="Normal"/>
    <w:link w:val="FooterChar"/>
    <w:uiPriority w:val="99"/>
    <w:unhideWhenUsed/>
    <w:rsid w:val="002A5C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5CE0"/>
  </w:style>
  <w:style w:type="paragraph" w:customStyle="1" w:styleId="xmsonormal">
    <w:name w:val="x_msonormal"/>
    <w:basedOn w:val="Normal"/>
    <w:rsid w:val="00F367FD"/>
    <w:pPr>
      <w:spacing w:after="0" w:line="240" w:lineRule="auto"/>
    </w:pPr>
    <w:rPr>
      <w:rFonts w:ascii="Calibri" w:hAnsi="Calibri" w:cs="Calibri"/>
      <w:lang w:val="en-IN" w:eastAsia="en-IN"/>
    </w:rPr>
  </w:style>
  <w:style w:type="paragraph" w:customStyle="1" w:styleId="xmsolistparagraph">
    <w:name w:val="x_msolistparagraph"/>
    <w:basedOn w:val="Normal"/>
    <w:rsid w:val="00565550"/>
    <w:pPr>
      <w:spacing w:after="0" w:line="240" w:lineRule="auto"/>
      <w:ind w:left="720"/>
    </w:pPr>
    <w:rPr>
      <w:rFonts w:ascii="Calibri" w:hAnsi="Calibri" w:cs="Calibri"/>
      <w:lang w:val="en-IN" w:eastAsia="en-IN"/>
    </w:rPr>
  </w:style>
  <w:style w:type="paragraph" w:styleId="Revision">
    <w:name w:val="Revision"/>
    <w:hidden/>
    <w:uiPriority w:val="99"/>
    <w:semiHidden/>
    <w:rsid w:val="00300464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004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0046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004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04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0464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4B367F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67F"/>
    <w:rPr>
      <w:rFonts w:ascii="Calibri" w:hAnsi="Calibri" w:cs="Calibr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558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4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04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563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232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64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3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7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1349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625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774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926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826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376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09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60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4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79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0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20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1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212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8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34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477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41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068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479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56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08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6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999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004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742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0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942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28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750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56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20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f2567e6-16f4-4c6b-b0e9-0ea0396e433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EA78701D9CB74A94E38252BAB16D34" ma:contentTypeVersion="15" ma:contentTypeDescription="Create a new document." ma:contentTypeScope="" ma:versionID="9cd3424a73fb776ce000b1b5bb13b20a">
  <xsd:schema xmlns:xsd="http://www.w3.org/2001/XMLSchema" xmlns:xs="http://www.w3.org/2001/XMLSchema" xmlns:p="http://schemas.microsoft.com/office/2006/metadata/properties" xmlns:ns3="bf2567e6-16f4-4c6b-b0e9-0ea0396e433b" xmlns:ns4="5add0bd2-c77a-462d-bf1b-4bc5b2b102e1" targetNamespace="http://schemas.microsoft.com/office/2006/metadata/properties" ma:root="true" ma:fieldsID="8df173fb0339a05726bf1a29330b6932" ns3:_="" ns4:_="">
    <xsd:import namespace="bf2567e6-16f4-4c6b-b0e9-0ea0396e433b"/>
    <xsd:import namespace="5add0bd2-c77a-462d-bf1b-4bc5b2b102e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DateTake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2567e6-16f4-4c6b-b0e9-0ea0396e43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d0bd2-c77a-462d-bf1b-4bc5b2b102e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940D1-B23B-49F2-9DBB-5E743DEF93BB}">
  <ds:schemaRefs>
    <ds:schemaRef ds:uri="http://schemas.openxmlformats.org/package/2006/metadata/core-properties"/>
    <ds:schemaRef ds:uri="http://schemas.microsoft.com/office/2006/metadata/properties"/>
    <ds:schemaRef ds:uri="http://schemas.microsoft.com/office/infopath/2007/PartnerControls"/>
    <ds:schemaRef ds:uri="http://purl.org/dc/elements/1.1/"/>
    <ds:schemaRef ds:uri="http://purl.org/dc/dcmitype/"/>
    <ds:schemaRef ds:uri="5add0bd2-c77a-462d-bf1b-4bc5b2b102e1"/>
    <ds:schemaRef ds:uri="http://purl.org/dc/terms/"/>
    <ds:schemaRef ds:uri="http://schemas.microsoft.com/office/2006/documentManagement/types"/>
    <ds:schemaRef ds:uri="bf2567e6-16f4-4c6b-b0e9-0ea0396e433b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06BB76EF-B2BC-49E0-93C2-FAA53C0E0C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D83B8D-6142-4313-B998-8DACE89E53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2567e6-16f4-4c6b-b0e9-0ea0396e433b"/>
    <ds:schemaRef ds:uri="5add0bd2-c77a-462d-bf1b-4bc5b2b102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7734ECB-5031-4738-93CA-C23EC00E8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</TotalTime>
  <Pages>2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Jha (Fin,GBP)</dc:creator>
  <cp:keywords/>
  <dc:description/>
  <cp:lastModifiedBy>Rinika Gautam (Digital,ISC)</cp:lastModifiedBy>
  <cp:revision>25</cp:revision>
  <cp:lastPrinted>2019-09-02T12:57:00Z</cp:lastPrinted>
  <dcterms:created xsi:type="dcterms:W3CDTF">2026-05-20T13:02:00Z</dcterms:created>
  <dcterms:modified xsi:type="dcterms:W3CDTF">2026-05-21T02:00:00Z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0x01010005EA78701D9CB74A94E38252BAB16D34</vt:lpwstr>
  </property>
  <property fmtid="{D5CDD505-2E9C-101B-9397-08002B2CF9AE}" pid="3" name="MSIP_Label_c5616f8d-06f9-41da-a1a3-92ca0c5ba98a_Enabled">
    <vt:lpwstr>true</vt:lpwstr>
  </property>
  <property fmtid="{D5CDD505-2E9C-101B-9397-08002B2CF9AE}" pid="4" name="MSIP_Label_c5616f8d-06f9-41da-a1a3-92ca0c5ba98a_SetDate">
    <vt:lpwstr>2026-02-17T10:51:06Z</vt:lpwstr>
  </property>
  <property fmtid="{D5CDD505-2E9C-101B-9397-08002B2CF9AE}" pid="5" name="MSIP_Label_c5616f8d-06f9-41da-a1a3-92ca0c5ba98a_Method">
    <vt:lpwstr>Standard</vt:lpwstr>
  </property>
  <property fmtid="{D5CDD505-2E9C-101B-9397-08002B2CF9AE}" pid="6" name="MSIP_Label_c5616f8d-06f9-41da-a1a3-92ca0c5ba98a_Name">
    <vt:lpwstr>Internal</vt:lpwstr>
  </property>
  <property fmtid="{D5CDD505-2E9C-101B-9397-08002B2CF9AE}" pid="7" name="MSIP_Label_c5616f8d-06f9-41da-a1a3-92ca0c5ba98a_SiteId">
    <vt:lpwstr>73f2e714-a32e-4697-9449-dffe1df8a5d5</vt:lpwstr>
  </property>
  <property fmtid="{D5CDD505-2E9C-101B-9397-08002B2CF9AE}" pid="8" name="MSIP_Label_c5616f8d-06f9-41da-a1a3-92ca0c5ba98a_ActionId">
    <vt:lpwstr>e1ef58bb-5fe8-4d34-b17c-44154a5c0966</vt:lpwstr>
  </property>
  <property fmtid="{D5CDD505-2E9C-101B-9397-08002B2CF9AE}" pid="9" name="MSIP_Label_c5616f8d-06f9-41da-a1a3-92ca0c5ba98a_ContentBits">
    <vt:lpwstr>0</vt:lpwstr>
  </property>
  <property fmtid="{D5CDD505-2E9C-101B-9397-08002B2CF9AE}" pid="10" name="MSIP_Label_c5616f8d-06f9-41da-a1a3-92ca0c5ba98a_Tag">
    <vt:lpwstr>10, 3, 0, 1</vt:lpwstr>
  </property>
</Properties>
</file>