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29450" w14:textId="77777777" w:rsidR="000150E9" w:rsidRPr="00A02EC1" w:rsidRDefault="000150E9" w:rsidP="0026504D">
      <w:pPr>
        <w:pStyle w:val="Title"/>
        <w:rPr>
          <w:noProof/>
        </w:rPr>
      </w:pPr>
      <w:r w:rsidRPr="00A02EC1">
        <w:rPr>
          <w:noProof/>
          <w:lang w:bidi="fr-FR"/>
        </w:rPr>
        <w:drawing>
          <wp:anchor distT="0" distB="0" distL="114300" distR="114300" simplePos="0" relativeHeight="251666432" behindDoc="0" locked="1" layoutInCell="1" allowOverlap="1" wp14:anchorId="6A0971BC" wp14:editId="075D1A68">
            <wp:simplePos x="0" y="0"/>
            <wp:positionH relativeFrom="margin">
              <wp:align>right</wp:align>
            </wp:positionH>
            <wp:positionV relativeFrom="page">
              <wp:posOffset>1845945</wp:posOffset>
            </wp:positionV>
            <wp:extent cx="685800" cy="621665"/>
            <wp:effectExtent l="0" t="0" r="0" b="0"/>
            <wp:wrapNone/>
            <wp:docPr id="192" name="Image 192" descr="Logo Microsoft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keTour_Word_RevLogo-02.png"/>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685800" cy="621665"/>
                    </a:xfrm>
                    <a:prstGeom prst="rect">
                      <a:avLst/>
                    </a:prstGeom>
                    <a:ln>
                      <a:noFill/>
                    </a:ln>
                    <a:extLst>
                      <a:ext uri="{53640926-AAD7-44D8-BBD7-CCE9431645EC}">
                        <a14:shadowObscured xmlns:a14="http://schemas.microsoft.com/office/drawing/2010/main"/>
                      </a:ext>
                    </a:extLst>
                  </pic:spPr>
                </pic:pic>
              </a:graphicData>
            </a:graphic>
            <wp14:sizeRelH relativeFrom="page">
              <wp14:pctWidth>8800</wp14:pctWidth>
            </wp14:sizeRelH>
            <wp14:sizeRelV relativeFrom="page">
              <wp14:pctHeight>6200</wp14:pctHeight>
            </wp14:sizeRelV>
          </wp:anchor>
        </w:drawing>
      </w:r>
      <w:r w:rsidRPr="00A02EC1">
        <w:rPr>
          <w:noProof/>
          <w:lang w:bidi="fr-FR"/>
        </w:rPr>
        <w:t>Bienvenue dans Word</w:t>
      </w:r>
    </w:p>
    <w:p w14:paraId="3DB0B161" w14:textId="77777777" w:rsidR="008F78B7" w:rsidRPr="00A02EC1" w:rsidRDefault="000150E9" w:rsidP="0026504D">
      <w:pPr>
        <w:pStyle w:val="Subtitle"/>
        <w:rPr>
          <w:noProof/>
          <w:lang w:bidi="fr-FR"/>
        </w:rPr>
      </w:pPr>
      <w:bookmarkStart w:id="0" w:name="_Hlk487785372"/>
      <w:bookmarkEnd w:id="0"/>
      <w:r w:rsidRPr="00A02EC1">
        <w:rPr>
          <w:noProof/>
          <w:lang w:bidi="fr-FR"/>
        </w:rPr>
        <w:t xml:space="preserve">Vous pouvez modifier, partager et imprimer </w:t>
      </w:r>
    </w:p>
    <w:p w14:paraId="3E91BACB" w14:textId="77777777" w:rsidR="000150E9" w:rsidRPr="00A02EC1" w:rsidRDefault="000150E9" w:rsidP="0026504D">
      <w:pPr>
        <w:pStyle w:val="Subtitle"/>
        <w:rPr>
          <w:noProof/>
        </w:rPr>
      </w:pPr>
      <w:r w:rsidRPr="00A02EC1">
        <w:rPr>
          <w:noProof/>
          <w:lang w:bidi="fr-FR"/>
        </w:rPr>
        <w:t>des instructions</w:t>
      </w:r>
    </w:p>
    <w:p w14:paraId="77B7CE71" w14:textId="77777777" w:rsidR="00943B06" w:rsidRPr="00A02EC1" w:rsidRDefault="00943B06" w:rsidP="0026504D">
      <w:pPr>
        <w:rPr>
          <w:noProof/>
        </w:rPr>
      </w:pPr>
      <w:r w:rsidRPr="00A02EC1">
        <w:rPr>
          <w:noProof/>
          <w:lang w:bidi="fr-FR"/>
        </w:rPr>
        <w:t>Contrairement aux guides utilisateur de la vieille école, ce document vous appartient et vous pouvez l’adapter précisément à vos besoins. Vous pouvez le lire pour apprendre quelques concepts de base sur Word, mais ce document n’est pas seulement conçu pour être lu. Il peut également être modifié, l’objectif est que vous appreniez par la pratique.</w:t>
      </w:r>
    </w:p>
    <w:p w14:paraId="6177B6F1" w14:textId="77777777" w:rsidR="009853E9" w:rsidRPr="00A02EC1" w:rsidRDefault="00943B06" w:rsidP="00943B06">
      <w:pPr>
        <w:rPr>
          <w:noProof/>
        </w:rPr>
      </w:pPr>
      <w:r w:rsidRPr="00A02EC1">
        <w:rPr>
          <w:noProof/>
          <w:lang w:bidi="fr-FR"/>
        </w:rPr>
        <w:t xml:space="preserve">Pour mettre en pratique les fonctionnalités de Word, reportez-vous aux libellés </w:t>
      </w:r>
      <w:r w:rsidRPr="00A02EC1">
        <w:rPr>
          <w:rStyle w:val="Emphasis"/>
          <w:noProof/>
          <w:lang w:bidi="fr-FR"/>
        </w:rPr>
        <w:t>Essayez par vous-même</w:t>
      </w:r>
      <w:r w:rsidRPr="00A02EC1">
        <w:rPr>
          <w:noProof/>
          <w:lang w:bidi="fr-FR"/>
        </w:rPr>
        <w:t xml:space="preserve"> en rouge dans ce document.</w:t>
      </w:r>
    </w:p>
    <w:tbl>
      <w:tblPr>
        <w:tblW w:w="5000" w:type="pct"/>
        <w:tblLayout w:type="fixed"/>
        <w:tblCellMar>
          <w:left w:w="0" w:type="dxa"/>
          <w:right w:w="0" w:type="dxa"/>
        </w:tblCellMar>
        <w:tblLook w:val="04A0" w:firstRow="1" w:lastRow="0" w:firstColumn="1" w:lastColumn="0" w:noHBand="0" w:noVBand="1"/>
        <w:tblDescription w:val="Tableau de disposition vidéo"/>
      </w:tblPr>
      <w:tblGrid>
        <w:gridCol w:w="5117"/>
        <w:gridCol w:w="3909"/>
      </w:tblGrid>
      <w:tr w:rsidR="00B61F85" w:rsidRPr="00A02EC1" w14:paraId="7A420723" w14:textId="77777777" w:rsidTr="00BF457D">
        <w:tc>
          <w:tcPr>
            <w:tcW w:w="5310" w:type="dxa"/>
          </w:tcPr>
          <w:p w14:paraId="48B218FC" w14:textId="77777777" w:rsidR="00B61F85" w:rsidRPr="00A02EC1" w:rsidRDefault="00BA3CC7" w:rsidP="00BF457D">
            <w:pPr>
              <w:rPr>
                <w:noProof/>
              </w:rPr>
            </w:pPr>
            <w:r w:rsidRPr="00A02EC1">
              <w:rPr>
                <w:noProof/>
                <w:lang w:bidi="fr-FR"/>
              </w:rPr>
              <w:drawing>
                <wp:inline distT="0" distB="0" distL="0" distR="0" wp14:anchorId="19CACAD8" wp14:editId="13D489C0">
                  <wp:extent cx="3346704" cy="1882521"/>
                  <wp:effectExtent l="0" t="0" r="6350" b="3810"/>
                  <wp:docPr id="5" name="Vidéo 5" descr="Bienvenue dans Word vidé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1"/>
                          <a:stretch>
                            <a:fillRect/>
                          </a:stretch>
                        </pic:blipFill>
                        <pic:spPr>
                          <a:xfrm>
                            <a:off x="0" y="0"/>
                            <a:ext cx="3346704" cy="1882521"/>
                          </a:xfrm>
                          <a:prstGeom prst="rect">
                            <a:avLst/>
                          </a:prstGeom>
                        </pic:spPr>
                      </pic:pic>
                    </a:graphicData>
                  </a:graphic>
                </wp:inline>
              </w:drawing>
            </w:r>
          </w:p>
        </w:tc>
        <w:tc>
          <w:tcPr>
            <w:tcW w:w="4050" w:type="dxa"/>
            <w:tcMar>
              <w:left w:w="144" w:type="dxa"/>
            </w:tcMar>
          </w:tcPr>
          <w:p w14:paraId="737568CA" w14:textId="77777777" w:rsidR="00B61F85" w:rsidRPr="00A02EC1" w:rsidRDefault="00B61F85" w:rsidP="00BF457D">
            <w:pPr>
              <w:rPr>
                <w:noProof/>
              </w:rPr>
            </w:pPr>
            <w:r w:rsidRPr="00A02EC1">
              <w:rPr>
                <w:rStyle w:val="Strong"/>
                <w:noProof/>
                <w:lang w:bidi="fr-FR"/>
              </w:rPr>
              <w:t>Economiseur de temps :</w:t>
            </w:r>
            <w:r w:rsidRPr="00A02EC1">
              <w:rPr>
                <w:noProof/>
                <w:lang w:bidi="fr-FR"/>
              </w:rPr>
              <w:t xml:space="preserve"> Si vous n'avez qu'une minute et que vous voulez voir comment cela fonctionne, regardez cette vidéo : </w:t>
            </w:r>
            <w:hyperlink r:id="rId12" w:history="1">
              <w:r w:rsidRPr="0051584F">
                <w:rPr>
                  <w:rStyle w:val="Hyperlink"/>
                  <w:noProof/>
                  <w:lang w:bidi="fr-FR"/>
                </w:rPr>
                <w:t>Bienvenue dans Word</w:t>
              </w:r>
            </w:hyperlink>
            <w:r w:rsidRPr="00A02EC1">
              <w:rPr>
                <w:noProof/>
                <w:lang w:bidi="fr-FR"/>
              </w:rPr>
              <w:t>.</w:t>
            </w:r>
          </w:p>
        </w:tc>
      </w:tr>
    </w:tbl>
    <w:p w14:paraId="5218D05C" w14:textId="77777777" w:rsidR="0026484A" w:rsidRPr="00A02EC1" w:rsidRDefault="0026484A" w:rsidP="0026504D">
      <w:pPr>
        <w:pStyle w:val="Heading1"/>
        <w:rPr>
          <w:noProof/>
        </w:rPr>
      </w:pPr>
      <w:r w:rsidRPr="00A02EC1">
        <w:rPr>
          <w:noProof/>
          <w:lang w:bidi="fr-FR"/>
        </w:rPr>
        <w:t>Rédigez de façon convaincante, avec un peu d’aide</w:t>
      </w:r>
    </w:p>
    <w:p w14:paraId="1CFE4300" w14:textId="77777777" w:rsidR="006B0B82" w:rsidRPr="00A02EC1" w:rsidRDefault="006B0B82" w:rsidP="006B0B82">
      <w:pPr>
        <w:rPr>
          <w:noProof/>
        </w:rPr>
      </w:pPr>
      <w:r w:rsidRPr="00A02EC1">
        <w:rPr>
          <w:noProof/>
          <w:lang w:bidi="fr-FR"/>
        </w:rPr>
        <w:t>Word vérifie l’orthographe et la grammaire automatiquement et il signale les mots mal orthographiés avec un trait rouge ondulé. Les erreurs grammaticales sont signalées par un soulignement double de couleur bleue.</w:t>
      </w:r>
    </w:p>
    <w:p w14:paraId="615D07DA" w14:textId="77777777" w:rsidR="006B0B82" w:rsidRPr="00A02EC1" w:rsidRDefault="006B0B82" w:rsidP="006B0B82">
      <w:pPr>
        <w:rPr>
          <w:noProof/>
        </w:rPr>
      </w:pPr>
      <w:r w:rsidRPr="00A02EC1">
        <w:rPr>
          <w:rStyle w:val="Emphasis"/>
          <w:noProof/>
          <w:lang w:bidi="fr-FR"/>
        </w:rPr>
        <w:t>Essayez par vous-même :</w:t>
      </w:r>
      <w:r w:rsidRPr="00A02EC1">
        <w:rPr>
          <w:noProof/>
          <w:lang w:bidi="fr-FR"/>
        </w:rPr>
        <w:t xml:space="preserve"> Placez le curseur à la fin de ce paragraphe, puis appuyez sur Entrée pour commencer un nouveau paragraphe. Rédigez une phrase comportant quelques erreurs d’orthographe ou de grammaire, puis appuyez sur Entrée pour terminer le paragraphe. </w:t>
      </w:r>
    </w:p>
    <w:p w14:paraId="49032085" w14:textId="77777777" w:rsidR="0026484A" w:rsidRPr="00A02EC1" w:rsidRDefault="006B0B82" w:rsidP="006B0B82">
      <w:pPr>
        <w:rPr>
          <w:noProof/>
        </w:rPr>
      </w:pPr>
      <w:r w:rsidRPr="00A02EC1">
        <w:rPr>
          <w:noProof/>
          <w:lang w:bidi="fr-FR"/>
        </w:rPr>
        <w:t>Cliquez avec le bouton droit sur le texte signalé par un soulignement ou appuyez sur F7. Cliquez sur une suggestion pour corriger les erreurs.</w:t>
      </w:r>
    </w:p>
    <w:p w14:paraId="18035E7E" w14:textId="77777777" w:rsidR="0026484A" w:rsidRPr="00A02EC1" w:rsidRDefault="0026484A" w:rsidP="0026504D">
      <w:pPr>
        <w:pStyle w:val="En-tte1-Sautdepage"/>
        <w:rPr>
          <w:noProof/>
        </w:rPr>
      </w:pPr>
      <w:r w:rsidRPr="00A02EC1">
        <w:rPr>
          <w:noProof/>
          <w:lang w:bidi="fr-FR"/>
        </w:rPr>
        <w:lastRenderedPageBreak/>
        <w:t>Comptez sur Word pour compter vos mots</w:t>
      </w:r>
    </w:p>
    <w:p w14:paraId="544CC8E3" w14:textId="77777777" w:rsidR="0026484A" w:rsidRPr="00A02EC1" w:rsidRDefault="0026484A" w:rsidP="00083C22">
      <w:pPr>
        <w:keepNext/>
        <w:rPr>
          <w:noProof/>
        </w:rPr>
      </w:pPr>
      <w:r w:rsidRPr="00A02EC1">
        <w:rPr>
          <w:rStyle w:val="Emphasis"/>
          <w:noProof/>
          <w:lang w:bidi="fr-FR"/>
        </w:rPr>
        <w:t>Essayez par vous-même :</w:t>
      </w:r>
      <w:r w:rsidRPr="00A02EC1">
        <w:rPr>
          <w:noProof/>
          <w:lang w:bidi="fr-FR"/>
        </w:rPr>
        <w:t xml:space="preserve"> Appuyez sur Retour après cette ligne, puis tapez quelques mots.</w:t>
      </w:r>
    </w:p>
    <w:p w14:paraId="20C38063" w14:textId="77777777" w:rsidR="00F54BD0" w:rsidRPr="00A02EC1" w:rsidRDefault="0026484A" w:rsidP="0026504D">
      <w:pPr>
        <w:rPr>
          <w:noProof/>
        </w:rPr>
      </w:pPr>
      <w:r w:rsidRPr="00A02EC1">
        <w:rPr>
          <w:noProof/>
          <w:lang w:bidi="fr-FR"/>
        </w:rPr>
        <w:t xml:space="preserve">La barre d’état dans le bas de la fenêtre indique </w:t>
      </w:r>
      <w:r w:rsidR="001D0255" w:rsidRPr="001D0255">
        <w:rPr>
          <w:noProof/>
          <w:lang w:bidi="fr-FR"/>
        </w:rPr>
        <w:t>le nombre de mots dans le document</w:t>
      </w:r>
      <w:r w:rsidRPr="00A02EC1">
        <w:rPr>
          <w:noProof/>
          <w:lang w:bidi="fr-FR"/>
        </w:rPr>
        <w:t>.</w:t>
      </w:r>
    </w:p>
    <w:p w14:paraId="07211A3A" w14:textId="77777777" w:rsidR="0026484A" w:rsidRPr="00A02EC1" w:rsidRDefault="00F54BD0" w:rsidP="0026484A">
      <w:pPr>
        <w:rPr>
          <w:noProof/>
        </w:rPr>
      </w:pPr>
      <w:r w:rsidRPr="00A02EC1">
        <w:rPr>
          <w:noProof/>
          <w:lang w:bidi="fr-FR"/>
        </w:rPr>
        <w:drawing>
          <wp:inline distT="0" distB="0" distL="0" distR="0" wp14:anchorId="5BB556F3" wp14:editId="56D59E10">
            <wp:extent cx="1451152" cy="210311"/>
            <wp:effectExtent l="19050" t="19050" r="15875" b="18415"/>
            <wp:docPr id="30" name="Image 30" descr="Exemple de décompte de mots affiché dans la barre d’é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3"/>
                    <a:stretch>
                      <a:fillRect/>
                    </a:stretch>
                  </pic:blipFill>
                  <pic:spPr bwMode="auto">
                    <a:xfrm>
                      <a:off x="0" y="0"/>
                      <a:ext cx="1451152" cy="210311"/>
                    </a:xfrm>
                    <a:prstGeom prst="rect">
                      <a:avLst/>
                    </a:prstGeom>
                    <a:noFill/>
                    <a:ln w="3175">
                      <a:solidFill>
                        <a:schemeClr val="accent1">
                          <a:lumMod val="50000"/>
                        </a:schemeClr>
                      </a:solidFill>
                    </a:ln>
                  </pic:spPr>
                </pic:pic>
              </a:graphicData>
            </a:graphic>
          </wp:inline>
        </w:drawing>
      </w:r>
    </w:p>
    <w:p w14:paraId="1BF7E8C2" w14:textId="77777777" w:rsidR="00457BEB" w:rsidRPr="00A02EC1" w:rsidRDefault="00457BEB" w:rsidP="0026504D">
      <w:pPr>
        <w:pStyle w:val="Heading1"/>
        <w:rPr>
          <w:noProof/>
        </w:rPr>
      </w:pPr>
      <w:r w:rsidRPr="00A02EC1">
        <w:rPr>
          <w:noProof/>
          <w:lang w:bidi="fr-FR"/>
        </w:rPr>
        <w:t>Enregistrez le document pour une utilisation ultérieure, y accéder en tout lieu</w:t>
      </w:r>
    </w:p>
    <w:p w14:paraId="10A90B1C" w14:textId="77777777" w:rsidR="006B0B82" w:rsidRPr="00A02EC1" w:rsidRDefault="006B0B82" w:rsidP="00B53817">
      <w:pPr>
        <w:rPr>
          <w:noProof/>
        </w:rPr>
      </w:pPr>
      <w:r w:rsidRPr="00A02EC1">
        <w:rPr>
          <w:noProof/>
          <w:lang w:bidi="fr-FR"/>
        </w:rPr>
        <w:t>Lorsque vous enregistrez ce document dans OneDrive, vous pouvez ensuite l’ouvrir de n’importe où : sur votre ordinateur, votre tablette ou votre téléphone. Vos modifications sont enregistrées automatiquement.</w:t>
      </w:r>
    </w:p>
    <w:p w14:paraId="401BE03A" w14:textId="77777777" w:rsidR="009853E9" w:rsidRPr="00A02EC1" w:rsidRDefault="000150E9" w:rsidP="00B53817">
      <w:pPr>
        <w:rPr>
          <w:noProof/>
        </w:rPr>
      </w:pPr>
      <w:r w:rsidRPr="00A02EC1">
        <w:rPr>
          <w:noProof/>
          <w:lang w:bidi="fr-FR"/>
        </w:rPr>
        <w:drawing>
          <wp:inline distT="0" distB="0" distL="0" distR="0" wp14:anchorId="5C1DBA55" wp14:editId="7B8225A4">
            <wp:extent cx="3628571" cy="2857500"/>
            <wp:effectExtent l="19050" t="19050" r="10160" b="19050"/>
            <wp:docPr id="2" name="Image 2" descr="Exemple d’Enregistrer sous dans One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As_FictitiousName.png"/>
                    <pic:cNvPicPr/>
                  </pic:nvPicPr>
                  <pic:blipFill>
                    <a:blip r:embed="rId14"/>
                    <a:stretch>
                      <a:fillRect/>
                    </a:stretch>
                  </pic:blipFill>
                  <pic:spPr>
                    <a:xfrm>
                      <a:off x="0" y="0"/>
                      <a:ext cx="3658887" cy="2881373"/>
                    </a:xfrm>
                    <a:prstGeom prst="rect">
                      <a:avLst/>
                    </a:prstGeom>
                    <a:ln w="3175">
                      <a:solidFill>
                        <a:schemeClr val="accent1">
                          <a:lumMod val="50000"/>
                        </a:schemeClr>
                      </a:solidFill>
                    </a:ln>
                  </pic:spPr>
                </pic:pic>
              </a:graphicData>
            </a:graphic>
          </wp:inline>
        </w:drawing>
      </w:r>
    </w:p>
    <w:p w14:paraId="0875ED9C" w14:textId="77777777" w:rsidR="009853E9" w:rsidRPr="00A02EC1" w:rsidRDefault="009853E9" w:rsidP="00B53817">
      <w:pPr>
        <w:rPr>
          <w:noProof/>
        </w:rPr>
      </w:pPr>
      <w:r w:rsidRPr="00A02EC1">
        <w:rPr>
          <w:rStyle w:val="Emphasis"/>
          <w:noProof/>
          <w:lang w:bidi="fr-FR"/>
        </w:rPr>
        <w:t>Essayez par vous-même :</w:t>
      </w:r>
      <w:r w:rsidRPr="00A02EC1">
        <w:rPr>
          <w:noProof/>
          <w:lang w:bidi="fr-FR"/>
        </w:rPr>
        <w:t xml:space="preserve"> Sélectionnez </w:t>
      </w:r>
      <w:r w:rsidRPr="00A02EC1">
        <w:rPr>
          <w:rStyle w:val="Strong"/>
          <w:noProof/>
          <w:lang w:bidi="fr-FR"/>
        </w:rPr>
        <w:t>Fichier</w:t>
      </w:r>
      <w:r w:rsidRPr="00A02EC1">
        <w:rPr>
          <w:noProof/>
          <w:lang w:bidi="fr-FR"/>
        </w:rPr>
        <w:t xml:space="preserve"> &gt; </w:t>
      </w:r>
      <w:r w:rsidRPr="00A02EC1">
        <w:rPr>
          <w:rStyle w:val="Strong"/>
          <w:noProof/>
          <w:lang w:bidi="fr-FR"/>
        </w:rPr>
        <w:t>Enregistrer sous</w:t>
      </w:r>
      <w:r w:rsidRPr="00A02EC1">
        <w:rPr>
          <w:noProof/>
          <w:lang w:bidi="fr-FR"/>
        </w:rPr>
        <w:t>, sélectionnez OneDrive, puis attribuez un nom à ce document.</w:t>
      </w:r>
    </w:p>
    <w:p w14:paraId="2F2939A9" w14:textId="77777777" w:rsidR="00457BEB" w:rsidRPr="00A02EC1" w:rsidRDefault="00457BEB" w:rsidP="00B53817">
      <w:pPr>
        <w:rPr>
          <w:noProof/>
        </w:rPr>
      </w:pPr>
      <w:r w:rsidRPr="00A02EC1">
        <w:rPr>
          <w:noProof/>
          <w:lang w:bidi="fr-FR"/>
        </w:rPr>
        <w:t>Si vous êtes connecté à Office 365 sur un autre appareil, ce document se trouvera dans votre liste de fichiers récents. Vous pouvez le sélectionnez à l’endroit où vous l’aviez laissé, même s’il est resté ouvert sur l’ordinateur que vous utilisez à présent.</w:t>
      </w:r>
    </w:p>
    <w:p w14:paraId="5B95E6E1" w14:textId="77777777" w:rsidR="00457BEB" w:rsidRPr="00A02EC1" w:rsidRDefault="00457BEB" w:rsidP="0026504D">
      <w:pPr>
        <w:pStyle w:val="En-tte1-Sautdepage"/>
        <w:rPr>
          <w:noProof/>
        </w:rPr>
      </w:pPr>
      <w:r w:rsidRPr="00A02EC1">
        <w:rPr>
          <w:noProof/>
          <w:lang w:bidi="fr-FR"/>
        </w:rPr>
        <w:lastRenderedPageBreak/>
        <w:t>Partager et collaborer</w:t>
      </w:r>
    </w:p>
    <w:p w14:paraId="20C72174" w14:textId="77777777" w:rsidR="00457BEB" w:rsidRPr="00A02EC1" w:rsidRDefault="00457BEB" w:rsidP="00457BEB">
      <w:pPr>
        <w:rPr>
          <w:noProof/>
        </w:rPr>
      </w:pPr>
      <w:r w:rsidRPr="00A02EC1">
        <w:rPr>
          <w:noProof/>
          <w:lang w:bidi="fr-FR"/>
        </w:rPr>
        <w:t>Une fois enregistré dans OneDrive, vous pouvez partager ce document avec d’autres utilisateurs. Ceux-ci n’ont même pas besoin de Word pour l’ouvrir.</w:t>
      </w:r>
    </w:p>
    <w:p w14:paraId="125B1F35" w14:textId="77777777" w:rsidR="00457BEB" w:rsidRPr="00A02EC1" w:rsidRDefault="00457BEB" w:rsidP="00457BEB">
      <w:pPr>
        <w:rPr>
          <w:noProof/>
        </w:rPr>
      </w:pPr>
      <w:r w:rsidRPr="00A02EC1">
        <w:rPr>
          <w:rStyle w:val="Emphasis"/>
          <w:noProof/>
          <w:lang w:bidi="fr-FR"/>
        </w:rPr>
        <w:t>Essayez par vous-même :</w:t>
      </w:r>
      <w:r w:rsidRPr="00A02EC1">
        <w:rPr>
          <w:noProof/>
          <w:lang w:bidi="fr-FR"/>
        </w:rPr>
        <w:t xml:space="preserve"> Sélectionnez </w:t>
      </w:r>
      <w:r w:rsidRPr="00A02EC1">
        <w:rPr>
          <w:rStyle w:val="Strong"/>
          <w:noProof/>
          <w:lang w:bidi="fr-FR"/>
        </w:rPr>
        <w:t>Partager</w:t>
      </w:r>
      <w:r w:rsidRPr="00A02EC1">
        <w:rPr>
          <w:noProof/>
          <w:lang w:bidi="fr-FR"/>
        </w:rPr>
        <w:t xml:space="preserve"> et envoyez un lien vers ce document (raccourci clavier :</w:t>
      </w:r>
      <w:r w:rsidR="00F667CE" w:rsidRPr="00A02EC1">
        <w:rPr>
          <w:noProof/>
          <w:lang w:bidi="fr-FR"/>
        </w:rPr>
        <w:t xml:space="preserve"> </w:t>
      </w:r>
      <w:r w:rsidRPr="00A02EC1">
        <w:rPr>
          <w:noProof/>
          <w:lang w:bidi="fr-FR"/>
        </w:rPr>
        <w:t>Alt+F+</w:t>
      </w:r>
      <w:r w:rsidR="00F75AD5">
        <w:rPr>
          <w:noProof/>
          <w:lang w:bidi="fr-FR"/>
        </w:rPr>
        <w:t>Y2</w:t>
      </w:r>
      <w:r w:rsidRPr="00A02EC1">
        <w:rPr>
          <w:noProof/>
          <w:lang w:bidi="fr-FR"/>
        </w:rPr>
        <w:t xml:space="preserve"> ou Alt+Z+S).</w:t>
      </w:r>
    </w:p>
    <w:p w14:paraId="4CC8F358" w14:textId="77777777" w:rsidR="00457BEB" w:rsidRPr="00A02EC1" w:rsidRDefault="00457BEB" w:rsidP="00457BEB">
      <w:pPr>
        <w:rPr>
          <w:noProof/>
        </w:rPr>
      </w:pPr>
      <w:r w:rsidRPr="00A02EC1">
        <w:rPr>
          <w:noProof/>
          <w:lang w:bidi="fr-FR"/>
        </w:rPr>
        <w:t>Vous pouvez envoyer le lien en tapant l’adresse e-mail d’une personne ou en copiant le lien et le collant dans un message ou une conversation. Si vous souhaitez que cette personne lise le document sans pouvoir le modifier, définissez l’autorisation en lecture seule.</w:t>
      </w:r>
    </w:p>
    <w:p w14:paraId="542C4E8F" w14:textId="77777777" w:rsidR="00457BEB" w:rsidRPr="00A02EC1" w:rsidRDefault="00457BEB" w:rsidP="00457BEB">
      <w:pPr>
        <w:rPr>
          <w:noProof/>
        </w:rPr>
      </w:pPr>
      <w:r w:rsidRPr="00A02EC1">
        <w:rPr>
          <w:noProof/>
          <w:lang w:bidi="fr-FR"/>
        </w:rPr>
        <w:t>Si elle ne possède pas Word, le document s’ouvrira dans Word Online à l’intérieur du navigateur Internet.</w:t>
      </w:r>
    </w:p>
    <w:p w14:paraId="42CEAAC0" w14:textId="77777777" w:rsidR="00457BEB" w:rsidRPr="00A02EC1" w:rsidRDefault="00457BEB" w:rsidP="0026504D">
      <w:pPr>
        <w:pStyle w:val="Heading1"/>
        <w:rPr>
          <w:noProof/>
        </w:rPr>
      </w:pPr>
      <w:r w:rsidRPr="00A02EC1">
        <w:rPr>
          <w:noProof/>
          <w:lang w:bidi="fr-FR"/>
        </w:rPr>
        <w:t>Ajoutez des effets visuels avec des images trouvées sur le Web</w:t>
      </w:r>
    </w:p>
    <w:p w14:paraId="0D7969AF" w14:textId="77777777" w:rsidR="00457BEB" w:rsidRPr="00A02EC1" w:rsidRDefault="00E55B4B" w:rsidP="00B61F85">
      <w:pPr>
        <w:keepNext/>
        <w:rPr>
          <w:noProof/>
        </w:rPr>
      </w:pPr>
      <w:r w:rsidRPr="00A02EC1">
        <w:rPr>
          <w:noProof/>
          <w:lang w:bidi="fr-FR"/>
        </w:rPr>
        <w:drawing>
          <wp:inline distT="0" distB="0" distL="0" distR="0" wp14:anchorId="4AEB11D1" wp14:editId="371767E7">
            <wp:extent cx="5743263" cy="2487972"/>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3263" cy="2487972"/>
                    </a:xfrm>
                    <a:prstGeom prst="rect">
                      <a:avLst/>
                    </a:prstGeom>
                  </pic:spPr>
                </pic:pic>
              </a:graphicData>
            </a:graphic>
          </wp:inline>
        </w:drawing>
      </w:r>
    </w:p>
    <w:p w14:paraId="05D82190" w14:textId="77777777" w:rsidR="00457BEB" w:rsidRPr="00A02EC1" w:rsidRDefault="00457BEB" w:rsidP="00457BEB">
      <w:pPr>
        <w:rPr>
          <w:noProof/>
        </w:rPr>
      </w:pPr>
      <w:r w:rsidRPr="00A02EC1">
        <w:rPr>
          <w:noProof/>
          <w:lang w:bidi="fr-FR"/>
        </w:rPr>
        <w:t>Word est compatible avec Bing pour vous donner accès à des milliers d’images que vous pouvez utiliser dans vos documents.</w:t>
      </w:r>
    </w:p>
    <w:p w14:paraId="4F8C53A0" w14:textId="77777777" w:rsidR="00457BEB" w:rsidRPr="00A02EC1" w:rsidRDefault="00457BEB" w:rsidP="0026484A">
      <w:pPr>
        <w:rPr>
          <w:noProof/>
        </w:rPr>
      </w:pPr>
      <w:r w:rsidRPr="00A02EC1">
        <w:rPr>
          <w:rStyle w:val="Emphasis"/>
          <w:noProof/>
          <w:lang w:bidi="fr-FR"/>
        </w:rPr>
        <w:t>Essayez par vous-même :</w:t>
      </w:r>
      <w:r w:rsidRPr="00A02EC1">
        <w:rPr>
          <w:noProof/>
          <w:lang w:bidi="fr-FR"/>
        </w:rPr>
        <w:t xml:space="preserve"> Appuyez sur Entrée après cette ligne pour créer une ligne vide :</w:t>
      </w:r>
    </w:p>
    <w:p w14:paraId="5570F172" w14:textId="77777777" w:rsidR="006B0B82" w:rsidRPr="00A02EC1" w:rsidRDefault="006B0B82" w:rsidP="006B0B82">
      <w:pPr>
        <w:pStyle w:val="ListNumber"/>
        <w:numPr>
          <w:ilvl w:val="0"/>
          <w:numId w:val="2"/>
        </w:numPr>
        <w:rPr>
          <w:noProof/>
        </w:rPr>
      </w:pPr>
      <w:r w:rsidRPr="00A02EC1">
        <w:rPr>
          <w:noProof/>
          <w:lang w:bidi="fr-FR"/>
        </w:rPr>
        <w:t xml:space="preserve">Placez le curseur dans l’espace vide ci-dessus, accédez à l’onglet Insertion, sélectionnez </w:t>
      </w:r>
      <w:r w:rsidRPr="00A02EC1">
        <w:rPr>
          <w:rStyle w:val="Strong"/>
          <w:noProof/>
          <w:lang w:bidi="fr-FR"/>
        </w:rPr>
        <w:t>Images en ligne</w:t>
      </w:r>
      <w:r w:rsidRPr="00A02EC1">
        <w:rPr>
          <w:noProof/>
          <w:lang w:bidi="fr-FR"/>
        </w:rPr>
        <w:t xml:space="preserve">, puis recherchez une chaîne quelconque, par exemple </w:t>
      </w:r>
      <w:r w:rsidRPr="00A02EC1">
        <w:rPr>
          <w:rStyle w:val="IntenseEmphasis"/>
          <w:noProof/>
          <w:lang w:bidi="fr-FR"/>
        </w:rPr>
        <w:t>clipart chien</w:t>
      </w:r>
      <w:r w:rsidRPr="00A02EC1">
        <w:rPr>
          <w:noProof/>
          <w:lang w:bidi="fr-FR"/>
        </w:rPr>
        <w:t>.</w:t>
      </w:r>
    </w:p>
    <w:p w14:paraId="68EB97D3" w14:textId="77777777" w:rsidR="006B0B82" w:rsidRPr="00A02EC1" w:rsidRDefault="006B0B82" w:rsidP="006B0B82">
      <w:pPr>
        <w:pStyle w:val="ListNumber"/>
        <w:numPr>
          <w:ilvl w:val="0"/>
          <w:numId w:val="1"/>
        </w:numPr>
        <w:rPr>
          <w:noProof/>
        </w:rPr>
      </w:pPr>
      <w:r w:rsidRPr="00A02EC1">
        <w:rPr>
          <w:noProof/>
          <w:lang w:bidi="fr-FR"/>
        </w:rPr>
        <w:t xml:space="preserve">Sélectionnez l’image souhaitée, puis sélectionnez </w:t>
      </w:r>
      <w:r w:rsidRPr="00A02EC1">
        <w:rPr>
          <w:rStyle w:val="Strong"/>
          <w:noProof/>
          <w:lang w:bidi="fr-FR"/>
        </w:rPr>
        <w:t>Insérer</w:t>
      </w:r>
      <w:r w:rsidRPr="00A02EC1">
        <w:rPr>
          <w:noProof/>
          <w:lang w:bidi="fr-FR"/>
        </w:rPr>
        <w:t>.</w:t>
      </w:r>
    </w:p>
    <w:p w14:paraId="312C6BB2" w14:textId="77777777" w:rsidR="00457BEB" w:rsidRPr="00A02EC1" w:rsidRDefault="00457BEB" w:rsidP="00457BEB">
      <w:pPr>
        <w:pStyle w:val="Heading1"/>
        <w:rPr>
          <w:noProof/>
        </w:rPr>
      </w:pPr>
      <w:r w:rsidRPr="00A02EC1">
        <w:rPr>
          <w:noProof/>
          <w:lang w:bidi="fr-FR"/>
        </w:rPr>
        <w:lastRenderedPageBreak/>
        <w:t>Donnez une dimension visuelle à votre contenu en mettant en forme le texte</w:t>
      </w:r>
    </w:p>
    <w:p w14:paraId="102C50AD" w14:textId="77777777" w:rsidR="00457BEB" w:rsidRPr="00A02EC1" w:rsidRDefault="00457BEB" w:rsidP="00457BEB">
      <w:pPr>
        <w:rPr>
          <w:noProof/>
        </w:rPr>
      </w:pPr>
      <w:r w:rsidRPr="00A02EC1">
        <w:rPr>
          <w:noProof/>
          <w:lang w:bidi="fr-FR"/>
        </w:rPr>
        <w:drawing>
          <wp:inline distT="0" distB="0" distL="0" distR="0" wp14:anchorId="17F9CEC1" wp14:editId="657D80AD">
            <wp:extent cx="4502063" cy="809848"/>
            <wp:effectExtent l="19050" t="19050" r="13335" b="28575"/>
            <wp:docPr id="24" name="Image 24" descr="Exemple d’Enregistrer sous dans One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2063" cy="809848"/>
                    </a:xfrm>
                    <a:prstGeom prst="rect">
                      <a:avLst/>
                    </a:prstGeom>
                    <a:ln w="3175">
                      <a:solidFill>
                        <a:schemeClr val="accent1">
                          <a:lumMod val="50000"/>
                        </a:schemeClr>
                      </a:solidFill>
                    </a:ln>
                  </pic:spPr>
                </pic:pic>
              </a:graphicData>
            </a:graphic>
          </wp:inline>
        </w:drawing>
      </w:r>
    </w:p>
    <w:p w14:paraId="0F1FBB7E" w14:textId="77777777" w:rsidR="00457BEB" w:rsidRPr="00A02EC1" w:rsidRDefault="00457BEB" w:rsidP="00D902A4">
      <w:pPr>
        <w:rPr>
          <w:noProof/>
        </w:rPr>
      </w:pPr>
      <w:r w:rsidRPr="00A02EC1">
        <w:rPr>
          <w:noProof/>
          <w:lang w:bidi="fr-FR"/>
        </w:rPr>
        <w:t xml:space="preserve">Pour mettre en forme le texte, sélectionnez-le, puis sélectionnez un bouton dans la zone </w:t>
      </w:r>
      <w:r w:rsidRPr="00A02EC1">
        <w:rPr>
          <w:rStyle w:val="Strong"/>
          <w:noProof/>
          <w:lang w:bidi="fr-FR"/>
        </w:rPr>
        <w:t>Police</w:t>
      </w:r>
      <w:r w:rsidRPr="00A02EC1">
        <w:rPr>
          <w:noProof/>
          <w:lang w:bidi="fr-FR"/>
        </w:rPr>
        <w:t xml:space="preserve"> ou </w:t>
      </w:r>
      <w:r w:rsidRPr="00A02EC1">
        <w:rPr>
          <w:rStyle w:val="Strong"/>
          <w:noProof/>
          <w:lang w:bidi="fr-FR"/>
        </w:rPr>
        <w:t>Paragraphe</w:t>
      </w:r>
      <w:r w:rsidRPr="00A02EC1">
        <w:rPr>
          <w:noProof/>
          <w:lang w:bidi="fr-FR"/>
        </w:rPr>
        <w:t xml:space="preserve"> sous l’onglet Accueil.</w:t>
      </w:r>
    </w:p>
    <w:p w14:paraId="4F687E8E" w14:textId="77777777" w:rsidR="00457BEB" w:rsidRPr="00A02EC1" w:rsidRDefault="00457BEB" w:rsidP="00D902A4">
      <w:pPr>
        <w:rPr>
          <w:noProof/>
        </w:rPr>
      </w:pPr>
      <w:r w:rsidRPr="00A02EC1">
        <w:rPr>
          <w:rStyle w:val="Emphasis"/>
          <w:noProof/>
          <w:lang w:bidi="fr-FR"/>
        </w:rPr>
        <w:t>Essayez par vous-même :</w:t>
      </w:r>
      <w:r w:rsidRPr="00A02EC1">
        <w:rPr>
          <w:noProof/>
          <w:lang w:bidi="fr-FR"/>
        </w:rPr>
        <w:t xml:space="preserve"> Sélectionnez le texte dans les lignes ci-dessous et choisissez les options de mise en forme afin que le texte illustre le format qu’il décrit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Tableau de disposition des options de mise en forme"/>
      </w:tblPr>
      <w:tblGrid>
        <w:gridCol w:w="1321"/>
        <w:gridCol w:w="7705"/>
      </w:tblGrid>
      <w:tr w:rsidR="00D902A4" w:rsidRPr="00A02EC1" w14:paraId="10A20185" w14:textId="77777777" w:rsidTr="00DB2323">
        <w:tc>
          <w:tcPr>
            <w:tcW w:w="1344" w:type="dxa"/>
            <w:tcMar>
              <w:left w:w="720" w:type="dxa"/>
            </w:tcMar>
            <w:vAlign w:val="center"/>
          </w:tcPr>
          <w:p w14:paraId="76CBE6BF" w14:textId="77777777" w:rsidR="00D902A4" w:rsidRPr="00A02EC1" w:rsidRDefault="00D902A4" w:rsidP="00D902A4">
            <w:pPr>
              <w:spacing w:after="160" w:line="259" w:lineRule="auto"/>
              <w:rPr>
                <w:noProof/>
              </w:rPr>
            </w:pPr>
            <w:r w:rsidRPr="00A02EC1">
              <w:rPr>
                <w:noProof/>
                <w:lang w:bidi="fr-FR"/>
              </w:rPr>
              <w:drawing>
                <wp:inline distT="0" distB="0" distL="0" distR="0" wp14:anchorId="1ABE6064" wp14:editId="14849341">
                  <wp:extent cx="304761" cy="361904"/>
                  <wp:effectExtent l="19050" t="19050" r="19685" b="19685"/>
                  <wp:docPr id="18" name="Image 18" descr="Icône de commande G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761"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07603370" w14:textId="77777777" w:rsidR="00D902A4" w:rsidRPr="00A02EC1" w:rsidRDefault="00D902A4" w:rsidP="00D902A4">
            <w:pPr>
              <w:spacing w:after="160" w:line="259" w:lineRule="auto"/>
              <w:rPr>
                <w:noProof/>
              </w:rPr>
            </w:pPr>
            <w:r w:rsidRPr="00A02EC1">
              <w:rPr>
                <w:noProof/>
                <w:lang w:bidi="fr-FR"/>
              </w:rPr>
              <w:t>Gras (raccourci clavier : Ctrl+</w:t>
            </w:r>
            <w:r w:rsidR="006C09D8" w:rsidRPr="00A02EC1">
              <w:rPr>
                <w:noProof/>
                <w:lang w:bidi="fr-FR"/>
              </w:rPr>
              <w:t>G</w:t>
            </w:r>
            <w:r w:rsidRPr="00A02EC1">
              <w:rPr>
                <w:noProof/>
                <w:lang w:bidi="fr-FR"/>
              </w:rPr>
              <w:t>)</w:t>
            </w:r>
          </w:p>
        </w:tc>
      </w:tr>
      <w:tr w:rsidR="00D902A4" w:rsidRPr="00A02EC1" w14:paraId="06DF36F7" w14:textId="77777777" w:rsidTr="00DB2323">
        <w:tc>
          <w:tcPr>
            <w:tcW w:w="1344" w:type="dxa"/>
            <w:tcMar>
              <w:left w:w="720" w:type="dxa"/>
            </w:tcMar>
            <w:vAlign w:val="center"/>
          </w:tcPr>
          <w:p w14:paraId="3220F6C7" w14:textId="77777777" w:rsidR="00D902A4" w:rsidRPr="00A02EC1" w:rsidRDefault="00D902A4" w:rsidP="00D902A4">
            <w:pPr>
              <w:spacing w:after="160" w:line="259" w:lineRule="auto"/>
              <w:rPr>
                <w:noProof/>
              </w:rPr>
            </w:pPr>
            <w:r w:rsidRPr="00A02EC1">
              <w:rPr>
                <w:noProof/>
                <w:lang w:bidi="fr-FR"/>
              </w:rPr>
              <w:drawing>
                <wp:inline distT="0" distB="0" distL="0" distR="0" wp14:anchorId="3D11DD8F" wp14:editId="716D9295">
                  <wp:extent cx="304761" cy="361904"/>
                  <wp:effectExtent l="19050" t="19050" r="19685" b="19685"/>
                  <wp:docPr id="21" name="Image 21" descr="Icône de commande Ital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761"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35A7F142" w14:textId="77777777" w:rsidR="00D902A4" w:rsidRPr="00A02EC1" w:rsidRDefault="00D902A4" w:rsidP="00D902A4">
            <w:pPr>
              <w:spacing w:after="160" w:line="259" w:lineRule="auto"/>
              <w:rPr>
                <w:noProof/>
              </w:rPr>
            </w:pPr>
            <w:r w:rsidRPr="00A02EC1">
              <w:rPr>
                <w:noProof/>
                <w:lang w:bidi="fr-FR"/>
              </w:rPr>
              <w:t>Italique (raccourci clavier : Ctrl+I)</w:t>
            </w:r>
          </w:p>
        </w:tc>
      </w:tr>
      <w:tr w:rsidR="00D902A4" w:rsidRPr="00A02EC1" w14:paraId="7740F3F2" w14:textId="77777777" w:rsidTr="00DB2323">
        <w:tc>
          <w:tcPr>
            <w:tcW w:w="1344" w:type="dxa"/>
            <w:tcMar>
              <w:left w:w="720" w:type="dxa"/>
            </w:tcMar>
            <w:vAlign w:val="center"/>
          </w:tcPr>
          <w:p w14:paraId="3C4C47DF" w14:textId="77777777" w:rsidR="00D902A4" w:rsidRPr="00A02EC1" w:rsidRDefault="00D902A4" w:rsidP="00D902A4">
            <w:pPr>
              <w:spacing w:after="160" w:line="259" w:lineRule="auto"/>
              <w:rPr>
                <w:noProof/>
              </w:rPr>
            </w:pPr>
            <w:r w:rsidRPr="00A02EC1">
              <w:rPr>
                <w:noProof/>
                <w:lang w:bidi="fr-FR"/>
              </w:rPr>
              <w:drawing>
                <wp:inline distT="0" distB="0" distL="0" distR="0" wp14:anchorId="139D63F4" wp14:editId="18104B01">
                  <wp:extent cx="285713" cy="339285"/>
                  <wp:effectExtent l="19050" t="19050" r="19685" b="22860"/>
                  <wp:docPr id="17" name="Image 17" descr="Icône de commande Ital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713"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556DFAF2" w14:textId="77777777" w:rsidR="00D902A4" w:rsidRPr="00A02EC1" w:rsidRDefault="00D902A4" w:rsidP="00D902A4">
            <w:pPr>
              <w:spacing w:after="160" w:line="259" w:lineRule="auto"/>
              <w:rPr>
                <w:noProof/>
              </w:rPr>
            </w:pPr>
            <w:r w:rsidRPr="00A02EC1">
              <w:rPr>
                <w:noProof/>
                <w:lang w:bidi="fr-FR"/>
              </w:rPr>
              <w:t>Surligner</w:t>
            </w:r>
          </w:p>
        </w:tc>
      </w:tr>
      <w:tr w:rsidR="00D902A4" w:rsidRPr="00A02EC1" w14:paraId="468AFD77" w14:textId="77777777" w:rsidTr="00DB2323">
        <w:tc>
          <w:tcPr>
            <w:tcW w:w="1344" w:type="dxa"/>
            <w:tcMar>
              <w:left w:w="720" w:type="dxa"/>
            </w:tcMar>
            <w:vAlign w:val="center"/>
          </w:tcPr>
          <w:p w14:paraId="11DB898C" w14:textId="77777777" w:rsidR="00D902A4" w:rsidRPr="00A02EC1" w:rsidRDefault="00D902A4" w:rsidP="00D902A4">
            <w:pPr>
              <w:spacing w:after="160" w:line="259" w:lineRule="auto"/>
              <w:rPr>
                <w:noProof/>
              </w:rPr>
            </w:pPr>
            <w:r w:rsidRPr="00A02EC1">
              <w:rPr>
                <w:noProof/>
                <w:lang w:bidi="fr-FR"/>
              </w:rPr>
              <w:drawing>
                <wp:inline distT="0" distB="0" distL="0" distR="0" wp14:anchorId="441A2427" wp14:editId="39E9CE40">
                  <wp:extent cx="295237" cy="350595"/>
                  <wp:effectExtent l="19050" t="19050" r="10160" b="11430"/>
                  <wp:docPr id="19" name="Image 19" descr="Icône de commande Couleur de po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237"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2E387270" w14:textId="77777777" w:rsidR="00D902A4" w:rsidRPr="00A02EC1" w:rsidRDefault="00D902A4" w:rsidP="00D902A4">
            <w:pPr>
              <w:spacing w:after="160" w:line="259" w:lineRule="auto"/>
              <w:rPr>
                <w:noProof/>
              </w:rPr>
            </w:pPr>
            <w:r w:rsidRPr="00A02EC1">
              <w:rPr>
                <w:noProof/>
                <w:lang w:bidi="fr-FR"/>
              </w:rPr>
              <w:t>Couleur de police</w:t>
            </w:r>
          </w:p>
        </w:tc>
      </w:tr>
      <w:tr w:rsidR="00D902A4" w:rsidRPr="00A02EC1" w14:paraId="6907F97B" w14:textId="77777777" w:rsidTr="00DB2323">
        <w:tc>
          <w:tcPr>
            <w:tcW w:w="1344" w:type="dxa"/>
            <w:tcMar>
              <w:left w:w="720" w:type="dxa"/>
            </w:tcMar>
            <w:vAlign w:val="center"/>
          </w:tcPr>
          <w:p w14:paraId="5D2AA2B5" w14:textId="77777777" w:rsidR="00D902A4" w:rsidRPr="00A02EC1" w:rsidRDefault="00D902A4" w:rsidP="00D902A4">
            <w:pPr>
              <w:spacing w:after="160" w:line="259" w:lineRule="auto"/>
              <w:rPr>
                <w:noProof/>
              </w:rPr>
            </w:pPr>
            <w:r w:rsidRPr="00A02EC1">
              <w:rPr>
                <w:noProof/>
                <w:lang w:bidi="fr-FR"/>
              </w:rPr>
              <w:drawing>
                <wp:inline distT="0" distB="0" distL="0" distR="0" wp14:anchorId="599A3E2C" wp14:editId="0D4FFE6C">
                  <wp:extent cx="295238" cy="350595"/>
                  <wp:effectExtent l="19050" t="19050" r="10160" b="11430"/>
                  <wp:docPr id="13" name="Image 13" descr="Icône de commande Pu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47B0E9D9" w14:textId="77777777" w:rsidR="00D902A4" w:rsidRPr="00A02EC1" w:rsidRDefault="00D902A4" w:rsidP="00D902A4">
            <w:pPr>
              <w:spacing w:after="160" w:line="259" w:lineRule="auto"/>
              <w:rPr>
                <w:noProof/>
              </w:rPr>
            </w:pPr>
            <w:r w:rsidRPr="00A02EC1">
              <w:rPr>
                <w:noProof/>
                <w:lang w:bidi="fr-FR"/>
              </w:rPr>
              <w:t>Puces</w:t>
            </w:r>
          </w:p>
        </w:tc>
      </w:tr>
      <w:tr w:rsidR="00D902A4" w:rsidRPr="00A02EC1" w14:paraId="7C6D1274" w14:textId="77777777" w:rsidTr="00DB2323">
        <w:tc>
          <w:tcPr>
            <w:tcW w:w="1344" w:type="dxa"/>
            <w:tcMar>
              <w:left w:w="720" w:type="dxa"/>
            </w:tcMar>
            <w:vAlign w:val="center"/>
          </w:tcPr>
          <w:p w14:paraId="71FAC0BE" w14:textId="77777777" w:rsidR="00D902A4" w:rsidRPr="00A02EC1" w:rsidRDefault="00D902A4" w:rsidP="00D902A4">
            <w:pPr>
              <w:spacing w:after="160" w:line="259" w:lineRule="auto"/>
              <w:rPr>
                <w:noProof/>
              </w:rPr>
            </w:pPr>
            <w:r w:rsidRPr="00A02EC1">
              <w:rPr>
                <w:noProof/>
                <w:lang w:bidi="fr-FR"/>
              </w:rPr>
              <w:drawing>
                <wp:inline distT="0" distB="0" distL="0" distR="0" wp14:anchorId="50E01FF1" wp14:editId="41364EEC">
                  <wp:extent cx="285713" cy="339285"/>
                  <wp:effectExtent l="19050" t="19050" r="19685" b="22860"/>
                  <wp:docPr id="12" name="Image 12" descr="Icône de commande Numé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713"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3BC129CB" w14:textId="77777777" w:rsidR="00D902A4" w:rsidRPr="00A02EC1" w:rsidRDefault="00D902A4" w:rsidP="00D902A4">
            <w:pPr>
              <w:spacing w:after="160" w:line="259" w:lineRule="auto"/>
              <w:rPr>
                <w:noProof/>
              </w:rPr>
            </w:pPr>
            <w:r w:rsidRPr="00A02EC1">
              <w:rPr>
                <w:noProof/>
                <w:lang w:bidi="fr-FR"/>
              </w:rPr>
              <w:t>Numérotation</w:t>
            </w:r>
          </w:p>
        </w:tc>
      </w:tr>
    </w:tbl>
    <w:p w14:paraId="7F69F7CE" w14:textId="77777777" w:rsidR="00D902A4" w:rsidRPr="00A02EC1" w:rsidRDefault="00D902A4" w:rsidP="00D902A4">
      <w:pPr>
        <w:rPr>
          <w:noProof/>
        </w:rPr>
      </w:pPr>
      <w:r w:rsidRPr="00A02EC1">
        <w:rPr>
          <w:rStyle w:val="Strong"/>
          <w:noProof/>
          <w:lang w:bidi="fr-FR"/>
        </w:rPr>
        <w:t>Conseil pro :</w:t>
      </w:r>
      <w:r w:rsidRPr="00A02EC1">
        <w:rPr>
          <w:noProof/>
          <w:lang w:bidi="fr-FR"/>
        </w:rPr>
        <w:t xml:space="preserve"> Si vous avez sélectionné des mots entiers pour cet exercice, avez-vous remarqué que Word affiche en incrustation une petite barre d’outils comprenant les options de mise en forme de police ?</w:t>
      </w:r>
    </w:p>
    <w:p w14:paraId="1F5489DB" w14:textId="77777777" w:rsidR="00083C22" w:rsidRPr="00A02EC1" w:rsidRDefault="00083C22" w:rsidP="00D902A4">
      <w:pPr>
        <w:rPr>
          <w:noProof/>
        </w:rPr>
      </w:pPr>
      <w:r w:rsidRPr="00A02EC1">
        <w:rPr>
          <w:noProof/>
          <w:lang w:bidi="fr-FR"/>
        </w:rPr>
        <w:drawing>
          <wp:anchor distT="0" distB="0" distL="114300" distR="114300" simplePos="0" relativeHeight="251660288" behindDoc="0" locked="0" layoutInCell="1" allowOverlap="1" wp14:anchorId="5B7E7C90" wp14:editId="1E7D8F6F">
            <wp:simplePos x="0" y="0"/>
            <wp:positionH relativeFrom="margin">
              <wp:align>left</wp:align>
            </wp:positionH>
            <wp:positionV relativeFrom="paragraph">
              <wp:posOffset>216535</wp:posOffset>
            </wp:positionV>
            <wp:extent cx="2377440" cy="552450"/>
            <wp:effectExtent l="19050" t="19050" r="22860" b="19050"/>
            <wp:wrapSquare wrapText="right"/>
            <wp:docPr id="7" name="Image 7" descr="Barre d’outils contextuel incluant des commandes de mise en forme du tex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77440" cy="552450"/>
                    </a:xfrm>
                    <a:prstGeom prst="rect">
                      <a:avLst/>
                    </a:prstGeom>
                    <a:ln w="3175">
                      <a:solidFill>
                        <a:schemeClr val="accent1">
                          <a:lumMod val="50000"/>
                        </a:schemeClr>
                      </a:solidFill>
                    </a:ln>
                  </pic:spPr>
                </pic:pic>
              </a:graphicData>
            </a:graphic>
            <wp14:sizeRelV relativeFrom="margin">
              <wp14:pctHeight>0</wp14:pctHeight>
            </wp14:sizeRelV>
          </wp:anchor>
        </w:drawing>
      </w:r>
      <w:r w:rsidRPr="00A02EC1">
        <w:rPr>
          <w:noProof/>
          <w:lang w:bidi="fr-FR"/>
        </w:rPr>
        <w:t>Grâce à cette barre d’outils et aux raccourcis clavier, comme Ctrl+</w:t>
      </w:r>
      <w:r w:rsidR="0029432E">
        <w:rPr>
          <w:noProof/>
          <w:lang w:bidi="fr-FR"/>
        </w:rPr>
        <w:t>G</w:t>
      </w:r>
      <w:r w:rsidRPr="00A02EC1">
        <w:rPr>
          <w:noProof/>
          <w:lang w:bidi="fr-FR"/>
        </w:rPr>
        <w:t xml:space="preserve"> et Ctrl+I, vous gagnez du temps, car vous n’avez plus à accéder sans cesse à l’onglet Accueil.</w:t>
      </w:r>
    </w:p>
    <w:p w14:paraId="09395F51" w14:textId="77777777" w:rsidR="006B0B82" w:rsidRPr="00A02EC1" w:rsidRDefault="006B0B82" w:rsidP="007A0CA7">
      <w:pPr>
        <w:pageBreakBefore/>
        <w:pBdr>
          <w:bottom w:val="single" w:sz="18" w:space="1" w:color="2B579A" w:themeColor="accent5"/>
        </w:pBdr>
        <w:rPr>
          <w:rFonts w:ascii="Segoe UI Light" w:eastAsiaTheme="majorEastAsia" w:hAnsi="Segoe UI Light" w:cstheme="majorBidi"/>
          <w:noProof/>
          <w:color w:val="3B3838" w:themeColor="background2" w:themeShade="40"/>
          <w:kern w:val="28"/>
          <w:sz w:val="52"/>
          <w:szCs w:val="52"/>
          <w14:ligatures w14:val="standard"/>
          <w14:numForm w14:val="oldStyle"/>
        </w:rPr>
      </w:pPr>
      <w:r w:rsidRPr="00A02EC1">
        <w:rPr>
          <w:rFonts w:ascii="Segoe UI Light" w:eastAsiaTheme="majorEastAsia" w:hAnsi="Segoe UI Light" w:cstheme="majorBidi"/>
          <w:noProof/>
          <w:color w:val="3B3838" w:themeColor="background2" w:themeShade="40"/>
          <w:kern w:val="28"/>
          <w:sz w:val="52"/>
          <w:szCs w:val="52"/>
          <w:lang w:bidi="fr-FR"/>
          <w14:ligatures w14:val="standard"/>
          <w14:numForm w14:val="oldStyle"/>
        </w:rPr>
        <w:lastRenderedPageBreak/>
        <w:t>Magie du logiciel : utiliser les styles Titre</w:t>
      </w:r>
    </w:p>
    <w:p w14:paraId="790A6836" w14:textId="77777777" w:rsidR="00D902A4" w:rsidRPr="00A02EC1" w:rsidRDefault="00D902A4" w:rsidP="00D902A4">
      <w:pPr>
        <w:rPr>
          <w:noProof/>
        </w:rPr>
      </w:pPr>
      <w:r w:rsidRPr="00A02EC1">
        <w:rPr>
          <w:noProof/>
          <w:lang w:bidi="fr-FR"/>
        </w:rPr>
        <w:t xml:space="preserve">Le titre de cette partie (« Magie du logiciel : utiliser les styles Titre ») a le même aspect que les autres titres de ce document, mais il n’est pas utile. Il est mis en forme avec les </w:t>
      </w:r>
      <w:r w:rsidRPr="00A02EC1">
        <w:rPr>
          <w:i/>
          <w:noProof/>
          <w:lang w:bidi="fr-FR"/>
        </w:rPr>
        <w:t>paramètres de police</w:t>
      </w:r>
      <w:r w:rsidRPr="00A02EC1">
        <w:rPr>
          <w:noProof/>
          <w:lang w:bidi="fr-FR"/>
        </w:rPr>
        <w:t xml:space="preserve"> (police, taille et couleur), tandis que les autres titres sont mis en forme avec un </w:t>
      </w:r>
      <w:r w:rsidRPr="00A02EC1">
        <w:rPr>
          <w:i/>
          <w:noProof/>
          <w:lang w:bidi="fr-FR"/>
        </w:rPr>
        <w:t>style Titre</w:t>
      </w:r>
      <w:r w:rsidRPr="00A02EC1">
        <w:rPr>
          <w:noProof/>
          <w:lang w:bidi="fr-FR"/>
        </w:rPr>
        <w:t xml:space="preserve"> (Titre 1, précisément).</w:t>
      </w:r>
    </w:p>
    <w:tbl>
      <w:tblPr>
        <w:tblW w:w="5000" w:type="pct"/>
        <w:tblCellMar>
          <w:left w:w="0" w:type="dxa"/>
          <w:right w:w="0" w:type="dxa"/>
        </w:tblCellMar>
        <w:tblLook w:val="0600" w:firstRow="0" w:lastRow="0" w:firstColumn="0" w:lastColumn="0" w:noHBand="1" w:noVBand="1"/>
        <w:tblDescription w:val="Tableau de disposition et de mise en forme du style Titre"/>
      </w:tblPr>
      <w:tblGrid>
        <w:gridCol w:w="2959"/>
        <w:gridCol w:w="6067"/>
      </w:tblGrid>
      <w:tr w:rsidR="00BF457D" w:rsidRPr="00A02EC1" w14:paraId="549ABEA8" w14:textId="77777777" w:rsidTr="00121553">
        <w:tc>
          <w:tcPr>
            <w:tcW w:w="2970" w:type="dxa"/>
            <w:tcMar>
              <w:bottom w:w="72" w:type="dxa"/>
            </w:tcMar>
          </w:tcPr>
          <w:p w14:paraId="1F4CCBE4" w14:textId="77777777" w:rsidR="00BF457D" w:rsidRPr="00A02EC1" w:rsidRDefault="00BF457D" w:rsidP="00D902A4">
            <w:pPr>
              <w:rPr>
                <w:noProof/>
              </w:rPr>
            </w:pPr>
            <w:r w:rsidRPr="00A02EC1">
              <w:rPr>
                <w:noProof/>
                <w:lang w:bidi="fr-FR"/>
              </w:rPr>
              <w:drawing>
                <wp:inline distT="0" distB="0" distL="0" distR="0" wp14:anchorId="51F4571C" wp14:editId="25BEB972">
                  <wp:extent cx="1735328" cy="1024128"/>
                  <wp:effectExtent l="19050" t="19050" r="17780" b="24130"/>
                  <wp:docPr id="8" name="Image 8" descr="Titre comportant un bouton Développer/Rédu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35328" cy="1024128"/>
                          </a:xfrm>
                          <a:prstGeom prst="rect">
                            <a:avLst/>
                          </a:prstGeom>
                          <a:ln w="3175">
                            <a:solidFill>
                              <a:srgbClr val="1F4E79"/>
                            </a:solidFill>
                          </a:ln>
                        </pic:spPr>
                      </pic:pic>
                    </a:graphicData>
                  </a:graphic>
                </wp:inline>
              </w:drawing>
            </w:r>
          </w:p>
        </w:tc>
        <w:tc>
          <w:tcPr>
            <w:tcW w:w="6390" w:type="dxa"/>
            <w:tcMar>
              <w:left w:w="72" w:type="dxa"/>
            </w:tcMar>
          </w:tcPr>
          <w:p w14:paraId="6036AF6F" w14:textId="77777777" w:rsidR="00BF457D" w:rsidRPr="00A02EC1" w:rsidRDefault="00BF457D" w:rsidP="00BF457D">
            <w:pPr>
              <w:rPr>
                <w:noProof/>
              </w:rPr>
            </w:pPr>
            <w:r w:rsidRPr="00A02EC1">
              <w:rPr>
                <w:noProof/>
                <w:lang w:bidi="fr-FR"/>
              </w:rPr>
              <w:t>Vous voyez le petit triangle lorsque vous placez le curseur au-dessus de ces autres titres ?</w:t>
            </w:r>
          </w:p>
          <w:p w14:paraId="2CF52BB6" w14:textId="77777777" w:rsidR="00BF457D" w:rsidRPr="00A02EC1" w:rsidRDefault="00BF457D" w:rsidP="00D902A4">
            <w:pPr>
              <w:rPr>
                <w:noProof/>
              </w:rPr>
            </w:pPr>
            <w:r w:rsidRPr="00A02EC1">
              <w:rPr>
                <w:noProof/>
                <w:lang w:bidi="fr-FR"/>
              </w:rPr>
              <w:t>Vous pouvez réduire et développer tous les éléments figurant sous un titre, par exemple, un plan. Or celui-ci ne fonctionne pas. Nous allons y remédier.</w:t>
            </w:r>
          </w:p>
        </w:tc>
      </w:tr>
    </w:tbl>
    <w:p w14:paraId="4F910F31" w14:textId="77777777" w:rsidR="006B0B82" w:rsidRPr="00A02EC1" w:rsidRDefault="006B0B82" w:rsidP="006B0B82">
      <w:pPr>
        <w:rPr>
          <w:noProof/>
        </w:rPr>
      </w:pPr>
      <w:r w:rsidRPr="00A02EC1">
        <w:rPr>
          <w:rStyle w:val="Emphasis"/>
          <w:noProof/>
          <w:lang w:bidi="fr-FR"/>
        </w:rPr>
        <w:t>Essayez par vous-même :</w:t>
      </w:r>
      <w:r w:rsidRPr="00A02EC1">
        <w:rPr>
          <w:noProof/>
          <w:lang w:bidi="fr-FR"/>
        </w:rPr>
        <w:t xml:space="preserve"> Appliquez le style </w:t>
      </w:r>
      <w:r w:rsidRPr="00A02EC1">
        <w:rPr>
          <w:rStyle w:val="Strong"/>
          <w:noProof/>
          <w:lang w:bidi="fr-FR"/>
        </w:rPr>
        <w:t>Titre 1</w:t>
      </w:r>
      <w:r w:rsidRPr="00A02EC1">
        <w:rPr>
          <w:noProof/>
          <w:lang w:bidi="fr-FR"/>
        </w:rPr>
        <w:t> :</w:t>
      </w:r>
    </w:p>
    <w:p w14:paraId="0B00B4AE" w14:textId="77777777" w:rsidR="006B0B82" w:rsidRPr="00A02EC1" w:rsidRDefault="006B0B82" w:rsidP="006B0B82">
      <w:pPr>
        <w:pStyle w:val="ListNumber"/>
        <w:numPr>
          <w:ilvl w:val="0"/>
          <w:numId w:val="7"/>
        </w:numPr>
        <w:rPr>
          <w:noProof/>
        </w:rPr>
      </w:pPr>
      <w:r w:rsidRPr="00A02EC1">
        <w:rPr>
          <w:noProof/>
          <w:lang w:bidi="fr-FR"/>
        </w:rPr>
        <w:t>Placez le curseur à un emplacement dans le titre ci-dessus (« Magie du logiciel : utiliser les styles Titre ») en veillant à ne rien sélectionner.</w:t>
      </w:r>
    </w:p>
    <w:p w14:paraId="35201D93" w14:textId="77777777" w:rsidR="006B0B82" w:rsidRPr="00A02EC1" w:rsidRDefault="006B0B82" w:rsidP="006B0B82">
      <w:pPr>
        <w:pStyle w:val="ListNumber"/>
        <w:numPr>
          <w:ilvl w:val="0"/>
          <w:numId w:val="1"/>
        </w:numPr>
        <w:rPr>
          <w:noProof/>
        </w:rPr>
      </w:pPr>
      <w:r w:rsidRPr="00A02EC1">
        <w:rPr>
          <w:noProof/>
          <w:lang w:bidi="fr-FR"/>
        </w:rPr>
        <w:t xml:space="preserve">Sous l’onglet </w:t>
      </w:r>
      <w:r w:rsidRPr="00A02EC1">
        <w:rPr>
          <w:rStyle w:val="Strong"/>
          <w:noProof/>
          <w:lang w:bidi="fr-FR"/>
        </w:rPr>
        <w:t>Accueil</w:t>
      </w:r>
      <w:r w:rsidRPr="00A02EC1">
        <w:rPr>
          <w:noProof/>
          <w:lang w:bidi="fr-FR"/>
        </w:rPr>
        <w:t xml:space="preserve">, recherchez </w:t>
      </w:r>
      <w:r w:rsidRPr="00A02EC1">
        <w:rPr>
          <w:rStyle w:val="Strong"/>
          <w:noProof/>
          <w:lang w:bidi="fr-FR"/>
        </w:rPr>
        <w:t>Styles</w:t>
      </w:r>
      <w:r w:rsidRPr="00A02EC1">
        <w:rPr>
          <w:noProof/>
          <w:lang w:bidi="fr-FR"/>
        </w:rPr>
        <w:t xml:space="preserve">, puis sélectionnez </w:t>
      </w:r>
      <w:r w:rsidRPr="00A02EC1">
        <w:rPr>
          <w:rStyle w:val="Strong"/>
          <w:noProof/>
          <w:lang w:bidi="fr-FR"/>
        </w:rPr>
        <w:t>Titre 1</w:t>
      </w:r>
      <w:r w:rsidRPr="00A02EC1">
        <w:rPr>
          <w:noProof/>
          <w:lang w:bidi="fr-FR"/>
        </w:rPr>
        <w:t xml:space="preserve"> (raccourci clavier Ctrl+Alt+1).</w:t>
      </w:r>
    </w:p>
    <w:p w14:paraId="2C1B6A3E" w14:textId="77777777" w:rsidR="006B0B82" w:rsidRPr="00A02EC1" w:rsidRDefault="006B0B82" w:rsidP="001073CE">
      <w:pPr>
        <w:rPr>
          <w:noProof/>
        </w:rPr>
      </w:pPr>
      <w:r w:rsidRPr="00A02EC1">
        <w:rPr>
          <w:noProof/>
          <w:lang w:bidi="fr-FR"/>
        </w:rPr>
        <w:t>Ta-da ! Il ressemble à présent à un titre et se comporte en tant que tel.</w:t>
      </w:r>
    </w:p>
    <w:p w14:paraId="32C79E32" w14:textId="77777777" w:rsidR="00D902A4" w:rsidRPr="00A02EC1" w:rsidRDefault="00D902A4" w:rsidP="009F72A7">
      <w:pPr>
        <w:pStyle w:val="En-tte1-Sautdepage"/>
        <w:rPr>
          <w:noProof/>
        </w:rPr>
      </w:pPr>
      <w:r w:rsidRPr="00A02EC1">
        <w:rPr>
          <w:noProof/>
          <w:lang w:bidi="fr-FR"/>
        </w:rPr>
        <w:lastRenderedPageBreak/>
        <w:t>Changez instantanément l’apparence de votre document</w:t>
      </w:r>
    </w:p>
    <w:p w14:paraId="2F0CBD8E" w14:textId="77777777" w:rsidR="00D902A4" w:rsidRPr="00A02EC1" w:rsidRDefault="00D902A4" w:rsidP="00D902A4">
      <w:pPr>
        <w:rPr>
          <w:noProof/>
        </w:rPr>
      </w:pPr>
      <w:r w:rsidRPr="00A02EC1">
        <w:rPr>
          <w:rFonts w:ascii="Segoe UI Light" w:eastAsia="Segoe UI Light" w:hAnsi="Segoe UI Light" w:cs="Segoe UI Light"/>
          <w:noProof/>
          <w:color w:val="363636"/>
          <w:lang w:bidi="fr-FR"/>
        </w:rPr>
        <w:drawing>
          <wp:inline distT="0" distB="0" distL="0" distR="0" wp14:anchorId="20DD0FF3" wp14:editId="5BB9A655">
            <wp:extent cx="2923858" cy="1781593"/>
            <wp:effectExtent l="19050" t="19050" r="10160" b="28575"/>
            <wp:docPr id="15" name="Image 15" descr="Exemple de thèmes Word Offic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0" descr="Thèmes Word Office 365"/>
                    <pic:cNvPicPr>
                      <a:picLocks noChangeAspect="1" noChangeArrowheads="1"/>
                    </pic:cNvPicPr>
                  </pic:nvPicPr>
                  <pic:blipFill>
                    <a:blip r:embed="rId25"/>
                    <a:stretch>
                      <a:fillRect/>
                    </a:stretch>
                  </pic:blipFill>
                  <pic:spPr bwMode="auto">
                    <a:xfrm>
                      <a:off x="0" y="0"/>
                      <a:ext cx="2923858" cy="1781593"/>
                    </a:xfrm>
                    <a:prstGeom prst="rect">
                      <a:avLst/>
                    </a:prstGeom>
                    <a:noFill/>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6D0BED0" w14:textId="77777777" w:rsidR="00D902A4" w:rsidRPr="00A02EC1" w:rsidRDefault="00D902A4" w:rsidP="006D3A72">
      <w:pPr>
        <w:rPr>
          <w:noProof/>
        </w:rPr>
      </w:pPr>
      <w:r w:rsidRPr="00A02EC1">
        <w:rPr>
          <w:noProof/>
          <w:lang w:bidi="fr-FR"/>
        </w:rPr>
        <w:t>Les jeux de styles et les thèmes vous permettent de modifier totalement l’apparence de votre document instantanément. Ils conviennent parfaitement lorsque votre document est mis en forme avec des styles (c’est pourquoi il est judicieux d’avoir corrigé ce style Titre précédemment).</w:t>
      </w:r>
    </w:p>
    <w:p w14:paraId="6134FD50" w14:textId="77777777" w:rsidR="00D902A4" w:rsidRPr="00A02EC1" w:rsidRDefault="00D902A4" w:rsidP="006D3A72">
      <w:pPr>
        <w:rPr>
          <w:noProof/>
        </w:rPr>
      </w:pPr>
      <w:r w:rsidRPr="00A02EC1">
        <w:rPr>
          <w:rStyle w:val="Emphasis"/>
          <w:noProof/>
          <w:lang w:bidi="fr-FR"/>
        </w:rPr>
        <w:t>Essayez par vous-même :</w:t>
      </w:r>
      <w:r w:rsidRPr="00A02EC1">
        <w:rPr>
          <w:noProof/>
          <w:lang w:bidi="fr-FR"/>
        </w:rPr>
        <w:t xml:space="preserve"> Explorez les jeux de styles et les thèmes :</w:t>
      </w:r>
    </w:p>
    <w:p w14:paraId="48E6D867" w14:textId="77777777" w:rsidR="00D902A4" w:rsidRPr="00A02EC1" w:rsidRDefault="00D902A4" w:rsidP="006D3A72">
      <w:pPr>
        <w:pStyle w:val="ListNumber"/>
        <w:numPr>
          <w:ilvl w:val="0"/>
          <w:numId w:val="9"/>
        </w:numPr>
        <w:rPr>
          <w:noProof/>
        </w:rPr>
      </w:pPr>
      <w:r w:rsidRPr="00A02EC1">
        <w:rPr>
          <w:noProof/>
          <w:lang w:bidi="fr-FR"/>
        </w:rPr>
        <w:t xml:space="preserve">Sous l’onglet </w:t>
      </w:r>
      <w:r w:rsidRPr="00A02EC1">
        <w:rPr>
          <w:rStyle w:val="Strong"/>
          <w:noProof/>
          <w:lang w:bidi="fr-FR"/>
        </w:rPr>
        <w:t>C</w:t>
      </w:r>
      <w:r w:rsidR="006C09D8" w:rsidRPr="00A02EC1">
        <w:rPr>
          <w:rStyle w:val="Strong"/>
          <w:noProof/>
          <w:lang w:bidi="fr-FR"/>
        </w:rPr>
        <w:t>onception</w:t>
      </w:r>
      <w:r w:rsidRPr="00A02EC1">
        <w:rPr>
          <w:noProof/>
          <w:lang w:bidi="fr-FR"/>
        </w:rPr>
        <w:t xml:space="preserve">, sélectionnez </w:t>
      </w:r>
      <w:r w:rsidRPr="00A02EC1">
        <w:rPr>
          <w:rStyle w:val="Strong"/>
          <w:noProof/>
          <w:lang w:bidi="fr-FR"/>
        </w:rPr>
        <w:t>Thèmes</w:t>
      </w:r>
      <w:r w:rsidRPr="00A02EC1">
        <w:rPr>
          <w:noProof/>
          <w:lang w:bidi="fr-FR"/>
        </w:rPr>
        <w:t>, puis choisissez un thème dans la liste déroulante.</w:t>
      </w:r>
      <w:r w:rsidRPr="00A02EC1">
        <w:rPr>
          <w:noProof/>
          <w:lang w:bidi="fr-FR"/>
        </w:rPr>
        <w:br/>
        <w:t>Notez que la galerie de styles définit les mises à jour afin de refléter le thème choisi.</w:t>
      </w:r>
    </w:p>
    <w:p w14:paraId="5B08C84D" w14:textId="77777777" w:rsidR="00D902A4" w:rsidRPr="00A02EC1" w:rsidRDefault="00E72A21" w:rsidP="00E72A21">
      <w:pPr>
        <w:pStyle w:val="ListNumber"/>
        <w:rPr>
          <w:noProof/>
        </w:rPr>
      </w:pPr>
      <w:r w:rsidRPr="00A02EC1">
        <w:rPr>
          <w:noProof/>
          <w:lang w:bidi="fr-FR"/>
        </w:rPr>
        <w:t>Sélectionnez n’importe quel thème dans la liste déroulante, puis cliquez pour l’appliquer.</w:t>
      </w:r>
    </w:p>
    <w:p w14:paraId="7AF9067D" w14:textId="77777777" w:rsidR="00D902A4" w:rsidRPr="00A02EC1" w:rsidRDefault="00D902A4" w:rsidP="009F72A7">
      <w:pPr>
        <w:pStyle w:val="En-tte1-Sautdepage"/>
        <w:rPr>
          <w:noProof/>
        </w:rPr>
      </w:pPr>
      <w:r w:rsidRPr="00A02EC1">
        <w:rPr>
          <w:noProof/>
          <w:lang w:bidi="fr-FR"/>
        </w:rPr>
        <w:lastRenderedPageBreak/>
        <w:t>Pour votre plus grand plaisir</w:t>
      </w:r>
    </w:p>
    <w:p w14:paraId="3E7AE56B" w14:textId="77777777" w:rsidR="00D902A4" w:rsidRPr="00A02EC1" w:rsidRDefault="00D902A4" w:rsidP="00D902A4">
      <w:pPr>
        <w:rPr>
          <w:noProof/>
        </w:rPr>
      </w:pPr>
      <w:r w:rsidRPr="00A02EC1">
        <w:rPr>
          <w:noProof/>
          <w:lang w:bidi="fr-FR"/>
        </w:rPr>
        <w:t>Si vous avez un peu plus de temps, faites un autre essai.</w:t>
      </w:r>
    </w:p>
    <w:p w14:paraId="0BC00507" w14:textId="77777777" w:rsidR="00D902A4" w:rsidRPr="00A02EC1" w:rsidRDefault="00D902A4" w:rsidP="006D3A72">
      <w:pPr>
        <w:rPr>
          <w:noProof/>
        </w:rPr>
      </w:pPr>
      <w:r w:rsidRPr="00A02EC1">
        <w:rPr>
          <w:rStyle w:val="Emphasis"/>
          <w:noProof/>
          <w:lang w:bidi="fr-FR"/>
        </w:rPr>
        <w:t>Essayez par vous-même :</w:t>
      </w:r>
      <w:r w:rsidRPr="00A02EC1">
        <w:rPr>
          <w:noProof/>
          <w:lang w:bidi="fr-FR"/>
        </w:rPr>
        <w:t xml:space="preserve"> Rechercher et remplacer</w:t>
      </w:r>
    </w:p>
    <w:p w14:paraId="608D9823" w14:textId="77777777" w:rsidR="00F54BD0" w:rsidRPr="00A02EC1" w:rsidRDefault="00D902A4" w:rsidP="006D3A72">
      <w:pPr>
        <w:rPr>
          <w:noProof/>
        </w:rPr>
      </w:pPr>
      <w:r w:rsidRPr="00A02EC1">
        <w:rPr>
          <w:noProof/>
          <w:lang w:bidi="fr-FR"/>
        </w:rPr>
        <w:t xml:space="preserve">Appuyez sur </w:t>
      </w:r>
      <w:r w:rsidRPr="00A02EC1">
        <w:rPr>
          <w:rStyle w:val="Strong"/>
          <w:noProof/>
          <w:lang w:bidi="fr-FR"/>
        </w:rPr>
        <w:t>Ctrl+H</w:t>
      </w:r>
      <w:r w:rsidRPr="00A02EC1">
        <w:rPr>
          <w:noProof/>
          <w:lang w:bidi="fr-FR"/>
        </w:rPr>
        <w:t xml:space="preserve"> et utilisez Rechercher/Remplacer pour remplacer toutes les occurrences de </w:t>
      </w:r>
      <w:r w:rsidRPr="00A02EC1">
        <w:rPr>
          <w:rStyle w:val="IntenseEmphasis"/>
          <w:noProof/>
          <w:lang w:bidi="fr-FR"/>
        </w:rPr>
        <w:t>Essayez par vous-même</w:t>
      </w:r>
      <w:r w:rsidRPr="00A02EC1">
        <w:rPr>
          <w:noProof/>
          <w:lang w:bidi="fr-FR"/>
        </w:rPr>
        <w:t xml:space="preserve"> par </w:t>
      </w:r>
      <w:r w:rsidRPr="00A02EC1">
        <w:rPr>
          <w:rStyle w:val="IntenseEmphasis"/>
          <w:noProof/>
          <w:lang w:bidi="fr-FR"/>
        </w:rPr>
        <w:t>J’ai essayé</w:t>
      </w:r>
      <w:r w:rsidRPr="00A02EC1">
        <w:rPr>
          <w:noProof/>
          <w:lang w:bidi="fr-FR"/>
        </w:rPr>
        <w:t>.</w:t>
      </w:r>
    </w:p>
    <w:p w14:paraId="33125234" w14:textId="77777777" w:rsidR="00BF457D" w:rsidRPr="00A02EC1" w:rsidRDefault="00BF457D" w:rsidP="006D3A72">
      <w:pPr>
        <w:rPr>
          <w:noProof/>
        </w:rPr>
      </w:pPr>
      <w:r w:rsidRPr="00A02EC1">
        <w:rPr>
          <w:noProof/>
          <w:lang w:bidi="fr-FR"/>
        </w:rPr>
        <w:drawing>
          <wp:inline distT="0" distB="0" distL="0" distR="0" wp14:anchorId="7C2EE889" wp14:editId="2E9BD1EC">
            <wp:extent cx="2667000" cy="1495425"/>
            <wp:effectExtent l="19050" t="19050" r="19050" b="28575"/>
            <wp:docPr id="1" name="Image 1" descr="Boîte de dialogue Rechercher et remplacer dont la zone « Rechercher » contient « Essayez par vous-même » et la zone « Remplacer par » contient « J’ai essayé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Replace.jpg"/>
                    <pic:cNvPicPr/>
                  </pic:nvPicPr>
                  <pic:blipFill>
                    <a:blip r:embed="rId26"/>
                    <a:stretch>
                      <a:fillRect/>
                    </a:stretch>
                  </pic:blipFill>
                  <pic:spPr>
                    <a:xfrm>
                      <a:off x="0" y="0"/>
                      <a:ext cx="2667000" cy="1495425"/>
                    </a:xfrm>
                    <a:prstGeom prst="rect">
                      <a:avLst/>
                    </a:prstGeom>
                    <a:ln w="3175">
                      <a:solidFill>
                        <a:schemeClr val="accent1">
                          <a:lumMod val="50000"/>
                        </a:schemeClr>
                      </a:solidFill>
                    </a:ln>
                  </pic:spPr>
                </pic:pic>
              </a:graphicData>
            </a:graphic>
          </wp:inline>
        </w:drawing>
      </w:r>
    </w:p>
    <w:p w14:paraId="60E86669" w14:textId="77777777" w:rsidR="00D902A4" w:rsidRPr="00A02EC1" w:rsidRDefault="00D902A4" w:rsidP="00083C22">
      <w:pPr>
        <w:keepNext/>
        <w:rPr>
          <w:noProof/>
        </w:rPr>
      </w:pPr>
      <w:r w:rsidRPr="00A02EC1">
        <w:rPr>
          <w:rStyle w:val="Emphasis"/>
          <w:noProof/>
          <w:lang w:bidi="fr-FR"/>
        </w:rPr>
        <w:t>Essayez par vous-même :</w:t>
      </w:r>
      <w:r w:rsidRPr="00A02EC1">
        <w:rPr>
          <w:noProof/>
          <w:lang w:bidi="fr-FR"/>
        </w:rPr>
        <w:t xml:space="preserve"> Ajuster un texte autour des images</w:t>
      </w:r>
    </w:p>
    <w:p w14:paraId="4EADBBF6" w14:textId="77777777" w:rsidR="00B61F85" w:rsidRPr="00A02EC1" w:rsidRDefault="008F78B7" w:rsidP="006D3A72">
      <w:pPr>
        <w:rPr>
          <w:noProof/>
        </w:rPr>
      </w:pPr>
      <w:r w:rsidRPr="00A02EC1">
        <w:rPr>
          <w:noProof/>
          <w:lang w:bidi="fr-FR"/>
        </w:rPr>
        <w:drawing>
          <wp:anchor distT="118745" distB="118745" distL="114300" distR="114300" simplePos="0" relativeHeight="251659264" behindDoc="0" locked="0" layoutInCell="1" allowOverlap="1" wp14:anchorId="2AD111D8" wp14:editId="31A64D68">
            <wp:simplePos x="0" y="0"/>
            <wp:positionH relativeFrom="margin">
              <wp:align>right</wp:align>
            </wp:positionH>
            <wp:positionV relativeFrom="paragraph">
              <wp:posOffset>349250</wp:posOffset>
            </wp:positionV>
            <wp:extent cx="2606040" cy="1074420"/>
            <wp:effectExtent l="19050" t="19050" r="22860" b="11430"/>
            <wp:wrapSquare wrapText="bothSides"/>
            <wp:docPr id="28" name="Image 28" descr="Exemple d’habillage de texte autour d’un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bwMode="auto">
                    <a:xfrm>
                      <a:off x="0" y="0"/>
                      <a:ext cx="2606040" cy="1074420"/>
                    </a:xfrm>
                    <a:prstGeom prst="rect">
                      <a:avLst/>
                    </a:prstGeom>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1F85" w:rsidRPr="00A02EC1">
        <w:rPr>
          <w:noProof/>
          <w:lang w:bidi="fr-FR"/>
        </w:rPr>
        <w:t xml:space="preserve">Certaines images de ce document figurent à côté d’un paragraphe de texte. Vous pouvez explorer l’habillage du texte : Sélectionnez l’image ici, accédez à </w:t>
      </w:r>
      <w:r w:rsidR="00A02EC1" w:rsidRPr="00A02EC1">
        <w:rPr>
          <w:rStyle w:val="Strong"/>
          <w:noProof/>
          <w:lang w:bidi="fr-FR"/>
        </w:rPr>
        <w:t>Mise en forme</w:t>
      </w:r>
      <w:r w:rsidR="00B61F85" w:rsidRPr="00A02EC1">
        <w:rPr>
          <w:noProof/>
          <w:lang w:bidi="fr-FR"/>
        </w:rPr>
        <w:t xml:space="preserve"> &gt; </w:t>
      </w:r>
      <w:r w:rsidR="00A02EC1" w:rsidRPr="00A02EC1">
        <w:rPr>
          <w:rStyle w:val="Strong"/>
          <w:noProof/>
          <w:lang w:bidi="fr-FR"/>
        </w:rPr>
        <w:t>Habillage</w:t>
      </w:r>
      <w:r w:rsidR="00B61F85" w:rsidRPr="00A02EC1">
        <w:rPr>
          <w:noProof/>
          <w:lang w:bidi="fr-FR"/>
        </w:rPr>
        <w:t>, puis utilisez les touches fléchées haut et bas pour vous déplacer entre les options en vue d’un aperçu des résultats.</w:t>
      </w:r>
    </w:p>
    <w:p w14:paraId="7A10A2D5" w14:textId="77777777" w:rsidR="00A21BED" w:rsidRPr="00A02EC1" w:rsidRDefault="006D3A72" w:rsidP="0026504D">
      <w:pPr>
        <w:pStyle w:val="En-tte1-Sautdepage"/>
        <w:rPr>
          <w:noProof/>
        </w:rPr>
      </w:pPr>
      <w:r w:rsidRPr="00A02EC1">
        <w:rPr>
          <w:noProof/>
          <w:lang w:bidi="fr-FR"/>
        </w:rPr>
        <w:lastRenderedPageBreak/>
        <w:t>Obtenir de l’aide à propos de Word</w:t>
      </w:r>
    </w:p>
    <w:p w14:paraId="6B43B6BE" w14:textId="77777777" w:rsidR="006D3A72" w:rsidRPr="00A02EC1" w:rsidRDefault="006D3A72" w:rsidP="006D3A72">
      <w:pPr>
        <w:rPr>
          <w:noProof/>
        </w:rPr>
      </w:pPr>
      <w:r w:rsidRPr="00A02EC1">
        <w:rPr>
          <w:rFonts w:ascii="Segoe UI Light" w:eastAsia="Segoe UI Light" w:hAnsi="Segoe UI Light" w:cs="Segoe UI Light"/>
          <w:noProof/>
          <w:color w:val="363636"/>
          <w:lang w:bidi="fr-FR"/>
        </w:rPr>
        <w:drawing>
          <wp:inline distT="0" distB="0" distL="0" distR="0" wp14:anchorId="53F462A0" wp14:editId="617877C7">
            <wp:extent cx="2039112" cy="1365423"/>
            <wp:effectExtent l="19050" t="19050" r="18415" b="25400"/>
            <wp:docPr id="16" name="Image 16" descr="Exemple de zone de recherche Obtenir de l’a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2" descr="Tapez la tâche souhaitée dans la zone Rechercher de Word ; Rechercher vous aide alors à la réaliser"/>
                    <pic:cNvPicPr>
                      <a:picLocks noChangeAspect="1" noChangeArrowheads="1"/>
                    </pic:cNvPicPr>
                  </pic:nvPicPr>
                  <pic:blipFill>
                    <a:blip r:embed="rId28"/>
                    <a:stretch>
                      <a:fillRect/>
                    </a:stretch>
                  </pic:blipFill>
                  <pic:spPr bwMode="auto">
                    <a:xfrm>
                      <a:off x="0" y="0"/>
                      <a:ext cx="2039112" cy="1365423"/>
                    </a:xfrm>
                    <a:prstGeom prst="rect">
                      <a:avLst/>
                    </a:prstGeom>
                    <a:noFill/>
                    <a:ln w="3175">
                      <a:solidFill>
                        <a:schemeClr val="accent1">
                          <a:lumMod val="50000"/>
                        </a:schemeClr>
                      </a:solidFill>
                    </a:ln>
                  </pic:spPr>
                </pic:pic>
              </a:graphicData>
            </a:graphic>
          </wp:inline>
        </w:drawing>
      </w:r>
    </w:p>
    <w:p w14:paraId="1FC6907C" w14:textId="77777777" w:rsidR="006D3A72" w:rsidRPr="00A02EC1" w:rsidRDefault="006D3A72" w:rsidP="006D3A72">
      <w:pPr>
        <w:rPr>
          <w:noProof/>
        </w:rPr>
      </w:pPr>
      <w:r w:rsidRPr="00A02EC1">
        <w:rPr>
          <w:noProof/>
          <w:lang w:bidi="fr-FR"/>
        </w:rPr>
        <w:t xml:space="preserve">La zone </w:t>
      </w:r>
      <w:r w:rsidRPr="00A02EC1">
        <w:rPr>
          <w:rStyle w:val="Strong"/>
          <w:noProof/>
          <w:lang w:bidi="fr-FR"/>
        </w:rPr>
        <w:t>Rechercher</w:t>
      </w:r>
      <w:r w:rsidRPr="00A02EC1">
        <w:rPr>
          <w:noProof/>
          <w:lang w:bidi="fr-FR"/>
        </w:rPr>
        <w:t xml:space="preserve"> vous permet d’accéder directement aux commandes et à l’aide dans Word.</w:t>
      </w:r>
    </w:p>
    <w:p w14:paraId="1FA1A975" w14:textId="77777777" w:rsidR="006D3A72" w:rsidRPr="00A02EC1" w:rsidRDefault="006D3A72" w:rsidP="006D3A72">
      <w:pPr>
        <w:rPr>
          <w:noProof/>
        </w:rPr>
      </w:pPr>
      <w:r w:rsidRPr="00A02EC1">
        <w:rPr>
          <w:rStyle w:val="Emphasis"/>
          <w:noProof/>
          <w:lang w:bidi="fr-FR"/>
        </w:rPr>
        <w:t>Essayez par vous-même :</w:t>
      </w:r>
      <w:r w:rsidRPr="00A02EC1">
        <w:rPr>
          <w:noProof/>
          <w:lang w:bidi="fr-FR"/>
        </w:rPr>
        <w:t xml:space="preserve"> Obtenir de l’aide :</w:t>
      </w:r>
    </w:p>
    <w:p w14:paraId="17EEC120" w14:textId="77777777" w:rsidR="006D3A72" w:rsidRPr="00A02EC1" w:rsidRDefault="00E72A21" w:rsidP="006D3A72">
      <w:pPr>
        <w:pStyle w:val="ListNumber"/>
        <w:numPr>
          <w:ilvl w:val="0"/>
          <w:numId w:val="10"/>
        </w:numPr>
        <w:rPr>
          <w:noProof/>
        </w:rPr>
      </w:pPr>
      <w:r w:rsidRPr="00A02EC1">
        <w:rPr>
          <w:noProof/>
          <w:lang w:bidi="fr-FR"/>
        </w:rPr>
        <w:t xml:space="preserve">Accédez à </w:t>
      </w:r>
      <w:r w:rsidR="00A02EC1" w:rsidRPr="00A02EC1">
        <w:rPr>
          <w:rStyle w:val="Strong"/>
          <w:noProof/>
          <w:lang w:bidi="fr-FR"/>
        </w:rPr>
        <w:t>Rechercher</w:t>
      </w:r>
      <w:r w:rsidRPr="00A02EC1">
        <w:rPr>
          <w:noProof/>
          <w:lang w:bidi="fr-FR"/>
        </w:rPr>
        <w:t xml:space="preserve"> dans le haut de la fenêtre.</w:t>
      </w:r>
    </w:p>
    <w:p w14:paraId="3D73B760" w14:textId="77777777" w:rsidR="006D3A72" w:rsidRPr="00A02EC1" w:rsidRDefault="006D3A72" w:rsidP="006D3A72">
      <w:pPr>
        <w:pStyle w:val="ListNumber"/>
        <w:rPr>
          <w:noProof/>
        </w:rPr>
      </w:pPr>
      <w:r w:rsidRPr="00A02EC1">
        <w:rPr>
          <w:noProof/>
          <w:lang w:bidi="fr-FR"/>
        </w:rPr>
        <w:t>Indiquez ce que vous voulez faire.</w:t>
      </w:r>
    </w:p>
    <w:p w14:paraId="1B4EB40C" w14:textId="77777777" w:rsidR="006D3A72" w:rsidRPr="00A02EC1" w:rsidRDefault="006D3A72" w:rsidP="006D3A72">
      <w:pPr>
        <w:rPr>
          <w:noProof/>
        </w:rPr>
      </w:pPr>
      <w:r w:rsidRPr="00A02EC1">
        <w:rPr>
          <w:noProof/>
          <w:lang w:bidi="fr-FR"/>
        </w:rPr>
        <w:t>Par exemple, indiquez :</w:t>
      </w:r>
    </w:p>
    <w:p w14:paraId="355DDF7E" w14:textId="77777777" w:rsidR="006D3A72" w:rsidRPr="00A02EC1" w:rsidRDefault="006D3A72" w:rsidP="006D3A72">
      <w:pPr>
        <w:pStyle w:val="ListBullet"/>
        <w:rPr>
          <w:noProof/>
        </w:rPr>
      </w:pPr>
      <w:r w:rsidRPr="00A02EC1">
        <w:rPr>
          <w:rStyle w:val="Strong"/>
          <w:noProof/>
          <w:lang w:bidi="fr-FR"/>
        </w:rPr>
        <w:t>Ajouter un filigrane</w:t>
      </w:r>
      <w:r w:rsidRPr="00A02EC1">
        <w:rPr>
          <w:noProof/>
          <w:lang w:bidi="fr-FR"/>
        </w:rPr>
        <w:t xml:space="preserve"> pour accéder à la commande filigrane.</w:t>
      </w:r>
    </w:p>
    <w:p w14:paraId="6D53A1EA" w14:textId="77777777" w:rsidR="006D3A72" w:rsidRPr="00A02EC1" w:rsidRDefault="006D3A72" w:rsidP="006D3A72">
      <w:pPr>
        <w:pStyle w:val="ListBullet"/>
        <w:rPr>
          <w:noProof/>
        </w:rPr>
      </w:pPr>
      <w:r w:rsidRPr="00A02EC1">
        <w:rPr>
          <w:rStyle w:val="Strong"/>
          <w:noProof/>
          <w:lang w:bidi="fr-FR"/>
        </w:rPr>
        <w:t>Aide</w:t>
      </w:r>
      <w:r w:rsidRPr="00A02EC1">
        <w:rPr>
          <w:noProof/>
          <w:lang w:bidi="fr-FR"/>
        </w:rPr>
        <w:t xml:space="preserve"> pour accéder à l’aide de Word.</w:t>
      </w:r>
    </w:p>
    <w:p w14:paraId="3C77703D" w14:textId="77777777" w:rsidR="006D3A72" w:rsidRPr="00A02EC1" w:rsidRDefault="006D3A72" w:rsidP="006D3A72">
      <w:pPr>
        <w:pStyle w:val="ListBullet"/>
        <w:rPr>
          <w:noProof/>
        </w:rPr>
      </w:pPr>
      <w:r w:rsidRPr="00A02EC1">
        <w:rPr>
          <w:rStyle w:val="Strong"/>
          <w:noProof/>
          <w:lang w:bidi="fr-FR"/>
        </w:rPr>
        <w:t>Formation</w:t>
      </w:r>
      <w:r w:rsidRPr="00A02EC1">
        <w:rPr>
          <w:noProof/>
          <w:lang w:bidi="fr-FR"/>
        </w:rPr>
        <w:t xml:space="preserve"> pour afficher la liste des cours de formation sur Word.</w:t>
      </w:r>
    </w:p>
    <w:p w14:paraId="4D19B318" w14:textId="77777777" w:rsidR="00742FF3" w:rsidRPr="00A02EC1" w:rsidRDefault="00742FF3" w:rsidP="006D3A72">
      <w:pPr>
        <w:pStyle w:val="ListBullet"/>
        <w:rPr>
          <w:noProof/>
        </w:rPr>
      </w:pPr>
      <w:r w:rsidRPr="00A02EC1">
        <w:rPr>
          <w:rStyle w:val="Strong"/>
          <w:noProof/>
          <w:lang w:bidi="fr-FR"/>
        </w:rPr>
        <w:t>Nouveautés</w:t>
      </w:r>
      <w:r w:rsidRPr="00A02EC1">
        <w:rPr>
          <w:noProof/>
          <w:lang w:bidi="fr-FR"/>
        </w:rPr>
        <w:t xml:space="preserve"> pour consulter les dernières mises à jour de Word.</w:t>
      </w:r>
    </w:p>
    <w:p w14:paraId="6DF87EE0" w14:textId="77777777" w:rsidR="006D3A72" w:rsidRPr="00A02EC1" w:rsidRDefault="006D3A72" w:rsidP="001073CE">
      <w:pPr>
        <w:pStyle w:val="Heading1"/>
        <w:rPr>
          <w:noProof/>
        </w:rPr>
      </w:pPr>
      <w:r w:rsidRPr="00A02EC1">
        <w:rPr>
          <w:noProof/>
          <w:lang w:bidi="fr-FR"/>
        </w:rPr>
        <w:t>Faites-nous part de votre opinion</w:t>
      </w:r>
    </w:p>
    <w:p w14:paraId="71284B70" w14:textId="77777777" w:rsidR="006D3A72" w:rsidRPr="00A02EC1" w:rsidRDefault="006D3A72" w:rsidP="006D3A72">
      <w:pPr>
        <w:rPr>
          <w:noProof/>
        </w:rPr>
      </w:pPr>
      <w:r w:rsidRPr="00A02EC1">
        <w:rPr>
          <w:noProof/>
          <w:lang w:bidi="fr-FR"/>
        </w:rPr>
        <w:t xml:space="preserve">Veuillez </w:t>
      </w:r>
      <w:hyperlink r:id="rId29" w:tooltip="faites-nous part de vos commentaires sur cette visite guidée" w:history="1">
        <w:r w:rsidRPr="00A02EC1">
          <w:rPr>
            <w:rStyle w:val="Hyperlink"/>
            <w:noProof/>
            <w:lang w:bidi="fr-FR"/>
          </w:rPr>
          <w:t>nous donner votre opinion sur ce modèle</w:t>
        </w:r>
      </w:hyperlink>
      <w:r w:rsidRPr="00A02EC1">
        <w:rPr>
          <w:noProof/>
          <w:lang w:bidi="fr-FR"/>
        </w:rPr>
        <w:t xml:space="preserve"> de sorte que nous puissions fournir un contenu véritablement utile. Merci !</w:t>
      </w:r>
    </w:p>
    <w:p w14:paraId="31E2EF77" w14:textId="77777777" w:rsidR="006D3A72" w:rsidRPr="00A02EC1" w:rsidRDefault="002359ED" w:rsidP="001073CE">
      <w:pPr>
        <w:pStyle w:val="Image"/>
        <w:rPr>
          <w:noProof/>
        </w:rPr>
      </w:pPr>
      <w:r w:rsidRPr="00A02EC1">
        <w:rPr>
          <w:noProof/>
          <w:lang w:bidi="fr-FR"/>
        </w:rPr>
        <w:drawing>
          <wp:inline distT="0" distB="0" distL="0" distR="0" wp14:anchorId="6597FD75" wp14:editId="12E36E7D">
            <wp:extent cx="1247775" cy="1247775"/>
            <wp:effectExtent l="0" t="0" r="9525" b="9525"/>
            <wp:docPr id="3" name="Image 3" descr="Code QRC">
              <a:hlinkClick xmlns:a="http://schemas.openxmlformats.org/drawingml/2006/main" r:id="rId30" tooltip="QR cod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Code QRC">
                      <a:hlinkClick r:id="rId30" tooltip="QR code"/>
                    </pic:cNvPr>
                    <pic:cNvPicPr/>
                  </pic:nvPicPr>
                  <pic:blipFill>
                    <a:blip r:embed="rId31">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inline>
        </w:drawing>
      </w:r>
    </w:p>
    <w:sectPr w:rsidR="006D3A72" w:rsidRPr="00A02EC1" w:rsidSect="00C800B8">
      <w:pgSz w:w="11906" w:h="16838" w:code="9"/>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38DB1" w14:textId="77777777" w:rsidR="00C800B8" w:rsidRDefault="00C800B8">
      <w:pPr>
        <w:spacing w:line="240" w:lineRule="auto"/>
      </w:pPr>
      <w:r>
        <w:separator/>
      </w:r>
    </w:p>
  </w:endnote>
  <w:endnote w:type="continuationSeparator" w:id="0">
    <w:p w14:paraId="5E85D2E1" w14:textId="77777777" w:rsidR="00C800B8" w:rsidRDefault="00C800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3D575" w14:textId="77777777" w:rsidR="00C800B8" w:rsidRDefault="00C800B8">
      <w:pPr>
        <w:spacing w:line="240" w:lineRule="auto"/>
      </w:pPr>
      <w:r>
        <w:separator/>
      </w:r>
    </w:p>
  </w:footnote>
  <w:footnote w:type="continuationSeparator" w:id="0">
    <w:p w14:paraId="13317529" w14:textId="77777777" w:rsidR="00C800B8" w:rsidRDefault="00C800B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1732730940">
    <w:abstractNumId w:val="10"/>
  </w:num>
  <w:num w:numId="2" w16cid:durableId="1002005990">
    <w:abstractNumId w:val="10"/>
    <w:lvlOverride w:ilvl="0">
      <w:startOverride w:val="1"/>
    </w:lvlOverride>
  </w:num>
  <w:num w:numId="3" w16cid:durableId="63454715">
    <w:abstractNumId w:val="10"/>
  </w:num>
  <w:num w:numId="4" w16cid:durableId="1310791011">
    <w:abstractNumId w:val="10"/>
    <w:lvlOverride w:ilvl="0">
      <w:startOverride w:val="1"/>
    </w:lvlOverride>
  </w:num>
  <w:num w:numId="5" w16cid:durableId="816343894">
    <w:abstractNumId w:val="8"/>
  </w:num>
  <w:num w:numId="6" w16cid:durableId="305669191">
    <w:abstractNumId w:val="10"/>
    <w:lvlOverride w:ilvl="0">
      <w:startOverride w:val="1"/>
    </w:lvlOverride>
  </w:num>
  <w:num w:numId="7" w16cid:durableId="9598429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65763723">
    <w:abstractNumId w:val="9"/>
  </w:num>
  <w:num w:numId="9" w16cid:durableId="177859890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262049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02211537">
    <w:abstractNumId w:val="7"/>
  </w:num>
  <w:num w:numId="12" w16cid:durableId="1756198945">
    <w:abstractNumId w:val="6"/>
  </w:num>
  <w:num w:numId="13" w16cid:durableId="1654291028">
    <w:abstractNumId w:val="5"/>
  </w:num>
  <w:num w:numId="14" w16cid:durableId="841118888">
    <w:abstractNumId w:val="4"/>
  </w:num>
  <w:num w:numId="15" w16cid:durableId="1327048485">
    <w:abstractNumId w:val="3"/>
  </w:num>
  <w:num w:numId="16" w16cid:durableId="1265504142">
    <w:abstractNumId w:val="2"/>
  </w:num>
  <w:num w:numId="17" w16cid:durableId="1687168158">
    <w:abstractNumId w:val="1"/>
  </w:num>
  <w:num w:numId="18" w16cid:durableId="1128745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fr-FR" w:vendorID="64" w:dllVersion="4096" w:nlCheck="1" w:checkStyle="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C7D"/>
    <w:rsid w:val="000150E9"/>
    <w:rsid w:val="00030E3C"/>
    <w:rsid w:val="0005015F"/>
    <w:rsid w:val="00072D27"/>
    <w:rsid w:val="00083C22"/>
    <w:rsid w:val="00086E87"/>
    <w:rsid w:val="000871A8"/>
    <w:rsid w:val="000A036B"/>
    <w:rsid w:val="000D0E4A"/>
    <w:rsid w:val="000F11B9"/>
    <w:rsid w:val="00102341"/>
    <w:rsid w:val="00105960"/>
    <w:rsid w:val="001073CE"/>
    <w:rsid w:val="00121553"/>
    <w:rsid w:val="00131CAB"/>
    <w:rsid w:val="001D0255"/>
    <w:rsid w:val="001D0BD1"/>
    <w:rsid w:val="002017AC"/>
    <w:rsid w:val="002359ED"/>
    <w:rsid w:val="00252520"/>
    <w:rsid w:val="002625F9"/>
    <w:rsid w:val="002631F7"/>
    <w:rsid w:val="0026484A"/>
    <w:rsid w:val="0026504D"/>
    <w:rsid w:val="00276676"/>
    <w:rsid w:val="00276926"/>
    <w:rsid w:val="0029432E"/>
    <w:rsid w:val="002A67C8"/>
    <w:rsid w:val="002B40B7"/>
    <w:rsid w:val="002C5D75"/>
    <w:rsid w:val="00301789"/>
    <w:rsid w:val="00325194"/>
    <w:rsid w:val="003728E3"/>
    <w:rsid w:val="003962D3"/>
    <w:rsid w:val="003C7D9D"/>
    <w:rsid w:val="003E3A63"/>
    <w:rsid w:val="00457BEB"/>
    <w:rsid w:val="00461B2E"/>
    <w:rsid w:val="00482CFC"/>
    <w:rsid w:val="00487996"/>
    <w:rsid w:val="00491910"/>
    <w:rsid w:val="00491F70"/>
    <w:rsid w:val="004A3D03"/>
    <w:rsid w:val="004B6D7F"/>
    <w:rsid w:val="004D785F"/>
    <w:rsid w:val="004E744B"/>
    <w:rsid w:val="004E7A51"/>
    <w:rsid w:val="004F7760"/>
    <w:rsid w:val="0051584F"/>
    <w:rsid w:val="00520AC9"/>
    <w:rsid w:val="00594254"/>
    <w:rsid w:val="005B6EB8"/>
    <w:rsid w:val="00614CAB"/>
    <w:rsid w:val="00633BC0"/>
    <w:rsid w:val="00637CA9"/>
    <w:rsid w:val="00661DE5"/>
    <w:rsid w:val="006706DE"/>
    <w:rsid w:val="0069487E"/>
    <w:rsid w:val="006A648B"/>
    <w:rsid w:val="006B0B82"/>
    <w:rsid w:val="006B7EF2"/>
    <w:rsid w:val="006C09D8"/>
    <w:rsid w:val="006C3B5F"/>
    <w:rsid w:val="006D3A72"/>
    <w:rsid w:val="006F4C7D"/>
    <w:rsid w:val="006F53EE"/>
    <w:rsid w:val="00703D7C"/>
    <w:rsid w:val="00717507"/>
    <w:rsid w:val="007263B8"/>
    <w:rsid w:val="00726D9C"/>
    <w:rsid w:val="00726F2C"/>
    <w:rsid w:val="00736D30"/>
    <w:rsid w:val="00742FF3"/>
    <w:rsid w:val="00794B27"/>
    <w:rsid w:val="007A0CA7"/>
    <w:rsid w:val="007A73CB"/>
    <w:rsid w:val="007A7846"/>
    <w:rsid w:val="007B2795"/>
    <w:rsid w:val="007F66F5"/>
    <w:rsid w:val="00812400"/>
    <w:rsid w:val="0082203C"/>
    <w:rsid w:val="008360A8"/>
    <w:rsid w:val="008416E0"/>
    <w:rsid w:val="00897BFF"/>
    <w:rsid w:val="008C61B9"/>
    <w:rsid w:val="008F78B7"/>
    <w:rsid w:val="00912477"/>
    <w:rsid w:val="009139AF"/>
    <w:rsid w:val="00943B06"/>
    <w:rsid w:val="00945864"/>
    <w:rsid w:val="009853E9"/>
    <w:rsid w:val="00996E16"/>
    <w:rsid w:val="009B69C5"/>
    <w:rsid w:val="009F72A7"/>
    <w:rsid w:val="00A02EC1"/>
    <w:rsid w:val="00A119D9"/>
    <w:rsid w:val="00A1309F"/>
    <w:rsid w:val="00A21BED"/>
    <w:rsid w:val="00A27D99"/>
    <w:rsid w:val="00A60D92"/>
    <w:rsid w:val="00A678F5"/>
    <w:rsid w:val="00A86EAC"/>
    <w:rsid w:val="00A923E7"/>
    <w:rsid w:val="00AA661C"/>
    <w:rsid w:val="00AC2F58"/>
    <w:rsid w:val="00B20CE5"/>
    <w:rsid w:val="00B369B4"/>
    <w:rsid w:val="00B53817"/>
    <w:rsid w:val="00B61F85"/>
    <w:rsid w:val="00BA3CC7"/>
    <w:rsid w:val="00BF457D"/>
    <w:rsid w:val="00BF4775"/>
    <w:rsid w:val="00C74F14"/>
    <w:rsid w:val="00C800B8"/>
    <w:rsid w:val="00CA0C45"/>
    <w:rsid w:val="00CC3AB0"/>
    <w:rsid w:val="00CF12AE"/>
    <w:rsid w:val="00D1798D"/>
    <w:rsid w:val="00D902A4"/>
    <w:rsid w:val="00DB2323"/>
    <w:rsid w:val="00DB331E"/>
    <w:rsid w:val="00DC4E21"/>
    <w:rsid w:val="00DD5358"/>
    <w:rsid w:val="00E224A0"/>
    <w:rsid w:val="00E254F0"/>
    <w:rsid w:val="00E4313F"/>
    <w:rsid w:val="00E51168"/>
    <w:rsid w:val="00E55B4B"/>
    <w:rsid w:val="00E60B09"/>
    <w:rsid w:val="00E72A21"/>
    <w:rsid w:val="00E7715A"/>
    <w:rsid w:val="00EB700D"/>
    <w:rsid w:val="00F33B83"/>
    <w:rsid w:val="00F41B42"/>
    <w:rsid w:val="00F54BD0"/>
    <w:rsid w:val="00F667CE"/>
    <w:rsid w:val="00F75AD5"/>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886A0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En-tte1-Sautdepage">
    <w:name w:val="En-tête 1 - Saut de page"/>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5158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webSettings" Target="webSettings.xml"/><Relationship Id="rId12" Type="http://schemas.openxmlformats.org/officeDocument/2006/relationships/hyperlink" Target="https://www.microsoft.com/fr-fr/videoplayer/embed/RWfDdh" TargetMode="External"/><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hyperlink" Target="https://go.microsoft.com/fwlink/?linkid=85419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image" Target="media/image18.jpg"/><Relationship Id="rId10" Type="http://schemas.openxmlformats.org/officeDocument/2006/relationships/image" Target="media/image1.png"/><Relationship Id="rId19" Type="http://schemas.openxmlformats.org/officeDocument/2006/relationships/image" Target="media/image9.jpg"/><Relationship Id="rId31" Type="http://schemas.openxmlformats.org/officeDocument/2006/relationships/image" Target="media/image19.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hyperlink" Target="https://support.office.com/fr-fr/article/tips-for-editing-welcome-to-word-a7115782-e1c3-4a17-ae46-5ad889009a88?omkt=fr-FR" TargetMode="Externa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hony\AppData\Local\Microsoft\Office\16.0\DTS\fr-CH%7bDA5505EB-6245-4F4A-BEA9-4DA4271E62ED%7d\%7b36913E80-1A22-40D2-9565-19BD865001F3%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71F0F5CC-BEDC-4A29-93D8-84A715276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9FE982-DDF9-4F2B-80C6-E4D44711D042}">
  <ds:schemaRefs>
    <ds:schemaRef ds:uri="http://schemas.microsoft.com/sharepoint/v3/contenttype/forms"/>
  </ds:schemaRefs>
</ds:datastoreItem>
</file>

<file path=customXml/itemProps3.xml><?xml version="1.0" encoding="utf-8"?>
<ds:datastoreItem xmlns:ds="http://schemas.openxmlformats.org/officeDocument/2006/customXml" ds:itemID="{4CF6AFD9-3CE3-4EEA-B705-82EE1111B48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{36913E80-1A22-40D2-9565-19BD865001F3}tf10002117_win32.dotx</Template>
  <TotalTime>0</TotalTime>
  <Pages>8</Pages>
  <Words>1154</Words>
  <Characters>6348</Characters>
  <Application>Microsoft Office Word</Application>
  <DocSecurity>0</DocSecurity>
  <Lines>52</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2024-03-08T08:41:00Z</dcterms:created>
  <dcterms:modified xsi:type="dcterms:W3CDTF">2024-03-08T08:42:00Z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