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B7AA" w14:textId="77777777" w:rsidR="00270AC9" w:rsidRPr="00E8164C" w:rsidRDefault="00270AC9" w:rsidP="00270AC9">
      <w:pPr>
        <w:pStyle w:val="1"/>
        <w:rPr>
          <w:rFonts w:ascii="宋体" w:hAnsi="宋体"/>
        </w:rPr>
      </w:pPr>
      <w:bookmarkStart w:id="0" w:name="_Hlk194947428"/>
      <w:r w:rsidRPr="00E8164C">
        <w:rPr>
          <w:rFonts w:ascii="宋体" w:hAnsi="宋体" w:hint="eastAsia"/>
        </w:rPr>
        <w:t>计算流体力学</w:t>
      </w:r>
    </w:p>
    <w:p w14:paraId="37EBBE57" w14:textId="55CC1303" w:rsidR="00270AC9" w:rsidRPr="00E8164C" w:rsidRDefault="00270AC9" w:rsidP="00270AC9">
      <w:pPr>
        <w:pStyle w:val="1"/>
        <w:rPr>
          <w:rFonts w:ascii="宋体" w:hAnsi="宋体"/>
        </w:rPr>
      </w:pPr>
      <w:r w:rsidRPr="00E8164C">
        <w:rPr>
          <w:rFonts w:ascii="宋体" w:hAnsi="宋体" w:hint="eastAsia"/>
        </w:rPr>
        <w:t>第</w:t>
      </w:r>
      <w:r>
        <w:rPr>
          <w:rFonts w:ascii="宋体" w:hAnsi="宋体" w:hint="eastAsia"/>
        </w:rPr>
        <w:t>三</w:t>
      </w:r>
      <w:r w:rsidRPr="00E8164C">
        <w:rPr>
          <w:rFonts w:ascii="宋体" w:hAnsi="宋体" w:hint="eastAsia"/>
        </w:rPr>
        <w:t>次作业</w:t>
      </w:r>
    </w:p>
    <w:p w14:paraId="69F1D151" w14:textId="77777777" w:rsidR="00270AC9" w:rsidRPr="00E8164C" w:rsidRDefault="00270AC9" w:rsidP="00270AC9">
      <w:pPr>
        <w:jc w:val="center"/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王煜</w:t>
      </w:r>
      <w:proofErr w:type="gramStart"/>
      <w:r w:rsidRPr="00E8164C">
        <w:rPr>
          <w:rFonts w:ascii="宋体" w:eastAsia="宋体" w:hAnsi="宋体" w:hint="eastAsia"/>
        </w:rPr>
        <w:t>沣</w:t>
      </w:r>
      <w:proofErr w:type="gramEnd"/>
    </w:p>
    <w:p w14:paraId="7CF7F5BA" w14:textId="77777777" w:rsidR="00270AC9" w:rsidRPr="00E8164C" w:rsidRDefault="00270AC9" w:rsidP="00270AC9">
      <w:pPr>
        <w:jc w:val="center"/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2</w:t>
      </w:r>
      <w:r w:rsidRPr="00E8164C">
        <w:rPr>
          <w:rFonts w:ascii="宋体" w:eastAsia="宋体" w:hAnsi="宋体"/>
        </w:rPr>
        <w:t>200011013</w:t>
      </w:r>
    </w:p>
    <w:p w14:paraId="7AABD4C6" w14:textId="0D6BC290" w:rsidR="00FF7F43" w:rsidRPr="00FF7F43" w:rsidRDefault="00270AC9" w:rsidP="00FF7F43">
      <w:pPr>
        <w:jc w:val="center"/>
        <w:rPr>
          <w:rFonts w:ascii="宋体" w:eastAsia="宋体" w:hAnsi="宋体"/>
        </w:rPr>
      </w:pPr>
      <w:r w:rsidRPr="00E8164C">
        <w:rPr>
          <w:rFonts w:ascii="宋体" w:eastAsia="宋体" w:hAnsi="宋体"/>
        </w:rPr>
        <w:t>2025.3</w:t>
      </w:r>
    </w:p>
    <w:bookmarkEnd w:id="0"/>
    <w:p w14:paraId="6471035F" w14:textId="043BA919" w:rsidR="00FF7F43" w:rsidRDefault="00FF7F43" w:rsidP="00FF7F43">
      <w:pPr>
        <w:pStyle w:val="2"/>
      </w:pPr>
      <w:r>
        <w:rPr>
          <w:rFonts w:hint="eastAsia"/>
        </w:rPr>
        <w:t>作业要求：</w:t>
      </w:r>
    </w:p>
    <w:p w14:paraId="390C2E09" w14:textId="77777777" w:rsidR="00771834" w:rsidRPr="00771834" w:rsidRDefault="00771834" w:rsidP="00771834">
      <w:pPr>
        <w:rPr>
          <w:rFonts w:ascii="宋体" w:eastAsia="宋体" w:hAnsi="宋体"/>
        </w:rPr>
      </w:pPr>
      <w:r w:rsidRPr="00771834">
        <w:rPr>
          <w:rFonts w:ascii="宋体" w:eastAsia="宋体" w:hAnsi="宋体" w:hint="eastAsia"/>
        </w:rPr>
        <w:t>采用多种数值格式（不少于三种）计算如下一阶波动方程的解：</w:t>
      </w:r>
    </w:p>
    <w:p w14:paraId="234EE2F7" w14:textId="4B3443DA" w:rsidR="00771834" w:rsidRPr="00771834" w:rsidRDefault="00011609" w:rsidP="00771834">
      <w:pPr>
        <w:rPr>
          <w:rFonts w:ascii="宋体" w:eastAsia="宋体" w:hAnsi="宋体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∂</m:t>
              </m:r>
              <m:r>
                <w:rPr>
                  <w:rFonts w:ascii="Cambria Math" w:eastAsia="宋体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∂</m:t>
              </m:r>
              <m:r>
                <w:rPr>
                  <w:rFonts w:ascii="Cambria Math" w:eastAsia="宋体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∂</m:t>
              </m:r>
              <m:r>
                <w:rPr>
                  <w:rFonts w:ascii="Cambria Math" w:eastAsia="宋体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∂</m:t>
              </m:r>
              <m:r>
                <w:rPr>
                  <w:rFonts w:ascii="Cambria Math" w:eastAsia="宋体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>0</m:t>
          </m:r>
        </m:oMath>
      </m:oMathPara>
    </w:p>
    <w:p w14:paraId="2465F373" w14:textId="77777777" w:rsidR="00771834" w:rsidRPr="00771834" w:rsidRDefault="00771834" w:rsidP="00771834">
      <w:pPr>
        <w:rPr>
          <w:rFonts w:ascii="宋体" w:eastAsia="宋体" w:hAnsi="宋体"/>
        </w:rPr>
      </w:pPr>
      <w:r w:rsidRPr="00771834">
        <w:rPr>
          <w:rFonts w:ascii="宋体" w:eastAsia="宋体" w:hAnsi="宋体" w:hint="eastAsia"/>
        </w:rPr>
        <w:t>初始条件为：</w:t>
      </w:r>
    </w:p>
    <w:p w14:paraId="763954D2" w14:textId="0797DDED" w:rsidR="00771834" w:rsidRPr="00771834" w:rsidRDefault="00771834" w:rsidP="00771834">
      <w:pPr>
        <w:rPr>
          <w:rFonts w:ascii="宋体" w:eastAsia="宋体" w:hAnsi="宋体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</w:rPr>
            <m:t>u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r>
                <w:rPr>
                  <w:rFonts w:ascii="Cambria Math" w:eastAsia="宋体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=sin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2πx</m:t>
              </m:r>
            </m:e>
          </m:d>
        </m:oMath>
      </m:oMathPara>
    </w:p>
    <w:p w14:paraId="1077F886" w14:textId="616459D7" w:rsidR="00771834" w:rsidRPr="00771834" w:rsidRDefault="00771834" w:rsidP="00771834">
      <w:pPr>
        <w:rPr>
          <w:rFonts w:ascii="宋体" w:eastAsia="宋体" w:hAnsi="宋体"/>
        </w:rPr>
      </w:pPr>
      <w:r w:rsidRPr="00771834">
        <w:rPr>
          <w:rFonts w:ascii="宋体" w:eastAsia="宋体" w:hAnsi="宋体" w:hint="eastAsia"/>
        </w:rPr>
        <w:t>计算区域取为</w:t>
      </w:r>
      <w:r w:rsidRPr="00771834">
        <w:rPr>
          <w:rFonts w:ascii="宋体" w:eastAsia="宋体" w:hAnsi="宋体"/>
        </w:rPr>
        <w:t xml:space="preserve"> </w:t>
      </w:r>
      <m:oMath>
        <m:r>
          <w:rPr>
            <w:rFonts w:ascii="Cambria Math" w:eastAsia="宋体" w:hAnsi="Cambria Math"/>
          </w:rPr>
          <m:t>0</m:t>
        </m:r>
        <m:r>
          <m:rPr>
            <m:sty m:val="p"/>
          </m:rP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/>
          </w:rPr>
          <m:t>3</m:t>
        </m:r>
      </m:oMath>
      <w:r w:rsidRPr="00771834">
        <w:rPr>
          <w:rFonts w:ascii="宋体" w:eastAsia="宋体" w:hAnsi="宋体" w:hint="eastAsia"/>
        </w:rPr>
        <w:t>，采用周期边界条件。</w:t>
      </w:r>
    </w:p>
    <w:p w14:paraId="6585E673" w14:textId="77777777" w:rsidR="00771834" w:rsidRPr="00771834" w:rsidRDefault="00771834" w:rsidP="00771834">
      <w:pPr>
        <w:rPr>
          <w:rFonts w:ascii="宋体" w:eastAsia="宋体" w:hAnsi="宋体"/>
        </w:rPr>
      </w:pPr>
      <w:r w:rsidRPr="00771834">
        <w:rPr>
          <w:rFonts w:ascii="宋体" w:eastAsia="宋体" w:hAnsi="宋体"/>
        </w:rPr>
        <w:t xml:space="preserve">(1) </w:t>
      </w:r>
      <w:r w:rsidRPr="00771834">
        <w:rPr>
          <w:rFonts w:ascii="宋体" w:eastAsia="宋体" w:hAnsi="宋体" w:hint="eastAsia"/>
        </w:rPr>
        <w:t>验证格式的稳定性条件，观察到发散现象；</w:t>
      </w:r>
    </w:p>
    <w:p w14:paraId="5CE6A557" w14:textId="77777777" w:rsidR="00771834" w:rsidRPr="00771834" w:rsidRDefault="00771834" w:rsidP="00771834">
      <w:pPr>
        <w:rPr>
          <w:rFonts w:ascii="宋体" w:eastAsia="宋体" w:hAnsi="宋体"/>
        </w:rPr>
      </w:pPr>
      <w:r w:rsidRPr="00771834">
        <w:rPr>
          <w:rFonts w:ascii="宋体" w:eastAsia="宋体" w:hAnsi="宋体"/>
        </w:rPr>
        <w:t xml:space="preserve">(2) </w:t>
      </w:r>
      <w:r w:rsidRPr="00771834">
        <w:rPr>
          <w:rFonts w:ascii="宋体" w:eastAsia="宋体" w:hAnsi="宋体" w:hint="eastAsia"/>
        </w:rPr>
        <w:t>验证格式的精度阶数；</w:t>
      </w:r>
    </w:p>
    <w:p w14:paraId="7FD2CD5D" w14:textId="546577D5" w:rsidR="00FF7F43" w:rsidRPr="00771834" w:rsidRDefault="00771834" w:rsidP="00FF7F43">
      <w:pPr>
        <w:rPr>
          <w:rFonts w:ascii="宋体" w:eastAsia="宋体" w:hAnsi="宋体"/>
        </w:rPr>
      </w:pPr>
      <w:r w:rsidRPr="00771834">
        <w:rPr>
          <w:rFonts w:ascii="宋体" w:eastAsia="宋体" w:hAnsi="宋体"/>
        </w:rPr>
        <w:t xml:space="preserve">(3) </w:t>
      </w:r>
      <w:r w:rsidRPr="00771834">
        <w:rPr>
          <w:rFonts w:ascii="宋体" w:eastAsia="宋体" w:hAnsi="宋体" w:hint="eastAsia"/>
        </w:rPr>
        <w:t>观察数值解的耗散以及相位的超前和滞后。</w:t>
      </w:r>
    </w:p>
    <w:p w14:paraId="4B6C7D1C" w14:textId="7A13CB73" w:rsidR="00270AC9" w:rsidRDefault="00270AC9" w:rsidP="00FF7F43">
      <w:pPr>
        <w:pStyle w:val="2"/>
      </w:pPr>
      <w:r w:rsidRPr="00E8164C">
        <w:rPr>
          <w:rFonts w:hint="eastAsia"/>
        </w:rPr>
        <w:t>数理算法原理</w:t>
      </w:r>
    </w:p>
    <w:p w14:paraId="772EE0F7" w14:textId="54B5F180" w:rsidR="00FF7F43" w:rsidRDefault="007D57DA" w:rsidP="00FF7F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本次作业采用的三种数值格式分别为：</w:t>
      </w:r>
    </w:p>
    <w:p w14:paraId="3DB3AB1D" w14:textId="2A777B83" w:rsidR="00961ECE" w:rsidRPr="00961ECE" w:rsidRDefault="007D57DA" w:rsidP="00961ECE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926CA">
        <w:rPr>
          <w:rFonts w:ascii="宋体" w:eastAsia="宋体" w:hAnsi="宋体" w:hint="eastAsia"/>
        </w:rPr>
        <w:t>Lax格式</w:t>
      </w:r>
      <w:r w:rsidR="00A926CA">
        <w:rPr>
          <w:rFonts w:ascii="宋体" w:eastAsia="宋体" w:hAnsi="宋体"/>
        </w:rPr>
        <w:br/>
      </w:r>
      <m:oMathPara>
        <m:oMath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  <m:sup>
              <m:r>
                <w:rPr>
                  <w:rFonts w:ascii="Cambria Math" w:eastAsia="宋体" w:hAnsi="Cambria Math"/>
                </w:rPr>
                <m:t>n+1</m:t>
              </m:r>
            </m:sup>
          </m:sSubSup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1-c</m:t>
              </m:r>
            </m:e>
          </m:d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</m:sSubSup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1+c</m:t>
              </m:r>
            </m:e>
          </m:d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</w:rPr>
            <w:br/>
          </m:r>
        </m:oMath>
      </m:oMathPara>
      <w:r w:rsidR="00961ECE">
        <w:rPr>
          <w:rFonts w:ascii="宋体" w:eastAsia="宋体" w:hAnsi="宋体" w:hint="eastAsia"/>
        </w:rPr>
        <w:t>放大因子：</w:t>
      </w:r>
      <w:r w:rsidR="00EE533B">
        <w:rPr>
          <w:rFonts w:ascii="宋体" w:eastAsia="宋体" w:hAnsi="宋体"/>
        </w:rPr>
        <w:br/>
      </w:r>
      <m:oMathPara>
        <m:oMath>
          <m:r>
            <w:rPr>
              <w:rFonts w:ascii="Cambria Math" w:eastAsia="宋体" w:hAnsi="Cambria Math"/>
            </w:rPr>
            <m:t>G=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cos</m:t>
              </m:r>
            </m:fName>
            <m:e>
              <m:r>
                <w:rPr>
                  <w:rFonts w:ascii="Cambria Math" w:eastAsia="宋体" w:hAnsi="Cambria Math"/>
                </w:rPr>
                <m:t>k∆x</m:t>
              </m:r>
            </m:e>
          </m:func>
          <m:r>
            <w:rPr>
              <w:rFonts w:ascii="Cambria Math" w:eastAsia="宋体" w:hAnsi="Cambria Math"/>
            </w:rPr>
            <m:t>-ic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sin</m:t>
              </m:r>
            </m:fName>
            <m:e>
              <m:r>
                <w:rPr>
                  <w:rFonts w:ascii="Cambria Math" w:eastAsia="宋体" w:hAnsi="Cambria Math"/>
                </w:rPr>
                <m:t>k∆x</m:t>
              </m:r>
            </m:e>
          </m:func>
          <m:r>
            <m:rPr>
              <m:sty m:val="p"/>
            </m:rPr>
            <w:rPr>
              <w:rFonts w:ascii="宋体" w:eastAsia="宋体" w:hAnsi="宋体"/>
            </w:rPr>
            <w:br/>
          </m:r>
        </m:oMath>
      </m:oMathPara>
      <w:r w:rsidR="00EE533B">
        <w:rPr>
          <w:rFonts w:ascii="宋体" w:eastAsia="宋体" w:hAnsi="宋体" w:hint="eastAsia"/>
        </w:rPr>
        <w:t>可见</w:t>
      </w:r>
      <w:r w:rsidR="002F0EAB">
        <w:rPr>
          <w:rFonts w:ascii="宋体" w:eastAsia="宋体" w:hAnsi="宋体" w:hint="eastAsia"/>
        </w:rPr>
        <w:t>格式精度为1阶，</w:t>
      </w:r>
      <w:r w:rsidR="00EE533B">
        <w:rPr>
          <w:rFonts w:ascii="宋体" w:eastAsia="宋体" w:hAnsi="宋体" w:hint="eastAsia"/>
        </w:rPr>
        <w:t>当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</m:t>
            </m:r>
          </m:e>
        </m:d>
        <m:r>
          <w:rPr>
            <w:rFonts w:ascii="Cambria Math" w:eastAsia="宋体" w:hAnsi="Cambria Math"/>
          </w:rPr>
          <m:t>≤1</m:t>
        </m:r>
      </m:oMath>
      <w:r w:rsidR="00EE533B">
        <w:rPr>
          <w:rFonts w:ascii="宋体" w:eastAsia="宋体" w:hAnsi="宋体" w:hint="eastAsia"/>
        </w:rPr>
        <w:t>时格式稳定，相位角</w:t>
      </w:r>
      <m:oMath>
        <m:r>
          <w:rPr>
            <w:rFonts w:ascii="Cambria Math" w:eastAsia="宋体" w:hAnsi="Cambria Math"/>
          </w:rPr>
          <m:t>φ=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-tan</m:t>
                </m:r>
              </m:e>
              <m:sup>
                <m:r>
                  <w:rPr>
                    <w:rFonts w:ascii="Cambria Math" w:eastAsia="宋体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eastAsia="宋体" w:hAnsi="Cambria Math"/>
              </w:rPr>
              <m:t>(c</m:t>
            </m:r>
            <m:func>
              <m:funcPr>
                <m:ctrlPr>
                  <w:rPr>
                    <w:rFonts w:ascii="Cambria Math" w:eastAsia="宋体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tan</m:t>
                </m:r>
              </m:fName>
              <m:e>
                <m:r>
                  <w:rPr>
                    <w:rFonts w:ascii="Cambria Math" w:eastAsia="宋体" w:hAnsi="Cambria Math"/>
                  </w:rPr>
                  <m:t>k∆x</m:t>
                </m:r>
              </m:e>
            </m:func>
          </m:e>
        </m:func>
        <m:r>
          <w:rPr>
            <w:rFonts w:ascii="Cambria Math" w:eastAsia="宋体" w:hAnsi="Cambria Math"/>
          </w:rPr>
          <m:t>)</m:t>
        </m:r>
      </m:oMath>
      <w:r w:rsidR="00EE533B">
        <w:rPr>
          <w:rFonts w:ascii="宋体" w:eastAsia="宋体" w:hAnsi="宋体" w:hint="eastAsia"/>
        </w:rPr>
        <w:t>,相位滞后。</w:t>
      </w:r>
    </w:p>
    <w:p w14:paraId="5E32D2E6" w14:textId="6E661ED1" w:rsidR="00A926CA" w:rsidRPr="00A926CA" w:rsidRDefault="007D57DA" w:rsidP="00A926CA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926CA">
        <w:rPr>
          <w:rFonts w:ascii="宋体" w:eastAsia="宋体" w:hAnsi="宋体" w:hint="eastAsia"/>
        </w:rPr>
        <w:t>一阶迎风格式</w:t>
      </w:r>
      <w:r w:rsidR="00A926CA">
        <w:rPr>
          <w:rFonts w:ascii="宋体" w:eastAsia="宋体" w:hAnsi="宋体"/>
        </w:rPr>
        <w:br/>
      </w:r>
      <m:oMathPara>
        <m:oMath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  <m:sup>
              <m:r>
                <w:rPr>
                  <w:rFonts w:ascii="Cambria Math" w:eastAsia="宋体" w:hAnsi="Cambria Math"/>
                </w:rPr>
                <m:t>n+1</m:t>
              </m:r>
            </m:sup>
          </m:sSubSup>
          <m:r>
            <w:rPr>
              <w:rFonts w:ascii="Cambria Math" w:eastAsia="宋体" w:hAnsi="Cambria Math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</m:sSubSup>
          <m:r>
            <w:rPr>
              <w:rFonts w:ascii="Cambria Math" w:eastAsia="宋体" w:hAnsi="Cambria Math"/>
            </w:rPr>
            <m:t>-</m:t>
          </m:r>
          <m:r>
            <w:rPr>
              <w:rFonts w:ascii="Cambria Math" w:eastAsia="宋体" w:hAnsi="Cambria Math" w:hint="eastAsia"/>
            </w:rPr>
            <m:t>c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(</m:t>
              </m:r>
              <m:r>
                <w:rPr>
                  <w:rFonts w:ascii="Cambria Math" w:eastAsia="宋体" w:hAnsi="Cambria Math" w:hint="eastAsia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</m:sSubSup>
          <m:r>
            <w:rPr>
              <w:rFonts w:ascii="Cambria Math" w:eastAsia="宋体" w:hAnsi="Cambria Math"/>
            </w:rPr>
            <m:t>-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j-1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</m:sSubSup>
          <m:r>
            <w:rPr>
              <w:rFonts w:ascii="Cambria Math" w:eastAsia="宋体" w:hAnsi="Cambria Math"/>
            </w:rPr>
            <m:t>)</m:t>
          </m:r>
          <m:r>
            <m:rPr>
              <m:sty m:val="p"/>
            </m:rPr>
            <w:rPr>
              <w:rFonts w:ascii="Cambria Math" w:eastAsia="宋体" w:hAnsi="Cambria Math"/>
            </w:rPr>
            <w:br/>
          </m:r>
        </m:oMath>
      </m:oMathPara>
      <w:r w:rsidR="00EE533B">
        <w:rPr>
          <w:rFonts w:ascii="宋体" w:eastAsia="宋体" w:hAnsi="宋体" w:hint="eastAsia"/>
        </w:rPr>
        <w:t>放大因子：</w:t>
      </w:r>
      <w:r w:rsidR="00EE533B">
        <w:rPr>
          <w:rFonts w:ascii="宋体" w:eastAsia="宋体" w:hAnsi="宋体"/>
        </w:rPr>
        <w:br/>
      </w:r>
      <m:oMathPara>
        <m:oMath>
          <m:r>
            <w:rPr>
              <w:rFonts w:ascii="Cambria Math" w:eastAsia="宋体" w:hAnsi="Cambria Math"/>
            </w:rPr>
            <m:t>G=1-c(1-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cos</m:t>
              </m:r>
            </m:fName>
            <m:e>
              <m:r>
                <w:rPr>
                  <w:rFonts w:ascii="Cambria Math" w:eastAsia="宋体" w:hAnsi="Cambria Math"/>
                </w:rPr>
                <m:t>k∆x</m:t>
              </m:r>
            </m:e>
          </m:func>
          <m:r>
            <w:rPr>
              <w:rFonts w:ascii="Cambria Math" w:eastAsia="宋体" w:hAnsi="Cambria Math"/>
            </w:rPr>
            <m:t>)-ic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sin</m:t>
              </m:r>
            </m:fName>
            <m:e>
              <m:r>
                <w:rPr>
                  <w:rFonts w:ascii="Cambria Math" w:eastAsia="宋体" w:hAnsi="Cambria Math"/>
                </w:rPr>
                <m:t>k∆x</m:t>
              </m:r>
            </m:e>
          </m:func>
          <m:r>
            <m:rPr>
              <m:sty m:val="p"/>
            </m:rPr>
            <w:rPr>
              <w:rFonts w:ascii="宋体" w:eastAsia="宋体" w:hAnsi="宋体"/>
            </w:rPr>
            <w:br/>
          </m:r>
        </m:oMath>
      </m:oMathPara>
      <w:r w:rsidR="002F0EAB">
        <w:rPr>
          <w:rFonts w:ascii="宋体" w:eastAsia="宋体" w:hAnsi="宋体" w:hint="eastAsia"/>
        </w:rPr>
        <w:t>格式精度为1阶，</w:t>
      </w:r>
      <w:r w:rsidR="00EE533B">
        <w:rPr>
          <w:rFonts w:ascii="宋体" w:eastAsia="宋体" w:hAnsi="宋体" w:hint="eastAsia"/>
        </w:rPr>
        <w:t>当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</m:t>
            </m:r>
          </m:e>
        </m:d>
        <m:r>
          <w:rPr>
            <w:rFonts w:ascii="Cambria Math" w:eastAsia="宋体" w:hAnsi="Cambria Math"/>
          </w:rPr>
          <m:t>≤1</m:t>
        </m:r>
      </m:oMath>
      <w:r w:rsidR="00EE533B">
        <w:rPr>
          <w:rFonts w:ascii="宋体" w:eastAsia="宋体" w:hAnsi="宋体" w:hint="eastAsia"/>
        </w:rPr>
        <w:t>时格式稳定，相位角</w:t>
      </w:r>
      <m:oMath>
        <m:r>
          <w:rPr>
            <w:rFonts w:ascii="Cambria Math" w:eastAsia="宋体" w:hAnsi="Cambria Math"/>
          </w:rPr>
          <m:t>φ=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-tan</m:t>
                </m:r>
              </m:e>
              <m:sup>
                <m:r>
                  <w:rPr>
                    <w:rFonts w:ascii="Cambria Math" w:eastAsia="宋体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eastAsia="宋体" w:hAnsi="Cambria Math"/>
              </w:rPr>
              <m:t>(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csink∆x</m:t>
                </m:r>
              </m:num>
              <m:den>
                <m:r>
                  <w:rPr>
                    <w:rFonts w:ascii="Cambria Math" w:eastAsia="宋体" w:hAnsi="Cambria Math"/>
                  </w:rPr>
                  <m:t>1-c(1-</m:t>
                </m:r>
                <m:func>
                  <m:func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="宋体" w:hAnsi="Cambria Math"/>
                      </w:rPr>
                      <m:t>k∆x</m:t>
                    </m:r>
                  </m:e>
                </m:func>
                <m:r>
                  <w:rPr>
                    <w:rFonts w:ascii="Cambria Math" w:eastAsia="宋体" w:hAnsi="Cambria Math"/>
                  </w:rPr>
                  <m:t>)</m:t>
                </m:r>
              </m:den>
            </m:f>
          </m:e>
        </m:func>
        <m:r>
          <w:rPr>
            <w:rFonts w:ascii="Cambria Math" w:eastAsia="宋体" w:hAnsi="Cambria Math"/>
          </w:rPr>
          <m:t>)</m:t>
        </m:r>
      </m:oMath>
      <w:r w:rsidR="00EE533B">
        <w:rPr>
          <w:rFonts w:ascii="宋体" w:eastAsia="宋体" w:hAnsi="宋体" w:hint="eastAsia"/>
        </w:rPr>
        <w:t>。在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</m:t>
            </m:r>
          </m:e>
        </m:d>
        <m:r>
          <w:rPr>
            <w:rFonts w:ascii="Cambria Math" w:eastAsia="宋体" w:hAnsi="Cambria Math"/>
          </w:rPr>
          <m:t>≤1</m:t>
        </m:r>
      </m:oMath>
      <w:r w:rsidR="00EE533B">
        <w:rPr>
          <w:rFonts w:ascii="宋体" w:eastAsia="宋体" w:hAnsi="宋体" w:hint="eastAsia"/>
        </w:rPr>
        <w:t>，且</w:t>
      </w:r>
      <m:oMath>
        <m:r>
          <w:rPr>
            <w:rFonts w:ascii="Cambria Math" w:eastAsia="宋体" w:hAnsi="Cambria Math"/>
          </w:rPr>
          <m:t>k∆x≪1</m:t>
        </m:r>
      </m:oMath>
      <w:r w:rsidR="00EE533B">
        <w:rPr>
          <w:rFonts w:ascii="宋体" w:eastAsia="宋体" w:hAnsi="宋体" w:hint="eastAsia"/>
        </w:rPr>
        <w:t>的情况下，相位</w:t>
      </w:r>
      <w:r w:rsidR="00554D35">
        <w:rPr>
          <w:rFonts w:ascii="宋体" w:eastAsia="宋体" w:hAnsi="宋体" w:hint="eastAsia"/>
        </w:rPr>
        <w:t>滞后</w:t>
      </w:r>
      <w:r w:rsidR="00EE533B">
        <w:rPr>
          <w:rFonts w:ascii="宋体" w:eastAsia="宋体" w:hAnsi="宋体" w:hint="eastAsia"/>
        </w:rPr>
        <w:t>。</w:t>
      </w:r>
    </w:p>
    <w:p w14:paraId="6D36E74C" w14:textId="66EF4AA7" w:rsidR="00EE533B" w:rsidRDefault="007D57DA" w:rsidP="00EE533B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926CA">
        <w:rPr>
          <w:rFonts w:ascii="宋体" w:eastAsia="宋体" w:hAnsi="宋体" w:hint="eastAsia"/>
        </w:rPr>
        <w:t>隐式</w:t>
      </w:r>
      <w:r w:rsidR="00AA63CC">
        <w:rPr>
          <w:rFonts w:ascii="宋体" w:eastAsia="宋体" w:hAnsi="宋体"/>
        </w:rPr>
        <w:t>B</w:t>
      </w:r>
      <w:r w:rsidR="004947DB" w:rsidRPr="00A926CA">
        <w:rPr>
          <w:rFonts w:ascii="宋体" w:eastAsia="宋体" w:hAnsi="宋体" w:hint="eastAsia"/>
        </w:rPr>
        <w:t>TCS格式</w:t>
      </w:r>
      <w:r w:rsidR="00A926CA">
        <w:rPr>
          <w:rFonts w:ascii="宋体" w:eastAsia="宋体" w:hAnsi="宋体"/>
        </w:rPr>
        <w:br/>
      </w:r>
      <m:oMathPara>
        <m:oMath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  <m:sup>
              <m:r>
                <w:rPr>
                  <w:rFonts w:ascii="Cambria Math" w:eastAsia="宋体" w:hAnsi="Cambria Math"/>
                </w:rPr>
                <m:t>n+1</m:t>
              </m:r>
            </m:sup>
          </m:sSubSup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r>
            <w:rPr>
              <w:rFonts w:ascii="Cambria Math" w:eastAsia="宋体" w:hAnsi="Cambria Math"/>
            </w:rPr>
            <m:t>c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j+1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n+1</m:t>
                  </m:r>
                </m:sup>
              </m:sSubSup>
              <m:r>
                <w:rPr>
                  <w:rFonts w:ascii="Cambria Math" w:eastAsia="宋体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j-1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n+1</m:t>
                  </m:r>
                </m:sup>
              </m:sSubSup>
            </m:e>
          </m:d>
          <m:r>
            <w:rPr>
              <w:rFonts w:ascii="Cambria Math" w:eastAsia="宋体" w:hAnsi="Cambria Math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</w:rPr>
            <w:br/>
          </m:r>
        </m:oMath>
      </m:oMathPara>
      <w:r w:rsidR="00EE533B">
        <w:rPr>
          <w:rFonts w:ascii="宋体" w:eastAsia="宋体" w:hAnsi="宋体" w:hint="eastAsia"/>
        </w:rPr>
        <w:t>放大因子：</w:t>
      </w:r>
      <w:r w:rsidR="00EE533B">
        <w:rPr>
          <w:rFonts w:ascii="宋体" w:eastAsia="宋体" w:hAnsi="宋体"/>
        </w:rPr>
        <w:br/>
      </w:r>
      <m:oMathPara>
        <m:oMath>
          <m:r>
            <w:rPr>
              <w:rFonts w:ascii="Cambria Math" w:eastAsia="宋体" w:hAnsi="Cambria Math" w:hint="eastAsia"/>
            </w:rPr>
            <m:t>G</m:t>
          </m:r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1+icsink∆x</m:t>
              </m:r>
            </m:den>
          </m:f>
          <m:r>
            <m:rPr>
              <m:sty m:val="p"/>
            </m:rPr>
            <w:rPr>
              <w:rFonts w:ascii="宋体" w:eastAsia="宋体" w:hAnsi="宋体"/>
            </w:rPr>
            <w:br/>
          </m:r>
        </m:oMath>
      </m:oMathPara>
      <w:r w:rsidR="00554D35">
        <w:rPr>
          <w:rFonts w:ascii="宋体" w:eastAsia="宋体" w:hAnsi="宋体" w:hint="eastAsia"/>
        </w:rPr>
        <w:t>格式</w:t>
      </w:r>
      <w:r w:rsidR="002F0EAB">
        <w:rPr>
          <w:rFonts w:ascii="宋体" w:eastAsia="宋体" w:hAnsi="宋体" w:hint="eastAsia"/>
        </w:rPr>
        <w:t>精度为1阶，</w:t>
      </w:r>
      <w:r w:rsidR="00554D35">
        <w:rPr>
          <w:rFonts w:ascii="宋体" w:eastAsia="宋体" w:hAnsi="宋体" w:hint="eastAsia"/>
        </w:rPr>
        <w:t>无条件稳定，</w:t>
      </w:r>
      <w:r w:rsidR="00351C1C">
        <w:rPr>
          <w:rFonts w:ascii="宋体" w:eastAsia="宋体" w:hAnsi="宋体" w:hint="eastAsia"/>
        </w:rPr>
        <w:t>相位角</w:t>
      </w:r>
      <m:oMath>
        <m:r>
          <w:rPr>
            <w:rFonts w:ascii="Cambria Math" w:eastAsia="宋体" w:hAnsi="Cambria Math"/>
          </w:rPr>
          <m:t>φ=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-tan</m:t>
                </m:r>
              </m:e>
              <m:sup>
                <m:r>
                  <w:rPr>
                    <w:rFonts w:ascii="Cambria Math" w:eastAsia="宋体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eastAsia="宋体" w:hAnsi="Cambria Math"/>
              </w:rPr>
              <m:t>(csin(k∆x)</m:t>
            </m:r>
          </m:e>
        </m:func>
        <m:r>
          <w:rPr>
            <w:rFonts w:ascii="Cambria Math" w:eastAsia="宋体" w:hAnsi="Cambria Math"/>
          </w:rPr>
          <m:t>)</m:t>
        </m:r>
      </m:oMath>
      <w:r w:rsidR="00351C1C">
        <w:rPr>
          <w:rFonts w:ascii="宋体" w:eastAsia="宋体" w:hAnsi="宋体" w:hint="eastAsia"/>
        </w:rPr>
        <w:t>,相位滞后。</w:t>
      </w:r>
    </w:p>
    <w:p w14:paraId="4B0040B5" w14:textId="6D2664C6" w:rsidR="00566D06" w:rsidRPr="00566D06" w:rsidRDefault="00566D06" w:rsidP="00566D0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边界条件：题目要求对称边界条件，可代入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 w:hint="eastAsia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Cambria Math" w:eastAsia="宋体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/>
              </w:rPr>
              <m:t>1</m:t>
            </m:r>
          </m:sup>
        </m:sSubSup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 w:hint="eastAsia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/>
              </w:rPr>
              <m:t>1</m:t>
            </m:r>
          </m:sup>
        </m:sSubSup>
      </m:oMath>
      <w:r>
        <w:rPr>
          <w:rFonts w:ascii="宋体" w:eastAsia="宋体" w:hAnsi="宋体"/>
        </w:rPr>
        <w:t>,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 w:hint="eastAsia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Cambria Math" w:eastAsia="宋体" w:hAnsi="Cambria Math" w:hint="eastAsia"/>
              </w:rPr>
              <m:t>N</m:t>
            </m:r>
            <m:r>
              <w:rPr>
                <w:rFonts w:ascii="Cambria Math" w:eastAsia="微软雅黑" w:hAnsi="Cambria Math" w:cs="微软雅黑"/>
              </w:rPr>
              <m:t>+</m:t>
            </m:r>
            <m:r>
              <w:rPr>
                <w:rFonts w:ascii="Cambria Math" w:eastAsia="宋体" w:hAnsi="Cambria Math"/>
              </w:rPr>
              <m:t>1</m:t>
            </m:r>
          </m:sup>
        </m:sSubSup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 w:hint="eastAsia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Cambria Math" w:eastAsia="宋体" w:hAnsi="Cambria Math"/>
              </w:rPr>
              <m:t>2</m:t>
            </m:r>
          </m:sup>
        </m:sSubSup>
      </m:oMath>
      <w:r>
        <w:rPr>
          <w:rFonts w:ascii="宋体" w:eastAsia="宋体" w:hAnsi="宋体" w:hint="eastAsia"/>
        </w:rPr>
        <w:t>计算边界处的函数值，这样相当于保证了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 w:hint="eastAsia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Cambria Math" w:eastAsia="宋体" w:hAnsi="Cambria Math" w:hint="eastAsia"/>
              </w:rPr>
              <m:t>N</m:t>
            </m:r>
          </m:sup>
        </m:sSubSup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 w:hint="eastAsia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Cambria Math" w:eastAsia="宋体" w:hAnsi="Cambria Math"/>
              </w:rPr>
              <m:t>1</m:t>
            </m:r>
          </m:sup>
        </m:sSubSup>
      </m:oMath>
      <w:r>
        <w:rPr>
          <w:rFonts w:ascii="宋体" w:eastAsia="宋体" w:hAnsi="宋体" w:hint="eastAsia"/>
        </w:rPr>
        <w:t>。</w:t>
      </w:r>
    </w:p>
    <w:p w14:paraId="1883C3A6" w14:textId="1C0883B3" w:rsidR="00270AC9" w:rsidRDefault="00270AC9" w:rsidP="00270AC9">
      <w:pPr>
        <w:pStyle w:val="2"/>
      </w:pPr>
      <w:r w:rsidRPr="00E8164C">
        <w:rPr>
          <w:rFonts w:hint="eastAsia"/>
        </w:rPr>
        <w:t>代码生成与调试</w:t>
      </w:r>
    </w:p>
    <w:p w14:paraId="0DB12C6B" w14:textId="75AEDC55" w:rsidR="00270AC9" w:rsidRDefault="004947DB" w:rsidP="00270A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代码请见压缩包中‘code’文件夹中。其中‘homework’文件夹中三份代码分别解决作业第一问、第二问、第三问；‘function’文件夹中四份代码分别为Lax、Upwind</w:t>
      </w:r>
      <w:r w:rsidR="009746B0">
        <w:rPr>
          <w:rFonts w:ascii="宋体" w:eastAsia="宋体" w:hAnsi="宋体" w:hint="eastAsia"/>
        </w:rPr>
        <w:t>（一阶迎风）</w:t>
      </w:r>
      <w:r>
        <w:rPr>
          <w:rFonts w:ascii="宋体" w:eastAsia="宋体" w:hAnsi="宋体" w:hint="eastAsia"/>
        </w:rPr>
        <w:t>、Implicit</w:t>
      </w:r>
      <w:r w:rsidR="009746B0">
        <w:rPr>
          <w:rFonts w:ascii="宋体" w:eastAsia="宋体" w:hAnsi="宋体" w:hint="eastAsia"/>
        </w:rPr>
        <w:t>（隐式</w:t>
      </w:r>
      <w:r w:rsidR="00AA63CC">
        <w:rPr>
          <w:rFonts w:ascii="宋体" w:eastAsia="宋体" w:hAnsi="宋体"/>
        </w:rPr>
        <w:t>B</w:t>
      </w:r>
      <w:r w:rsidR="009746B0">
        <w:rPr>
          <w:rFonts w:ascii="宋体" w:eastAsia="宋体" w:hAnsi="宋体" w:hint="eastAsia"/>
        </w:rPr>
        <w:t>TCS）</w:t>
      </w:r>
      <w:r>
        <w:rPr>
          <w:rFonts w:ascii="宋体" w:eastAsia="宋体" w:hAnsi="宋体" w:hint="eastAsia"/>
        </w:rPr>
        <w:t>以及函数精确解的生成。分别运行‘homework’文件夹中的三份代码，即可得到作业结果。</w:t>
      </w:r>
    </w:p>
    <w:p w14:paraId="76C37A88" w14:textId="61EA3DC2" w:rsidR="004947DB" w:rsidRDefault="004947DB" w:rsidP="00270A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代码调试过程请见</w:t>
      </w:r>
      <w:proofErr w:type="spellStart"/>
      <w:r w:rsidR="00011609">
        <w:rPr>
          <w:rFonts w:ascii="宋体" w:eastAsia="宋体" w:hAnsi="宋体" w:hint="eastAsia"/>
        </w:rPr>
        <w:t>Vscode</w:t>
      </w:r>
      <w:proofErr w:type="spellEnd"/>
      <w:r w:rsidR="00011609"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 wp14:anchorId="7250335C" wp14:editId="3C290212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4823460" cy="234696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921">
        <w:rPr>
          <w:rFonts w:ascii="宋体" w:eastAsia="宋体" w:hAnsi="宋体"/>
        </w:rPr>
        <w:t>Git</w:t>
      </w:r>
      <w:r>
        <w:rPr>
          <w:rFonts w:ascii="宋体" w:eastAsia="宋体" w:hAnsi="宋体" w:hint="eastAsia"/>
        </w:rPr>
        <w:t>截图：</w:t>
      </w:r>
    </w:p>
    <w:p w14:paraId="11A65E5D" w14:textId="0C413500" w:rsidR="004947DB" w:rsidRDefault="004947DB" w:rsidP="00270AC9">
      <w:pPr>
        <w:rPr>
          <w:rFonts w:ascii="宋体" w:eastAsia="宋体" w:hAnsi="宋体"/>
        </w:rPr>
      </w:pPr>
    </w:p>
    <w:p w14:paraId="3C9AE6EA" w14:textId="1D997567" w:rsidR="00011609" w:rsidRDefault="00011609" w:rsidP="00270AC9">
      <w:pPr>
        <w:rPr>
          <w:rFonts w:ascii="宋体" w:eastAsia="宋体" w:hAnsi="宋体"/>
        </w:rPr>
      </w:pPr>
    </w:p>
    <w:p w14:paraId="2339B474" w14:textId="77CC9D47" w:rsidR="00011609" w:rsidRDefault="00011609" w:rsidP="00270AC9">
      <w:pPr>
        <w:rPr>
          <w:rFonts w:ascii="宋体" w:eastAsia="宋体" w:hAnsi="宋体"/>
        </w:rPr>
      </w:pPr>
    </w:p>
    <w:p w14:paraId="7FBAB682" w14:textId="38F89409" w:rsidR="00011609" w:rsidRDefault="00011609" w:rsidP="00270AC9">
      <w:pPr>
        <w:rPr>
          <w:rFonts w:ascii="宋体" w:eastAsia="宋体" w:hAnsi="宋体"/>
        </w:rPr>
      </w:pPr>
    </w:p>
    <w:p w14:paraId="3353EC05" w14:textId="359251FC" w:rsidR="00011609" w:rsidRDefault="00011609" w:rsidP="00270AC9">
      <w:pPr>
        <w:rPr>
          <w:rFonts w:ascii="宋体" w:eastAsia="宋体" w:hAnsi="宋体"/>
        </w:rPr>
      </w:pPr>
    </w:p>
    <w:p w14:paraId="4960060A" w14:textId="03D49124" w:rsidR="00011609" w:rsidRDefault="00011609" w:rsidP="00270AC9">
      <w:pPr>
        <w:rPr>
          <w:rFonts w:ascii="宋体" w:eastAsia="宋体" w:hAnsi="宋体"/>
        </w:rPr>
      </w:pPr>
    </w:p>
    <w:p w14:paraId="0CD0CDF3" w14:textId="41799BC6" w:rsidR="00011609" w:rsidRDefault="00011609" w:rsidP="00270AC9">
      <w:pPr>
        <w:rPr>
          <w:rFonts w:ascii="宋体" w:eastAsia="宋体" w:hAnsi="宋体"/>
        </w:rPr>
      </w:pPr>
    </w:p>
    <w:p w14:paraId="7159D31E" w14:textId="1E051E16" w:rsidR="00011609" w:rsidRDefault="00011609" w:rsidP="00270AC9">
      <w:pPr>
        <w:rPr>
          <w:rFonts w:ascii="宋体" w:eastAsia="宋体" w:hAnsi="宋体"/>
        </w:rPr>
      </w:pPr>
    </w:p>
    <w:p w14:paraId="455FF2F4" w14:textId="0CF866FE" w:rsidR="00011609" w:rsidRDefault="00011609" w:rsidP="00270AC9">
      <w:pPr>
        <w:rPr>
          <w:rFonts w:ascii="宋体" w:eastAsia="宋体" w:hAnsi="宋体"/>
        </w:rPr>
      </w:pPr>
    </w:p>
    <w:p w14:paraId="3093C46A" w14:textId="2FE2DB71" w:rsidR="00011609" w:rsidRDefault="00011609" w:rsidP="00270AC9">
      <w:pPr>
        <w:rPr>
          <w:rFonts w:ascii="宋体" w:eastAsia="宋体" w:hAnsi="宋体"/>
        </w:rPr>
      </w:pPr>
    </w:p>
    <w:p w14:paraId="2D095C16" w14:textId="5B1E9042" w:rsidR="00011609" w:rsidRDefault="00011609" w:rsidP="00270AC9">
      <w:pPr>
        <w:rPr>
          <w:rFonts w:ascii="宋体" w:eastAsia="宋体" w:hAnsi="宋体"/>
        </w:rPr>
      </w:pPr>
    </w:p>
    <w:p w14:paraId="3E910CC4" w14:textId="5DA39E68" w:rsidR="00011609" w:rsidRDefault="00011609" w:rsidP="00270AC9">
      <w:pPr>
        <w:rPr>
          <w:rFonts w:ascii="宋体" w:eastAsia="宋体" w:hAnsi="宋体"/>
        </w:rPr>
      </w:pPr>
    </w:p>
    <w:p w14:paraId="6900E880" w14:textId="77777777" w:rsidR="00011609" w:rsidRPr="00771834" w:rsidRDefault="00011609" w:rsidP="00270AC9">
      <w:pPr>
        <w:rPr>
          <w:rFonts w:ascii="宋体" w:eastAsia="宋体" w:hAnsi="宋体" w:hint="eastAsia"/>
        </w:rPr>
      </w:pPr>
    </w:p>
    <w:p w14:paraId="22BD7C97" w14:textId="6101B5CC" w:rsidR="004D1FB2" w:rsidRDefault="00270AC9" w:rsidP="00270AC9">
      <w:pPr>
        <w:pStyle w:val="2"/>
      </w:pPr>
      <w:r w:rsidRPr="00E8164C">
        <w:rPr>
          <w:rFonts w:hint="eastAsia"/>
        </w:rPr>
        <w:t>结果讨论和物理解释</w:t>
      </w:r>
    </w:p>
    <w:p w14:paraId="19A84467" w14:textId="4C88A718" w:rsidR="00270AC9" w:rsidRPr="00EE7A05" w:rsidRDefault="00EE7A05" w:rsidP="00EE7A05">
      <w:pPr>
        <w:pStyle w:val="ab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E7A05">
        <w:rPr>
          <w:rFonts w:ascii="宋体" w:eastAsia="宋体" w:hAnsi="宋体" w:hint="eastAsia"/>
        </w:rPr>
        <w:t>稳定性</w:t>
      </w:r>
      <w:r w:rsidR="00B472D6">
        <w:rPr>
          <w:rFonts w:ascii="宋体" w:eastAsia="宋体" w:hAnsi="宋体"/>
        </w:rPr>
        <w:br/>
      </w:r>
      <w:r w:rsidR="004947DB">
        <w:rPr>
          <w:rFonts w:ascii="宋体" w:eastAsia="宋体" w:hAnsi="宋体" w:hint="eastAsia"/>
        </w:rPr>
        <w:t>稳定性的讨论见‘homework</w:t>
      </w:r>
      <w:r w:rsidR="004947DB">
        <w:rPr>
          <w:rFonts w:ascii="宋体" w:eastAsia="宋体" w:hAnsi="宋体"/>
        </w:rPr>
        <w:t>3_1.</w:t>
      </w:r>
      <w:r w:rsidR="004947DB">
        <w:rPr>
          <w:rFonts w:ascii="宋体" w:eastAsia="宋体" w:hAnsi="宋体" w:hint="eastAsia"/>
        </w:rPr>
        <w:t>m’文件生成的结果图。本代码</w:t>
      </w:r>
      <w:r w:rsidR="0094742A">
        <w:rPr>
          <w:rFonts w:ascii="宋体" w:eastAsia="宋体" w:hAnsi="宋体" w:hint="eastAsia"/>
        </w:rPr>
        <w:t>生成了九张热力图。由图可见，</w:t>
      </w:r>
      <m:oMath>
        <m:r>
          <w:rPr>
            <w:rFonts w:ascii="Cambria Math" w:eastAsia="宋体" w:hAnsi="Cambria Math"/>
          </w:rPr>
          <m:t>c=2</m:t>
        </m:r>
      </m:oMath>
      <w:r w:rsidR="00566D06">
        <w:rPr>
          <w:rFonts w:ascii="宋体" w:eastAsia="宋体" w:hAnsi="宋体" w:hint="eastAsia"/>
        </w:rPr>
        <w:t>时，</w:t>
      </w:r>
      <w:r w:rsidR="009746B0">
        <w:rPr>
          <w:rFonts w:ascii="宋体" w:eastAsia="宋体" w:hAnsi="宋体" w:hint="eastAsia"/>
        </w:rPr>
        <w:t>一阶迎风格式和Lax格式都有不稳定情况出现；</w:t>
      </w:r>
      <m:oMath>
        <m:r>
          <w:rPr>
            <w:rFonts w:ascii="Cambria Math" w:eastAsia="宋体" w:hAnsi="Cambria Math"/>
          </w:rPr>
          <m:t>c=0.5</m:t>
        </m:r>
      </m:oMath>
      <w:r w:rsidR="009746B0">
        <w:rPr>
          <w:rFonts w:ascii="宋体" w:eastAsia="宋体" w:hAnsi="宋体" w:hint="eastAsia"/>
        </w:rPr>
        <w:t>时，一阶迎风格式和Lax格式稳定，但数值耗散很大；</w:t>
      </w:r>
      <m:oMath>
        <m:r>
          <w:rPr>
            <w:rFonts w:ascii="Cambria Math" w:eastAsia="宋体" w:hAnsi="Cambria Math"/>
          </w:rPr>
          <m:t>c=1</m:t>
        </m:r>
      </m:oMath>
      <w:r w:rsidR="009746B0">
        <w:rPr>
          <w:rFonts w:ascii="宋体" w:eastAsia="宋体" w:hAnsi="宋体" w:hint="eastAsia"/>
        </w:rPr>
        <w:t>时，一阶迎风格式和Lax格式稳定，且数值耗散很小。相比之下，隐式</w:t>
      </w:r>
      <w:r w:rsidR="00AA63CC">
        <w:rPr>
          <w:rFonts w:ascii="宋体" w:eastAsia="宋体" w:hAnsi="宋体" w:hint="eastAsia"/>
        </w:rPr>
        <w:t>B</w:t>
      </w:r>
      <w:r w:rsidR="009746B0">
        <w:rPr>
          <w:rFonts w:ascii="宋体" w:eastAsia="宋体" w:hAnsi="宋体" w:hint="eastAsia"/>
        </w:rPr>
        <w:t>TCS格式在三种</w:t>
      </w:r>
      <w:r w:rsidR="003271E2">
        <w:rPr>
          <w:rFonts w:ascii="宋体" w:eastAsia="宋体" w:hAnsi="宋体" w:hint="eastAsia"/>
        </w:rPr>
        <w:t>CFL数下的表现几乎相同，且均有一定的数值耗散。</w:t>
      </w:r>
      <w:r w:rsidR="003271E2">
        <w:rPr>
          <w:rFonts w:ascii="宋体" w:eastAsia="宋体" w:hAnsi="宋体"/>
        </w:rPr>
        <w:br/>
      </w:r>
      <w:r w:rsidR="003271E2">
        <w:rPr>
          <w:rFonts w:ascii="宋体" w:eastAsia="宋体" w:hAnsi="宋体" w:hint="eastAsia"/>
        </w:rPr>
        <w:t>这些结果与“数理算法原理”部分的讨论符合。</w:t>
      </w:r>
    </w:p>
    <w:p w14:paraId="35B449D7" w14:textId="5CF62A9B" w:rsidR="003B5494" w:rsidRPr="00AA63CC" w:rsidRDefault="00B472D6" w:rsidP="00AA63CC">
      <w:pPr>
        <w:pStyle w:val="ab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4742A">
        <w:rPr>
          <w:rFonts w:ascii="宋体" w:eastAsia="宋体" w:hAnsi="宋体" w:hint="eastAsia"/>
        </w:rPr>
        <w:t>格式的</w:t>
      </w:r>
      <w:proofErr w:type="gramStart"/>
      <w:r w:rsidRPr="0094742A">
        <w:rPr>
          <w:rFonts w:ascii="宋体" w:eastAsia="宋体" w:hAnsi="宋体" w:hint="eastAsia"/>
        </w:rPr>
        <w:t>精度阶数</w:t>
      </w:r>
      <w:proofErr w:type="gramEnd"/>
      <w:r w:rsidRPr="0094742A">
        <w:rPr>
          <w:rFonts w:ascii="宋体" w:eastAsia="宋体" w:hAnsi="宋体"/>
        </w:rPr>
        <w:br/>
      </w:r>
      <w:r w:rsidR="0094742A" w:rsidRPr="0094742A">
        <w:rPr>
          <w:rFonts w:ascii="宋体" w:eastAsia="宋体" w:hAnsi="宋体" w:hint="eastAsia"/>
        </w:rPr>
        <w:t>数值验证格式精度的方法为：</w:t>
      </w:r>
      <w:r w:rsidR="0094742A" w:rsidRPr="0094742A">
        <w:rPr>
          <w:rFonts w:ascii="宋体" w:eastAsia="宋体" w:hAnsi="宋体"/>
        </w:rPr>
        <w:br/>
      </w:r>
      <m:oMathPara>
        <m:oMath>
          <m:r>
            <w:rPr>
              <w:rFonts w:ascii="Cambria Math" w:eastAsia="宋体" w:hAnsi="Cambria Math"/>
            </w:rPr>
            <w:lastRenderedPageBreak/>
            <m:t>p=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log</m:t>
              </m:r>
            </m:e>
            <m:sub>
              <m:r>
                <w:rPr>
                  <w:rFonts w:ascii="Cambria Math" w:eastAsia="宋体" w:hAnsi="Cambria Math"/>
                </w:rPr>
                <m:t>q</m:t>
              </m:r>
            </m:sub>
          </m:sSub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</w:rPr>
                    <m:t>u</m:t>
                  </m:r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qh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</w:rPr>
                    <m:t>u</m:t>
                  </m:r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="宋体" w:hAnsi="Cambria Math"/>
            </w:rPr>
            <w:br/>
          </m:r>
        </m:oMath>
      </m:oMathPara>
      <w:r w:rsidR="0094742A">
        <w:rPr>
          <w:rFonts w:ascii="宋体" w:eastAsia="宋体" w:hAnsi="宋体" w:hint="eastAsia"/>
        </w:rPr>
        <w:t>其中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u</m:t>
            </m:r>
          </m:e>
        </m:d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="宋体" w:hAnsi="Cambria Math"/>
              </w:rPr>
              <m:t>/N</m:t>
            </m:r>
          </m:e>
        </m:rad>
      </m:oMath>
      <w:r w:rsidR="0094742A">
        <w:rPr>
          <w:rFonts w:ascii="宋体" w:eastAsia="宋体" w:hAnsi="宋体" w:hint="eastAsia"/>
        </w:rPr>
        <w:t>,</w:t>
      </w:r>
      <w:r w:rsidR="0094742A" w:rsidRPr="0094742A">
        <w:rPr>
          <w:rFonts w:ascii="Cambria Math" w:eastAsia="宋体" w:hAnsi="Cambria Math"/>
          <w:i/>
        </w:rPr>
        <w:t xml:space="preserve"> </w:t>
      </w:r>
      <m:oMath>
        <m:r>
          <w:rPr>
            <w:rFonts w:ascii="Cambria Math" w:eastAsia="宋体" w:hAnsi="Cambria Math"/>
          </w:rPr>
          <m:t>N</m:t>
        </m:r>
      </m:oMath>
      <w:r w:rsidR="0094742A" w:rsidRPr="0094742A">
        <w:rPr>
          <w:rFonts w:ascii="宋体" w:eastAsia="宋体" w:hAnsi="宋体" w:hint="eastAsia"/>
        </w:rPr>
        <w:t>是</w:t>
      </w:r>
      <w:r w:rsidR="00A926CA">
        <w:rPr>
          <w:rFonts w:ascii="宋体" w:eastAsia="宋体" w:hAnsi="宋体" w:hint="eastAsia"/>
        </w:rPr>
        <w:t>计算域内的格点总数。</w:t>
      </w:r>
      <w:r w:rsidR="00AA63CC">
        <w:rPr>
          <w:rFonts w:ascii="宋体" w:eastAsia="宋体" w:hAnsi="宋体"/>
        </w:rPr>
        <w:br/>
      </w:r>
      <w:r w:rsidR="00AA63CC">
        <w:rPr>
          <w:rFonts w:ascii="宋体" w:eastAsia="宋体" w:hAnsi="宋体" w:hint="eastAsia"/>
        </w:rPr>
        <w:t>具体代码实现见‘homework</w:t>
      </w:r>
      <w:r w:rsidR="00AA63CC">
        <w:rPr>
          <w:rFonts w:ascii="宋体" w:eastAsia="宋体" w:hAnsi="宋体"/>
        </w:rPr>
        <w:t>3_2.m</w:t>
      </w:r>
      <w:r w:rsidR="00AA63CC">
        <w:rPr>
          <w:rFonts w:ascii="宋体" w:eastAsia="宋体" w:hAnsi="宋体" w:hint="eastAsia"/>
        </w:rPr>
        <w:t>’文件。</w:t>
      </w:r>
      <w:r w:rsidR="003271E2">
        <w:rPr>
          <w:rFonts w:ascii="宋体" w:eastAsia="宋体" w:hAnsi="宋体"/>
        </w:rPr>
        <w:br/>
      </w:r>
      <w:r w:rsidR="003271E2">
        <w:rPr>
          <w:rFonts w:ascii="宋体" w:eastAsia="宋体" w:hAnsi="宋体" w:hint="eastAsia"/>
        </w:rPr>
        <w:t>对于本次作业采用的三种数值格式，有</w:t>
      </w:r>
      <w:r w:rsidR="00AA63CC">
        <w:rPr>
          <w:rFonts w:ascii="宋体" w:eastAsia="宋体" w:hAnsi="宋体" w:hint="eastAsia"/>
        </w:rPr>
        <w:t>修正方程</w:t>
      </w:r>
      <w:r w:rsidR="00AA63CC">
        <w:rPr>
          <w:rFonts w:ascii="宋体" w:eastAsia="宋体" w:hAnsi="宋体"/>
        </w:rPr>
        <w:br/>
      </w:r>
      <w:r w:rsidR="00AA63CC">
        <w:rPr>
          <w:rFonts w:ascii="宋体" w:eastAsia="宋体" w:hAnsi="宋体" w:hint="eastAsia"/>
        </w:rPr>
        <w:t>（</w:t>
      </w:r>
      <w:r w:rsidR="00AA63CC">
        <w:rPr>
          <w:rFonts w:ascii="宋体" w:eastAsia="宋体" w:hAnsi="宋体"/>
        </w:rPr>
        <w:t>Lax</w:t>
      </w:r>
      <w:r w:rsidR="00AA63CC">
        <w:rPr>
          <w:rFonts w:ascii="宋体" w:eastAsia="宋体" w:hAnsi="宋体" w:hint="eastAsia"/>
        </w:rPr>
        <w:t>格式）</w:t>
      </w:r>
      <w:r w:rsidR="003271E2">
        <w:rPr>
          <w:rFonts w:ascii="宋体" w:eastAsia="宋体" w:hAnsi="宋体"/>
        </w:rPr>
        <w:br/>
      </w: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t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x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∆x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r>
            <w:rPr>
              <w:rFonts w:ascii="Cambria Math" w:eastAsia="宋体" w:hAnsi="Cambria Math"/>
            </w:rPr>
            <m:t>(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c</m:t>
              </m:r>
            </m:den>
          </m:f>
          <m:r>
            <w:rPr>
              <w:rFonts w:ascii="Cambria Math" w:eastAsia="宋体" w:hAnsi="Cambria Math"/>
            </w:rPr>
            <m:t>-c)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xx</m:t>
              </m:r>
            </m:sub>
          </m:sSub>
          <m:r>
            <w:rPr>
              <w:rFonts w:ascii="Cambria Math" w:eastAsia="宋体" w:hAnsi="Cambria Math"/>
            </w:rPr>
            <m:t>+⋯</m:t>
          </m:r>
          <m:r>
            <m:rPr>
              <m:sty m:val="p"/>
            </m:rPr>
            <w:rPr>
              <w:rFonts w:ascii="宋体" w:eastAsia="宋体" w:hAnsi="宋体"/>
            </w:rPr>
            <w:br/>
          </m:r>
        </m:oMath>
      </m:oMathPara>
      <w:r w:rsidR="00AA63CC">
        <w:rPr>
          <w:rFonts w:ascii="宋体" w:eastAsia="宋体" w:hAnsi="宋体" w:hint="eastAsia"/>
        </w:rPr>
        <w:t>（一阶迎风格式）</w:t>
      </w:r>
      <w:r w:rsidR="003271E2">
        <w:rPr>
          <w:rFonts w:ascii="宋体" w:eastAsia="宋体" w:hAnsi="宋体"/>
        </w:rPr>
        <w:br/>
      </w: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t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x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∆x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r>
            <w:rPr>
              <w:rFonts w:ascii="Cambria Math" w:eastAsia="宋体" w:hAnsi="Cambria Math"/>
            </w:rPr>
            <m:t>(1-c)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xx</m:t>
              </m:r>
            </m:sub>
          </m:sSub>
          <m:r>
            <w:rPr>
              <w:rFonts w:ascii="Cambria Math" w:eastAsia="宋体" w:hAnsi="Cambria Math"/>
            </w:rPr>
            <m:t>+⋯</m:t>
          </m:r>
          <m:r>
            <m:rPr>
              <m:sty m:val="p"/>
            </m:rPr>
            <w:rPr>
              <w:rFonts w:ascii="宋体" w:eastAsia="宋体" w:hAnsi="宋体"/>
            </w:rPr>
            <w:br/>
          </m:r>
        </m:oMath>
      </m:oMathPara>
      <w:r w:rsidR="00AA63CC">
        <w:rPr>
          <w:rFonts w:ascii="宋体" w:eastAsia="宋体" w:hAnsi="宋体" w:hint="eastAsia"/>
        </w:rPr>
        <w:t>（隐式BTCS格式）</w:t>
      </w:r>
      <w:r w:rsidR="003271E2">
        <w:rPr>
          <w:rFonts w:ascii="宋体" w:eastAsia="宋体" w:hAnsi="宋体"/>
        </w:rPr>
        <w:br/>
      </w: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t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x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∆x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r>
            <w:rPr>
              <w:rFonts w:ascii="Cambria Math" w:eastAsia="宋体" w:hAnsi="Cambria Math"/>
            </w:rPr>
            <m:t>c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xx</m:t>
              </m:r>
            </m:sub>
          </m:sSub>
          <m:r>
            <w:rPr>
              <w:rFonts w:ascii="Cambria Math" w:eastAsia="宋体" w:hAnsi="Cambria Math"/>
            </w:rPr>
            <m:t>+⋯</m:t>
          </m:r>
          <m:r>
            <m:rPr>
              <m:sty m:val="p"/>
            </m:rPr>
            <w:rPr>
              <w:rFonts w:ascii="宋体" w:eastAsia="宋体" w:hAnsi="宋体"/>
            </w:rPr>
            <w:br/>
          </m:r>
        </m:oMath>
      </m:oMathPara>
      <w:r w:rsidR="00AA63CC">
        <w:rPr>
          <w:rFonts w:ascii="宋体" w:eastAsia="宋体" w:hAnsi="宋体" w:hint="eastAsia"/>
        </w:rPr>
        <w:t>故三种格式均为一阶精度。将理论精度与数值验证格式精度列表如下：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1985"/>
        <w:gridCol w:w="1985"/>
      </w:tblGrid>
      <w:tr w:rsidR="003B5494" w14:paraId="53AC598E" w14:textId="77777777" w:rsidTr="003B5494">
        <w:trPr>
          <w:jc w:val="center"/>
        </w:trPr>
        <w:tc>
          <w:tcPr>
            <w:tcW w:w="1985" w:type="dxa"/>
          </w:tcPr>
          <w:p w14:paraId="32764728" w14:textId="4F714566" w:rsidR="003B5494" w:rsidRDefault="003B5494" w:rsidP="003B5494">
            <w:pPr>
              <w:pStyle w:val="ab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格式</w:t>
            </w:r>
          </w:p>
        </w:tc>
        <w:tc>
          <w:tcPr>
            <w:tcW w:w="1985" w:type="dxa"/>
          </w:tcPr>
          <w:p w14:paraId="7E949DD2" w14:textId="7535AB7D" w:rsidR="003B5494" w:rsidRDefault="003B5494" w:rsidP="003B5494">
            <w:pPr>
              <w:pStyle w:val="ab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数值精度</w:t>
            </w:r>
          </w:p>
        </w:tc>
        <w:tc>
          <w:tcPr>
            <w:tcW w:w="1985" w:type="dxa"/>
          </w:tcPr>
          <w:p w14:paraId="26778EC1" w14:textId="2700DCB6" w:rsidR="003B5494" w:rsidRDefault="003B5494" w:rsidP="003B5494">
            <w:pPr>
              <w:pStyle w:val="ab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理论精度</w:t>
            </w:r>
          </w:p>
        </w:tc>
      </w:tr>
      <w:tr w:rsidR="003B5494" w14:paraId="4D6FA118" w14:textId="77777777" w:rsidTr="003B5494">
        <w:trPr>
          <w:jc w:val="center"/>
        </w:trPr>
        <w:tc>
          <w:tcPr>
            <w:tcW w:w="1985" w:type="dxa"/>
          </w:tcPr>
          <w:p w14:paraId="15F47574" w14:textId="478031F2" w:rsidR="003B5494" w:rsidRDefault="003B5494" w:rsidP="003B5494">
            <w:pPr>
              <w:pStyle w:val="ab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Lax</w:t>
            </w:r>
          </w:p>
        </w:tc>
        <w:tc>
          <w:tcPr>
            <w:tcW w:w="1985" w:type="dxa"/>
          </w:tcPr>
          <w:p w14:paraId="5E4AA6F3" w14:textId="1AC438D0" w:rsidR="003B5494" w:rsidRDefault="003B5494" w:rsidP="003B5494">
            <w:pPr>
              <w:pStyle w:val="ab"/>
              <w:ind w:firstLineChars="0" w:firstLine="0"/>
              <w:jc w:val="center"/>
              <w:rPr>
                <w:rFonts w:ascii="宋体" w:eastAsia="宋体" w:hAnsi="宋体"/>
              </w:rPr>
            </w:pPr>
            <w:r w:rsidRPr="003B5494">
              <w:rPr>
                <w:rFonts w:ascii="宋体" w:eastAsia="宋体" w:hAnsi="宋体"/>
              </w:rPr>
              <w:t>0.9505</w:t>
            </w:r>
          </w:p>
        </w:tc>
        <w:tc>
          <w:tcPr>
            <w:tcW w:w="1985" w:type="dxa"/>
          </w:tcPr>
          <w:p w14:paraId="70F3A0E0" w14:textId="67200729" w:rsidR="003B5494" w:rsidRDefault="003B5494" w:rsidP="003B5494">
            <w:pPr>
              <w:pStyle w:val="ab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3B5494" w14:paraId="768A0F8C" w14:textId="77777777" w:rsidTr="003B5494">
        <w:trPr>
          <w:jc w:val="center"/>
        </w:trPr>
        <w:tc>
          <w:tcPr>
            <w:tcW w:w="1985" w:type="dxa"/>
          </w:tcPr>
          <w:p w14:paraId="4E83E8F7" w14:textId="693BE89A" w:rsidR="003B5494" w:rsidRDefault="003B5494" w:rsidP="003B5494">
            <w:pPr>
              <w:pStyle w:val="ab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一阶迎风</w:t>
            </w:r>
          </w:p>
        </w:tc>
        <w:tc>
          <w:tcPr>
            <w:tcW w:w="1985" w:type="dxa"/>
          </w:tcPr>
          <w:p w14:paraId="358D1E01" w14:textId="6BC96260" w:rsidR="003B5494" w:rsidRDefault="003B5494" w:rsidP="003B5494">
            <w:pPr>
              <w:pStyle w:val="ab"/>
              <w:ind w:firstLineChars="0" w:firstLine="0"/>
              <w:jc w:val="center"/>
              <w:rPr>
                <w:rFonts w:ascii="宋体" w:eastAsia="宋体" w:hAnsi="宋体"/>
              </w:rPr>
            </w:pPr>
            <w:r w:rsidRPr="003B5494">
              <w:rPr>
                <w:rFonts w:ascii="宋体" w:eastAsia="宋体" w:hAnsi="宋体"/>
              </w:rPr>
              <w:t>0.9794</w:t>
            </w:r>
          </w:p>
        </w:tc>
        <w:tc>
          <w:tcPr>
            <w:tcW w:w="1985" w:type="dxa"/>
          </w:tcPr>
          <w:p w14:paraId="01C4D0C7" w14:textId="52BF8FF4" w:rsidR="003B5494" w:rsidRDefault="003B5494" w:rsidP="003B5494">
            <w:pPr>
              <w:pStyle w:val="ab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3B5494" w14:paraId="213D8057" w14:textId="77777777" w:rsidTr="003B5494">
        <w:trPr>
          <w:jc w:val="center"/>
        </w:trPr>
        <w:tc>
          <w:tcPr>
            <w:tcW w:w="1985" w:type="dxa"/>
          </w:tcPr>
          <w:p w14:paraId="298362FA" w14:textId="4046BFB7" w:rsidR="003B5494" w:rsidRDefault="003B5494" w:rsidP="003B5494">
            <w:pPr>
              <w:pStyle w:val="ab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隐式BTCS</w:t>
            </w:r>
          </w:p>
        </w:tc>
        <w:tc>
          <w:tcPr>
            <w:tcW w:w="1985" w:type="dxa"/>
          </w:tcPr>
          <w:p w14:paraId="3078D7A1" w14:textId="15A0FE6B" w:rsidR="003B5494" w:rsidRDefault="003B5494" w:rsidP="003B5494">
            <w:pPr>
              <w:pStyle w:val="ab"/>
              <w:ind w:firstLineChars="0" w:firstLine="0"/>
              <w:jc w:val="center"/>
              <w:rPr>
                <w:rFonts w:ascii="宋体" w:eastAsia="宋体" w:hAnsi="宋体"/>
              </w:rPr>
            </w:pPr>
            <w:r w:rsidRPr="003B5494">
              <w:rPr>
                <w:rFonts w:ascii="宋体" w:eastAsia="宋体" w:hAnsi="宋体"/>
              </w:rPr>
              <w:t>0.9094</w:t>
            </w:r>
          </w:p>
        </w:tc>
        <w:tc>
          <w:tcPr>
            <w:tcW w:w="1985" w:type="dxa"/>
          </w:tcPr>
          <w:p w14:paraId="26F507EB" w14:textId="1A02583D" w:rsidR="003B5494" w:rsidRDefault="003B5494" w:rsidP="003B5494">
            <w:pPr>
              <w:pStyle w:val="ab"/>
              <w:keepNext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</w:tbl>
    <w:p w14:paraId="530A01DD" w14:textId="7B9697D6" w:rsidR="003B5494" w:rsidRDefault="003B5494" w:rsidP="003B5494">
      <w:pPr>
        <w:pStyle w:val="a8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三种数值格式的精度计算</w:t>
      </w:r>
    </w:p>
    <w:p w14:paraId="2CE43361" w14:textId="0E6ACDBC" w:rsidR="00AA63CC" w:rsidRPr="00AA63CC" w:rsidRDefault="003B5494" w:rsidP="003B5494">
      <w:pPr>
        <w:pStyle w:val="ab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可见理论与数值结果基本一致。</w:t>
      </w:r>
      <w:r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>需要注意的是，取</w:t>
      </w:r>
      <m:oMath>
        <m:r>
          <w:rPr>
            <w:rFonts w:ascii="Cambria Math" w:eastAsia="宋体" w:hAnsi="Cambria Math"/>
          </w:rPr>
          <m:t>c=1</m:t>
        </m:r>
      </m:oMath>
      <w:r>
        <w:rPr>
          <w:rFonts w:ascii="宋体" w:eastAsia="宋体" w:hAnsi="宋体" w:hint="eastAsia"/>
        </w:rPr>
        <w:t>会使L</w:t>
      </w:r>
      <w:r>
        <w:rPr>
          <w:rFonts w:ascii="宋体" w:eastAsia="宋体" w:hAnsi="宋体"/>
        </w:rPr>
        <w:t>ax</w:t>
      </w:r>
      <w:r>
        <w:rPr>
          <w:rFonts w:ascii="宋体" w:eastAsia="宋体" w:hAnsi="宋体" w:hint="eastAsia"/>
        </w:rPr>
        <w:t>和一阶迎风格式修正方程右端第一项取0，相当于提高了数值精度。为了表示一般情况，此处取</w:t>
      </w:r>
      <m:oMath>
        <m:r>
          <w:rPr>
            <w:rFonts w:ascii="Cambria Math" w:eastAsia="宋体" w:hAnsi="Cambria Math"/>
          </w:rPr>
          <m:t>c=0.8</m:t>
        </m:r>
      </m:oMath>
      <w:r>
        <w:rPr>
          <w:rFonts w:ascii="宋体" w:eastAsia="宋体" w:hAnsi="宋体" w:hint="eastAsia"/>
        </w:rPr>
        <w:t>得到结果。</w:t>
      </w:r>
    </w:p>
    <w:p w14:paraId="3D1AF416" w14:textId="1BDDCE19" w:rsidR="00B472D6" w:rsidRPr="004947DB" w:rsidRDefault="00B472D6" w:rsidP="004947DB">
      <w:pPr>
        <w:pStyle w:val="ab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数值解的耗散</w:t>
      </w:r>
      <w:r w:rsidR="004947DB">
        <w:rPr>
          <w:rFonts w:ascii="宋体" w:eastAsia="宋体" w:hAnsi="宋体" w:hint="eastAsia"/>
        </w:rPr>
        <w:t>、</w:t>
      </w:r>
      <w:r w:rsidRPr="004947DB">
        <w:rPr>
          <w:rFonts w:ascii="宋体" w:eastAsia="宋体" w:hAnsi="宋体" w:hint="eastAsia"/>
        </w:rPr>
        <w:t>相位的超前和滞后</w:t>
      </w:r>
      <w:r w:rsidRPr="004947DB">
        <w:rPr>
          <w:rFonts w:ascii="宋体" w:eastAsia="宋体" w:hAnsi="宋体"/>
        </w:rPr>
        <w:br/>
      </w:r>
      <w:r w:rsidR="00A926CA">
        <w:rPr>
          <w:rFonts w:ascii="宋体" w:eastAsia="宋体" w:hAnsi="宋体" w:hint="eastAsia"/>
        </w:rPr>
        <w:t>具体讨论见‘homework</w:t>
      </w:r>
      <w:r w:rsidR="00A926CA">
        <w:rPr>
          <w:rFonts w:ascii="宋体" w:eastAsia="宋体" w:hAnsi="宋体"/>
        </w:rPr>
        <w:t>3_3.m</w:t>
      </w:r>
      <w:r w:rsidR="00A926CA">
        <w:rPr>
          <w:rFonts w:ascii="宋体" w:eastAsia="宋体" w:hAnsi="宋体" w:hint="eastAsia"/>
        </w:rPr>
        <w:t>’文件生成的结果图。</w:t>
      </w:r>
      <w:r w:rsidR="00670921">
        <w:rPr>
          <w:rFonts w:ascii="宋体" w:eastAsia="宋体" w:hAnsi="宋体" w:hint="eastAsia"/>
        </w:rPr>
        <w:t>取</w:t>
      </w:r>
      <m:oMath>
        <m:r>
          <w:rPr>
            <w:rFonts w:ascii="Cambria Math" w:eastAsia="宋体" w:hAnsi="Cambria Math"/>
          </w:rPr>
          <m:t>x=3</m:t>
        </m:r>
      </m:oMath>
      <w:r w:rsidR="00670921">
        <w:rPr>
          <w:rFonts w:ascii="宋体" w:eastAsia="宋体" w:hAnsi="宋体" w:hint="eastAsia"/>
        </w:rPr>
        <w:t>最后格点画图，发现随着时间t逐渐增大，三种格式的最大值逐渐减小，体现出耗散性；</w:t>
      </w:r>
      <w:r w:rsidR="00A926CA">
        <w:rPr>
          <w:rFonts w:ascii="宋体" w:eastAsia="宋体" w:hAnsi="宋体" w:hint="eastAsia"/>
        </w:rPr>
        <w:t>取</w:t>
      </w:r>
      <m:oMath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=3</m:t>
        </m:r>
      </m:oMath>
      <w:r w:rsidR="003B5494">
        <w:rPr>
          <w:rFonts w:ascii="宋体" w:eastAsia="宋体" w:hAnsi="宋体" w:hint="eastAsia"/>
        </w:rPr>
        <w:t>最后时刻的结果画图，</w:t>
      </w:r>
      <w:r w:rsidR="00670921">
        <w:rPr>
          <w:rFonts w:ascii="宋体" w:eastAsia="宋体" w:hAnsi="宋体" w:hint="eastAsia"/>
        </w:rPr>
        <w:t>三种格式最大值均小于精确解，且零点均滞后精确解出现，与‘数理算法原理’中的讨论一致。</w:t>
      </w:r>
    </w:p>
    <w:sectPr w:rsidR="00B472D6" w:rsidRPr="00494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F8E19" w14:textId="77777777" w:rsidR="00DE53B6" w:rsidRDefault="00DE53B6" w:rsidP="00270AC9">
      <w:r>
        <w:separator/>
      </w:r>
    </w:p>
  </w:endnote>
  <w:endnote w:type="continuationSeparator" w:id="0">
    <w:p w14:paraId="661A8D59" w14:textId="77777777" w:rsidR="00DE53B6" w:rsidRDefault="00DE53B6" w:rsidP="00270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44FDB" w14:textId="77777777" w:rsidR="00DE53B6" w:rsidRDefault="00DE53B6" w:rsidP="00270AC9">
      <w:r>
        <w:separator/>
      </w:r>
    </w:p>
  </w:footnote>
  <w:footnote w:type="continuationSeparator" w:id="0">
    <w:p w14:paraId="12998E70" w14:textId="77777777" w:rsidR="00DE53B6" w:rsidRDefault="00DE53B6" w:rsidP="00270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27FB3"/>
    <w:multiLevelType w:val="hybridMultilevel"/>
    <w:tmpl w:val="328C970C"/>
    <w:lvl w:ilvl="0" w:tplc="8648FD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DA793A"/>
    <w:multiLevelType w:val="hybridMultilevel"/>
    <w:tmpl w:val="B08ECD90"/>
    <w:lvl w:ilvl="0" w:tplc="E81ADA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711B77"/>
    <w:multiLevelType w:val="hybridMultilevel"/>
    <w:tmpl w:val="FE28F7DE"/>
    <w:lvl w:ilvl="0" w:tplc="431AD2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A9"/>
    <w:rsid w:val="00011609"/>
    <w:rsid w:val="000F3FCE"/>
    <w:rsid w:val="001F50D1"/>
    <w:rsid w:val="00270AC9"/>
    <w:rsid w:val="00297DC8"/>
    <w:rsid w:val="002F0EAB"/>
    <w:rsid w:val="003271E2"/>
    <w:rsid w:val="00351C1C"/>
    <w:rsid w:val="003B5494"/>
    <w:rsid w:val="004947DB"/>
    <w:rsid w:val="004D1FB2"/>
    <w:rsid w:val="00554D35"/>
    <w:rsid w:val="00566D06"/>
    <w:rsid w:val="006069A9"/>
    <w:rsid w:val="00670921"/>
    <w:rsid w:val="00771834"/>
    <w:rsid w:val="007D57DA"/>
    <w:rsid w:val="0094742A"/>
    <w:rsid w:val="00961ECE"/>
    <w:rsid w:val="009746B0"/>
    <w:rsid w:val="00A926CA"/>
    <w:rsid w:val="00AA63CC"/>
    <w:rsid w:val="00B472D6"/>
    <w:rsid w:val="00B90D93"/>
    <w:rsid w:val="00DE53B6"/>
    <w:rsid w:val="00EE533B"/>
    <w:rsid w:val="00EE7A05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555110"/>
  <w15:chartTrackingRefBased/>
  <w15:docId w15:val="{CC4F8DF0-EF21-4FA9-961E-3CD65F96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A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AC9"/>
    <w:pPr>
      <w:keepNext/>
      <w:keepLines/>
      <w:spacing w:before="340" w:after="330" w:line="578" w:lineRule="auto"/>
      <w:jc w:val="center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AC9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0A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0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0A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0AC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0AC9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270AC9"/>
    <w:rPr>
      <w:color w:val="808080"/>
    </w:rPr>
  </w:style>
  <w:style w:type="paragraph" w:styleId="a8">
    <w:name w:val="caption"/>
    <w:basedOn w:val="a"/>
    <w:next w:val="a"/>
    <w:uiPriority w:val="35"/>
    <w:semiHidden/>
    <w:unhideWhenUsed/>
    <w:qFormat/>
    <w:rsid w:val="00270AC9"/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270AC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70AC9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270AC9"/>
    <w:pPr>
      <w:ind w:firstLineChars="200" w:firstLine="420"/>
    </w:pPr>
  </w:style>
  <w:style w:type="table" w:styleId="ac">
    <w:name w:val="Table Grid"/>
    <w:basedOn w:val="a1"/>
    <w:uiPriority w:val="39"/>
    <w:rsid w:val="003B5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煜沣 王</dc:creator>
  <cp:keywords/>
  <dc:description/>
  <cp:lastModifiedBy>王煜沣_工学院</cp:lastModifiedBy>
  <cp:revision>12</cp:revision>
  <dcterms:created xsi:type="dcterms:W3CDTF">2025-03-31T14:14:00Z</dcterms:created>
  <dcterms:modified xsi:type="dcterms:W3CDTF">2025-04-12T07:17:00Z</dcterms:modified>
</cp:coreProperties>
</file>