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24"/>
          <w:lang w:val="en-US" w:eastAsia="zh-CN"/>
        </w:rPr>
      </w:pPr>
      <w:r>
        <w:rPr>
          <w:rFonts w:hint="eastAsia"/>
          <w:b/>
          <w:bCs/>
          <w:sz w:val="24"/>
          <w:szCs w:val="24"/>
          <w:lang w:val="en-US" w:eastAsia="zh-CN"/>
        </w:rPr>
        <w:t>习总书记“七一”讲话提出的“四个伟大成就”</w:t>
      </w:r>
    </w:p>
    <w:p>
      <w:pPr>
        <w:numPr>
          <w:ilvl w:val="0"/>
          <w:numId w:val="0"/>
        </w:numPr>
        <w:spacing w:line="240" w:lineRule="auto"/>
        <w:ind w:leftChars="0"/>
        <w:rPr>
          <w:rFonts w:hint="eastAsia" w:ascii="宋体" w:hAnsi="宋体" w:eastAsia="宋体" w:cs="宋体"/>
          <w:lang w:val="en-US" w:eastAsia="zh-CN"/>
        </w:rPr>
      </w:pPr>
      <w:r>
        <w:rPr>
          <w:rFonts w:hint="eastAsia" w:ascii="宋体" w:hAnsi="宋体" w:eastAsia="宋体" w:cs="宋体"/>
          <w:lang w:val="en-US" w:eastAsia="zh-CN"/>
        </w:rPr>
        <w:t>1.“为了实现中华民族伟大复兴，中国共产党团结带领中国人民，浴血奋战、百折不挠，创造了新民主主义革命的伟大成就。”</w:t>
      </w:r>
    </w:p>
    <w:p>
      <w:pPr>
        <w:numPr>
          <w:ilvl w:val="0"/>
          <w:numId w:val="0"/>
        </w:numPr>
        <w:spacing w:line="240" w:lineRule="auto"/>
        <w:ind w:leftChars="0"/>
        <w:rPr>
          <w:rFonts w:hint="eastAsia" w:ascii="宋体" w:hAnsi="宋体" w:eastAsia="宋体" w:cs="宋体"/>
          <w:lang w:val="en-US" w:eastAsia="zh-CN"/>
        </w:rPr>
      </w:pPr>
      <w:r>
        <w:rPr>
          <w:rFonts w:hint="eastAsia" w:ascii="宋体" w:hAnsi="宋体" w:eastAsia="宋体" w:cs="宋体"/>
          <w:lang w:val="en-US" w:eastAsia="zh-CN"/>
        </w:rPr>
        <w:t>2.“为了实现中华民族伟大复兴，中国共产党团结带领中国人民，自力更生、发愤图强，创造了社会主义革命和建设的伟大成就。</w:t>
      </w:r>
    </w:p>
    <w:p>
      <w:pPr>
        <w:numPr>
          <w:ilvl w:val="0"/>
          <w:numId w:val="0"/>
        </w:numPr>
        <w:spacing w:line="240" w:lineRule="auto"/>
        <w:ind w:leftChars="0"/>
        <w:rPr>
          <w:rFonts w:hint="eastAsia" w:ascii="宋体" w:hAnsi="宋体" w:eastAsia="宋体" w:cs="宋体"/>
          <w:lang w:val="en-US" w:eastAsia="zh-CN"/>
        </w:rPr>
      </w:pPr>
      <w:r>
        <w:rPr>
          <w:rFonts w:hint="eastAsia" w:ascii="宋体" w:hAnsi="宋体" w:eastAsia="宋体" w:cs="宋体"/>
          <w:lang w:val="en-US" w:eastAsia="zh-CN"/>
        </w:rPr>
        <w:t>3.“为了实现中华民族伟大复兴，中国共产党团结带领中国人民，解放思想、锐意进取，创造了改革开放和社会主义现代化建设的伟大成就。”</w:t>
      </w:r>
    </w:p>
    <w:p>
      <w:pPr>
        <w:numPr>
          <w:ilvl w:val="0"/>
          <w:numId w:val="0"/>
        </w:numPr>
        <w:spacing w:line="240" w:lineRule="auto"/>
        <w:ind w:leftChars="0"/>
        <w:rPr>
          <w:rFonts w:hint="eastAsia" w:ascii="宋体" w:hAnsi="宋体" w:eastAsia="宋体" w:cs="宋体"/>
          <w:lang w:val="en-US" w:eastAsia="zh-CN"/>
        </w:rPr>
      </w:pPr>
      <w:r>
        <w:rPr>
          <w:rFonts w:hint="eastAsia" w:ascii="宋体" w:hAnsi="宋体" w:eastAsia="宋体" w:cs="宋体"/>
          <w:lang w:val="en-US" w:eastAsia="zh-CN"/>
        </w:rPr>
        <w:t>3.“为了实现中华民族伟大复兴，中国共产党团结带领中国人民，自信自强、守正创新，统揽伟大斗争、伟大工程、伟大事业、伟大梦想，创造了新时代中国特色社会主义的伟大成就。”</w:t>
      </w:r>
    </w:p>
    <w:p>
      <w:pPr>
        <w:numPr>
          <w:ilvl w:val="0"/>
          <w:numId w:val="0"/>
        </w:numPr>
        <w:spacing w:line="240" w:lineRule="auto"/>
        <w:ind w:leftChars="0"/>
        <w:rPr>
          <w:rFonts w:hint="eastAsia" w:ascii="宋体" w:hAnsi="宋体" w:eastAsia="宋体" w:cs="宋体"/>
          <w:lang w:val="en-US" w:eastAsia="zh-CN"/>
        </w:rPr>
      </w:pPr>
    </w:p>
    <w:p>
      <w:pPr>
        <w:numPr>
          <w:ilvl w:val="0"/>
          <w:numId w:val="0"/>
        </w:numPr>
        <w:spacing w:line="240" w:lineRule="auto"/>
        <w:ind w:leftChars="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2、党的百年奋斗的历史意义</w:t>
      </w:r>
    </w:p>
    <w:p>
      <w:pPr>
        <w:numPr>
          <w:ilvl w:val="0"/>
          <w:numId w:val="0"/>
        </w:numPr>
        <w:bidi w:val="0"/>
        <w:spacing w:line="240" w:lineRule="auto"/>
        <w:rPr>
          <w:rFonts w:hint="eastAsia" w:ascii="宋体" w:hAnsi="宋体" w:eastAsia="宋体" w:cs="宋体"/>
          <w:lang w:val="en-US" w:eastAsia="zh-CN"/>
        </w:rPr>
      </w:pPr>
      <w:r>
        <w:rPr>
          <w:rFonts w:hint="eastAsia"/>
          <w:b/>
          <w:bCs/>
          <w:lang w:val="en-US" w:eastAsia="zh-CN"/>
        </w:rPr>
        <w:t>（一）党的百年奋斗从根本上改变了中国人民的前途命运。</w:t>
      </w:r>
      <w:r>
        <w:rPr>
          <w:rFonts w:hint="eastAsia" w:ascii="宋体" w:hAnsi="宋体" w:eastAsia="宋体" w:cs="宋体"/>
          <w:lang w:val="en-US" w:eastAsia="zh-CN"/>
        </w:rPr>
        <w:t>近代以后，中国人民深受三座大山压迫。一百年来，党领导人民经过伟大斗争，中国人民彻底摆脱了被欺负、被压迫、被奴役的命运，成为国家、社会和自己命运的主人，人民民主不断发展，实现全面小康，中国人民对美好生活的向往不断变为现实。中国人民更加自信、自立、自强，极大增强了志气、骨气、底气。</w:t>
      </w:r>
    </w:p>
    <w:p>
      <w:pPr>
        <w:numPr>
          <w:ilvl w:val="0"/>
          <w:numId w:val="0"/>
        </w:numPr>
        <w:bidi w:val="0"/>
        <w:spacing w:line="240" w:lineRule="auto"/>
        <w:ind w:leftChars="0"/>
        <w:rPr>
          <w:rFonts w:hint="eastAsia" w:ascii="宋体" w:hAnsi="宋体" w:eastAsia="宋体" w:cs="宋体"/>
          <w:lang w:val="en-US" w:eastAsia="zh-CN"/>
        </w:rPr>
      </w:pPr>
      <w:r>
        <w:rPr>
          <w:rFonts w:hint="eastAsia"/>
          <w:b/>
          <w:bCs/>
          <w:lang w:val="en-US" w:eastAsia="zh-CN"/>
        </w:rPr>
        <w:t>（二）党的百年奋斗开辟了实现中华民族伟大复兴的正确道路。</w:t>
      </w:r>
      <w:r>
        <w:rPr>
          <w:rFonts w:hint="eastAsia" w:ascii="宋体" w:hAnsi="宋体" w:eastAsia="宋体" w:cs="宋体"/>
          <w:lang w:val="en-US" w:eastAsia="zh-CN"/>
        </w:rPr>
        <w:t>近代以后，中华民族遭遇到深重危机，呈现的是一派衰败凋零的景象。一百年来，党领导人民不懈奋斗、不断进取，成功开辟了实现中华民族伟大复兴的正确道路。中国快速走完发达国家几百年走过的工业化历程，创造了经济快速发展和社会长期稳定两大奇迹。今天中国巍然屹立于世界东方。</w:t>
      </w:r>
    </w:p>
    <w:p>
      <w:pPr>
        <w:bidi w:val="0"/>
        <w:spacing w:line="240" w:lineRule="auto"/>
        <w:rPr>
          <w:rFonts w:hint="eastAsia"/>
          <w:lang w:val="en-US" w:eastAsia="zh-CN"/>
        </w:rPr>
      </w:pPr>
      <w:r>
        <w:rPr>
          <w:rFonts w:hint="eastAsia"/>
          <w:b/>
          <w:bCs/>
          <w:lang w:val="en-US" w:eastAsia="zh-CN"/>
        </w:rPr>
        <w:t>（三）党的百年奋斗展示了马克思主义的强大生命力。</w:t>
      </w:r>
      <w:r>
        <w:rPr>
          <w:rFonts w:hint="eastAsia"/>
          <w:lang w:val="en-US" w:eastAsia="zh-CN"/>
        </w:rPr>
        <w:t>坚持和发展马克思主义，从理论到实践都需要全世界的马克思主义者进行极为艰巨、极具挑战性的努力。一百年来，党坚持把马克思主义写在自己的旗帜上，不断推进马克思主义中国化时代化，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化不断取得成功，使马克思主义以崭新形象展现在世界上，使世界范围内社会主义和资本主义两种意识形态、两种社会制度的历史演进及其较量发生了有利于社会主义的重大转变。</w:t>
      </w:r>
    </w:p>
    <w:p>
      <w:pPr>
        <w:bidi w:val="0"/>
        <w:spacing w:line="240" w:lineRule="auto"/>
        <w:rPr>
          <w:rFonts w:hint="eastAsia"/>
          <w:lang w:val="en-US" w:eastAsia="zh-CN"/>
        </w:rPr>
      </w:pPr>
      <w:r>
        <w:rPr>
          <w:rFonts w:hint="eastAsia"/>
          <w:b/>
          <w:bCs/>
          <w:lang w:val="en-US" w:eastAsia="zh-CN"/>
        </w:rPr>
        <w:t>（四）党的百年奋斗深刻影响了世界历史进程。</w:t>
      </w:r>
      <w:r>
        <w:rPr>
          <w:rFonts w:hint="eastAsia"/>
          <w:lang w:val="en-US" w:eastAsia="zh-CN"/>
        </w:rPr>
        <w:t>党和人民事业是人类进步事业的重要组成部分。一百年来，党既为中国人民谋幸福、为中华民族谋复兴，也为人类谋进步、为世界谋大同，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pPr>
        <w:bidi w:val="0"/>
        <w:spacing w:line="240" w:lineRule="auto"/>
        <w:rPr>
          <w:rFonts w:hint="eastAsia"/>
          <w:lang w:val="en-US" w:eastAsia="zh-CN"/>
        </w:rPr>
      </w:pPr>
      <w:r>
        <w:rPr>
          <w:rFonts w:hint="eastAsia"/>
          <w:b/>
          <w:bCs/>
          <w:lang w:val="en-US" w:eastAsia="zh-CN"/>
        </w:rPr>
        <w:t>（五）党的百年奋斗锻造了走在时代前列的中国共产党。</w:t>
      </w:r>
      <w:r>
        <w:rPr>
          <w:rFonts w:hint="eastAsia"/>
          <w:lang w:val="en-US" w:eastAsia="zh-CN"/>
        </w:rPr>
        <w:t>党成立时只有五十多名党员，今天已成为拥有九千五百多万名党员、领导着十四亿多人口大国、具有重大全球影响力的世界第一大执政党。一百年来，党坚持性质宗旨，坚持理想信念，坚守初心使命，勇于自我革命，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pPr>
        <w:bidi w:val="0"/>
        <w:rPr>
          <w:rFonts w:hint="eastAsia"/>
          <w:lang w:val="en-US" w:eastAsia="zh-CN"/>
        </w:rPr>
      </w:pP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0" w:lineRule="atLeast"/>
        <w:ind w:leftChars="0"/>
        <w:jc w:val="both"/>
        <w:textAlignment w:val="auto"/>
        <w:rPr>
          <w:rFonts w:hint="default" w:asciiTheme="minorHAnsi" w:hAnsiTheme="minorHAnsi" w:eastAsiaTheme="minorEastAsia" w:cstheme="minorBidi"/>
          <w:b w:val="0"/>
          <w:kern w:val="2"/>
          <w:sz w:val="21"/>
          <w:szCs w:val="24"/>
          <w:lang w:val="en-US" w:eastAsia="zh-CN" w:bidi="ar-SA"/>
        </w:rPr>
      </w:pPr>
      <w:r>
        <w:rPr>
          <w:rFonts w:hint="eastAsia" w:cstheme="minorBidi"/>
          <w:b/>
          <w:bCs/>
          <w:kern w:val="2"/>
          <w:sz w:val="24"/>
          <w:szCs w:val="24"/>
          <w:lang w:val="en-US" w:eastAsia="zh-CN" w:bidi="ar-SA"/>
        </w:rPr>
        <w:t>3、</w:t>
      </w:r>
      <w:r>
        <w:rPr>
          <w:rFonts w:hint="default" w:asciiTheme="minorHAnsi" w:hAnsiTheme="minorHAnsi" w:eastAsiaTheme="minorEastAsia" w:cstheme="minorBidi"/>
          <w:b/>
          <w:bCs/>
          <w:kern w:val="2"/>
          <w:sz w:val="24"/>
          <w:szCs w:val="24"/>
          <w:lang w:val="en-US" w:eastAsia="zh-CN" w:bidi="ar-SA"/>
        </w:rPr>
        <w:t>党的百年奋斗的历史经验</w: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0" w:lineRule="atLeast"/>
        <w:ind w:leftChars="0"/>
        <w:jc w:val="both"/>
        <w:textAlignment w:val="auto"/>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（一）坚持党的领导</w:t>
      </w:r>
      <w:r>
        <w:rPr>
          <w:rFonts w:hint="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（二）坚持人民至上</w:t>
      </w:r>
      <w:r>
        <w:rPr>
          <w:rFonts w:hint="eastAsia"/>
          <w:b/>
          <w:bCs/>
          <w:lang w:val="en-US" w:eastAsia="zh-CN"/>
        </w:rPr>
        <w:t>。</w:t>
      </w:r>
      <w:r>
        <w:rPr>
          <w:rFonts w:hint="default"/>
          <w:lang w:val="en-US" w:eastAsia="zh-CN"/>
        </w:rPr>
        <w:t>党的根基在人民、血脉在人民、力量在人民，人民是党执政兴国的最大底气。民心是最大的政治，正义是最强的力量。党的最大政治优势是密切联系群众，党执政后的最大危险是脱离群众。党代表中国最广大人民根本利益，没有任何自己特殊的利益，从来不代表任何利益集团、任何权势团体、任何特权阶层的利益，这是党立于不败之地的根本所在。</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（三）坚持理论创新</w:t>
      </w:r>
      <w:r>
        <w:rPr>
          <w:rFonts w:hint="eastAsia"/>
          <w:b/>
          <w:bCs/>
          <w:lang w:val="en-US" w:eastAsia="zh-CN"/>
        </w:rPr>
        <w:t>。</w:t>
      </w:r>
      <w:r>
        <w:rPr>
          <w:rFonts w:hint="default"/>
          <w:lang w:val="en-US" w:eastAsia="zh-CN"/>
        </w:rPr>
        <w:t>马克思主义是我们立党立国、兴党强国的根本指导思想。马克思主义理论不是教条而是行动指南，必须随着实践发展而发展，必须中国化才能落地生根、本土化才能深入人心。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（四）坚持独立自主</w:t>
      </w:r>
      <w:r>
        <w:rPr>
          <w:rFonts w:hint="eastAsia"/>
          <w:b/>
          <w:bCs/>
          <w:lang w:val="en-US" w:eastAsia="zh-CN"/>
        </w:rPr>
        <w:t>。</w:t>
      </w:r>
      <w:r>
        <w:rPr>
          <w:rFonts w:hint="default"/>
          <w:lang w:val="en-US" w:eastAsia="zh-CN"/>
        </w:rPr>
        <w:t>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作主张、自己来处理。</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（五）坚持中国道路</w:t>
      </w:r>
      <w:r>
        <w:rPr>
          <w:rFonts w:hint="eastAsia"/>
          <w:b/>
          <w:bCs/>
          <w:lang w:val="en-US" w:eastAsia="zh-CN"/>
        </w:rPr>
        <w:t>。</w:t>
      </w:r>
      <w:r>
        <w:rPr>
          <w:rFonts w:hint="default"/>
          <w:lang w:val="en-US" w:eastAsia="zh-CN"/>
        </w:rPr>
        <w:t>方向决定道路，道路决定命运。党在百年奋斗中始终坚持从我国国情出发，探索并形成符合中国实际的正确道路。中国特色社会主义道路是创造人民美好生活、实现中华民族伟大复兴的康庄大道。</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（六）坚持胸怀天下</w:t>
      </w:r>
      <w:r>
        <w:rPr>
          <w:rFonts w:hint="eastAsia"/>
          <w:b/>
          <w:bCs/>
          <w:lang w:val="en-US" w:eastAsia="zh-CN"/>
        </w:rPr>
        <w:t>。</w:t>
      </w:r>
      <w:r>
        <w:rPr>
          <w:rFonts w:hint="default"/>
          <w:lang w:val="en-US" w:eastAsia="zh-CN"/>
        </w:rPr>
        <w:t>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（七）坚持开拓创新</w:t>
      </w:r>
      <w:r>
        <w:rPr>
          <w:rFonts w:hint="eastAsia"/>
          <w:b/>
          <w:bCs/>
          <w:lang w:val="en-US" w:eastAsia="zh-CN"/>
        </w:rPr>
        <w:t>。</w:t>
      </w:r>
      <w:r>
        <w:rPr>
          <w:rFonts w:hint="default"/>
          <w:lang w:val="en-US" w:eastAsia="zh-CN"/>
        </w:rPr>
        <w:t>创新是一个国家、一个民族发展进步的不竭动力。党领导人民披荆斩棘、上下求索、奋力开拓、锐意进取，不断推进理论创新、实践创新、制度创新、文化创新以及其他各方面创新，敢为天下先，走出了前人没有走出的路，任何艰难险阻都没能阻挡住党和人民前进的步伐。</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（八）坚持敢于斗争</w:t>
      </w:r>
      <w:r>
        <w:rPr>
          <w:rFonts w:hint="eastAsia"/>
          <w:b/>
          <w:bCs/>
          <w:lang w:val="en-US" w:eastAsia="zh-CN"/>
        </w:rPr>
        <w:t>。</w:t>
      </w:r>
      <w:r>
        <w:rPr>
          <w:rFonts w:hint="default"/>
          <w:lang w:val="en-US" w:eastAsia="zh-CN"/>
        </w:rPr>
        <w:t>敢于斗争、敢于胜利，是党和人民不可战胜的强大精神力量。党和人民取得的一切成就，不是天上掉下来的，不是别人恩赐的，而是通过不断斗争取得的。</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（九）坚持统一战线</w:t>
      </w:r>
      <w:r>
        <w:rPr>
          <w:rFonts w:hint="eastAsia"/>
          <w:b/>
          <w:bCs/>
          <w:lang w:val="en-US" w:eastAsia="zh-CN"/>
        </w:rPr>
        <w:t>。</w:t>
      </w:r>
      <w:r>
        <w:rPr>
          <w:rFonts w:hint="default"/>
          <w:lang w:val="en-US" w:eastAsia="zh-CN"/>
        </w:rPr>
        <w:t>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default"/>
          <w:b/>
          <w:bCs/>
          <w:lang w:val="en-US" w:eastAsia="zh-CN"/>
        </w:rPr>
        <w:t>（十）坚持自我革命</w:t>
      </w:r>
      <w:r>
        <w:rPr>
          <w:rFonts w:hint="eastAsia"/>
          <w:b/>
          <w:bCs/>
          <w:lang w:val="en-US" w:eastAsia="zh-CN"/>
        </w:rPr>
        <w:t>。</w:t>
      </w:r>
      <w:r>
        <w:rPr>
          <w:rFonts w:hint="default"/>
          <w:lang w:val="en-US" w:eastAsia="zh-CN"/>
        </w:rPr>
        <w:t>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20" w:lineRule="atLeast"/>
        <w:ind w:left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4、中国共产党为什么能</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1</w:t>
      </w:r>
      <w:r>
        <w:rPr>
          <w:rFonts w:hint="default"/>
          <w:b/>
          <w:bCs/>
          <w:lang w:val="en-US" w:eastAsia="zh-CN"/>
        </w:rPr>
        <w:t>有远大理想追求</w:t>
      </w:r>
      <w:r>
        <w:rPr>
          <w:rFonts w:hint="eastAsia"/>
          <w:lang w:val="en-US" w:eastAsia="zh-CN"/>
        </w:rPr>
        <w:t>。</w:t>
      </w:r>
      <w:r>
        <w:rPr>
          <w:rFonts w:hint="default"/>
          <w:lang w:val="en-US" w:eastAsia="zh-CN"/>
        </w:rPr>
        <w:t>每个政党都有追求，但不同政党的追求很不相同，不少政党是为小集团争权夺利，而中国共产党是为中国最广大人民谋利益。习近平同志在党的十九大报告中明确指出：“中国共产党人的初心和使命，就是为中国人民谋幸福，为中华民族谋复兴。这个初心和使命是激励中国共产党人不断前进的根本动力。”</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2</w:t>
      </w:r>
      <w:r>
        <w:rPr>
          <w:rFonts w:hint="default"/>
          <w:b/>
          <w:bCs/>
          <w:lang w:val="en-US" w:eastAsia="zh-CN"/>
        </w:rPr>
        <w:t>有科学理论引领</w:t>
      </w:r>
      <w:r>
        <w:rPr>
          <w:rFonts w:hint="eastAsia"/>
          <w:b/>
          <w:bCs/>
          <w:lang w:val="en-US" w:eastAsia="zh-CN"/>
        </w:rPr>
        <w:t>。</w:t>
      </w:r>
      <w:r>
        <w:rPr>
          <w:rFonts w:hint="default"/>
          <w:lang w:val="en-US" w:eastAsia="zh-CN"/>
        </w:rPr>
        <w:t>对一个政党而言，思想理论建设非常重要。对党内，要通过思想理论建设告诉党员该怎么干、为什么这样干；对人民，要通过思想理论建设让人民群众跟着党走，凝聚起磅礴力量。中国共产党高度重视理论创新，坚持用党的创新理论武装党员干部头脑、团结凝聚人民。</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3</w:t>
      </w:r>
      <w:r>
        <w:rPr>
          <w:rFonts w:hint="default"/>
          <w:b/>
          <w:bCs/>
          <w:lang w:val="en-US" w:eastAsia="zh-CN"/>
        </w:rPr>
        <w:t>有选贤任能机制</w:t>
      </w:r>
      <w:r>
        <w:rPr>
          <w:rFonts w:hint="eastAsia"/>
          <w:b/>
          <w:bCs/>
          <w:lang w:val="en-US" w:eastAsia="zh-CN"/>
        </w:rPr>
        <w:t>。</w:t>
      </w:r>
      <w:r>
        <w:rPr>
          <w:rFonts w:hint="default"/>
          <w:lang w:val="en-US" w:eastAsia="zh-CN"/>
        </w:rPr>
        <w:t>一个政党怎样选人、选什么人极端重要，直接决定其能否保持先进性和纯洁性，有无凝聚力和生机活力。中国共产党历来重视党的组织建设尤其是干部队伍建设，培养选拔了一批又一批高素质领导干部。</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4</w:t>
      </w:r>
      <w:r>
        <w:rPr>
          <w:rFonts w:hint="default"/>
          <w:b/>
          <w:bCs/>
          <w:lang w:val="en-US" w:eastAsia="zh-CN"/>
        </w:rPr>
        <w:t>有严明纪律规矩</w:t>
      </w:r>
      <w:r>
        <w:rPr>
          <w:rFonts w:hint="eastAsia"/>
          <w:b/>
          <w:bCs/>
          <w:lang w:val="en-US" w:eastAsia="zh-CN"/>
        </w:rPr>
        <w:t>。</w:t>
      </w:r>
      <w:r>
        <w:rPr>
          <w:rFonts w:hint="default"/>
          <w:lang w:val="en-US" w:eastAsia="zh-CN"/>
        </w:rPr>
        <w:t>政党作为政治组织，一般都有章程，都有纪律规矩，但像中国共产党这样有着严明纪律规矩的政党，世所罕见。我们党一贯重视纪律规矩，不仅有着健全的纪律规矩，还能严格执行纪律规矩。</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5</w:t>
      </w:r>
      <w:r>
        <w:rPr>
          <w:rFonts w:hint="default"/>
          <w:b/>
          <w:bCs/>
          <w:lang w:val="en-US" w:eastAsia="zh-CN"/>
        </w:rPr>
        <w:t>有自我革命精神</w:t>
      </w:r>
      <w:r>
        <w:rPr>
          <w:rFonts w:hint="eastAsia"/>
          <w:b/>
          <w:bCs/>
          <w:lang w:val="en-US" w:eastAsia="zh-CN"/>
        </w:rPr>
        <w:t>。</w:t>
      </w:r>
      <w:r>
        <w:rPr>
          <w:rFonts w:hint="default"/>
          <w:lang w:val="en-US" w:eastAsia="zh-CN"/>
        </w:rPr>
        <w:t>中国共产党不仅善于领导社会革命，还勇于进行自我革命。勇于自我革命使我们党形成了自我净化、自我完善、自我革新、自我提高的能力和机制，确保党自身出了问题能坚决主动予以纠正。</w:t>
      </w:r>
    </w:p>
    <w:p>
      <w:pPr>
        <w:pageBreakBefore w:val="0"/>
        <w:widowControl w:val="0"/>
        <w:kinsoku/>
        <w:wordWrap/>
        <w:overflowPunct/>
        <w:topLinePunct w:val="0"/>
        <w:autoSpaceDE/>
        <w:autoSpaceDN/>
        <w:bidi w:val="0"/>
        <w:adjustRightInd/>
        <w:snapToGrid/>
        <w:spacing w:line="20" w:lineRule="atLeast"/>
        <w:textAlignment w:val="auto"/>
        <w:rPr>
          <w:rFonts w:hint="default"/>
          <w:lang w:val="en-US" w:eastAsia="zh-CN"/>
        </w:rPr>
      </w:pPr>
      <w:r>
        <w:rPr>
          <w:rFonts w:hint="eastAsia"/>
          <w:b/>
          <w:bCs/>
          <w:lang w:val="en-US" w:eastAsia="zh-CN"/>
        </w:rPr>
        <w:t>6</w:t>
      </w:r>
      <w:r>
        <w:rPr>
          <w:rFonts w:hint="default"/>
          <w:b/>
          <w:bCs/>
          <w:lang w:val="en-US" w:eastAsia="zh-CN"/>
        </w:rPr>
        <w:t>有强大领导能力</w:t>
      </w:r>
      <w:r>
        <w:rPr>
          <w:rFonts w:hint="eastAsia"/>
          <w:b/>
          <w:bCs/>
          <w:lang w:val="en-US" w:eastAsia="zh-CN"/>
        </w:rPr>
        <w:t>。</w:t>
      </w:r>
      <w:r>
        <w:rPr>
          <w:rFonts w:hint="default"/>
          <w:lang w:val="en-US" w:eastAsia="zh-CN"/>
        </w:rPr>
        <w:t>中国特色社会主义最本质的特征是中国共产党领导，中国特色社会主义制度的最大优势是中国共产党领导，党是最高政治领导力量。在领导中国人民实现中华民族伟大复兴的历史进程中，中国共产党的强大领导能力得到了充分彰显。</w:t>
      </w:r>
    </w:p>
    <w:p>
      <w:pPr>
        <w:pageBreakBefore w:val="0"/>
        <w:widowControl w:val="0"/>
        <w:numPr>
          <w:ilvl w:val="0"/>
          <w:numId w:val="2"/>
        </w:numPr>
        <w:kinsoku/>
        <w:wordWrap/>
        <w:overflowPunct/>
        <w:topLinePunct w:val="0"/>
        <w:autoSpaceDE/>
        <w:autoSpaceDN/>
        <w:bidi w:val="0"/>
        <w:adjustRightInd/>
        <w:snapToGrid/>
        <w:spacing w:line="20" w:lineRule="atLeast"/>
        <w:textAlignment w:val="auto"/>
        <w:rPr>
          <w:rFonts w:hint="eastAsia"/>
          <w:b/>
          <w:bCs/>
          <w:lang w:val="en-US" w:eastAsia="zh-CN"/>
        </w:rPr>
      </w:pPr>
      <w:r>
        <w:rPr>
          <w:rFonts w:hint="eastAsia"/>
          <w:b/>
          <w:bCs/>
          <w:lang w:val="en-US" w:eastAsia="zh-CN"/>
        </w:rPr>
        <w:t>有广大的人民拥护。</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b/>
          <w:bCs/>
          <w:lang w:val="en-US" w:eastAsia="zh-CN"/>
        </w:rPr>
      </w:pPr>
    </w:p>
    <w:p>
      <w:pPr>
        <w:pageBreakBefore w:val="0"/>
        <w:widowControl w:val="0"/>
        <w:numPr>
          <w:ilvl w:val="0"/>
          <w:numId w:val="3"/>
        </w:numPr>
        <w:kinsoku/>
        <w:wordWrap/>
        <w:overflowPunct/>
        <w:topLinePunct w:val="0"/>
        <w:autoSpaceDE/>
        <w:autoSpaceDN/>
        <w:bidi w:val="0"/>
        <w:adjustRightInd/>
        <w:snapToGrid/>
        <w:spacing w:line="20" w:lineRule="atLeast"/>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中国特色社会主义制度的生成逻辑</w:t>
      </w:r>
    </w:p>
    <w:p>
      <w:pPr>
        <w:pageBreakBefore w:val="0"/>
        <w:widowControl w:val="0"/>
        <w:numPr>
          <w:ilvl w:val="0"/>
          <w:numId w:val="4"/>
        </w:numPr>
        <w:kinsoku/>
        <w:wordWrap/>
        <w:overflowPunct/>
        <w:topLinePunct w:val="0"/>
        <w:autoSpaceDE/>
        <w:autoSpaceDN/>
        <w:bidi w:val="0"/>
        <w:adjustRightInd/>
        <w:snapToGrid/>
        <w:spacing w:line="20" w:lineRule="atLeast"/>
        <w:textAlignment w:val="auto"/>
        <w:rPr>
          <w:rFonts w:hint="eastAsia"/>
          <w:b w:val="0"/>
          <w:bCs w:val="0"/>
          <w:lang w:val="en-US" w:eastAsia="zh-CN"/>
        </w:rPr>
      </w:pPr>
      <w:r>
        <w:rPr>
          <w:rFonts w:hint="eastAsia"/>
          <w:b w:val="0"/>
          <w:bCs w:val="0"/>
          <w:lang w:val="en-US" w:eastAsia="zh-CN"/>
        </w:rPr>
        <w:t>一个国家选择什么样的国家制度和国家治理体系，由这个国家历史文化、社会性质和经济发展水平决定的。</w:t>
      </w:r>
    </w:p>
    <w:p>
      <w:pPr>
        <w:pageBreakBefore w:val="0"/>
        <w:widowControl w:val="0"/>
        <w:numPr>
          <w:ilvl w:val="0"/>
          <w:numId w:val="4"/>
        </w:numPr>
        <w:kinsoku/>
        <w:wordWrap/>
        <w:overflowPunct/>
        <w:topLinePunct w:val="0"/>
        <w:autoSpaceDE/>
        <w:autoSpaceDN/>
        <w:bidi w:val="0"/>
        <w:adjustRightInd/>
        <w:snapToGrid/>
        <w:spacing w:line="20" w:lineRule="atLeast"/>
        <w:textAlignment w:val="auto"/>
        <w:rPr>
          <w:rFonts w:hint="default"/>
          <w:b w:val="0"/>
          <w:bCs w:val="0"/>
          <w:lang w:val="en-US" w:eastAsia="zh-CN"/>
        </w:rPr>
      </w:pPr>
      <w:r>
        <w:rPr>
          <w:rFonts w:hint="eastAsia"/>
          <w:b/>
          <w:bCs/>
          <w:lang w:val="en-US" w:eastAsia="zh-CN"/>
        </w:rPr>
        <w:t>理论逻辑：</w:t>
      </w:r>
      <w:r>
        <w:rPr>
          <w:rFonts w:hint="eastAsia"/>
          <w:b w:val="0"/>
          <w:bCs w:val="0"/>
          <w:lang w:val="en-US" w:eastAsia="zh-CN"/>
        </w:rPr>
        <w:t>马克思主义为我国的制度体系的建构提供了理论指导和价值引领、科学社会主义基本原则、人民立场的鲜明价值导向，实事求是的思想精髓和方法论。</w:t>
      </w:r>
    </w:p>
    <w:p>
      <w:pPr>
        <w:pageBreakBefore w:val="0"/>
        <w:widowControl w:val="0"/>
        <w:numPr>
          <w:ilvl w:val="0"/>
          <w:numId w:val="4"/>
        </w:numPr>
        <w:kinsoku/>
        <w:wordWrap/>
        <w:overflowPunct/>
        <w:topLinePunct w:val="0"/>
        <w:autoSpaceDE/>
        <w:autoSpaceDN/>
        <w:bidi w:val="0"/>
        <w:adjustRightInd/>
        <w:snapToGrid/>
        <w:spacing w:line="20" w:lineRule="atLeast"/>
        <w:textAlignment w:val="auto"/>
        <w:rPr>
          <w:rFonts w:hint="default"/>
          <w:b w:val="0"/>
          <w:bCs w:val="0"/>
          <w:lang w:val="en-US" w:eastAsia="zh-CN"/>
        </w:rPr>
      </w:pPr>
      <w:r>
        <w:rPr>
          <w:rFonts w:hint="eastAsia"/>
          <w:b/>
          <w:bCs/>
          <w:lang w:val="en-US" w:eastAsia="zh-CN"/>
        </w:rPr>
        <w:t>历史逻辑：</w:t>
      </w:r>
      <w:r>
        <w:rPr>
          <w:rFonts w:hint="eastAsia"/>
          <w:b w:val="0"/>
          <w:bCs w:val="0"/>
          <w:lang w:val="en-US" w:eastAsia="zh-CN"/>
        </w:rPr>
        <w:t>中国特色社会主义制度和国家治理体系具有深厚的历史渊源和文化底蕴。</w:t>
      </w:r>
    </w:p>
    <w:p>
      <w:pPr>
        <w:pageBreakBefore w:val="0"/>
        <w:widowControl w:val="0"/>
        <w:numPr>
          <w:ilvl w:val="0"/>
          <w:numId w:val="4"/>
        </w:numPr>
        <w:kinsoku/>
        <w:wordWrap/>
        <w:overflowPunct/>
        <w:topLinePunct w:val="0"/>
        <w:autoSpaceDE/>
        <w:autoSpaceDN/>
        <w:bidi w:val="0"/>
        <w:adjustRightInd/>
        <w:snapToGrid/>
        <w:spacing w:line="20" w:lineRule="atLeast"/>
        <w:textAlignment w:val="auto"/>
        <w:rPr>
          <w:rFonts w:hint="default"/>
          <w:b w:val="0"/>
          <w:bCs w:val="0"/>
          <w:lang w:val="en-US" w:eastAsia="zh-CN"/>
        </w:rPr>
      </w:pPr>
      <w:r>
        <w:rPr>
          <w:rFonts w:hint="eastAsia"/>
          <w:b/>
          <w:bCs/>
          <w:lang w:val="en-US" w:eastAsia="zh-CN"/>
        </w:rPr>
        <w:t>时间逻辑：</w:t>
      </w:r>
      <w:r>
        <w:rPr>
          <w:rFonts w:hint="eastAsia"/>
          <w:b w:val="0"/>
          <w:bCs w:val="0"/>
          <w:lang w:val="en-US" w:eastAsia="zh-CN"/>
        </w:rPr>
        <w:t>中国特色社会主义制度来源于党领导人民进行革命和建设的伟大实践。</w:t>
      </w:r>
    </w:p>
    <w:p>
      <w:pPr>
        <w:pageBreakBefore w:val="0"/>
        <w:widowControl w:val="0"/>
        <w:numPr>
          <w:ilvl w:val="0"/>
          <w:numId w:val="3"/>
        </w:numPr>
        <w:kinsoku/>
        <w:wordWrap/>
        <w:overflowPunct/>
        <w:topLinePunct w:val="0"/>
        <w:autoSpaceDE/>
        <w:autoSpaceDN/>
        <w:bidi w:val="0"/>
        <w:adjustRightInd/>
        <w:snapToGrid/>
        <w:spacing w:line="20" w:lineRule="atLeast"/>
        <w:ind w:left="0" w:leftChars="0" w:firstLine="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中国特色社会主义的优势</w:t>
      </w:r>
      <w:r>
        <w:rPr>
          <w:rFonts w:hint="eastAsia" w:cstheme="minorBidi"/>
          <w:b/>
          <w:bCs/>
          <w:kern w:val="2"/>
          <w:sz w:val="24"/>
          <w:szCs w:val="24"/>
          <w:lang w:val="en-US" w:eastAsia="zh-CN" w:bidi="ar-SA"/>
        </w:rPr>
        <w:t>（13个优势）</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坚持党的集中统一领导</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坚持人民当家作主，发展人民民主</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坚持全面依法治国</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坚持全国一盘棋，调动各方面积极性</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坚持各民族一律平等，铸牢中华民族共同体意识</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坚持公有制经济为主体，多种所有制经济共同发展和按劳分配为主体、多种分配方式并存</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坚持共同的理想信念、价值理念、道德观念</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坚持以人民为中心的发展思想</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坚持改革创新与时俱进</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坚持德才兼备、选贤任能，聚天下英才而用之</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坚持党指挥枪</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坚持一国两制</w:t>
      </w:r>
    </w:p>
    <w:p>
      <w:pPr>
        <w:pageBreakBefore w:val="0"/>
        <w:widowControl w:val="0"/>
        <w:numPr>
          <w:ilvl w:val="0"/>
          <w:numId w:val="5"/>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坚持独立自主和对外开放相统一</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bCs/>
          <w:kern w:val="2"/>
          <w:sz w:val="24"/>
          <w:szCs w:val="24"/>
          <w:lang w:val="en-US" w:eastAsia="zh-CN" w:bidi="ar-SA"/>
        </w:rPr>
      </w:pP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bCs/>
          <w:kern w:val="2"/>
          <w:sz w:val="24"/>
          <w:szCs w:val="24"/>
          <w:lang w:val="en-US" w:eastAsia="zh-CN" w:bidi="ar-SA"/>
        </w:rPr>
      </w:pPr>
    </w:p>
    <w:p>
      <w:pPr>
        <w:pageBreakBefore w:val="0"/>
        <w:widowControl w:val="0"/>
        <w:numPr>
          <w:ilvl w:val="0"/>
          <w:numId w:val="3"/>
        </w:numPr>
        <w:kinsoku/>
        <w:wordWrap/>
        <w:overflowPunct/>
        <w:topLinePunct w:val="0"/>
        <w:autoSpaceDE/>
        <w:autoSpaceDN/>
        <w:bidi w:val="0"/>
        <w:adjustRightInd/>
        <w:snapToGrid/>
        <w:spacing w:line="20" w:lineRule="atLeast"/>
        <w:ind w:left="0" w:leftChars="0" w:firstLine="0" w:firstLine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新时代意识形态面临的挑战，如何巩固和发展社会主义意识形态</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挑战：</w:t>
      </w:r>
    </w:p>
    <w:p>
      <w:pPr>
        <w:pageBreakBefore w:val="0"/>
        <w:widowControl w:val="0"/>
        <w:numPr>
          <w:ilvl w:val="0"/>
          <w:numId w:val="6"/>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时代变迁和社会变革使社会思想意识复杂多样</w:t>
      </w:r>
    </w:p>
    <w:p>
      <w:pPr>
        <w:pageBreakBefore w:val="0"/>
        <w:widowControl w:val="0"/>
        <w:numPr>
          <w:ilvl w:val="0"/>
          <w:numId w:val="6"/>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社会主流价值遭遇市场逐利性的挑战</w:t>
      </w:r>
    </w:p>
    <w:p>
      <w:pPr>
        <w:pageBreakBefore w:val="0"/>
        <w:widowControl w:val="0"/>
        <w:numPr>
          <w:ilvl w:val="0"/>
          <w:numId w:val="6"/>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媒体环境和舆论生态发生深刻变化</w:t>
      </w:r>
    </w:p>
    <w:p>
      <w:pPr>
        <w:pageBreakBefore w:val="0"/>
        <w:widowControl w:val="0"/>
        <w:numPr>
          <w:ilvl w:val="0"/>
          <w:numId w:val="6"/>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西方敌对势力利用各种手段遏制中国发展，抹黑和污蔑中国</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如何巩固和发展：</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1.坚持马克思主义在意识形态领域的指导地位：推动全党全社会全面贯彻落实习近平新时代中国特色社会主义思想；切实把马克思主义的指导地位贯穿到文化建设的各个方面；深入实施马克思主义的理论研究和建设工程；加强和改进学校思想政治教育；落实意识形态工作责任制。</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2.加快构建中国特色哲学社会科学：一是体现继承性和民族性；二是体现原创性、时代性；三是体现系统性、专业性。</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3.培养担当民族复兴大任的时代新人：时代新人之新特别体现在有自信、遵道德、讲奉献、重实干、求进取。</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如何做好意识形态工作：</w:t>
      </w:r>
    </w:p>
    <w:p>
      <w:pPr>
        <w:pageBreakBefore w:val="0"/>
        <w:widowControl w:val="0"/>
        <w:numPr>
          <w:ilvl w:val="0"/>
          <w:numId w:val="7"/>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牢牢掌握意识形态工作领导权</w:t>
      </w:r>
    </w:p>
    <w:p>
      <w:pPr>
        <w:pageBreakBefore w:val="0"/>
        <w:widowControl w:val="0"/>
        <w:numPr>
          <w:ilvl w:val="0"/>
          <w:numId w:val="7"/>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坚持习近平新时代中国特色社会主义思想是全党全国新时代的精神旗帜</w:t>
      </w:r>
    </w:p>
    <w:p>
      <w:pPr>
        <w:pageBreakBefore w:val="0"/>
        <w:widowControl w:val="0"/>
        <w:numPr>
          <w:ilvl w:val="0"/>
          <w:numId w:val="7"/>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坚定“四个自信”，凝聚起全党全国各族人民对马克思主义的信仰。</w:t>
      </w:r>
    </w:p>
    <w:p>
      <w:pPr>
        <w:pageBreakBefore w:val="0"/>
        <w:widowControl w:val="0"/>
        <w:numPr>
          <w:ilvl w:val="0"/>
          <w:numId w:val="7"/>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牢牢把握正确的舆论导向</w:t>
      </w:r>
    </w:p>
    <w:p>
      <w:pPr>
        <w:pageBreakBefore w:val="0"/>
        <w:widowControl w:val="0"/>
        <w:numPr>
          <w:ilvl w:val="0"/>
          <w:numId w:val="7"/>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过好互联网这一关</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意识形态的特征和功能：</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特征：阶级性、能动反映社会经济生活、继承性和相对独立性</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功能：为统治阶级利益服务、对社会价值观念和行为具有导向作用、教育功能、论证功能</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8、全面深化改革</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原因：</w:t>
      </w:r>
    </w:p>
    <w:p>
      <w:pPr>
        <w:pageBreakBefore w:val="0"/>
        <w:widowControl w:val="0"/>
        <w:numPr>
          <w:ilvl w:val="0"/>
          <w:numId w:val="8"/>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理论依据：变革创新是推动人类社会向前发展的根本动力</w:t>
      </w:r>
    </w:p>
    <w:p>
      <w:pPr>
        <w:pageBreakBefore w:val="0"/>
        <w:widowControl w:val="0"/>
        <w:numPr>
          <w:ilvl w:val="0"/>
          <w:numId w:val="8"/>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现实依据：由于全面深化改革，我们的经济总量、政治、文化、社会和生态文明取得成就</w:t>
      </w:r>
    </w:p>
    <w:p>
      <w:pPr>
        <w:pageBreakBefore w:val="0"/>
        <w:widowControl w:val="0"/>
        <w:numPr>
          <w:ilvl w:val="0"/>
          <w:numId w:val="8"/>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全面深化改革是当今世界发展大势的必然选择</w:t>
      </w:r>
    </w:p>
    <w:p>
      <w:pPr>
        <w:pageBreakBefore w:val="0"/>
        <w:widowControl w:val="0"/>
        <w:numPr>
          <w:ilvl w:val="0"/>
          <w:numId w:val="8"/>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全面深化改革是解决中国现实问题的根本途径</w:t>
      </w:r>
    </w:p>
    <w:p>
      <w:pPr>
        <w:pageBreakBefore w:val="0"/>
        <w:widowControl w:val="0"/>
        <w:numPr>
          <w:ilvl w:val="0"/>
          <w:numId w:val="8"/>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全面深化改革关系党和人民事业前途命运、关系党的执政基础和执政地位</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坚持的基本原则：</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1.必须坚持党对改革的集中统一领导</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2.必须坚持改革沿着中国特色社会主义方向前进</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3.坚持改革有利于维护社会公平、增进人民福祉方向前进</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4.必须坚持社会主义市场经济改革方向</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怎么做</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1.注重系统性、整体性、协同性是全面深化改革的内在要求</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2.加强顶层设计和摸着石头过河相结合，是符合中国国情的改革方法。</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3.全面深化改革胆子要大，但步子要稳</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4.坚持把改革的力度、发展的速度和社会的可承受度统一起来，在保持社会稳定中促进改革发展，通过改革发展促进社会稳定。</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5.重大改革要于法有据。</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总目标：</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完善和发展中国特色社会主义制度（根本方向），推进国家治理体系和治理能力现代化（实现路径）</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改革还存在的问题：社会生产力、“五位一体”总体布局、城乡与区域发展、收入分配差距</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8、中国特色社会主义进入新时代</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内涵：</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w:t>
      </w:r>
      <w:r>
        <w:rPr>
          <w:rFonts w:hint="default" w:cstheme="minorBidi"/>
          <w:b w:val="0"/>
          <w:bCs w:val="0"/>
          <w:kern w:val="2"/>
          <w:sz w:val="21"/>
          <w:szCs w:val="21"/>
          <w:lang w:val="en-US" w:eastAsia="zh-CN" w:bidi="ar-SA"/>
        </w:rPr>
        <w:t>这个新时代，是决胜全面建成小康社会、进而全面建设社会主义现代</w:t>
      </w:r>
      <w:r>
        <w:rPr>
          <w:rFonts w:hint="eastAsia" w:cstheme="minorBidi"/>
          <w:b w:val="0"/>
          <w:bCs w:val="0"/>
          <w:kern w:val="2"/>
          <w:sz w:val="21"/>
          <w:szCs w:val="21"/>
          <w:lang w:val="en-US" w:eastAsia="zh-CN" w:bidi="ar-SA"/>
        </w:rPr>
        <w:t>化强国的时代</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w:t>
      </w:r>
      <w:r>
        <w:rPr>
          <w:rFonts w:hint="default" w:cstheme="minorBidi"/>
          <w:b w:val="0"/>
          <w:bCs w:val="0"/>
          <w:kern w:val="2"/>
          <w:sz w:val="21"/>
          <w:szCs w:val="21"/>
          <w:lang w:val="en-US" w:eastAsia="zh-CN" w:bidi="ar-SA"/>
        </w:rPr>
        <w:t>这个新时代，是全国各族人民团结奋斗、不断创造美好生活、逐步</w:t>
      </w:r>
      <w:r>
        <w:rPr>
          <w:rFonts w:hint="eastAsia" w:cstheme="minorBidi"/>
          <w:b w:val="0"/>
          <w:bCs w:val="0"/>
          <w:kern w:val="2"/>
          <w:sz w:val="21"/>
          <w:szCs w:val="21"/>
          <w:lang w:val="en-US" w:eastAsia="zh-CN" w:bidi="ar-SA"/>
        </w:rPr>
        <w:t>实现全体人民共同富裕的时代</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w:t>
      </w:r>
      <w:r>
        <w:rPr>
          <w:rFonts w:hint="default" w:cstheme="minorBidi"/>
          <w:b w:val="0"/>
          <w:bCs w:val="0"/>
          <w:kern w:val="2"/>
          <w:sz w:val="21"/>
          <w:szCs w:val="21"/>
          <w:lang w:val="en-US" w:eastAsia="zh-CN" w:bidi="ar-SA"/>
        </w:rPr>
        <w:t>这个新时代，是全体中华儿女</w:t>
      </w:r>
      <w:r>
        <w:rPr>
          <w:rFonts w:hint="eastAsia" w:cstheme="minorBidi"/>
          <w:b w:val="0"/>
          <w:bCs w:val="0"/>
          <w:kern w:val="2"/>
          <w:sz w:val="21"/>
          <w:szCs w:val="21"/>
          <w:lang w:val="en-US" w:eastAsia="zh-CN" w:bidi="ar-SA"/>
        </w:rPr>
        <w:t>戮力同心</w:t>
      </w:r>
      <w:r>
        <w:rPr>
          <w:rFonts w:hint="default" w:cstheme="minorBidi"/>
          <w:b w:val="0"/>
          <w:bCs w:val="0"/>
          <w:kern w:val="2"/>
          <w:sz w:val="21"/>
          <w:szCs w:val="21"/>
          <w:lang w:val="en-US" w:eastAsia="zh-CN" w:bidi="ar-SA"/>
        </w:rPr>
        <w:t>，</w:t>
      </w:r>
      <w:r>
        <w:rPr>
          <w:rFonts w:hint="eastAsia" w:cstheme="minorBidi"/>
          <w:b w:val="0"/>
          <w:bCs w:val="0"/>
          <w:kern w:val="2"/>
          <w:sz w:val="21"/>
          <w:szCs w:val="21"/>
          <w:lang w:val="en-US" w:eastAsia="zh-CN" w:bidi="ar-SA"/>
        </w:rPr>
        <w:t>奋力实</w:t>
      </w:r>
      <w:r>
        <w:rPr>
          <w:rFonts w:hint="default" w:cstheme="minorBidi"/>
          <w:b w:val="0"/>
          <w:bCs w:val="0"/>
          <w:kern w:val="2"/>
          <w:sz w:val="21"/>
          <w:szCs w:val="21"/>
          <w:lang w:val="en-US" w:eastAsia="zh-CN" w:bidi="ar-SA"/>
        </w:rPr>
        <w:t>现中华民族伟大复兴</w:t>
      </w:r>
      <w:r>
        <w:rPr>
          <w:rFonts w:hint="eastAsia" w:cstheme="minorBidi"/>
          <w:b w:val="0"/>
          <w:bCs w:val="0"/>
          <w:kern w:val="2"/>
          <w:sz w:val="21"/>
          <w:szCs w:val="21"/>
          <w:lang w:val="en-US" w:eastAsia="zh-CN" w:bidi="ar-SA"/>
        </w:rPr>
        <w:t>中国梦的时代</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w:t>
      </w:r>
      <w:r>
        <w:rPr>
          <w:rFonts w:hint="default" w:cstheme="minorBidi"/>
          <w:b w:val="0"/>
          <w:bCs w:val="0"/>
          <w:kern w:val="2"/>
          <w:sz w:val="21"/>
          <w:szCs w:val="21"/>
          <w:lang w:val="en-US" w:eastAsia="zh-CN" w:bidi="ar-SA"/>
        </w:rPr>
        <w:t>这个新时代，是我国日益走近世界舞台中央、不断为人类作出更大</w:t>
      </w:r>
      <w:r>
        <w:rPr>
          <w:rFonts w:hint="eastAsia" w:cstheme="minorBidi"/>
          <w:b w:val="0"/>
          <w:bCs w:val="0"/>
          <w:kern w:val="2"/>
          <w:sz w:val="21"/>
          <w:szCs w:val="21"/>
          <w:lang w:val="en-US" w:eastAsia="zh-CN" w:bidi="ar-SA"/>
        </w:rPr>
        <w:t>贡献的时代</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进入新时代的鲜明特征：</w:t>
      </w:r>
    </w:p>
    <w:p>
      <w:pPr>
        <w:pageBreakBefore w:val="0"/>
        <w:widowControl w:val="0"/>
        <w:numPr>
          <w:ilvl w:val="0"/>
          <w:numId w:val="9"/>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新时代之新，在于我国社会主要矛盾发生新变化</w:t>
      </w:r>
    </w:p>
    <w:p>
      <w:pPr>
        <w:pageBreakBefore w:val="0"/>
        <w:widowControl w:val="0"/>
        <w:numPr>
          <w:ilvl w:val="0"/>
          <w:numId w:val="9"/>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新时代之新，在于党的理论创新实现新飞跃</w:t>
      </w:r>
    </w:p>
    <w:p>
      <w:pPr>
        <w:pageBreakBefore w:val="0"/>
        <w:widowControl w:val="0"/>
        <w:numPr>
          <w:ilvl w:val="0"/>
          <w:numId w:val="9"/>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新时代之新，党和人民事业确立新目标</w:t>
      </w:r>
    </w:p>
    <w:p>
      <w:pPr>
        <w:pageBreakBefore w:val="0"/>
        <w:widowControl w:val="0"/>
        <w:numPr>
          <w:ilvl w:val="0"/>
          <w:numId w:val="9"/>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新时代之新，中国和世界关系开创新局面</w:t>
      </w:r>
    </w:p>
    <w:p>
      <w:pPr>
        <w:pageBreakBefore w:val="0"/>
        <w:widowControl w:val="0"/>
        <w:numPr>
          <w:ilvl w:val="0"/>
          <w:numId w:val="9"/>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新时代之新，中国共产党展现新面貌</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进入新时代的意义：</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1.第一，中国特色社会主义进入新时代，意味着近代以来久经磨难的中华民族迎来了从站起来，富起来到强起来的伟大飞跃，迎来了实现中华民族伟大复兴的光明前景。</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w:t>
      </w:r>
      <w:r>
        <w:rPr>
          <w:rFonts w:hint="default" w:cstheme="minorBidi"/>
          <w:b w:val="0"/>
          <w:bCs w:val="0"/>
          <w:kern w:val="2"/>
          <w:sz w:val="21"/>
          <w:szCs w:val="21"/>
          <w:lang w:val="en-US" w:eastAsia="zh-CN" w:bidi="ar-SA"/>
        </w:rPr>
        <w:t>第二，中国特色社会主义进入新时代，意味着科学社会主义在21世纪的中国焕发出强大生机活力，在世界上高高举起了中国特色社会主义伟大旗帜。</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w:t>
      </w:r>
      <w:r>
        <w:rPr>
          <w:rFonts w:hint="default" w:cstheme="minorBidi"/>
          <w:b w:val="0"/>
          <w:bCs w:val="0"/>
          <w:kern w:val="2"/>
          <w:sz w:val="21"/>
          <w:szCs w:val="21"/>
          <w:lang w:val="en-US" w:eastAsia="zh-CN" w:bidi="ar-SA"/>
        </w:rPr>
        <w:t>第三，中国特色社会主义进人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8、社会公平正义问题</w:t>
      </w: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目前存在的公平正义问题：</w:t>
      </w:r>
    </w:p>
    <w:p>
      <w:pPr>
        <w:pageBreakBefore w:val="0"/>
        <w:widowControl w:val="0"/>
        <w:numPr>
          <w:ilvl w:val="0"/>
          <w:numId w:val="1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1"/>
          <w:lang w:val="en-US" w:eastAsia="zh-CN" w:bidi="ar-SA"/>
        </w:rPr>
        <w:t>社会弱势群体问题</w:t>
      </w:r>
    </w:p>
    <w:p>
      <w:pPr>
        <w:pageBreakBefore w:val="0"/>
        <w:widowControl w:val="0"/>
        <w:numPr>
          <w:ilvl w:val="0"/>
          <w:numId w:val="1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1"/>
          <w:lang w:val="en-US" w:eastAsia="zh-CN" w:bidi="ar-SA"/>
        </w:rPr>
        <w:t>社会公共资源分配问题</w:t>
      </w:r>
    </w:p>
    <w:p>
      <w:pPr>
        <w:pageBreakBefore w:val="0"/>
        <w:widowControl w:val="0"/>
        <w:numPr>
          <w:ilvl w:val="0"/>
          <w:numId w:val="1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1"/>
          <w:lang w:val="en-US" w:eastAsia="zh-CN" w:bidi="ar-SA"/>
        </w:rPr>
        <w:t>社会公共权力失当问题</w:t>
      </w:r>
    </w:p>
    <w:p>
      <w:pPr>
        <w:pageBreakBefore w:val="0"/>
        <w:widowControl w:val="0"/>
        <w:numPr>
          <w:ilvl w:val="0"/>
          <w:numId w:val="10"/>
        </w:numPr>
        <w:kinsoku/>
        <w:wordWrap/>
        <w:overflowPunct/>
        <w:topLinePunct w:val="0"/>
        <w:autoSpaceDE/>
        <w:autoSpaceDN/>
        <w:bidi w:val="0"/>
        <w:adjustRightInd/>
        <w:snapToGrid/>
        <w:spacing w:line="20" w:lineRule="atLeast"/>
        <w:ind w:leftChars="0"/>
        <w:textAlignment w:val="auto"/>
        <w:rPr>
          <w:rFonts w:hint="default"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1"/>
          <w:lang w:val="en-US" w:eastAsia="zh-CN" w:bidi="ar-SA"/>
        </w:rPr>
        <w:t>居民收入差距大</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bCs/>
          <w:kern w:val="2"/>
          <w:sz w:val="21"/>
          <w:szCs w:val="21"/>
          <w:lang w:val="en-US" w:eastAsia="zh-CN" w:bidi="ar-SA"/>
        </w:rPr>
      </w:pPr>
      <w:r>
        <w:rPr>
          <w:rFonts w:hint="eastAsia" w:cstheme="minorBidi"/>
          <w:b/>
          <w:bCs/>
          <w:kern w:val="2"/>
          <w:sz w:val="21"/>
          <w:szCs w:val="21"/>
          <w:lang w:val="en-US" w:eastAsia="zh-CN" w:bidi="ar-SA"/>
        </w:rPr>
        <w:t>对策：</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1.以大力发展生产力为基础</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2.以深化体制改革为保障</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3.以推进科学发展为关键</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4.以培育公民的公正意识为动力</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bCs/>
          <w:kern w:val="2"/>
          <w:sz w:val="21"/>
          <w:szCs w:val="21"/>
          <w:lang w:val="en-US" w:eastAsia="zh-CN" w:bidi="ar-SA"/>
        </w:rPr>
      </w:pPr>
      <w:r>
        <w:rPr>
          <w:rFonts w:hint="eastAsia" w:cstheme="minorBidi"/>
          <w:b/>
          <w:bCs/>
          <w:kern w:val="2"/>
          <w:sz w:val="21"/>
          <w:szCs w:val="21"/>
          <w:lang w:val="en-US" w:eastAsia="zh-CN" w:bidi="ar-SA"/>
        </w:rPr>
        <w:t>推进社会公平原因及意义</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1.社会公平正义是促进社会和谐的基本条件</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2.公平正义是坚持和发展中国特色社会主义的内在要求</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3.公平正义是解决中国问题并赢得人民群众拥护的核心理念</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4.公平正义是实现中华民族伟大复兴的中国梦的一个基石</w:t>
      </w:r>
    </w:p>
    <w:p>
      <w:pPr>
        <w:pageBreakBefore w:val="0"/>
        <w:widowControl w:val="0"/>
        <w:numPr>
          <w:ilvl w:val="0"/>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p>
    <w:p>
      <w:pPr>
        <w:pageBreakBefore w:val="0"/>
        <w:widowControl w:val="0"/>
        <w:numPr>
          <w:ilvl w:val="0"/>
          <w:numId w:val="0"/>
        </w:numPr>
        <w:kinsoku/>
        <w:wordWrap/>
        <w:overflowPunct/>
        <w:topLinePunct w:val="0"/>
        <w:autoSpaceDE/>
        <w:autoSpaceDN/>
        <w:bidi w:val="0"/>
        <w:adjustRightInd/>
        <w:snapToGrid/>
        <w:spacing w:line="20" w:lineRule="atLeast"/>
        <w:ind w:left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9、社会主义核心价值观提出的意义和实践要求</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default" w:cstheme="minorBidi"/>
          <w:b/>
          <w:bCs/>
          <w:kern w:val="2"/>
          <w:sz w:val="21"/>
          <w:szCs w:val="21"/>
          <w:lang w:val="en-US" w:eastAsia="zh-CN" w:bidi="ar-SA"/>
        </w:rPr>
      </w:pPr>
      <w:r>
        <w:rPr>
          <w:rFonts w:hint="eastAsia" w:cstheme="minorBidi"/>
          <w:b/>
          <w:bCs/>
          <w:kern w:val="2"/>
          <w:sz w:val="21"/>
          <w:szCs w:val="21"/>
          <w:lang w:val="en-US" w:eastAsia="zh-CN" w:bidi="ar-SA"/>
        </w:rPr>
        <w:t>意义：</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1.提升国家文化软实力，反对西方价值观渗透的需要</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2.改革开放以来，综合国力取得举世瞩目的成就，要求文化软实力必须与经济大国地位相称</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3.增强中华民族民族凝聚力，实现社会和谐安定的需要</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4.塑造国民健康、积极、科学价值观的需要</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5.理论上回答中国特色社会主义价值观本质的需要</w:t>
      </w:r>
    </w:p>
    <w:p>
      <w:pPr>
        <w:pageBreakBefore w:val="0"/>
        <w:widowControl w:val="0"/>
        <w:numPr>
          <w:numId w:val="0"/>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实践要求</w:t>
      </w:r>
      <w:r>
        <w:rPr>
          <w:rFonts w:hint="eastAsia" w:cstheme="minorBidi"/>
          <w:b w:val="0"/>
          <w:bCs w:val="0"/>
          <w:kern w:val="2"/>
          <w:sz w:val="21"/>
          <w:szCs w:val="21"/>
          <w:lang w:val="en-US" w:eastAsia="zh-CN" w:bidi="ar-SA"/>
        </w:rPr>
        <w:t>：</w:t>
      </w:r>
    </w:p>
    <w:p>
      <w:pPr>
        <w:pageBreakBefore w:val="0"/>
        <w:widowControl w:val="0"/>
        <w:numPr>
          <w:ilvl w:val="0"/>
          <w:numId w:val="11"/>
        </w:numPr>
        <w:kinsoku/>
        <w:wordWrap/>
        <w:overflowPunct/>
        <w:topLinePunct w:val="0"/>
        <w:autoSpaceDE/>
        <w:autoSpaceDN/>
        <w:bidi w:val="0"/>
        <w:adjustRightInd/>
        <w:snapToGrid/>
        <w:spacing w:line="20" w:lineRule="atLeast"/>
        <w:ind w:leftChars="0"/>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坚持培育和践行社会主义核心价值观的根本遵循</w:t>
      </w:r>
    </w:p>
    <w:p>
      <w:pPr>
        <w:pageBreakBefore w:val="0"/>
        <w:widowControl w:val="0"/>
        <w:numPr>
          <w:ilvl w:val="0"/>
          <w:numId w:val="11"/>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把握培育和践行社会主义核心价值观的着眼点</w:t>
      </w:r>
    </w:p>
    <w:p>
      <w:pPr>
        <w:pageBreakBefore w:val="0"/>
        <w:widowControl w:val="0"/>
        <w:numPr>
          <w:ilvl w:val="0"/>
          <w:numId w:val="11"/>
        </w:numPr>
        <w:kinsoku/>
        <w:wordWrap/>
        <w:overflowPunct/>
        <w:topLinePunct w:val="0"/>
        <w:autoSpaceDE/>
        <w:autoSpaceDN/>
        <w:bidi w:val="0"/>
        <w:adjustRightInd/>
        <w:snapToGrid/>
        <w:spacing w:line="20" w:lineRule="atLeast"/>
        <w:ind w:leftChars="0"/>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落实培育和践行社会主义核心价值观的任务要求</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p>
    <w:p>
      <w:pPr>
        <w:pageBreakBefore w:val="0"/>
        <w:widowControl w:val="0"/>
        <w:numPr>
          <w:ilvl w:val="0"/>
          <w:numId w:val="12"/>
        </w:numPr>
        <w:kinsoku/>
        <w:wordWrap/>
        <w:overflowPunct/>
        <w:topLinePunct w:val="0"/>
        <w:autoSpaceDE/>
        <w:autoSpaceDN/>
        <w:bidi w:val="0"/>
        <w:adjustRightInd/>
        <w:snapToGrid/>
        <w:spacing w:line="20" w:lineRule="atLeast"/>
        <w:ind w:leftChars="0"/>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党的巡视的原因</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定义：</w:t>
      </w:r>
      <w:r>
        <w:rPr>
          <w:rFonts w:hint="eastAsia" w:cstheme="minorBidi"/>
          <w:b w:val="0"/>
          <w:bCs w:val="0"/>
          <w:kern w:val="2"/>
          <w:sz w:val="21"/>
          <w:szCs w:val="21"/>
          <w:lang w:val="en-US" w:eastAsia="zh-CN" w:bidi="ar-SA"/>
        </w:rPr>
        <w:t>党的巡视制度是依据党章设立，由各级党委组织实施的，对党员领导干部进行自上而下的党内监督的一种形式。</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原因：</w:t>
      </w:r>
    </w:p>
    <w:p>
      <w:pPr>
        <w:pageBreakBefore w:val="0"/>
        <w:widowControl w:val="0"/>
        <w:numPr>
          <w:ilvl w:val="0"/>
          <w:numId w:val="13"/>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val="0"/>
          <w:bCs w:val="0"/>
          <w:kern w:val="2"/>
          <w:sz w:val="21"/>
          <w:szCs w:val="21"/>
          <w:lang w:val="en-US" w:eastAsia="zh-CN" w:bidi="ar-SA"/>
        </w:rPr>
        <w:t>党内腐败形势日益严峻复杂，腐败在量上、质上、国内、国际等均呈现出新特征</w:t>
      </w:r>
    </w:p>
    <w:p>
      <w:pPr>
        <w:pageBreakBefore w:val="0"/>
        <w:widowControl w:val="0"/>
        <w:numPr>
          <w:ilvl w:val="0"/>
          <w:numId w:val="13"/>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党的建设缺失、党的领导弱化、全面从严治党不力</w:t>
      </w:r>
    </w:p>
    <w:p>
      <w:pPr>
        <w:pageBreakBefore w:val="0"/>
        <w:widowControl w:val="0"/>
        <w:numPr>
          <w:ilvl w:val="0"/>
          <w:numId w:val="13"/>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社会矛盾日益突出，民众反映强烈</w:t>
      </w:r>
    </w:p>
    <w:p>
      <w:pPr>
        <w:pageBreakBefore w:val="0"/>
        <w:widowControl w:val="0"/>
        <w:numPr>
          <w:ilvl w:val="0"/>
          <w:numId w:val="13"/>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巡视监督的功能决定的</w:t>
      </w:r>
    </w:p>
    <w:p>
      <w:pPr>
        <w:pageBreakBefore w:val="0"/>
        <w:widowControl w:val="0"/>
        <w:numPr>
          <w:ilvl w:val="0"/>
          <w:numId w:val="13"/>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r>
        <w:rPr>
          <w:rFonts w:hint="eastAsia" w:cstheme="minorBidi"/>
          <w:b w:val="0"/>
          <w:bCs w:val="0"/>
          <w:kern w:val="2"/>
          <w:sz w:val="21"/>
          <w:szCs w:val="21"/>
          <w:lang w:val="en-US" w:eastAsia="zh-CN" w:bidi="ar-SA"/>
        </w:rPr>
        <w:t>习近平总书记亲自部署和强力推进</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r>
        <w:rPr>
          <w:rFonts w:hint="eastAsia" w:cstheme="minorBidi"/>
          <w:b/>
          <w:bCs/>
          <w:kern w:val="2"/>
          <w:sz w:val="21"/>
          <w:szCs w:val="21"/>
          <w:lang w:val="en-US" w:eastAsia="zh-CN" w:bidi="ar-SA"/>
        </w:rPr>
        <w:t>巡视的特征：</w:t>
      </w:r>
      <w:r>
        <w:rPr>
          <w:rFonts w:hint="eastAsia" w:cstheme="minorBidi"/>
          <w:b w:val="0"/>
          <w:bCs w:val="0"/>
          <w:kern w:val="2"/>
          <w:sz w:val="21"/>
          <w:szCs w:val="21"/>
          <w:lang w:val="en-US" w:eastAsia="zh-CN" w:bidi="ar-SA"/>
        </w:rPr>
        <w:t>权威性、独立性、威慑性、灵活性</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eastAsia" w:cstheme="minorBidi"/>
          <w:b w:val="0"/>
          <w:bCs w:val="0"/>
          <w:kern w:val="2"/>
          <w:sz w:val="21"/>
          <w:szCs w:val="21"/>
          <w:lang w:val="en-US" w:eastAsia="zh-CN" w:bidi="ar-SA"/>
        </w:rPr>
      </w:pPr>
    </w:p>
    <w:p>
      <w:pPr>
        <w:widowControl/>
        <w:rPr>
          <w:rFonts w:ascii="宋体" w:hAnsi="宋体" w:eastAsia="宋体" w:cs="宋体"/>
          <w:color w:val="FF0000"/>
          <w:kern w:val="0"/>
          <w:sz w:val="21"/>
          <w:szCs w:val="21"/>
          <w:highlight w:val="none"/>
        </w:rPr>
      </w:pPr>
      <w:r>
        <w:rPr>
          <w:rFonts w:ascii="宋体" w:hAnsi="宋体" w:eastAsia="宋体" w:cs="宋体"/>
          <w:b/>
          <w:bCs/>
          <w:kern w:val="0"/>
          <w:sz w:val="24"/>
          <w:szCs w:val="32"/>
        </w:rPr>
        <w:br w:type="textWrapping"/>
      </w:r>
      <w:r>
        <w:rPr>
          <w:rFonts w:hint="eastAsia" w:ascii="宋体" w:hAnsi="宋体" w:eastAsia="宋体" w:cs="宋体"/>
          <w:b/>
          <w:bCs/>
          <w:kern w:val="0"/>
          <w:sz w:val="24"/>
          <w:szCs w:val="32"/>
          <w:lang w:val="en-US" w:eastAsia="zh-CN"/>
        </w:rPr>
        <w:t>11、</w:t>
      </w:r>
      <w:r>
        <w:rPr>
          <w:rFonts w:hint="eastAsia" w:cstheme="minorBidi"/>
          <w:b/>
          <w:bCs/>
          <w:kern w:val="2"/>
          <w:sz w:val="24"/>
          <w:szCs w:val="24"/>
          <w:lang w:val="en-US" w:eastAsia="zh-CN" w:bidi="ar-SA"/>
        </w:rPr>
        <w:t>新时代中国特色社会主义思想明确了什么</w:t>
      </w:r>
      <w:r>
        <w:rPr>
          <w:rFonts w:ascii="宋体" w:hAnsi="宋体" w:eastAsia="宋体" w:cs="宋体"/>
          <w:kern w:val="0"/>
          <w:sz w:val="22"/>
          <w:szCs w:val="28"/>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1.</w:t>
      </w:r>
      <w:r>
        <w:rPr>
          <w:rFonts w:ascii="宋体" w:hAnsi="宋体" w:eastAsia="宋体" w:cs="宋体"/>
          <w:color w:val="000000" w:themeColor="text1"/>
          <w:kern w:val="0"/>
          <w:sz w:val="21"/>
          <w:szCs w:val="21"/>
          <w:highlight w:val="none"/>
          <w14:textFill>
            <w14:solidFill>
              <w14:schemeClr w14:val="tx1"/>
            </w14:solidFill>
          </w14:textFill>
        </w:rPr>
        <w:t>明确坚持和发展中国特色社会主义,总任务是实现社会主义现代化和中华民族伟大复兴,在全面建成小康社会的基础上,分两步走在本世纪中叶建成富强民主文明和谐美丽的社会主义现代化强国。</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2.</w:t>
      </w:r>
      <w:r>
        <w:rPr>
          <w:rFonts w:ascii="宋体" w:hAnsi="宋体" w:eastAsia="宋体" w:cs="宋体"/>
          <w:color w:val="000000" w:themeColor="text1"/>
          <w:kern w:val="0"/>
          <w:sz w:val="21"/>
          <w:szCs w:val="21"/>
          <w:highlight w:val="none"/>
          <w14:textFill>
            <w14:solidFill>
              <w14:schemeClr w14:val="tx1"/>
            </w14:solidFill>
          </w14:textFill>
        </w:rPr>
        <w:t>明确新时代我国社会主要矛盾是人民日益增长的美好生活需要和不平衡不充分的发展之间的矛盾,必须坚持以人民为中心的发展思想,不断促进人的全面发展、全体人民共同富裕。</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3.</w:t>
      </w:r>
      <w:r>
        <w:rPr>
          <w:rFonts w:ascii="宋体" w:hAnsi="宋体" w:eastAsia="宋体" w:cs="宋体"/>
          <w:color w:val="000000" w:themeColor="text1"/>
          <w:kern w:val="0"/>
          <w:sz w:val="21"/>
          <w:szCs w:val="21"/>
          <w:highlight w:val="none"/>
          <w14:textFill>
            <w14:solidFill>
              <w14:schemeClr w14:val="tx1"/>
            </w14:solidFill>
          </w14:textFill>
        </w:rPr>
        <w:t>明确中国特色社会主义事业总体布局是五位一体”、战略布局是四个全面,坚定四个自信。</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4.</w:t>
      </w:r>
      <w:r>
        <w:rPr>
          <w:rFonts w:ascii="宋体" w:hAnsi="宋体" w:eastAsia="宋体" w:cs="宋体"/>
          <w:color w:val="000000" w:themeColor="text1"/>
          <w:kern w:val="0"/>
          <w:sz w:val="21"/>
          <w:szCs w:val="21"/>
          <w:highlight w:val="none"/>
          <w14:textFill>
            <w14:solidFill>
              <w14:schemeClr w14:val="tx1"/>
            </w14:solidFill>
          </w14:textFill>
        </w:rPr>
        <w:t>明确全面深化改革总目标是完善和发展中国特色社会主义制度、推进国家治理体系和治理能力现代化</w:t>
      </w:r>
      <w:r>
        <w:rPr>
          <w:rFonts w:hint="eastAsia" w:ascii="宋体" w:hAnsi="宋体" w:eastAsia="宋体" w:cs="宋体"/>
          <w:color w:val="000000" w:themeColor="text1"/>
          <w:kern w:val="0"/>
          <w:sz w:val="21"/>
          <w:szCs w:val="21"/>
          <w:highlight w:val="none"/>
          <w14:textFill>
            <w14:solidFill>
              <w14:schemeClr w14:val="tx1"/>
            </w14:solidFill>
          </w14:textFill>
        </w:rPr>
        <w:t>。</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5.</w:t>
      </w:r>
      <w:r>
        <w:rPr>
          <w:rFonts w:ascii="宋体" w:hAnsi="宋体" w:eastAsia="宋体" w:cs="宋体"/>
          <w:color w:val="000000" w:themeColor="text1"/>
          <w:kern w:val="0"/>
          <w:sz w:val="21"/>
          <w:szCs w:val="21"/>
          <w:highlight w:val="none"/>
          <w14:textFill>
            <w14:solidFill>
              <w14:schemeClr w14:val="tx1"/>
            </w14:solidFill>
          </w14:textFill>
        </w:rPr>
        <w:t>明确全面推进依法治国总目标是建设中国特色社会主义法治体系、建设社会主义法治国家。</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6.</w:t>
      </w:r>
      <w:r>
        <w:rPr>
          <w:rFonts w:ascii="宋体" w:hAnsi="宋体" w:eastAsia="宋体" w:cs="宋体"/>
          <w:color w:val="000000" w:themeColor="text1"/>
          <w:kern w:val="0"/>
          <w:sz w:val="21"/>
          <w:szCs w:val="21"/>
          <w:highlight w:val="none"/>
          <w14:textFill>
            <w14:solidFill>
              <w14:schemeClr w14:val="tx1"/>
            </w14:solidFill>
          </w14:textFill>
        </w:rPr>
        <w:t>明确党在新时代的强军目标是建设一支听党指挥、能打胜仗、作风优良的人民军队,建成世界一流军队。</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7.</w:t>
      </w:r>
      <w:r>
        <w:rPr>
          <w:rFonts w:ascii="宋体" w:hAnsi="宋体" w:eastAsia="宋体" w:cs="宋体"/>
          <w:color w:val="000000" w:themeColor="text1"/>
          <w:kern w:val="0"/>
          <w:sz w:val="21"/>
          <w:szCs w:val="21"/>
          <w:highlight w:val="none"/>
          <w14:textFill>
            <w14:solidFill>
              <w14:schemeClr w14:val="tx1"/>
            </w14:solidFill>
          </w14:textFill>
        </w:rPr>
        <w:t>明确中国特色大国外交要推动构建新型国际关系,推动构建人类命运共同体。</w:t>
      </w:r>
      <w:r>
        <w:rPr>
          <w:rFonts w:ascii="宋体" w:hAnsi="宋体" w:eastAsia="宋体" w:cs="宋体"/>
          <w:color w:val="000000" w:themeColor="text1"/>
          <w:kern w:val="0"/>
          <w:sz w:val="21"/>
          <w:szCs w:val="21"/>
          <w:highlight w:val="none"/>
          <w14:textFill>
            <w14:solidFill>
              <w14:schemeClr w14:val="tx1"/>
            </w14:solidFill>
          </w14:textFill>
        </w:rPr>
        <w:br w:type="textWrapping"/>
      </w: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8.</w:t>
      </w:r>
      <w:r>
        <w:rPr>
          <w:rFonts w:ascii="宋体" w:hAnsi="宋体" w:eastAsia="宋体" w:cs="宋体"/>
          <w:color w:val="000000" w:themeColor="text1"/>
          <w:kern w:val="0"/>
          <w:sz w:val="21"/>
          <w:szCs w:val="21"/>
          <w:highlight w:val="none"/>
          <w14:textFill>
            <w14:solidFill>
              <w14:schemeClr w14:val="tx1"/>
            </w14:solidFill>
          </w14:textFill>
        </w:rPr>
        <w:t>明确中国特色社会主义最本质的特征是中国共产党领导,中国特色社会主义制度的最大优势是中国共产党领导,党是最高政治领导力量,提出新时代党的建设总要求,突出政治建设在党的建设中的重要地位。</w:t>
      </w:r>
    </w:p>
    <w:p>
      <w:pPr>
        <w:pageBreakBefore w:val="0"/>
        <w:widowControl w:val="0"/>
        <w:numPr>
          <w:numId w:val="0"/>
        </w:numPr>
        <w:kinsoku/>
        <w:wordWrap/>
        <w:overflowPunct/>
        <w:topLinePunct w:val="0"/>
        <w:autoSpaceDE/>
        <w:autoSpaceDN/>
        <w:bidi w:val="0"/>
        <w:adjustRightInd/>
        <w:snapToGrid/>
        <w:spacing w:line="20" w:lineRule="atLeast"/>
        <w:textAlignment w:val="auto"/>
        <w:rPr>
          <w:rFonts w:hint="default" w:cstheme="minorBidi"/>
          <w:b w:val="0"/>
          <w:bCs w:val="0"/>
          <w:kern w:val="2"/>
          <w:sz w:val="21"/>
          <w:szCs w:val="21"/>
          <w:lang w:val="en-US" w:eastAsia="zh-CN" w:bidi="ar-SA"/>
        </w:rPr>
      </w:pPr>
    </w:p>
    <w:p>
      <w:pPr>
        <w:widowControl/>
        <w:numPr>
          <w:ilvl w:val="0"/>
          <w:numId w:val="12"/>
        </w:numPr>
        <w:ind w:left="0" w:leftChars="0" w:firstLine="0" w:firstLineChars="0"/>
        <w:rPr>
          <w:rFonts w:hint="eastAsia" w:cstheme="minorBidi"/>
          <w:b/>
          <w:bCs/>
          <w:kern w:val="2"/>
          <w:sz w:val="24"/>
          <w:szCs w:val="24"/>
          <w:lang w:val="en-US" w:eastAsia="zh-CN" w:bidi="ar-SA"/>
        </w:rPr>
      </w:pPr>
      <w:r>
        <w:rPr>
          <w:rFonts w:hint="eastAsia" w:cstheme="minorBidi"/>
          <w:b/>
          <w:bCs/>
          <w:kern w:val="2"/>
          <w:sz w:val="24"/>
          <w:szCs w:val="24"/>
          <w:lang w:val="en-US" w:eastAsia="zh-CN" w:bidi="ar-SA"/>
        </w:rPr>
        <w:t>百年党史的启示：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1.</w:t>
      </w:r>
      <w:r>
        <w:rPr>
          <w:rFonts w:hint="eastAsia" w:ascii="宋体" w:hAnsi="宋体" w:eastAsia="宋体" w:cs="宋体"/>
          <w:b w:val="0"/>
          <w:bCs w:val="0"/>
          <w:i w:val="0"/>
          <w:iCs w:val="0"/>
          <w:caps w:val="0"/>
          <w:color w:val="333333"/>
          <w:spacing w:val="7"/>
          <w:sz w:val="21"/>
          <w:szCs w:val="21"/>
          <w:shd w:val="clear" w:color="auto" w:fill="FFFFFF"/>
        </w:rPr>
        <w:t>以史为鉴、开创未来，必须坚持中国共产党坚强领导。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2.</w:t>
      </w:r>
      <w:r>
        <w:rPr>
          <w:rFonts w:hint="eastAsia" w:ascii="宋体" w:hAnsi="宋体" w:eastAsia="宋体" w:cs="宋体"/>
          <w:b w:val="0"/>
          <w:bCs w:val="0"/>
          <w:i w:val="0"/>
          <w:iCs w:val="0"/>
          <w:caps w:val="0"/>
          <w:color w:val="333333"/>
          <w:spacing w:val="7"/>
          <w:sz w:val="21"/>
          <w:szCs w:val="21"/>
          <w:shd w:val="clear" w:color="auto" w:fill="FFFFFF"/>
        </w:rPr>
        <w:t>以史为鉴、开创未来，必须团结带领中国人民不断为美好生活而奋斗。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3.</w:t>
      </w:r>
      <w:r>
        <w:rPr>
          <w:rFonts w:hint="eastAsia" w:ascii="宋体" w:hAnsi="宋体" w:eastAsia="宋体" w:cs="宋体"/>
          <w:b w:val="0"/>
          <w:bCs w:val="0"/>
          <w:i w:val="0"/>
          <w:iCs w:val="0"/>
          <w:caps w:val="0"/>
          <w:color w:val="333333"/>
          <w:spacing w:val="7"/>
          <w:sz w:val="21"/>
          <w:szCs w:val="21"/>
          <w:shd w:val="clear" w:color="auto" w:fill="FFFFFF"/>
        </w:rPr>
        <w:t>以史为鉴、开创未来，必须继续推进马克思主义中国化。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4.</w:t>
      </w:r>
      <w:r>
        <w:rPr>
          <w:rFonts w:hint="eastAsia" w:ascii="宋体" w:hAnsi="宋体" w:eastAsia="宋体" w:cs="宋体"/>
          <w:b w:val="0"/>
          <w:bCs w:val="0"/>
          <w:i w:val="0"/>
          <w:iCs w:val="0"/>
          <w:caps w:val="0"/>
          <w:color w:val="333333"/>
          <w:spacing w:val="7"/>
          <w:sz w:val="21"/>
          <w:szCs w:val="21"/>
          <w:shd w:val="clear" w:color="auto" w:fill="FFFFFF"/>
        </w:rPr>
        <w:t>以史为鉴、开创未来，必须坚持和发展中国特色社会主义。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5.</w:t>
      </w:r>
      <w:r>
        <w:rPr>
          <w:rFonts w:hint="eastAsia" w:ascii="宋体" w:hAnsi="宋体" w:eastAsia="宋体" w:cs="宋体"/>
          <w:b w:val="0"/>
          <w:bCs w:val="0"/>
          <w:i w:val="0"/>
          <w:iCs w:val="0"/>
          <w:caps w:val="0"/>
          <w:color w:val="333333"/>
          <w:spacing w:val="7"/>
          <w:sz w:val="21"/>
          <w:szCs w:val="21"/>
          <w:shd w:val="clear" w:color="auto" w:fill="FFFFFF"/>
        </w:rPr>
        <w:t>以史为鉴、开创未来，必须加快国防和军队现代化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6.</w:t>
      </w:r>
      <w:r>
        <w:rPr>
          <w:rFonts w:hint="eastAsia" w:ascii="宋体" w:hAnsi="宋体" w:eastAsia="宋体" w:cs="宋体"/>
          <w:b w:val="0"/>
          <w:bCs w:val="0"/>
          <w:i w:val="0"/>
          <w:iCs w:val="0"/>
          <w:caps w:val="0"/>
          <w:color w:val="333333"/>
          <w:spacing w:val="7"/>
          <w:sz w:val="21"/>
          <w:szCs w:val="21"/>
          <w:shd w:val="clear" w:color="auto" w:fill="FFFFFF"/>
        </w:rPr>
        <w:t>以史为鉴、开创未来，必须不断推动构建人类命运共同体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7.</w:t>
      </w:r>
      <w:r>
        <w:rPr>
          <w:rFonts w:hint="eastAsia" w:ascii="宋体" w:hAnsi="宋体" w:eastAsia="宋体" w:cs="宋体"/>
          <w:b w:val="0"/>
          <w:bCs w:val="0"/>
          <w:i w:val="0"/>
          <w:iCs w:val="0"/>
          <w:caps w:val="0"/>
          <w:color w:val="333333"/>
          <w:spacing w:val="7"/>
          <w:sz w:val="21"/>
          <w:szCs w:val="21"/>
          <w:shd w:val="clear" w:color="auto" w:fill="FFFFFF"/>
        </w:rPr>
        <w:t>以史为鉴、开创未来，必须进行具有许多新的历史特点的伟大斗争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eastAsia" w:ascii="宋体" w:hAnsi="宋体" w:eastAsia="宋体" w:cs="宋体"/>
          <w:b w:val="0"/>
          <w:bCs w:val="0"/>
          <w:i w:val="0"/>
          <w:iCs w:val="0"/>
          <w:caps w:val="0"/>
          <w:color w:val="333333"/>
          <w:spacing w:val="7"/>
          <w:sz w:val="21"/>
          <w:szCs w:val="21"/>
          <w:shd w:val="clear" w:color="auto" w:fill="FFFFFF"/>
        </w:rPr>
      </w:pPr>
      <w:r>
        <w:rPr>
          <w:rFonts w:hint="eastAsia" w:ascii="宋体" w:hAnsi="宋体" w:eastAsia="宋体" w:cs="宋体"/>
          <w:b w:val="0"/>
          <w:bCs w:val="0"/>
          <w:i w:val="0"/>
          <w:iCs w:val="0"/>
          <w:caps w:val="0"/>
          <w:color w:val="333333"/>
          <w:spacing w:val="7"/>
          <w:sz w:val="21"/>
          <w:szCs w:val="21"/>
          <w:shd w:val="clear" w:color="auto" w:fill="FFFFFF"/>
          <w:lang w:val="en-US" w:eastAsia="zh-CN"/>
        </w:rPr>
        <w:t>8.</w:t>
      </w:r>
      <w:r>
        <w:rPr>
          <w:rFonts w:hint="eastAsia" w:ascii="宋体" w:hAnsi="宋体" w:eastAsia="宋体" w:cs="宋体"/>
          <w:b w:val="0"/>
          <w:bCs w:val="0"/>
          <w:i w:val="0"/>
          <w:iCs w:val="0"/>
          <w:caps w:val="0"/>
          <w:color w:val="333333"/>
          <w:spacing w:val="7"/>
          <w:sz w:val="21"/>
          <w:szCs w:val="21"/>
          <w:shd w:val="clear" w:color="auto" w:fill="FFFFFF"/>
        </w:rPr>
        <w:t>以史为鉴、开创未来，必须加强中华儿女大团结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448" w:firstLineChars="200"/>
        <w:jc w:val="both"/>
        <w:rPr>
          <w:rFonts w:hint="default" w:ascii="宋体" w:hAnsi="宋体" w:eastAsia="宋体" w:cs="宋体"/>
          <w:b w:val="0"/>
          <w:bCs w:val="0"/>
          <w:i w:val="0"/>
          <w:iCs w:val="0"/>
          <w:caps w:val="0"/>
          <w:color w:val="333333"/>
          <w:spacing w:val="7"/>
          <w:sz w:val="21"/>
          <w:szCs w:val="21"/>
          <w:shd w:val="clear" w:color="auto" w:fill="FFFFFF"/>
          <w:lang w:val="en-US" w:eastAsia="zh-CN"/>
        </w:rPr>
      </w:pPr>
      <w:r>
        <w:rPr>
          <w:rFonts w:hint="eastAsia" w:ascii="宋体" w:hAnsi="宋体" w:eastAsia="宋体" w:cs="宋体"/>
          <w:b w:val="0"/>
          <w:bCs w:val="0"/>
          <w:i w:val="0"/>
          <w:iCs w:val="0"/>
          <w:caps w:val="0"/>
          <w:color w:val="333333"/>
          <w:spacing w:val="7"/>
          <w:sz w:val="21"/>
          <w:szCs w:val="21"/>
          <w:shd w:val="clear" w:color="auto" w:fill="FFFFFF"/>
          <w:lang w:val="en-US" w:eastAsia="zh-CN"/>
        </w:rPr>
        <w:t>9.</w:t>
      </w:r>
      <w:r>
        <w:rPr>
          <w:rFonts w:hint="eastAsia" w:ascii="宋体" w:hAnsi="宋体" w:eastAsia="宋体" w:cs="宋体"/>
          <w:b w:val="0"/>
          <w:bCs w:val="0"/>
          <w:i w:val="0"/>
          <w:iCs w:val="0"/>
          <w:caps w:val="0"/>
          <w:color w:val="333333"/>
          <w:spacing w:val="7"/>
          <w:sz w:val="21"/>
          <w:szCs w:val="21"/>
          <w:shd w:val="clear" w:color="auto" w:fill="FFFFFF"/>
        </w:rPr>
        <w:t>以史为鉴、开创未来，必须不断推进党的建设新的伟大工程。</w:t>
      </w:r>
      <w:bookmarkStart w:id="0" w:name="_GoBack"/>
      <w:bookmarkEnd w:id="0"/>
    </w:p>
    <w:p>
      <w:pPr>
        <w:widowControl/>
        <w:numPr>
          <w:numId w:val="0"/>
        </w:numPr>
        <w:ind w:leftChars="0"/>
        <w:rPr>
          <w:rFonts w:hint="default" w:cstheme="minorBidi"/>
          <w:b/>
          <w:bCs/>
          <w:kern w:val="2"/>
          <w:sz w:val="24"/>
          <w:szCs w:val="24"/>
          <w:lang w:val="en-US" w:eastAsia="zh-CN" w:bidi="ar-SA"/>
        </w:rPr>
      </w:pP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51C4F"/>
    <w:multiLevelType w:val="singleLevel"/>
    <w:tmpl w:val="82451C4F"/>
    <w:lvl w:ilvl="0" w:tentative="0">
      <w:start w:val="1"/>
      <w:numFmt w:val="decimal"/>
      <w:lvlText w:val="%1."/>
      <w:lvlJc w:val="left"/>
      <w:pPr>
        <w:tabs>
          <w:tab w:val="left" w:pos="312"/>
        </w:tabs>
      </w:pPr>
    </w:lvl>
  </w:abstractNum>
  <w:abstractNum w:abstractNumId="1">
    <w:nsid w:val="D0CDD45F"/>
    <w:multiLevelType w:val="singleLevel"/>
    <w:tmpl w:val="D0CDD45F"/>
    <w:lvl w:ilvl="0" w:tentative="0">
      <w:start w:val="1"/>
      <w:numFmt w:val="decimal"/>
      <w:lvlText w:val="%1."/>
      <w:lvlJc w:val="left"/>
      <w:pPr>
        <w:tabs>
          <w:tab w:val="left" w:pos="312"/>
        </w:tabs>
      </w:pPr>
    </w:lvl>
  </w:abstractNum>
  <w:abstractNum w:abstractNumId="2">
    <w:nsid w:val="D91019A9"/>
    <w:multiLevelType w:val="singleLevel"/>
    <w:tmpl w:val="D91019A9"/>
    <w:lvl w:ilvl="0" w:tentative="0">
      <w:start w:val="1"/>
      <w:numFmt w:val="decimal"/>
      <w:lvlText w:val="%1."/>
      <w:lvlJc w:val="left"/>
      <w:pPr>
        <w:tabs>
          <w:tab w:val="left" w:pos="312"/>
        </w:tabs>
      </w:pPr>
    </w:lvl>
  </w:abstractNum>
  <w:abstractNum w:abstractNumId="3">
    <w:nsid w:val="D95F14F4"/>
    <w:multiLevelType w:val="singleLevel"/>
    <w:tmpl w:val="D95F14F4"/>
    <w:lvl w:ilvl="0" w:tentative="0">
      <w:start w:val="1"/>
      <w:numFmt w:val="decimal"/>
      <w:lvlText w:val="%1."/>
      <w:lvlJc w:val="left"/>
      <w:pPr>
        <w:tabs>
          <w:tab w:val="left" w:pos="312"/>
        </w:tabs>
      </w:pPr>
    </w:lvl>
  </w:abstractNum>
  <w:abstractNum w:abstractNumId="4">
    <w:nsid w:val="E8851BF4"/>
    <w:multiLevelType w:val="singleLevel"/>
    <w:tmpl w:val="E8851BF4"/>
    <w:lvl w:ilvl="0" w:tentative="0">
      <w:start w:val="1"/>
      <w:numFmt w:val="decimal"/>
      <w:lvlText w:val="%1."/>
      <w:lvlJc w:val="left"/>
      <w:pPr>
        <w:tabs>
          <w:tab w:val="left" w:pos="312"/>
        </w:tabs>
      </w:pPr>
    </w:lvl>
  </w:abstractNum>
  <w:abstractNum w:abstractNumId="5">
    <w:nsid w:val="EFB65253"/>
    <w:multiLevelType w:val="singleLevel"/>
    <w:tmpl w:val="EFB65253"/>
    <w:lvl w:ilvl="0" w:tentative="0">
      <w:start w:val="5"/>
      <w:numFmt w:val="decimal"/>
      <w:suff w:val="nothing"/>
      <w:lvlText w:val="%1、"/>
      <w:lvlJc w:val="left"/>
    </w:lvl>
  </w:abstractNum>
  <w:abstractNum w:abstractNumId="6">
    <w:nsid w:val="FB9196A5"/>
    <w:multiLevelType w:val="singleLevel"/>
    <w:tmpl w:val="FB9196A5"/>
    <w:lvl w:ilvl="0" w:tentative="0">
      <w:start w:val="7"/>
      <w:numFmt w:val="decimal"/>
      <w:lvlText w:val="%1."/>
      <w:lvlJc w:val="left"/>
      <w:pPr>
        <w:tabs>
          <w:tab w:val="left" w:pos="312"/>
        </w:tabs>
      </w:pPr>
    </w:lvl>
  </w:abstractNum>
  <w:abstractNum w:abstractNumId="7">
    <w:nsid w:val="027AEE80"/>
    <w:multiLevelType w:val="singleLevel"/>
    <w:tmpl w:val="027AEE80"/>
    <w:lvl w:ilvl="0" w:tentative="0">
      <w:start w:val="1"/>
      <w:numFmt w:val="decimal"/>
      <w:lvlText w:val="%1."/>
      <w:lvlJc w:val="left"/>
      <w:pPr>
        <w:tabs>
          <w:tab w:val="left" w:pos="312"/>
        </w:tabs>
      </w:pPr>
    </w:lvl>
  </w:abstractNum>
  <w:abstractNum w:abstractNumId="8">
    <w:nsid w:val="1B0F6697"/>
    <w:multiLevelType w:val="singleLevel"/>
    <w:tmpl w:val="1B0F6697"/>
    <w:lvl w:ilvl="0" w:tentative="0">
      <w:start w:val="10"/>
      <w:numFmt w:val="decimal"/>
      <w:suff w:val="nothing"/>
      <w:lvlText w:val="%1、"/>
      <w:lvlJc w:val="left"/>
    </w:lvl>
  </w:abstractNum>
  <w:abstractNum w:abstractNumId="9">
    <w:nsid w:val="1DEAD225"/>
    <w:multiLevelType w:val="singleLevel"/>
    <w:tmpl w:val="1DEAD225"/>
    <w:lvl w:ilvl="0" w:tentative="0">
      <w:start w:val="1"/>
      <w:numFmt w:val="decimal"/>
      <w:lvlText w:val="%1."/>
      <w:lvlJc w:val="left"/>
      <w:pPr>
        <w:tabs>
          <w:tab w:val="left" w:pos="312"/>
        </w:tabs>
      </w:pPr>
    </w:lvl>
  </w:abstractNum>
  <w:abstractNum w:abstractNumId="10">
    <w:nsid w:val="3740AAD4"/>
    <w:multiLevelType w:val="singleLevel"/>
    <w:tmpl w:val="3740AAD4"/>
    <w:lvl w:ilvl="0" w:tentative="0">
      <w:start w:val="1"/>
      <w:numFmt w:val="decimal"/>
      <w:suff w:val="nothing"/>
      <w:lvlText w:val="%1、"/>
      <w:lvlJc w:val="left"/>
    </w:lvl>
  </w:abstractNum>
  <w:abstractNum w:abstractNumId="11">
    <w:nsid w:val="4B29DB1D"/>
    <w:multiLevelType w:val="singleLevel"/>
    <w:tmpl w:val="4B29DB1D"/>
    <w:lvl w:ilvl="0" w:tentative="0">
      <w:start w:val="1"/>
      <w:numFmt w:val="decimal"/>
      <w:lvlText w:val="%1."/>
      <w:lvlJc w:val="left"/>
      <w:pPr>
        <w:tabs>
          <w:tab w:val="left" w:pos="312"/>
        </w:tabs>
      </w:pPr>
    </w:lvl>
  </w:abstractNum>
  <w:abstractNum w:abstractNumId="12">
    <w:nsid w:val="5CD18F69"/>
    <w:multiLevelType w:val="singleLevel"/>
    <w:tmpl w:val="5CD18F69"/>
    <w:lvl w:ilvl="0" w:tentative="0">
      <w:start w:val="1"/>
      <w:numFmt w:val="decimal"/>
      <w:lvlText w:val="%1."/>
      <w:lvlJc w:val="left"/>
      <w:pPr>
        <w:tabs>
          <w:tab w:val="left" w:pos="312"/>
        </w:tabs>
      </w:pPr>
    </w:lvl>
  </w:abstractNum>
  <w:num w:numId="1">
    <w:abstractNumId w:val="10"/>
  </w:num>
  <w:num w:numId="2">
    <w:abstractNumId w:val="6"/>
  </w:num>
  <w:num w:numId="3">
    <w:abstractNumId w:val="5"/>
  </w:num>
  <w:num w:numId="4">
    <w:abstractNumId w:val="2"/>
  </w:num>
  <w:num w:numId="5">
    <w:abstractNumId w:val="0"/>
  </w:num>
  <w:num w:numId="6">
    <w:abstractNumId w:val="4"/>
  </w:num>
  <w:num w:numId="7">
    <w:abstractNumId w:val="11"/>
  </w:num>
  <w:num w:numId="8">
    <w:abstractNumId w:val="7"/>
  </w:num>
  <w:num w:numId="9">
    <w:abstractNumId w:val="12"/>
  </w:num>
  <w:num w:numId="10">
    <w:abstractNumId w:val="9"/>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1530"/>
    <w:rsid w:val="02282FD5"/>
    <w:rsid w:val="0A5C5278"/>
    <w:rsid w:val="0B772A1C"/>
    <w:rsid w:val="174D72AF"/>
    <w:rsid w:val="25ED2E24"/>
    <w:rsid w:val="319B616D"/>
    <w:rsid w:val="37D52875"/>
    <w:rsid w:val="3804324E"/>
    <w:rsid w:val="3B312338"/>
    <w:rsid w:val="43E22422"/>
    <w:rsid w:val="45F120B8"/>
    <w:rsid w:val="4E9836F5"/>
    <w:rsid w:val="4F50593C"/>
    <w:rsid w:val="573E39BB"/>
    <w:rsid w:val="659770B8"/>
    <w:rsid w:val="6784397D"/>
    <w:rsid w:val="73A62BBC"/>
    <w:rsid w:val="7CBF5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2021-12-27T03:12:00Z</dcterms:created>
  <dc:creator>wangcheng</dc:creator>
  <cp:lastModifiedBy>栗子牛奶味</cp:lastModifiedBy>
  <dcterms:modified xsi:type="dcterms:W3CDTF">2021-12-27T12:41:43Z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A664B408849248F9BD26AE30515F4387</vt:lpwstr>
  </property>
</Properties>
</file>