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개인회생채권 변제예정액표</w:t>
      </w:r>
    </w:p>
    <w:p>
      <w:r>
        <w:t>공식 원본의 구역·항목을 DOCX로 재구성한 초안입니다. 원본과 동일한 페이지 배치는 아니며, 제공 양식과의 대응 검토가 필요합니다.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사건번호</w:t>
            </w:r>
          </w:p>
        </w:tc>
        <w:tc>
          <w:tcPr>
            <w:tcW w:type="dxa" w:w="4876"/>
          </w:tcPr>
          <w:p>
            <w:r>
              <w:t>{{case_number}}</w:t>
            </w:r>
          </w:p>
        </w:tc>
      </w:tr>
      <w:tr>
        <w:tc>
          <w:tcPr>
            <w:tcW w:type="dxa" w:w="4876"/>
          </w:tcPr>
          <w:p>
            <w:r>
              <w:t>채무자</w:t>
            </w:r>
          </w:p>
        </w:tc>
        <w:tc>
          <w:tcPr>
            <w:tcW w:type="dxa" w:w="4876"/>
          </w:tcPr>
          <w:p>
            <w:r>
              <w:t>{{client_name}}</w:t>
            </w:r>
          </w:p>
        </w:tc>
      </w:tr>
      <w:tr>
        <w:tc>
          <w:tcPr>
            <w:tcW w:type="dxa" w:w="4876"/>
          </w:tcPr>
          <w:p>
            <w:r>
              <w:t>안분 기준</w:t>
            </w:r>
          </w:p>
        </w:tc>
        <w:tc>
          <w:tcPr>
            <w:tcW w:type="dxa" w:w="4876"/>
          </w:tcPr>
          <w:p>
            <w:r>
              <w:t>{{allocation_basis}}</w:t>
            </w:r>
          </w:p>
        </w:tc>
      </w:tr>
    </w:tbl>
    <w:p/>
    <w:p>
      <w:pPr>
        <w:pStyle w:val="Heading1"/>
      </w:pPr>
      <w:r>
        <w:t>1. 기초 사항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월 평균 가용소득</w:t>
            </w:r>
          </w:p>
        </w:tc>
        <w:tc>
          <w:tcPr>
            <w:tcW w:type="dxa" w:w="4876"/>
          </w:tcPr>
          <w:p>
            <w:r>
              <w:t>{{monthly_disposable_income}}</w:t>
            </w:r>
          </w:p>
        </w:tc>
      </w:tr>
      <w:tr>
        <w:tc>
          <w:tcPr>
            <w:tcW w:type="dxa" w:w="4876"/>
          </w:tcPr>
          <w:p>
            <w:r>
              <w:t>월 회생위원 보수</w:t>
            </w:r>
          </w:p>
        </w:tc>
        <w:tc>
          <w:tcPr>
            <w:tcW w:type="dxa" w:w="4876"/>
          </w:tcPr>
          <w:p>
            <w:r>
              <w:t>{{monthly_trustee_fee}}</w:t>
            </w:r>
          </w:p>
        </w:tc>
      </w:tr>
      <w:tr>
        <w:tc>
          <w:tcPr>
            <w:tcW w:type="dxa" w:w="4876"/>
          </w:tcPr>
          <w:p>
            <w:r>
              <w:t>월 실제 가용소득</w:t>
            </w:r>
          </w:p>
        </w:tc>
        <w:tc>
          <w:tcPr>
            <w:tcW w:type="dxa" w:w="4876"/>
          </w:tcPr>
          <w:p>
            <w:r>
              <w:t>{{monthly_payment}}</w:t>
            </w:r>
          </w:p>
        </w:tc>
      </w:tr>
      <w:tr>
        <w:tc>
          <w:tcPr>
            <w:tcW w:type="dxa" w:w="4876"/>
          </w:tcPr>
          <w:p>
            <w:r>
              <w:t>변제 횟수</w:t>
            </w:r>
          </w:p>
        </w:tc>
        <w:tc>
          <w:tcPr>
            <w:tcW w:type="dxa" w:w="4876"/>
          </w:tcPr>
          <w:p>
            <w:r>
              <w:t>{{repayment_months}}</w:t>
            </w:r>
          </w:p>
        </w:tc>
      </w:tr>
      <w:tr>
        <w:tc>
          <w:tcPr>
            <w:tcW w:type="dxa" w:w="4876"/>
          </w:tcPr>
          <w:p>
            <w:r>
              <w:t>총 실제 가용소득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</w:tbl>
    <w:p/>
    <w:p>
      <w:pPr>
        <w:pStyle w:val="Heading1"/>
      </w:pPr>
      <w:r>
        <w:t>2. 채권자별 변제예정액의 산정 내역 · 별표(1)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50"/>
          </w:tcPr>
          <w:p>
            <w:r>
              <w:t>채권번호 / 채권자</w:t>
            </w:r>
          </w:p>
        </w:tc>
        <w:tc>
          <w:tcPr>
            <w:tcW w:type="dxa" w:w="1950"/>
          </w:tcPr>
          <w:p>
            <w:r>
              <w:t>확정 원금 / 미확정 원금</w:t>
            </w:r>
          </w:p>
        </w:tc>
        <w:tc>
          <w:tcPr>
            <w:tcW w:type="dxa" w:w="1950"/>
          </w:tcPr>
          <w:p>
            <w:r>
              <w:t>월 변제액 / 월 유보액</w:t>
            </w:r>
          </w:p>
        </w:tc>
        <w:tc>
          <w:tcPr>
            <w:tcW w:type="dxa" w:w="1950"/>
          </w:tcPr>
          <w:p>
            <w:r>
              <w:t>총 변제액 / 총 유보액</w:t>
            </w:r>
          </w:p>
        </w:tc>
        <w:tc>
          <w:tcPr>
            <w:tcW w:type="dxa" w:w="1950"/>
          </w:tcPr>
          <w:p>
            <w:r>
              <w:t>기준·상태</w:t>
            </w:r>
          </w:p>
        </w:tc>
      </w:tr>
      <w:tr>
        <w:tc>
          <w:tcPr>
            <w:tcW w:type="dxa" w:w="1950"/>
          </w:tcPr>
          <w:p>
            <w:r>
              <w:t>{{allocation.number}} / {{allocation.creditor_name}}</w:t>
            </w:r>
          </w:p>
        </w:tc>
        <w:tc>
          <w:tcPr>
            <w:tcW w:type="dxa" w:w="1950"/>
          </w:tcPr>
          <w:p>
            <w:r>
              <w:t>{{allocation.claim_confirmed}} / {{allocation.claim_unconfirmed}}</w:t>
            </w:r>
          </w:p>
        </w:tc>
        <w:tc>
          <w:tcPr>
            <w:tcW w:type="dxa" w:w="1950"/>
          </w:tcPr>
          <w:p>
            <w:r>
              <w:t>{{allocation.monthly_confirmed}} / {{allocation.monthly_reserved}}</w:t>
            </w:r>
          </w:p>
        </w:tc>
        <w:tc>
          <w:tcPr>
            <w:tcW w:type="dxa" w:w="1950"/>
          </w:tcPr>
          <w:p>
            <w:r>
              <w:t>{{allocation.total_confirmed}} / {{allocation.total_reserved}}</w:t>
            </w:r>
          </w:p>
        </w:tc>
        <w:tc>
          <w:tcPr>
            <w:tcW w:type="dxa" w:w="1950"/>
          </w:tcPr>
          <w:p>
            <w:r>
              <w:t>{{allocation.basis}} / {{allocation.status}}</w:t>
            </w:r>
          </w:p>
        </w:tc>
      </w:tr>
    </w:tbl>
    <w:p/>
    <w:p>
      <w:pPr>
        <w:pStyle w:val="Heading1"/>
      </w:pPr>
      <w:r>
        <w:t>3. 재산처분에 의한 변제내역 · 별표(2)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/>
        </w:trPr>
        <w:tc>
          <w:tcPr>
            <w:tcW w:type="dxa" w:w="2438"/>
          </w:tcPr>
          <w:p>
            <w:r>
              <w:t>채권번호 / 채권자</w:t>
            </w:r>
          </w:p>
        </w:tc>
        <w:tc>
          <w:tcPr>
            <w:tcW w:type="dxa" w:w="2438"/>
          </w:tcPr>
          <w:p>
            <w:r>
              <w:t>확정 원금 / 미확정 원금</w:t>
            </w:r>
          </w:p>
        </w:tc>
        <w:tc>
          <w:tcPr>
            <w:tcW w:type="dxa" w:w="2438"/>
          </w:tcPr>
          <w:p>
            <w:r>
              <w:t>처분대금 배분 / 유보</w:t>
            </w:r>
          </w:p>
        </w:tc>
        <w:tc>
          <w:tcPr>
            <w:tcW w:type="dxa" w:w="2438"/>
          </w:tcPr>
          <w:p>
            <w:r>
              <w:t>변제기한·출처</w:t>
            </w:r>
          </w:p>
        </w:tc>
      </w:tr>
      <w:tr>
        <w:tc>
          <w:tcPr>
            <w:tcW w:type="dxa" w:w="2438"/>
          </w:tcPr>
          <w:p>
            <w:r>
              <w:t>{{allocation.number}} / {{allocation.creditor_name}}</w:t>
            </w:r>
          </w:p>
        </w:tc>
        <w:tc>
          <w:tcPr>
            <w:tcW w:type="dxa" w:w="2438"/>
          </w:tcPr>
          <w:p>
            <w:r>
              <w:t>{{allocation.claim_confirmed}} / {{allocation.claim_unconfirmed}}</w:t>
            </w:r>
          </w:p>
        </w:tc>
        <w:tc>
          <w:tcPr>
            <w:tcW w:type="dxa" w:w="2438"/>
          </w:tcPr>
          <w:p>
            <w:r>
              <w:t>{{allocation.disposal_confirmed}} / {{allocation.disposal_reserved}}</w:t>
            </w:r>
          </w:p>
        </w:tc>
        <w:tc>
          <w:tcPr>
            <w:tcW w:type="dxa" w:w="2438"/>
          </w:tcPr>
          <w:p>
            <w:r>
              <w:t>{{allocation.disposal_due_date}} / {{allocation.source_ids}}</w:t>
            </w:r>
          </w:p>
        </w:tc>
      </w:tr>
    </w:tbl>
    <w:p/>
    <w:p>
      <w:pPr>
        <w:pStyle w:val="Heading1"/>
      </w:pPr>
      <w:r>
        <w:t>4. 청산가치와의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/>
        </w:trPr>
        <w:tc>
          <w:tcPr>
            <w:tcW w:type="dxa" w:w="4876"/>
          </w:tcPr>
          <w:p>
            <w:r>
              <w:t>항목</w:t>
            </w:r>
          </w:p>
        </w:tc>
        <w:tc>
          <w:tcPr>
            <w:tcW w:type="dxa" w:w="4876"/>
          </w:tcPr>
          <w:p>
            <w:r>
              <w:t>기재 내용</w:t>
            </w:r>
          </w:p>
        </w:tc>
      </w:tr>
      <w:tr>
        <w:tc>
          <w:tcPr>
            <w:tcW w:type="dxa" w:w="4876"/>
          </w:tcPr>
          <w:p>
            <w:r>
              <w:t>청산가치</w:t>
            </w:r>
          </w:p>
        </w:tc>
        <w:tc>
          <w:tcPr>
            <w:tcW w:type="dxa" w:w="4876"/>
          </w:tcPr>
          <w:p>
            <w:r>
              <w:t>{{liquidation_value}}</w:t>
            </w:r>
          </w:p>
        </w:tc>
      </w:tr>
      <w:tr>
        <w:tc>
          <w:tcPr>
            <w:tcW w:type="dxa" w:w="4876"/>
          </w:tcPr>
          <w:p>
            <w:r>
              <w:t>가용소득 총 변제예정액</w:t>
            </w:r>
          </w:p>
        </w:tc>
        <w:tc>
          <w:tcPr>
            <w:tcW w:type="dxa" w:w="4876"/>
          </w:tcPr>
          <w:p>
            <w:r>
              <w:t>{{total_repayment}}</w:t>
            </w:r>
          </w:p>
        </w:tc>
      </w:tr>
      <w:tr>
        <w:tc>
          <w:tcPr>
            <w:tcW w:type="dxa" w:w="4876"/>
          </w:tcPr>
          <w:p>
            <w:r>
              <w:t>총 변제액 현재가치</w:t>
            </w:r>
          </w:p>
        </w:tc>
        <w:tc>
          <w:tcPr>
            <w:tcW w:type="dxa" w:w="4876"/>
          </w:tcPr>
          <w:p>
            <w:r>
              <w:t>{{present_value}}</w:t>
            </w:r>
          </w:p>
        </w:tc>
      </w:tr>
      <w:tr>
        <w:tc>
          <w:tcPr>
            <w:tcW w:type="dxa" w:w="4876"/>
          </w:tcPr>
          <w:p>
            <w:r>
              <w:t>현재가치 산정 기준일·방법</w:t>
            </w:r>
          </w:p>
        </w:tc>
        <w:tc>
          <w:tcPr>
            <w:tcW w:type="dxa" w:w="4876"/>
          </w:tcPr>
          <w:p>
            <w:r>
              <w:t>{{present_value_basis}}</w:t>
            </w:r>
          </w:p>
        </w:tc>
      </w:tr>
      <w:tr>
        <w:tc>
          <w:tcPr>
            <w:tcW w:type="dxa" w:w="4876"/>
          </w:tcPr>
          <w:p>
            <w:r>
              <w:t>재산처분 총 변제투입액</w:t>
            </w:r>
          </w:p>
        </w:tc>
        <w:tc>
          <w:tcPr>
            <w:tcW w:type="dxa" w:w="4876"/>
          </w:tcPr>
          <w:p>
            <w:r>
              <w:t>{{disposal_payment_total}}</w:t>
            </w:r>
          </w:p>
        </w:tc>
      </w:tr>
      <w:tr>
        <w:tc>
          <w:tcPr>
            <w:tcW w:type="dxa" w:w="4876"/>
          </w:tcPr>
          <w:p>
            <w:r>
              <w:t>재산처분 변제액 현재가치</w:t>
            </w:r>
          </w:p>
        </w:tc>
        <w:tc>
          <w:tcPr>
            <w:tcW w:type="dxa" w:w="4876"/>
          </w:tcPr>
          <w:p>
            <w:r>
              <w:t>{{disposal_present_value}}</w:t>
            </w:r>
          </w:p>
        </w:tc>
      </w:tr>
    </w:tbl>
    <w:p/>
    <w:p>
      <w:r>
        <w:t>확정·미확정 구분, 안분 대상, 우선권, 유보, 원 단위 처리와 잔액 조정은 검토된 계산 결과만 기재합니다. 명목합계를 현재가치로 대체하지 않습니다. 누락 배분값은 임의의 0으로 채우지 않습니다.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공식 양식 항목의 편집형 재구성 · 서명·동의 별도 확인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PAYMENT_SCHEDULE  |  {{review_status}}  |  버전 {{revision}}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