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금지명령 신청서</w:t>
      </w:r>
    </w:p>
    <w:p>
      <w:r>
        <w:t>공식 원본의 구역·항목을 DOCX로 재구성한 초안입니다. 원본과 동일한 페이지 배치는 아니며, 제공 양식과의 대응 검토가 필요합니다.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6"/>
        <w:gridCol w:w="4876"/>
      </w:tblGrid>
      <w:tr>
        <w:trPr>
          <w:tblHeader/>
        </w:trPr>
        <w:tc>
          <w:tcPr>
            <w:tcW w:type="dxa" w:w="4876"/>
          </w:tcPr>
          <w:p>
            <w:r>
              <w:t>항목</w:t>
            </w:r>
          </w:p>
        </w:tc>
        <w:tc>
          <w:tcPr>
            <w:tcW w:type="dxa" w:w="4876"/>
          </w:tcPr>
          <w:p>
            <w:r>
              <w:t>기재 내용</w:t>
            </w:r>
          </w:p>
        </w:tc>
      </w:tr>
      <w:tr>
        <w:tc>
          <w:tcPr>
            <w:tcW w:type="dxa" w:w="4876"/>
          </w:tcPr>
          <w:p>
            <w:r>
              <w:t>사건번호</w:t>
            </w:r>
          </w:p>
        </w:tc>
        <w:tc>
          <w:tcPr>
            <w:tcW w:type="dxa" w:w="4876"/>
          </w:tcPr>
          <w:p>
            <w:r>
              <w:t>{{case_number}}</w:t>
            </w:r>
          </w:p>
        </w:tc>
      </w:tr>
      <w:tr>
        <w:tc>
          <w:tcPr>
            <w:tcW w:type="dxa" w:w="4876"/>
          </w:tcPr>
          <w:p>
            <w:r>
              <w:t>신청인(채무자)</w:t>
            </w:r>
          </w:p>
        </w:tc>
        <w:tc>
          <w:tcPr>
            <w:tcW w:type="dxa" w:w="4876"/>
          </w:tcPr>
          <w:p>
            <w:r>
              <w:t>{{client_name}}</w:t>
            </w:r>
          </w:p>
        </w:tc>
      </w:tr>
      <w:tr>
        <w:tc>
          <w:tcPr>
            <w:tcW w:type="dxa" w:w="4876"/>
          </w:tcPr>
          <w:p>
            <w:r>
              <w:t>주민등록번호</w:t>
            </w:r>
          </w:p>
        </w:tc>
        <w:tc>
          <w:tcPr>
            <w:tcW w:type="dxa" w:w="4876"/>
          </w:tcPr>
          <w:p>
            <w:r>
              <w:t>{{resident_id}}</w:t>
            </w:r>
          </w:p>
        </w:tc>
      </w:tr>
      <w:tr>
        <w:tc>
          <w:tcPr>
            <w:tcW w:type="dxa" w:w="4876"/>
          </w:tcPr>
          <w:p>
            <w:r>
              <w:t>주소</w:t>
            </w:r>
          </w:p>
        </w:tc>
        <w:tc>
          <w:tcPr>
            <w:tcW w:type="dxa" w:w="4876"/>
          </w:tcPr>
          <w:p>
            <w:r>
              <w:t>{{address}}</w:t>
            </w:r>
          </w:p>
        </w:tc>
      </w:tr>
    </w:tbl>
    <w:p/>
    <w:p>
      <w:pPr>
        <w:pStyle w:val="Heading1"/>
      </w:pPr>
      <w:r>
        <w:t>신청취지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6"/>
        <w:gridCol w:w="4876"/>
      </w:tblGrid>
      <w:tr>
        <w:trPr>
          <w:tblHeader/>
        </w:trPr>
        <w:tc>
          <w:tcPr>
            <w:tcW w:type="dxa" w:w="4876"/>
          </w:tcPr>
          <w:p>
            <w:r>
              <w:t>항목</w:t>
            </w:r>
          </w:p>
        </w:tc>
        <w:tc>
          <w:tcPr>
            <w:tcW w:type="dxa" w:w="4876"/>
          </w:tcPr>
          <w:p>
            <w:r>
              <w:t>기재 내용</w:t>
            </w:r>
          </w:p>
        </w:tc>
      </w:tr>
      <w:tr>
        <w:tc>
          <w:tcPr>
            <w:tcW w:type="dxa" w:w="4876"/>
          </w:tcPr>
          <w:p>
            <w:r>
              <w:t>검토된 신청취지</w:t>
            </w:r>
          </w:p>
        </w:tc>
        <w:tc>
          <w:tcPr>
            <w:tcW w:type="dxa" w:w="4876"/>
          </w:tcPr>
          <w:p>
            <w:r>
              <w:t>{{prohibition_request}}</w:t>
            </w:r>
          </w:p>
        </w:tc>
      </w:tr>
    </w:tbl>
    <w:p/>
    <w:p>
      <w:pPr>
        <w:pStyle w:val="Heading1"/>
      </w:pPr>
      <w:r>
        <w:t>신청원인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6"/>
        <w:gridCol w:w="4876"/>
      </w:tblGrid>
      <w:tr>
        <w:trPr>
          <w:tblHeader/>
        </w:trPr>
        <w:tc>
          <w:tcPr>
            <w:tcW w:type="dxa" w:w="4876"/>
          </w:tcPr>
          <w:p>
            <w:r>
              <w:t>항목</w:t>
            </w:r>
          </w:p>
        </w:tc>
        <w:tc>
          <w:tcPr>
            <w:tcW w:type="dxa" w:w="4876"/>
          </w:tcPr>
          <w:p>
            <w:r>
              <w:t>기재 내용</w:t>
            </w:r>
          </w:p>
        </w:tc>
      </w:tr>
      <w:tr>
        <w:tc>
          <w:tcPr>
            <w:tcW w:type="dxa" w:w="4876"/>
          </w:tcPr>
          <w:p>
            <w:r>
              <w:t>사건별 사실·필요성·법적 근거</w:t>
            </w:r>
          </w:p>
        </w:tc>
        <w:tc>
          <w:tcPr>
            <w:tcW w:type="dxa" w:w="4876"/>
          </w:tcPr>
          <w:p>
            <w:r>
              <w:t>{{prohibition_reason}}</w:t>
            </w:r>
          </w:p>
        </w:tc>
      </w:tr>
    </w:tbl>
    <w:p/>
    <w:p>
      <w:r>
        <w:t>공개 원본의 급여·집행 유무 사례 문장을 사실로 복사하지 않습니다. 제593조제1항 등 적용 근거·대상·범위와 사건 단계는 법률 검토 후 기재합니다.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6"/>
        <w:gridCol w:w="4876"/>
      </w:tblGrid>
      <w:tr>
        <w:trPr>
          <w:tblHeader/>
        </w:trPr>
        <w:tc>
          <w:tcPr>
            <w:tcW w:type="dxa" w:w="4876"/>
          </w:tcPr>
          <w:p>
            <w:r>
              <w:t>항목</w:t>
            </w:r>
          </w:p>
        </w:tc>
        <w:tc>
          <w:tcPr>
            <w:tcW w:type="dxa" w:w="4876"/>
          </w:tcPr>
          <w:p>
            <w:r>
              <w:t>기재 내용</w:t>
            </w:r>
          </w:p>
        </w:tc>
      </w:tr>
      <w:tr>
        <w:tc>
          <w:tcPr>
            <w:tcW w:type="dxa" w:w="4876"/>
          </w:tcPr>
          <w:p>
            <w:r>
              <w:t>소명방법·첨부서류</w:t>
            </w:r>
          </w:p>
        </w:tc>
        <w:tc>
          <w:tcPr>
            <w:tcW w:type="dxa" w:w="4876"/>
          </w:tcPr>
          <w:p>
            <w:r>
              <w:t>{{prohibition_evidence}}</w:t>
            </w:r>
          </w:p>
        </w:tc>
      </w:tr>
      <w:tr>
        <w:tc>
          <w:tcPr>
            <w:tcW w:type="dxa" w:w="4876"/>
          </w:tcPr>
          <w:p>
            <w:r>
              <w:t>연락 가능한 전화번호</w:t>
            </w:r>
          </w:p>
        </w:tc>
        <w:tc>
          <w:tcPr>
            <w:tcW w:type="dxa" w:w="4876"/>
          </w:tcPr>
          <w:p>
            <w:r>
              <w:t>{{phone}}</w:t>
            </w:r>
          </w:p>
        </w:tc>
      </w:tr>
    </w:tbl>
    <w:p/>
    <w:p>
      <w:r>
        <w:t>작성일: {{application_date}}</w:t>
      </w:r>
    </w:p>
    <w:p>
      <w:r>
        <w:t>신청인 / 채무자: {{client_name}}    (서명 또는 날인: __________________)</w:t>
      </w:r>
    </w:p>
    <w:p>
      <w:r>
        <w:t>{{court_name}} 귀중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077" w:bottom="1020" w:left="107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 xml:space="preserve">공식 양식 항목의 편집형 재구성 · 서명·동의 별도 확인  |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sz w:val="16"/>
      </w:rPr>
      <w:t>D5114  |  {{review_status}}  |  버전 {{revision}}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맑은 고딕" w:hAnsi="맑은 고딕" w:eastAsia="맑은 고딕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맑은 고딕" w:hAnsi="맑은 고딕" w:eastAsia="맑은 고딕"/>
      <w:b/>
      <w:bCs/>
      <w:color w:val="365F91" w:themeColor="accent1" w:themeShade="BF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맑은 고딕" w:hAnsi="맑은 고딕" w:eastAsia="맑은 고딕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맑은 고딕" w:hAnsi="맑은 고딕" w:eastAsia="맑은 고딕"/>
      <w:b/>
      <w:bCs/>
      <w:color w:val="4F81BD" w:themeColor="accent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