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155" w:type="dxa"/>
        <w:jc w:val="left"/>
        <w:tblInd w:w="-17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070"/>
        <w:gridCol w:w="5085"/>
      </w:tblGrid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Categoria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Quantidade 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Analista político 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Arqueólogo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Arquiteto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Cientista político</w:t>
            </w:r>
          </w:p>
        </w:tc>
        <w:tc>
          <w:tcPr>
            <w:tcW w:w="50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Diplomata</w:t>
            </w:r>
          </w:p>
        </w:tc>
        <w:tc>
          <w:tcPr>
            <w:tcW w:w="5085" w:type="dxa"/>
            <w:tcBorders>
              <w:top w:val="single" w:sz="8" w:space="0" w:color="CCCCCC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Descente da família real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D9D9D9"/>
              <w:right w:val="single" w:sz="8" w:space="0" w:color="B7B7B7"/>
              <w:insideH w:val="single" w:sz="8" w:space="0" w:color="D9D9D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Escritor</w:t>
            </w:r>
          </w:p>
        </w:tc>
        <w:tc>
          <w:tcPr>
            <w:tcW w:w="50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Jornalista</w:t>
            </w:r>
          </w:p>
        </w:tc>
        <w:tc>
          <w:tcPr>
            <w:tcW w:w="5085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Professor </w:t>
            </w:r>
          </w:p>
        </w:tc>
        <w:tc>
          <w:tcPr>
            <w:tcW w:w="50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Professor de História</w:t>
            </w:r>
          </w:p>
        </w:tc>
        <w:tc>
          <w:tcPr>
            <w:tcW w:w="5085" w:type="dxa"/>
            <w:tcBorders>
              <w:top w:val="single" w:sz="8" w:space="0" w:color="CCCCCC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Diretor de escola, institutos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Historiador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Palestrante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Economista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D9D9D9"/>
              <w:right w:val="single" w:sz="8" w:space="0" w:color="B7B7B7"/>
              <w:insideH w:val="single" w:sz="8" w:space="0" w:color="D9D9D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Empresário</w:t>
            </w:r>
          </w:p>
        </w:tc>
        <w:tc>
          <w:tcPr>
            <w:tcW w:w="50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Filósofo (formado)</w:t>
            </w:r>
          </w:p>
        </w:tc>
        <w:tc>
          <w:tcPr>
            <w:tcW w:w="5085" w:type="dxa"/>
            <w:tcBorders>
              <w:top w:val="single" w:sz="8" w:space="0" w:color="D9D9D9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Youtuber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Pesquisador</w:t>
            </w:r>
          </w:p>
        </w:tc>
        <w:tc>
          <w:tcPr>
            <w:tcW w:w="50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Teólogo </w:t>
            </w:r>
          </w:p>
        </w:tc>
        <w:tc>
          <w:tcPr>
            <w:tcW w:w="5085" w:type="dxa"/>
            <w:tcBorders>
              <w:top w:val="single" w:sz="8" w:space="0" w:color="CCCCCC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Sociólogo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Ligados à órgãos públicos (IBGE)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color w:val="FF0000"/>
                <w:sz w:val="24"/>
                <w:szCs w:val="24"/>
              </w:rPr>
              <w:t>Ligados a entidades, think tanks conservadores-liberais (</w:t>
            </w:r>
            <w:r>
              <w:rPr>
                <w:i/>
                <w:color w:val="FF0000"/>
                <w:sz w:val="24"/>
                <w:szCs w:val="24"/>
              </w:rPr>
              <w:t>Mises, Millenium e etc.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5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Padre</w:t>
            </w:r>
          </w:p>
        </w:tc>
        <w:tc>
          <w:tcPr>
            <w:tcW w:w="5085" w:type="dxa"/>
            <w:tcBorders>
              <w:top w:val="single" w:sz="8" w:space="0" w:color="B7B7B7"/>
              <w:left w:val="single" w:sz="8" w:space="0" w:color="CCCCCC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72</Words>
  <Characters>396</Characters>
  <CharactersWithSpaces>424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2020-11-10T16:55:41Z</dcterms:created>
  <dc:creator/>
  <dc:description/>
  <dc:language>pt-BR</dc:language>
  <cp:lastModifiedBy/>
  <dcterms:modified xsi:type="dcterms:W3CDTF">2020-11-10T16:58:30Z</dcterms:modified>
  <cp:revision>2</cp:revision>
  <dc:subject/>
  <dc:title/>
</cp:coreProperties>
</file>