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ind w:firstLineChars="0"/>
      </w:pPr>
      <w:r>
        <w:rPr>
          <w:rFonts w:hint="eastAsia"/>
        </w:rPr>
        <w:t>表单样式设计 数组方法 还有添加按钮 过滤</w:t>
      </w:r>
    </w:p>
    <w:p/>
    <w:p>
      <w:pPr>
        <w:pStyle w:val="5"/>
        <w:numPr>
          <w:ilvl w:val="0"/>
          <w:numId w:val="1"/>
        </w:numPr>
        <w:ind w:firstLineChars="0"/>
      </w:pPr>
      <w:r>
        <w:rPr>
          <w:rFonts w:hint="eastAsia"/>
        </w:rPr>
        <w:t xml:space="preserve">过滤器 </w:t>
      </w:r>
    </w:p>
    <w:p>
      <w:r>
        <w:rPr>
          <w:rFonts w:hint="eastAsia"/>
        </w:rPr>
        <w:t>全局定义过滤器-</w:t>
      </w:r>
      <w:r>
        <w:rPr/>
        <w:sym w:font="Wingdings" w:char="F0E0"/>
      </w:r>
    </w:p>
    <w:p>
      <w:r>
        <w:drawing>
          <wp:inline distT="0" distB="0" distL="0" distR="0">
            <wp:extent cx="4809490" cy="4565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09524" cy="457143"/>
                    </a:xfrm>
                    <a:prstGeom prst="rect">
                      <a:avLst/>
                    </a:prstGeom>
                  </pic:spPr>
                </pic:pic>
              </a:graphicData>
            </a:graphic>
          </wp:inline>
        </w:drawing>
      </w:r>
    </w:p>
    <w:p>
      <w:r>
        <w:rPr>
          <w:rFonts w:hint="eastAsia"/>
        </w:rPr>
        <w:t>注意：过滤器只用用在mustache插件表达式( {{}} )和v-bind中。</w:t>
      </w:r>
    </w:p>
    <w:p>
      <w:r>
        <w:rPr>
          <w:rFonts w:hint="eastAsia"/>
        </w:rPr>
        <w:t>参数可以填data也可以填data里面的message等等(填需要过滤的字符)。</w:t>
      </w:r>
    </w:p>
    <w:p/>
    <w:p>
      <w:r>
        <w:rPr>
          <w:rFonts w:hint="eastAsia"/>
        </w:rPr>
        <w:t>在html中表现形式为-</w:t>
      </w:r>
      <w:r>
        <w:rPr/>
        <w:sym w:font="Wingdings" w:char="F0E0"/>
      </w:r>
    </w:p>
    <w:p>
      <w:r>
        <w:drawing>
          <wp:inline distT="0" distB="0" distL="0" distR="0">
            <wp:extent cx="1790065" cy="17081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790476" cy="171429"/>
                    </a:xfrm>
                    <a:prstGeom prst="rect">
                      <a:avLst/>
                    </a:prstGeom>
                  </pic:spPr>
                </pic:pic>
              </a:graphicData>
            </a:graphic>
          </wp:inline>
        </w:drawing>
      </w:r>
    </w:p>
    <w:p/>
    <w:p>
      <w:r>
        <w:rPr>
          <w:rFonts w:hint="eastAsia"/>
        </w:rPr>
        <w:t>过滤器传参的使用</w:t>
      </w:r>
      <w:r>
        <w:rPr/>
        <w:sym w:font="Wingdings" w:char="F0E0"/>
      </w:r>
    </w:p>
    <w:p>
      <w:r>
        <w:drawing>
          <wp:inline distT="0" distB="0" distL="0" distR="0">
            <wp:extent cx="4295140" cy="354266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295238" cy="3542857"/>
                    </a:xfrm>
                    <a:prstGeom prst="rect">
                      <a:avLst/>
                    </a:prstGeom>
                  </pic:spPr>
                </pic:pic>
              </a:graphicData>
            </a:graphic>
          </wp:inline>
        </w:drawing>
      </w:r>
    </w:p>
    <w:p/>
    <w:p>
      <w:r>
        <w:rPr>
          <w:rFonts w:hint="eastAsia"/>
        </w:rPr>
        <w:t>可以多个过滤器处理 他会从左到右依次使用过滤器-</w:t>
      </w:r>
      <w:r>
        <w:rPr/>
        <w:sym w:font="Wingdings" w:char="F0E0"/>
      </w:r>
    </w:p>
    <w:p>
      <w:r>
        <w:drawing>
          <wp:inline distT="0" distB="0" distL="0" distR="0">
            <wp:extent cx="2799715" cy="23749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800000" cy="238095"/>
                    </a:xfrm>
                    <a:prstGeom prst="rect">
                      <a:avLst/>
                    </a:prstGeom>
                  </pic:spPr>
                </pic:pic>
              </a:graphicData>
            </a:graphic>
          </wp:inline>
        </w:drawing>
      </w:r>
    </w:p>
    <w:p>
      <w:r>
        <w:rPr>
          <w:rFonts w:hint="eastAsia"/>
        </w:rPr>
        <w:t>先msgFormat过滤在test过滤</w:t>
      </w:r>
    </w:p>
    <w:p/>
    <w:p>
      <w:r>
        <w:rPr>
          <w:rFonts w:hint="eastAsia"/>
        </w:rPr>
        <w:t>三．自定义按钮修饰符.</w:t>
      </w:r>
    </w:p>
    <w:p>
      <w:r>
        <w:rPr>
          <w:rFonts w:hint="eastAsia"/>
        </w:rPr>
        <w:t>Vue.config.keyCodes.f2 = ASC码</w:t>
      </w:r>
    </w:p>
    <w:p/>
    <w:p>
      <w:r>
        <w:rPr>
          <w:rFonts w:hint="eastAsia"/>
        </w:rPr>
        <w:t xml:space="preserve">四．padStart(填充几位, </w:t>
      </w:r>
      <w:r>
        <w:t>“</w:t>
      </w:r>
      <w:r>
        <w:rPr>
          <w:rFonts w:hint="eastAsia"/>
        </w:rPr>
        <w:t>前面填充的东西</w:t>
      </w:r>
      <w:r>
        <w:t>”</w:t>
      </w:r>
      <w:r>
        <w:rPr>
          <w:rFonts w:hint="eastAsia"/>
        </w:rPr>
        <w:t>)   padEnd(填充几位,</w:t>
      </w:r>
      <w:r>
        <w:t>”</w:t>
      </w:r>
      <w:r>
        <w:rPr>
          <w:rFonts w:hint="eastAsia"/>
        </w:rPr>
        <w:t>后面填充的东西</w:t>
      </w:r>
      <w:r>
        <w:t>”</w:t>
      </w:r>
      <w:r>
        <w:rPr>
          <w:rFonts w:hint="eastAsia"/>
        </w:rPr>
        <w:t>)需转化为字符串填充</w:t>
      </w:r>
      <w:r>
        <w:rPr/>
        <w:sym w:font="Wingdings" w:char="F0E0"/>
      </w:r>
      <w:r>
        <w:rPr>
          <w:rFonts w:hint="eastAsia"/>
        </w:rPr>
        <w:t xml:space="preserve">时间.toString().padStart(2, </w:t>
      </w:r>
      <w:r>
        <w:t>“</w:t>
      </w:r>
      <w:r>
        <w:rPr>
          <w:rFonts w:hint="eastAsia"/>
        </w:rPr>
        <w:t>0</w:t>
      </w:r>
      <w:r>
        <w:t>”</w:t>
      </w:r>
      <w:r>
        <w:rPr>
          <w:rFonts w:hint="eastAsia"/>
        </w:rPr>
        <w:t>);时间一般这样填充</w:t>
      </w:r>
    </w:p>
    <w:p/>
    <w:p>
      <w:r>
        <w:rPr>
          <w:rFonts w:hint="eastAsia"/>
        </w:rPr>
        <w:t>五．自定义指令</w:t>
      </w:r>
    </w:p>
    <w:p>
      <w:r>
        <w:drawing>
          <wp:inline distT="0" distB="0" distL="0" distR="0">
            <wp:extent cx="5274310" cy="284861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4310" cy="2848982"/>
                    </a:xfrm>
                    <a:prstGeom prst="rect">
                      <a:avLst/>
                    </a:prstGeom>
                  </pic:spPr>
                </pic:pic>
              </a:graphicData>
            </a:graphic>
          </wp:inline>
        </w:drawing>
      </w:r>
    </w:p>
    <w:p>
      <w:r>
        <w:rPr>
          <w:rFonts w:hint="eastAsia"/>
        </w:rPr>
        <w:t>注意：设置样式指令的时候不需要inserted。因为不插入DOM就能生效。(只需要绑定指令到元素身上就能生效)</w:t>
      </w:r>
    </w:p>
    <w:p>
      <w:r>
        <w:rPr>
          <w:rFonts w:hint="eastAsia"/>
        </w:rPr>
        <w:t>总结：样式相关的在bind中设置。 行为有关的在inserted设置</w:t>
      </w:r>
    </w:p>
    <w:p/>
    <w:p>
      <w:r>
        <w:rPr>
          <w:rFonts w:hint="eastAsia"/>
        </w:rPr>
        <w:t>六．自定义指令传参(设置第二个参数)</w:t>
      </w:r>
    </w:p>
    <w:p>
      <w:r>
        <w:t>H</w:t>
      </w:r>
      <w:r>
        <w:rPr>
          <w:rFonts w:hint="eastAsia"/>
        </w:rPr>
        <w:t>tml中</w:t>
      </w:r>
    </w:p>
    <w:p>
      <w:r>
        <w:drawing>
          <wp:inline distT="0" distB="0" distL="0" distR="0">
            <wp:extent cx="5274310" cy="33528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5274310" cy="335519"/>
                    </a:xfrm>
                    <a:prstGeom prst="rect">
                      <a:avLst/>
                    </a:prstGeom>
                  </pic:spPr>
                </pic:pic>
              </a:graphicData>
            </a:graphic>
          </wp:inline>
        </w:drawing>
      </w:r>
    </w:p>
    <w:p>
      <w:r>
        <w:rPr>
          <w:rFonts w:hint="eastAsia"/>
        </w:rPr>
        <w:t>注意：</w:t>
      </w:r>
      <w:r>
        <w:t>”</w:t>
      </w:r>
      <w:r>
        <w:rPr>
          <w:rFonts w:hint="eastAsia"/>
        </w:rPr>
        <w:t>yellow</w:t>
      </w:r>
      <w:r>
        <w:t>”</w:t>
      </w:r>
      <w:r>
        <w:rPr>
          <w:rFonts w:hint="eastAsia"/>
        </w:rPr>
        <w:t xml:space="preserve">表示一个变量会到data里面去找， </w:t>
      </w:r>
      <w:r>
        <w:t>“’</w:t>
      </w:r>
      <w:r>
        <w:rPr>
          <w:rFonts w:hint="eastAsia"/>
        </w:rPr>
        <w:t>yellow</w:t>
      </w:r>
      <w:r>
        <w:t>’”</w:t>
      </w:r>
      <w:r>
        <w:rPr>
          <w:rFonts w:hint="eastAsia"/>
        </w:rPr>
        <w:t>表示一个字符，传参</w:t>
      </w:r>
    </w:p>
    <w:p>
      <w:r>
        <w:t>S</w:t>
      </w:r>
      <w:r>
        <w:rPr>
          <w:rFonts w:hint="eastAsia"/>
        </w:rPr>
        <w:t>cript中</w:t>
      </w:r>
    </w:p>
    <w:p>
      <w:r>
        <w:drawing>
          <wp:inline distT="0" distB="0" distL="0" distR="0">
            <wp:extent cx="5274310" cy="68326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4310" cy="683707"/>
                    </a:xfrm>
                    <a:prstGeom prst="rect">
                      <a:avLst/>
                    </a:prstGeom>
                  </pic:spPr>
                </pic:pic>
              </a:graphicData>
            </a:graphic>
          </wp:inline>
        </w:drawing>
      </w:r>
    </w:p>
    <w:p/>
    <w:p>
      <w:r>
        <w:rPr>
          <w:rFonts w:hint="eastAsia"/>
        </w:rPr>
        <w:t>七．形参不是固定写死的只要下面用和上面同意就行如上面的binding可以随便写什么下面同样用写的来接受就行</w:t>
      </w:r>
      <w:r>
        <w:rPr/>
        <w:sym w:font="Wingdings" w:char="F0E0"/>
      </w:r>
    </w:p>
    <w:p>
      <w:r>
        <w:t>B</w:t>
      </w:r>
      <w:r>
        <w:rPr>
          <w:rFonts w:hint="eastAsia"/>
        </w:rPr>
        <w:t>ind:function (element, second) {</w:t>
      </w:r>
    </w:p>
    <w:p>
      <w:r>
        <w:rPr>
          <w:rFonts w:hint="eastAsia"/>
        </w:rPr>
        <w:tab/>
      </w:r>
      <w:r>
        <w:t>E</w:t>
      </w:r>
      <w:r>
        <w:rPr>
          <w:rFonts w:hint="eastAsia"/>
        </w:rPr>
        <w:t>lement.style.color = second.value</w:t>
      </w:r>
    </w:p>
    <w:p>
      <w:r>
        <w:rPr>
          <w:rFonts w:hint="eastAsia"/>
        </w:rPr>
        <w:t>}</w:t>
      </w:r>
    </w:p>
    <w:p/>
    <w:p>
      <w:r>
        <w:rPr>
          <w:rFonts w:hint="eastAsia"/>
        </w:rPr>
        <w:t>八．Vue里面的methods, filters, directives都是对象。</w:t>
      </w:r>
    </w:p>
    <w:p>
      <w:r>
        <w:rPr>
          <w:rFonts w:hint="eastAsia"/>
        </w:rPr>
        <w:t>注意：局部定义才用这个加s 全局直接Vue.filter没s</w:t>
      </w:r>
    </w:p>
    <w:p/>
    <w:p>
      <w:r>
        <w:rPr>
          <w:rFonts w:hint="eastAsia"/>
        </w:rPr>
        <w:t>九．简写自定义指令</w:t>
      </w:r>
    </w:p>
    <w:p>
      <w:r>
        <w:rPr>
          <w:rFonts w:hint="eastAsia"/>
        </w:rPr>
        <w:t>只需要bind和updata不需要inserted可简写成</w:t>
      </w:r>
      <w:r>
        <w:rPr/>
        <w:sym w:font="Wingdings" w:char="F0E0"/>
      </w:r>
    </w:p>
    <w:p>
      <w:r>
        <w:rPr>
          <w:rFonts w:hint="eastAsia"/>
        </w:rPr>
        <w:t>Vue.directive(</w:t>
      </w:r>
      <w:r>
        <w:t>‘</w:t>
      </w:r>
      <w:r>
        <w:rPr>
          <w:rFonts w:hint="eastAsia"/>
        </w:rPr>
        <w:t>自定义指令名称</w:t>
      </w:r>
      <w:r>
        <w:t>’</w:t>
      </w:r>
      <w:r>
        <w:rPr>
          <w:rFonts w:hint="eastAsia"/>
        </w:rPr>
        <w:t>,  function () {})---》</w:t>
      </w:r>
    </w:p>
    <w:p>
      <w:r>
        <w:drawing>
          <wp:inline distT="0" distB="0" distL="0" distR="0">
            <wp:extent cx="3523615" cy="475615"/>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3523810" cy="476191"/>
                    </a:xfrm>
                    <a:prstGeom prst="rect">
                      <a:avLst/>
                    </a:prstGeom>
                  </pic:spPr>
                </pic:pic>
              </a:graphicData>
            </a:graphic>
          </wp:inline>
        </w:drawing>
      </w:r>
    </w:p>
    <w:p>
      <w:r>
        <w:rPr>
          <w:rFonts w:hint="eastAsia"/>
        </w:rPr>
        <w:t xml:space="preserve">如果自定义有单位的可以paseInt(binding.value) + </w:t>
      </w:r>
      <w:r>
        <w:t>‘</w:t>
      </w:r>
      <w:r>
        <w:rPr>
          <w:rFonts w:hint="eastAsia"/>
        </w:rPr>
        <w:t>单位</w:t>
      </w:r>
      <w:r>
        <w:t>’</w:t>
      </w:r>
      <w:r>
        <w:rPr>
          <w:rFonts w:hint="eastAsia"/>
        </w:rPr>
        <w:t xml:space="preserve"> 来容错。</w:t>
      </w:r>
    </w:p>
    <w:p/>
    <w:p>
      <w:r>
        <w:rPr>
          <w:rFonts w:hint="eastAsia"/>
        </w:rPr>
        <w:t>十．生命周期</w:t>
      </w:r>
    </w:p>
    <w:p>
      <w:r>
        <w:rPr>
          <w:rFonts w:hint="eastAsia"/>
        </w:rPr>
        <w:t>生命周期钩子 = 生命周期函数 = 生命周期事件</w:t>
      </w:r>
    </w:p>
    <w:p>
      <w:pPr>
        <w:pStyle w:val="5"/>
        <w:numPr>
          <w:ilvl w:val="0"/>
          <w:numId w:val="2"/>
        </w:numPr>
        <w:ind w:firstLineChars="0"/>
      </w:pPr>
      <w:r>
        <w:rPr>
          <w:rFonts w:hint="eastAsia"/>
        </w:rPr>
        <w:t>beforeCreate在beforeCreate生命周期函数执行的时候，</w:t>
      </w:r>
    </w:p>
    <w:p>
      <w:pPr>
        <w:pStyle w:val="5"/>
        <w:ind w:left="360" w:firstLine="0" w:firstLineChars="0"/>
        <w:rPr>
          <w:color w:val="FF0000"/>
        </w:rPr>
      </w:pPr>
      <w:r>
        <w:rPr>
          <w:rFonts w:hint="eastAsia"/>
          <w:color w:val="FF0000"/>
        </w:rPr>
        <w:t>data和methods中的数据没有初始化。</w:t>
      </w:r>
    </w:p>
    <w:p>
      <w:pPr>
        <w:pStyle w:val="5"/>
        <w:numPr>
          <w:ilvl w:val="0"/>
          <w:numId w:val="2"/>
        </w:numPr>
        <w:ind w:firstLineChars="0"/>
        <w:rPr>
          <w:color w:val="FF0000"/>
        </w:rPr>
      </w:pPr>
      <w:r>
        <w:rPr>
          <w:rFonts w:hint="eastAsia"/>
        </w:rPr>
        <w:t>created在created生命函数执行的时候，data和methods都已经初始化好了。表示如果要调用methods中的方法或</w:t>
      </w:r>
      <w:r>
        <w:rPr>
          <w:rFonts w:hint="eastAsia"/>
          <w:color w:val="FF0000"/>
        </w:rPr>
        <w:t>者要操作data中的数据最早只能在created中操作</w:t>
      </w:r>
    </w:p>
    <w:p>
      <w:pPr>
        <w:ind w:left="360"/>
        <w:rPr>
          <w:color w:val="FF0000"/>
        </w:rPr>
      </w:pPr>
      <w:r>
        <w:rPr>
          <w:rFonts w:hint="eastAsia"/>
          <w:color w:val="FF0000"/>
        </w:rPr>
        <w:t>data和methods初始化完成</w:t>
      </w:r>
    </w:p>
    <w:p>
      <w:pPr>
        <w:pStyle w:val="5"/>
        <w:numPr>
          <w:ilvl w:val="0"/>
          <w:numId w:val="2"/>
        </w:numPr>
        <w:ind w:firstLineChars="0"/>
      </w:pPr>
      <w:r>
        <w:rPr>
          <w:rFonts w:hint="eastAsia"/>
        </w:rPr>
        <w:t>接下Vue开始编译模板，把vue中的指令执行，最终在内存中生成一个编译好的最终模板字符串然后把模板字符串渲染到内存中的DOM，此时只是在内存中渲染好了模板，并没有挂载到真正的页面上去。</w:t>
      </w:r>
    </w:p>
    <w:p>
      <w:pPr>
        <w:pStyle w:val="5"/>
        <w:numPr>
          <w:ilvl w:val="0"/>
          <w:numId w:val="2"/>
        </w:numPr>
        <w:ind w:firstLineChars="0"/>
      </w:pPr>
      <w:r>
        <w:rPr>
          <w:rFonts w:hint="eastAsia"/>
        </w:rPr>
        <w:t>beforeMount在beforeMount生命周期函数，表示模板已经在内存中编译完成了，但尚未把模板渲染到页面上去，页面中的元素没有被真正替换过来，只是之前的模板字符串(页面还是旧的页面)</w:t>
      </w:r>
    </w:p>
    <w:p>
      <w:pPr>
        <w:pStyle w:val="5"/>
        <w:numPr>
          <w:ilvl w:val="0"/>
          <w:numId w:val="2"/>
        </w:numPr>
        <w:ind w:firstLineChars="0"/>
      </w:pPr>
      <w:r>
        <w:rPr>
          <w:rFonts w:hint="eastAsia"/>
        </w:rPr>
        <w:t>将内存中的模板真正的替换到页面上去。</w:t>
      </w:r>
    </w:p>
    <w:p>
      <w:pPr>
        <w:pStyle w:val="5"/>
        <w:numPr>
          <w:ilvl w:val="0"/>
          <w:numId w:val="2"/>
        </w:numPr>
        <w:ind w:firstLineChars="0"/>
      </w:pPr>
      <w:r>
        <w:rPr>
          <w:rFonts w:hint="eastAsia"/>
        </w:rPr>
        <w:t>mount在mount生命周期执时，表示内存中的模板已经真实挂载到了页面中，用户可以看到渲染好的页面了。</w:t>
      </w:r>
    </w:p>
    <w:p>
      <w:pPr>
        <w:ind w:left="360"/>
      </w:pPr>
      <w:r>
        <w:rPr>
          <w:rFonts w:hint="eastAsia"/>
        </w:rPr>
        <w:t>执行这个函数的时候就表示实例已经完整的创建完成了。</w:t>
      </w:r>
    </w:p>
    <w:p>
      <w:pPr>
        <w:ind w:left="360"/>
        <w:rPr>
          <w:color w:val="FF0000"/>
        </w:rPr>
      </w:pPr>
      <w:r>
        <w:rPr>
          <w:rFonts w:hint="eastAsia"/>
          <w:color w:val="FF0000"/>
        </w:rPr>
        <w:t>如果需要通过插件操作页面上的DOM节点，最早在mounted中进行</w:t>
      </w:r>
    </w:p>
    <w:p>
      <w:pPr>
        <w:ind w:left="360"/>
        <w:rPr>
          <w:color w:val="FF0000"/>
        </w:rPr>
      </w:pPr>
    </w:p>
    <w:p>
      <w:pPr>
        <w:ind w:left="360"/>
        <w:rPr>
          <w:color w:val="FF0000"/>
        </w:rPr>
      </w:pPr>
    </w:p>
    <w:p>
      <w:r>
        <w:rPr>
          <w:rFonts w:hint="eastAsia"/>
        </w:rPr>
        <w:t>上面是创建阶段的函数</w:t>
      </w:r>
    </w:p>
    <w:p>
      <w:pPr>
        <w:rPr>
          <w:rFonts w:hint="default" w:eastAsiaTheme="minorEastAsia"/>
          <w:lang w:val="en-US" w:eastAsia="zh-CN"/>
        </w:rPr>
      </w:pPr>
      <w:r>
        <w:rPr>
          <w:rFonts w:hint="eastAsia"/>
        </w:rPr>
        <w:t>之后进入了运行阶段</w:t>
      </w:r>
      <w:r>
        <w:rPr>
          <w:rFonts w:hint="eastAsia"/>
          <w:lang w:val="en-US" w:eastAsia="zh-CN"/>
        </w:rPr>
        <w:t>的生命周期函数</w:t>
      </w:r>
    </w:p>
    <w:p>
      <w:pPr>
        <w:pStyle w:val="5"/>
        <w:numPr>
          <w:ilvl w:val="0"/>
          <w:numId w:val="2"/>
        </w:numPr>
        <w:ind w:firstLineChars="0"/>
      </w:pPr>
      <w:r>
        <w:rPr>
          <w:rFonts w:hint="eastAsia"/>
        </w:rPr>
        <w:t>执行beforeU</w:t>
      </w:r>
      <w:r>
        <w:rPr>
          <w:rFonts w:hint="eastAsia"/>
          <w:lang w:val="en-US" w:eastAsia="zh-CN"/>
        </w:rPr>
        <w:t>pdate</w:t>
      </w:r>
      <w:r>
        <w:rPr>
          <w:rFonts w:hint="eastAsia"/>
        </w:rPr>
        <w:t>时候页面中的数据是旧的，data数据是最新的，页面中的数据和data中的数据并未同步。</w:t>
      </w:r>
    </w:p>
    <w:p>
      <w:pPr>
        <w:pStyle w:val="5"/>
        <w:numPr>
          <w:ilvl w:val="0"/>
          <w:numId w:val="2"/>
        </w:numPr>
        <w:ind w:firstLineChars="0"/>
      </w:pPr>
      <w:r>
        <w:rPr>
          <w:rFonts w:hint="eastAsia"/>
          <w:lang w:val="en-US" w:eastAsia="zh-CN"/>
        </w:rPr>
        <w:t>执行updated执行这个函数的时候数据已经和页面同步了，都是最新的。</w:t>
      </w:r>
    </w:p>
    <w:p>
      <w:pPr>
        <w:pStyle w:val="5"/>
        <w:numPr>
          <w:ilvl w:val="0"/>
          <w:numId w:val="2"/>
        </w:numPr>
        <w:ind w:firstLineChars="0"/>
      </w:pPr>
      <w:r>
        <w:rPr>
          <w:rFonts w:hint="eastAsia"/>
          <w:lang w:val="en-US" w:eastAsia="zh-CN"/>
        </w:rPr>
        <w:t>BeforeDstroy钩子函数执行的时候vue实例从运行越短进入了销毁阶段，实例身上所有的data和所有的methods，过滤器等都还可以执行 还没真正的执行到销毁。</w:t>
      </w:r>
    </w:p>
    <w:p>
      <w:pPr>
        <w:pStyle w:val="5"/>
        <w:numPr>
          <w:ilvl w:val="0"/>
          <w:numId w:val="2"/>
        </w:numPr>
        <w:ind w:firstLineChars="0"/>
      </w:pPr>
      <w:r>
        <w:rPr>
          <w:rFonts w:hint="eastAsia"/>
          <w:lang w:val="en-US" w:eastAsia="zh-CN"/>
        </w:rPr>
        <w:t>dstroy组件已经被完全销毁了此时所有的指令，数据，函数，过滤器都不可用了。</w:t>
      </w:r>
    </w:p>
    <w:p>
      <w:pPr>
        <w:pStyle w:val="5"/>
        <w:widowControl w:val="0"/>
        <w:numPr>
          <w:numId w:val="0"/>
        </w:numPr>
        <w:jc w:val="both"/>
        <w:rPr>
          <w:rFonts w:hint="default"/>
          <w:lang w:val="en-US" w:eastAsia="zh-CN"/>
        </w:rPr>
      </w:pPr>
    </w:p>
    <w:p>
      <w:pPr>
        <w:pStyle w:val="5"/>
        <w:widowControl w:val="0"/>
        <w:numPr>
          <w:numId w:val="0"/>
        </w:numPr>
        <w:jc w:val="both"/>
        <w:rPr>
          <w:rFonts w:hint="eastAsia"/>
          <w:lang w:val="en-US" w:eastAsia="zh-CN"/>
        </w:rPr>
      </w:pPr>
      <w:r>
        <w:rPr>
          <w:rFonts w:hint="eastAsia"/>
          <w:lang w:val="en-US" w:eastAsia="zh-CN"/>
        </w:rPr>
        <w:t>十一．vue的数据请求</w:t>
      </w:r>
    </w:p>
    <w:p>
      <w:pPr>
        <w:pStyle w:val="5"/>
        <w:widowControl w:val="0"/>
        <w:numPr>
          <w:numId w:val="0"/>
        </w:numPr>
        <w:jc w:val="both"/>
        <w:rPr>
          <w:rFonts w:hint="eastAsia"/>
          <w:lang w:val="en-US" w:eastAsia="zh-CN"/>
        </w:rPr>
      </w:pPr>
      <w:r>
        <w:rPr>
          <w:rFonts w:hint="eastAsia"/>
          <w:lang w:val="en-US" w:eastAsia="zh-CN"/>
        </w:rPr>
        <w:t>可以使用除了vue-resource之外，还可以使用</w:t>
      </w:r>
      <w:r>
        <w:rPr>
          <w:rFonts w:hint="default"/>
          <w:lang w:val="en-US" w:eastAsia="zh-CN"/>
        </w:rPr>
        <w:t>’</w:t>
      </w:r>
      <w:r>
        <w:rPr>
          <w:rFonts w:hint="eastAsia"/>
          <w:lang w:val="en-US" w:eastAsia="zh-CN"/>
        </w:rPr>
        <w:t>axios</w:t>
      </w:r>
      <w:r>
        <w:rPr>
          <w:rFonts w:hint="default"/>
          <w:lang w:val="en-US" w:eastAsia="zh-CN"/>
        </w:rPr>
        <w:t>’</w:t>
      </w:r>
      <w:r>
        <w:rPr>
          <w:rFonts w:hint="eastAsia"/>
          <w:lang w:val="en-US" w:eastAsia="zh-CN"/>
        </w:rPr>
        <w:t>第三方包来实现数据请求</w:t>
      </w:r>
    </w:p>
    <w:p>
      <w:pPr>
        <w:pStyle w:val="5"/>
        <w:widowControl w:val="0"/>
        <w:numPr>
          <w:numId w:val="0"/>
        </w:numPr>
        <w:jc w:val="both"/>
        <w:rPr>
          <w:rFonts w:hint="eastAsia"/>
          <w:lang w:val="en-US" w:eastAsia="zh-CN"/>
        </w:rPr>
      </w:pPr>
      <w:r>
        <w:rPr>
          <w:rFonts w:hint="eastAsia"/>
          <w:lang w:val="en-US" w:eastAsia="zh-CN"/>
        </w:rPr>
        <w:t>注意：引入vue-resource包需要放在vue包后面</w:t>
      </w:r>
    </w:p>
    <w:p>
      <w:pPr>
        <w:pStyle w:val="5"/>
        <w:widowControl w:val="0"/>
        <w:numPr>
          <w:numId w:val="0"/>
        </w:numPr>
        <w:jc w:val="both"/>
        <w:rPr>
          <w:rFonts w:hint="eastAsia"/>
          <w:lang w:val="en-US" w:eastAsia="zh-CN"/>
        </w:rPr>
      </w:pPr>
      <w:r>
        <w:rPr>
          <w:rFonts w:hint="eastAsia"/>
          <w:lang w:val="en-US" w:eastAsia="zh-CN"/>
        </w:rPr>
        <w:t>1&gt;GET请求</w:t>
      </w:r>
    </w:p>
    <w:p>
      <w:pPr>
        <w:pStyle w:val="5"/>
        <w:widowControl w:val="0"/>
        <w:numPr>
          <w:numId w:val="0"/>
        </w:numPr>
        <w:jc w:val="both"/>
        <w:rPr>
          <w:rFonts w:hint="eastAsia"/>
          <w:lang w:val="en-US" w:eastAsia="zh-CN"/>
        </w:rPr>
      </w:pPr>
      <w:r>
        <w:rPr>
          <w:rFonts w:hint="eastAsia"/>
          <w:lang w:val="en-US" w:eastAsia="zh-CN"/>
        </w:rPr>
        <w:t>this.$http.get(</w:t>
      </w:r>
      <w:r>
        <w:rPr>
          <w:rFonts w:hint="default"/>
          <w:lang w:val="en-US" w:eastAsia="zh-CN"/>
        </w:rPr>
        <w:t>‘</w:t>
      </w:r>
      <w:r>
        <w:rPr>
          <w:rFonts w:hint="eastAsia"/>
          <w:lang w:val="en-US" w:eastAsia="zh-CN"/>
        </w:rPr>
        <w:t>地址</w:t>
      </w:r>
      <w:r>
        <w:rPr>
          <w:rFonts w:hint="default"/>
          <w:lang w:val="en-US" w:eastAsia="zh-CN"/>
        </w:rPr>
        <w:t>’</w:t>
      </w:r>
      <w:r>
        <w:rPr>
          <w:rFonts w:hint="eastAsia"/>
          <w:lang w:val="en-US" w:eastAsia="zh-CN"/>
        </w:rPr>
        <w:t>, [options]).then(successCallback, errorCallback)---&gt;</w:t>
      </w:r>
    </w:p>
    <w:p>
      <w:pPr>
        <w:pStyle w:val="5"/>
        <w:widowControl w:val="0"/>
        <w:numPr>
          <w:numId w:val="0"/>
        </w:numPr>
        <w:jc w:val="both"/>
        <w:rPr>
          <w:rFonts w:hint="eastAsia"/>
          <w:lang w:val="en-US" w:eastAsia="zh-CN"/>
        </w:rPr>
      </w:pPr>
      <w:r>
        <w:rPr>
          <w:rFonts w:hint="eastAsia"/>
          <w:lang w:val="en-US" w:eastAsia="zh-CN"/>
        </w:rPr>
        <w:t>this.$http.get(</w:t>
      </w:r>
      <w:r>
        <w:rPr>
          <w:rFonts w:hint="default"/>
          <w:lang w:val="en-US" w:eastAsia="zh-CN"/>
        </w:rPr>
        <w:t>‘</w:t>
      </w:r>
      <w:r>
        <w:rPr>
          <w:rFonts w:hint="eastAsia"/>
          <w:lang w:val="en-US" w:eastAsia="zh-CN"/>
        </w:rPr>
        <w:t>https://vue.studyit.io/api/getlunbo</w:t>
      </w:r>
      <w:r>
        <w:rPr>
          <w:rFonts w:hint="default"/>
          <w:lang w:val="en-US" w:eastAsia="zh-CN"/>
        </w:rPr>
        <w:t>’</w:t>
      </w:r>
      <w:r>
        <w:rPr>
          <w:rFonts w:hint="eastAsia"/>
          <w:lang w:val="en-US" w:eastAsia="zh-CN"/>
        </w:rPr>
        <w:t>).then(function (result)) {</w:t>
      </w:r>
    </w:p>
    <w:p>
      <w:pPr>
        <w:pStyle w:val="5"/>
        <w:widowControl w:val="0"/>
        <w:numPr>
          <w:numId w:val="0"/>
        </w:numPr>
        <w:jc w:val="both"/>
        <w:rPr>
          <w:rFonts w:hint="default"/>
          <w:lang w:val="en-US" w:eastAsia="zh-CN"/>
        </w:rPr>
      </w:pPr>
      <w:r>
        <w:rPr>
          <w:rFonts w:hint="eastAsia"/>
          <w:lang w:val="en-US" w:eastAsia="zh-CN"/>
        </w:rPr>
        <w:t>//通过result.body拿到后代数据 })</w:t>
      </w:r>
    </w:p>
    <w:p>
      <w:pPr>
        <w:pStyle w:val="5"/>
        <w:widowControl w:val="0"/>
        <w:numPr>
          <w:numId w:val="0"/>
        </w:numPr>
        <w:jc w:val="both"/>
        <w:rPr>
          <w:rFonts w:hint="eastAsia"/>
          <w:lang w:val="en-US" w:eastAsia="zh-CN"/>
        </w:rPr>
      </w:pPr>
      <w:r>
        <w:rPr>
          <w:rFonts w:hint="eastAsia"/>
          <w:lang w:val="en-US" w:eastAsia="zh-CN"/>
        </w:rPr>
        <w:t>2&gt;POST请求</w:t>
      </w:r>
    </w:p>
    <w:p>
      <w:pPr>
        <w:pStyle w:val="5"/>
        <w:widowControl w:val="0"/>
        <w:numPr>
          <w:numId w:val="0"/>
        </w:numPr>
        <w:jc w:val="both"/>
        <w:rPr>
          <w:rFonts w:hint="eastAsia"/>
          <w:lang w:val="en-US" w:eastAsia="zh-CN"/>
        </w:rPr>
      </w:pPr>
      <w:r>
        <w:rPr>
          <w:rFonts w:hint="eastAsia"/>
          <w:lang w:val="en-US" w:eastAsia="zh-CN"/>
        </w:rPr>
        <w:t>this.$http.post(</w:t>
      </w:r>
      <w:r>
        <w:rPr>
          <w:rFonts w:hint="default"/>
          <w:lang w:val="en-US" w:eastAsia="zh-CN"/>
        </w:rPr>
        <w:t>‘</w:t>
      </w:r>
      <w:r>
        <w:rPr>
          <w:rFonts w:hint="eastAsia"/>
          <w:lang w:val="en-US" w:eastAsia="zh-CN"/>
        </w:rPr>
        <w:t>地址</w:t>
      </w:r>
      <w:r>
        <w:rPr>
          <w:rFonts w:hint="default"/>
          <w:lang w:val="en-US" w:eastAsia="zh-CN"/>
        </w:rPr>
        <w:t>’</w:t>
      </w:r>
      <w:r>
        <w:rPr>
          <w:rFonts w:hint="eastAsia"/>
          <w:lang w:val="en-US" w:eastAsia="zh-CN"/>
        </w:rPr>
        <w:t>, [body],[options]).then(successCallback, erroeCallback)---&gt;</w:t>
      </w:r>
    </w:p>
    <w:p>
      <w:pPr>
        <w:pStyle w:val="5"/>
        <w:widowControl w:val="0"/>
        <w:numPr>
          <w:numId w:val="0"/>
        </w:numPr>
        <w:jc w:val="both"/>
        <w:rPr>
          <w:rFonts w:hint="default"/>
          <w:lang w:val="en-US" w:eastAsia="zh-CN"/>
        </w:rPr>
      </w:pPr>
      <w:r>
        <w:rPr>
          <w:rFonts w:hint="eastAsia"/>
          <w:lang w:val="en-US" w:eastAsia="zh-CN"/>
        </w:rPr>
        <w:t>[body]是表单对象注意是一个对象  发送给服务器的数据</w:t>
      </w:r>
    </w:p>
    <w:p>
      <w:pPr>
        <w:pStyle w:val="5"/>
        <w:widowControl w:val="0"/>
        <w:numPr>
          <w:numId w:val="0"/>
        </w:numPr>
        <w:jc w:val="both"/>
        <w:rPr>
          <w:rFonts w:hint="default"/>
          <w:lang w:val="en-US" w:eastAsia="zh-CN"/>
        </w:rPr>
      </w:pPr>
      <w:r>
        <w:rPr>
          <w:rFonts w:hint="eastAsia"/>
          <w:lang w:val="en-US" w:eastAsia="zh-CN"/>
        </w:rPr>
        <w:t>post的第三个参数是提交的表单格式(手动发起的post请求默认没有表单格式需设置emulateJSON)</w:t>
      </w:r>
    </w:p>
    <w:p>
      <w:pPr>
        <w:pStyle w:val="5"/>
        <w:widowControl w:val="0"/>
        <w:numPr>
          <w:numId w:val="0"/>
        </w:numPr>
        <w:jc w:val="both"/>
        <w:rPr>
          <w:rFonts w:hint="eastAsia"/>
          <w:lang w:val="en-US" w:eastAsia="zh-CN"/>
        </w:rPr>
      </w:pPr>
      <w:r>
        <w:rPr>
          <w:rFonts w:hint="eastAsia"/>
          <w:lang w:val="en-US" w:eastAsia="zh-CN"/>
        </w:rPr>
        <w:t>This.$http.post(</w:t>
      </w:r>
      <w:r>
        <w:rPr>
          <w:rFonts w:hint="default"/>
          <w:lang w:val="en-US" w:eastAsia="zh-CN"/>
        </w:rPr>
        <w:t>‘</w:t>
      </w:r>
      <w:r>
        <w:rPr>
          <w:rFonts w:hint="eastAsia"/>
          <w:lang w:val="en-US" w:eastAsia="zh-CN"/>
        </w:rPr>
        <w:t>https://vue.studyit.io/api/post</w:t>
      </w:r>
      <w:r>
        <w:rPr>
          <w:rFonts w:hint="default"/>
          <w:lang w:val="en-US" w:eastAsia="zh-CN"/>
        </w:rPr>
        <w:t>’</w:t>
      </w:r>
      <w:r>
        <w:rPr>
          <w:rFonts w:hint="eastAsia"/>
          <w:lang w:val="en-US" w:eastAsia="zh-CN"/>
        </w:rPr>
        <w:t>, {}, {emulateJSON: true}).then(result =&gt; {</w:t>
      </w:r>
    </w:p>
    <w:p>
      <w:pPr>
        <w:pStyle w:val="5"/>
        <w:widowControl w:val="0"/>
        <w:numPr>
          <w:numId w:val="0"/>
        </w:numPr>
        <w:jc w:val="both"/>
        <w:rPr>
          <w:rFonts w:hint="default"/>
          <w:lang w:val="en-US" w:eastAsia="zh-CN"/>
        </w:rPr>
      </w:pPr>
      <w:r>
        <w:rPr>
          <w:rFonts w:hint="eastAsia"/>
          <w:lang w:val="en-US" w:eastAsia="zh-CN"/>
        </w:rPr>
        <w:t>//通过result.body拿到后台数据})</w:t>
      </w:r>
    </w:p>
    <w:p>
      <w:pPr>
        <w:pStyle w:val="5"/>
        <w:widowControl w:val="0"/>
        <w:numPr>
          <w:numId w:val="0"/>
        </w:numPr>
        <w:jc w:val="both"/>
        <w:rPr>
          <w:rFonts w:hint="eastAsia"/>
          <w:lang w:val="en-US" w:eastAsia="zh-CN"/>
        </w:rPr>
      </w:pPr>
      <w:r>
        <w:rPr>
          <w:rFonts w:hint="eastAsia"/>
          <w:lang w:val="en-US" w:eastAsia="zh-CN"/>
        </w:rPr>
        <w:t>3&gt;JSONP请求</w:t>
      </w:r>
    </w:p>
    <w:p>
      <w:pPr>
        <w:pStyle w:val="5"/>
        <w:widowControl w:val="0"/>
        <w:numPr>
          <w:numId w:val="0"/>
        </w:numPr>
        <w:jc w:val="both"/>
        <w:rPr>
          <w:rFonts w:hint="eastAsia"/>
          <w:lang w:val="en-US" w:eastAsia="zh-CN"/>
        </w:rPr>
      </w:pPr>
      <w:r>
        <w:rPr>
          <w:rFonts w:hint="eastAsia"/>
          <w:lang w:val="en-US" w:eastAsia="zh-CN"/>
        </w:rPr>
        <w:t>this.$http.jsonp(</w:t>
      </w:r>
      <w:r>
        <w:rPr>
          <w:rFonts w:hint="default"/>
          <w:lang w:val="en-US" w:eastAsia="zh-CN"/>
        </w:rPr>
        <w:t>‘</w:t>
      </w:r>
      <w:r>
        <w:rPr>
          <w:rFonts w:hint="eastAsia"/>
          <w:lang w:val="en-US" w:eastAsia="zh-CN"/>
        </w:rPr>
        <w:t>地址</w:t>
      </w:r>
      <w:r>
        <w:rPr>
          <w:rFonts w:hint="default"/>
          <w:lang w:val="en-US" w:eastAsia="zh-CN"/>
        </w:rPr>
        <w:t>’</w:t>
      </w:r>
      <w:r>
        <w:rPr>
          <w:rFonts w:hint="eastAsia"/>
          <w:lang w:val="en-US" w:eastAsia="zh-CN"/>
        </w:rPr>
        <w:t>,[options]).then(successCallback, errorCallback)---&gt;</w:t>
      </w:r>
    </w:p>
    <w:p>
      <w:pPr>
        <w:pStyle w:val="5"/>
        <w:widowControl w:val="0"/>
        <w:numPr>
          <w:numId w:val="0"/>
        </w:numPr>
        <w:jc w:val="both"/>
        <w:rPr>
          <w:rFonts w:hint="eastAsia"/>
          <w:lang w:val="en-US" w:eastAsia="zh-CN"/>
        </w:rPr>
      </w:pPr>
      <w:r>
        <w:rPr>
          <w:rFonts w:hint="eastAsia"/>
          <w:lang w:val="en-US" w:eastAsia="zh-CN"/>
        </w:rPr>
        <w:t>和GET请求差不多</w:t>
      </w:r>
    </w:p>
    <w:p>
      <w:pPr>
        <w:pStyle w:val="5"/>
        <w:widowControl w:val="0"/>
        <w:numPr>
          <w:numId w:val="0"/>
        </w:numPr>
        <w:jc w:val="both"/>
        <w:rPr>
          <w:rFonts w:hint="eastAsia"/>
          <w:lang w:val="en-US" w:eastAsia="zh-CN"/>
        </w:rPr>
      </w:pPr>
      <w:r>
        <w:rPr>
          <w:rFonts w:hint="eastAsia"/>
          <w:lang w:val="en-US" w:eastAsia="zh-CN"/>
        </w:rPr>
        <w:t>注意：服务器只接受表单格式的提交所以POST请求需设置第三个参数来设置提交数据的格式，第三个参数配置对象在GET和JSONP请求可以省略，errorCallback可在所有请求省略，</w:t>
      </w:r>
    </w:p>
    <w:p>
      <w:pPr>
        <w:pStyle w:val="5"/>
        <w:widowControl w:val="0"/>
        <w:numPr>
          <w:numId w:val="0"/>
        </w:numPr>
        <w:jc w:val="both"/>
        <w:rPr>
          <w:rFonts w:hint="default"/>
          <w:lang w:val="en-US" w:eastAsia="zh-CN"/>
        </w:rPr>
      </w:pPr>
      <w:r>
        <w:rPr>
          <w:rFonts w:hint="eastAsia"/>
          <w:lang w:val="en-US" w:eastAsia="zh-CN"/>
        </w:rPr>
        <w:t>通过参数来拿到服务器的数据，虽然可以用参数.data拿到数据但更多推荐使用参数.body拿到后台数据，因为data在控制台是黑的而body是亮的 data像系统自定义的</w:t>
      </w:r>
    </w:p>
    <w:p>
      <w:pPr>
        <w:pStyle w:val="5"/>
        <w:widowControl w:val="0"/>
        <w:numPr>
          <w:numId w:val="0"/>
        </w:numPr>
        <w:jc w:val="both"/>
        <w:rPr>
          <w:rFonts w:hint="eastAsia"/>
          <w:lang w:val="en-US" w:eastAsia="zh-CN"/>
        </w:rPr>
      </w:pPr>
    </w:p>
    <w:p>
      <w:pPr>
        <w:pStyle w:val="5"/>
        <w:widowControl w:val="0"/>
        <w:numPr>
          <w:numId w:val="0"/>
        </w:numPr>
        <w:jc w:val="both"/>
        <w:rPr>
          <w:rFonts w:hint="eastAsia"/>
          <w:lang w:val="en-US" w:eastAsia="zh-CN"/>
        </w:rPr>
      </w:pPr>
      <w:r>
        <w:rPr>
          <w:rFonts w:hint="eastAsia"/>
          <w:lang w:val="en-US" w:eastAsia="zh-CN"/>
        </w:rPr>
        <w:t>十二．JSONP请求数据详情</w:t>
      </w:r>
    </w:p>
    <w:p>
      <w:pPr>
        <w:pStyle w:val="5"/>
        <w:widowControl w:val="0"/>
        <w:numPr>
          <w:numId w:val="0"/>
        </w:numPr>
        <w:jc w:val="both"/>
        <w:rPr>
          <w:rFonts w:hint="eastAsia"/>
          <w:lang w:val="en-US" w:eastAsia="zh-CN"/>
        </w:rPr>
      </w:pPr>
      <w:r>
        <w:rPr>
          <w:rFonts w:hint="eastAsia"/>
          <w:lang w:val="en-US" w:eastAsia="zh-CN"/>
        </w:rPr>
        <w:t>由于浏览器安全不允许跨域请求所以可以通过script标签的src来请求数据达到跨域的目的</w:t>
      </w:r>
    </w:p>
    <w:p>
      <w:pPr>
        <w:pStyle w:val="5"/>
        <w:widowControl w:val="0"/>
        <w:numPr>
          <w:numId w:val="0"/>
        </w:numPr>
        <w:jc w:val="both"/>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001E9"/>
    <w:multiLevelType w:val="multilevel"/>
    <w:tmpl w:val="1C9001E9"/>
    <w:lvl w:ilvl="0" w:tentative="0">
      <w:start w:val="1"/>
      <w:numFmt w:val="decimal"/>
      <w:lvlText w:val="%1&gt;"/>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FE13A22"/>
    <w:multiLevelType w:val="multilevel"/>
    <w:tmpl w:val="4FE13A22"/>
    <w:lvl w:ilvl="0" w:tentative="0">
      <w:start w:val="1"/>
      <w:numFmt w:val="japaneseCounting"/>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26E"/>
    <w:rsid w:val="00003F0F"/>
    <w:rsid w:val="00004014"/>
    <w:rsid w:val="0001374A"/>
    <w:rsid w:val="00051226"/>
    <w:rsid w:val="00062D6D"/>
    <w:rsid w:val="00062D81"/>
    <w:rsid w:val="000871FE"/>
    <w:rsid w:val="000B1F4B"/>
    <w:rsid w:val="000D6BF2"/>
    <w:rsid w:val="00105FB5"/>
    <w:rsid w:val="00115914"/>
    <w:rsid w:val="001417AD"/>
    <w:rsid w:val="0015650E"/>
    <w:rsid w:val="0016077D"/>
    <w:rsid w:val="00173DCC"/>
    <w:rsid w:val="00180944"/>
    <w:rsid w:val="001905BD"/>
    <w:rsid w:val="001A06C8"/>
    <w:rsid w:val="001C37C8"/>
    <w:rsid w:val="001C72E7"/>
    <w:rsid w:val="001D0E61"/>
    <w:rsid w:val="00205592"/>
    <w:rsid w:val="0022155E"/>
    <w:rsid w:val="00222FBE"/>
    <w:rsid w:val="002260DB"/>
    <w:rsid w:val="00273FEE"/>
    <w:rsid w:val="00276F8C"/>
    <w:rsid w:val="002B4CC9"/>
    <w:rsid w:val="002C4559"/>
    <w:rsid w:val="00326FA8"/>
    <w:rsid w:val="00336643"/>
    <w:rsid w:val="00341469"/>
    <w:rsid w:val="0036671E"/>
    <w:rsid w:val="00372328"/>
    <w:rsid w:val="003C3970"/>
    <w:rsid w:val="003E1FD8"/>
    <w:rsid w:val="00435D94"/>
    <w:rsid w:val="0045585D"/>
    <w:rsid w:val="00486DBC"/>
    <w:rsid w:val="004C2584"/>
    <w:rsid w:val="004C5EA2"/>
    <w:rsid w:val="004D7970"/>
    <w:rsid w:val="0050250C"/>
    <w:rsid w:val="00503682"/>
    <w:rsid w:val="0052283F"/>
    <w:rsid w:val="00540EA5"/>
    <w:rsid w:val="006019A5"/>
    <w:rsid w:val="00663220"/>
    <w:rsid w:val="0067156F"/>
    <w:rsid w:val="00676FC5"/>
    <w:rsid w:val="006938A6"/>
    <w:rsid w:val="006A0742"/>
    <w:rsid w:val="006C1D0E"/>
    <w:rsid w:val="006C5BA4"/>
    <w:rsid w:val="006E25EF"/>
    <w:rsid w:val="006F295D"/>
    <w:rsid w:val="006F7734"/>
    <w:rsid w:val="00703ACA"/>
    <w:rsid w:val="00705F18"/>
    <w:rsid w:val="00730615"/>
    <w:rsid w:val="00736D1F"/>
    <w:rsid w:val="00762AC2"/>
    <w:rsid w:val="00772304"/>
    <w:rsid w:val="007772A3"/>
    <w:rsid w:val="00784477"/>
    <w:rsid w:val="007A1DC2"/>
    <w:rsid w:val="007C1872"/>
    <w:rsid w:val="007C1A78"/>
    <w:rsid w:val="007C2AF8"/>
    <w:rsid w:val="007D41AD"/>
    <w:rsid w:val="008308EE"/>
    <w:rsid w:val="00853F25"/>
    <w:rsid w:val="008573FD"/>
    <w:rsid w:val="00881AA7"/>
    <w:rsid w:val="008A4E9B"/>
    <w:rsid w:val="008C510D"/>
    <w:rsid w:val="008D42C1"/>
    <w:rsid w:val="008F08AB"/>
    <w:rsid w:val="00924288"/>
    <w:rsid w:val="00940F8C"/>
    <w:rsid w:val="00965C35"/>
    <w:rsid w:val="0097261E"/>
    <w:rsid w:val="00996279"/>
    <w:rsid w:val="009A30B4"/>
    <w:rsid w:val="009A70F1"/>
    <w:rsid w:val="009C79D7"/>
    <w:rsid w:val="009D109E"/>
    <w:rsid w:val="009F533C"/>
    <w:rsid w:val="00A10359"/>
    <w:rsid w:val="00A201FB"/>
    <w:rsid w:val="00A52C53"/>
    <w:rsid w:val="00A561D9"/>
    <w:rsid w:val="00AC2804"/>
    <w:rsid w:val="00AE7F73"/>
    <w:rsid w:val="00AF5E32"/>
    <w:rsid w:val="00B30E4B"/>
    <w:rsid w:val="00B7088D"/>
    <w:rsid w:val="00BA23F6"/>
    <w:rsid w:val="00BA78A2"/>
    <w:rsid w:val="00BC09D8"/>
    <w:rsid w:val="00BC7B9D"/>
    <w:rsid w:val="00BE2342"/>
    <w:rsid w:val="00C20444"/>
    <w:rsid w:val="00C426A7"/>
    <w:rsid w:val="00C51A0A"/>
    <w:rsid w:val="00C5312D"/>
    <w:rsid w:val="00C53F17"/>
    <w:rsid w:val="00C578DD"/>
    <w:rsid w:val="00C864BF"/>
    <w:rsid w:val="00CA0AE8"/>
    <w:rsid w:val="00CD0D59"/>
    <w:rsid w:val="00CD506E"/>
    <w:rsid w:val="00CF464A"/>
    <w:rsid w:val="00CF631A"/>
    <w:rsid w:val="00D04457"/>
    <w:rsid w:val="00D05F14"/>
    <w:rsid w:val="00D1446F"/>
    <w:rsid w:val="00D477D6"/>
    <w:rsid w:val="00D76E01"/>
    <w:rsid w:val="00D83EF3"/>
    <w:rsid w:val="00DB1158"/>
    <w:rsid w:val="00DD5685"/>
    <w:rsid w:val="00DF1BFD"/>
    <w:rsid w:val="00E032B8"/>
    <w:rsid w:val="00E0635E"/>
    <w:rsid w:val="00E152A4"/>
    <w:rsid w:val="00E223C8"/>
    <w:rsid w:val="00E278E8"/>
    <w:rsid w:val="00E812A6"/>
    <w:rsid w:val="00E91F87"/>
    <w:rsid w:val="00E96762"/>
    <w:rsid w:val="00EA3E70"/>
    <w:rsid w:val="00EA59C6"/>
    <w:rsid w:val="00EB33DE"/>
    <w:rsid w:val="00EC4A86"/>
    <w:rsid w:val="00ED17D4"/>
    <w:rsid w:val="00F36752"/>
    <w:rsid w:val="00F44AFF"/>
    <w:rsid w:val="00F4687C"/>
    <w:rsid w:val="00F57B48"/>
    <w:rsid w:val="00F71029"/>
    <w:rsid w:val="00F8218C"/>
    <w:rsid w:val="00FA2238"/>
    <w:rsid w:val="00FB331C"/>
    <w:rsid w:val="00FC078E"/>
    <w:rsid w:val="00FC40FC"/>
    <w:rsid w:val="00FD126E"/>
    <w:rsid w:val="00FE1FE9"/>
    <w:rsid w:val="00FF6D23"/>
    <w:rsid w:val="07835F64"/>
    <w:rsid w:val="08836064"/>
    <w:rsid w:val="08A72FF5"/>
    <w:rsid w:val="08B561AC"/>
    <w:rsid w:val="098A1613"/>
    <w:rsid w:val="19DD2F87"/>
    <w:rsid w:val="1B845B94"/>
    <w:rsid w:val="1EBD3A68"/>
    <w:rsid w:val="2A2C0B4D"/>
    <w:rsid w:val="2AA84000"/>
    <w:rsid w:val="2CC438A4"/>
    <w:rsid w:val="2E4F483A"/>
    <w:rsid w:val="3B102B58"/>
    <w:rsid w:val="3BA02A0E"/>
    <w:rsid w:val="3BB97F7B"/>
    <w:rsid w:val="413B7757"/>
    <w:rsid w:val="41832251"/>
    <w:rsid w:val="45A940B5"/>
    <w:rsid w:val="485553A9"/>
    <w:rsid w:val="48F44D3D"/>
    <w:rsid w:val="495D5557"/>
    <w:rsid w:val="49C04380"/>
    <w:rsid w:val="4BCD2CAE"/>
    <w:rsid w:val="4E472F7C"/>
    <w:rsid w:val="55A05F62"/>
    <w:rsid w:val="59CF70C6"/>
    <w:rsid w:val="5D62173C"/>
    <w:rsid w:val="5D6B3842"/>
    <w:rsid w:val="5F2C5DD8"/>
    <w:rsid w:val="60C74F95"/>
    <w:rsid w:val="61D53E41"/>
    <w:rsid w:val="672663B6"/>
    <w:rsid w:val="6A0D32C9"/>
    <w:rsid w:val="6B17592E"/>
    <w:rsid w:val="75FB7738"/>
    <w:rsid w:val="7C296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6"/>
    <w:semiHidden/>
    <w:unhideWhenUsed/>
    <w:qFormat/>
    <w:uiPriority w:val="99"/>
    <w:rPr>
      <w:sz w:val="18"/>
      <w:szCs w:val="18"/>
    </w:rPr>
  </w:style>
  <w:style w:type="paragraph" w:styleId="5">
    <w:name w:val="List Paragraph"/>
    <w:basedOn w:val="1"/>
    <w:qFormat/>
    <w:uiPriority w:val="34"/>
    <w:pPr>
      <w:ind w:firstLine="420" w:firstLineChars="200"/>
    </w:pPr>
  </w:style>
  <w:style w:type="character" w:customStyle="1" w:styleId="6">
    <w:name w:val="批注框文本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3</Pages>
  <Words>221</Words>
  <Characters>1261</Characters>
  <Lines>10</Lines>
  <Paragraphs>2</Paragraphs>
  <TotalTime>345</TotalTime>
  <ScaleCrop>false</ScaleCrop>
  <LinksUpToDate>false</LinksUpToDate>
  <CharactersWithSpaces>1480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2019-04-29T02:14:00Z</dcterms:created>
  <dc:creator>User</dc:creator>
  <cp:lastModifiedBy>Dong</cp:lastModifiedBy>
  <dcterms:modified xsi:type="dcterms:W3CDTF">2019-05-03T02:47:21Z</dcterms:modified>
  <cp:revision>146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