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</w:t>
      </w:r>
    </w:p>
    <w:p>
      <w:pPr>
        <w:widowControl w:val="0"/>
        <w:numPr>
          <w:ilvl w:val="0"/>
          <w:numId w:val="0"/>
        </w:numPr>
        <w:ind w:left="210"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1&gt;常用的标签</w:t>
      </w:r>
    </w:p>
    <w:p>
      <w:pPr>
        <w:widowControl w:val="0"/>
        <w:numPr>
          <w:ilvl w:val="0"/>
          <w:numId w:val="0"/>
        </w:numPr>
        <w:ind w:left="21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p, h1-h6, div, img, a, span等标签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2&gt;列表标签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(1)ol li(有序列表, 默认自带排序)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(2)ul li(无序列表, 默认自带小黑点, 可以使用list-style: none清除小圆点, 常用)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(3)dl(定义列表含义) dt(定义列表项目) dd(定义列表内容) (自定义列表)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3&gt;单标签(只需要一个标签)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</w:t>
      </w:r>
      <w:r>
        <w:rPr>
          <w:rFonts w:hint="eastAsia"/>
        </w:rPr>
        <w:t>&lt;meta&gt;</w:t>
      </w:r>
      <w:r>
        <w:rPr>
          <w:rFonts w:hint="eastAsia"/>
          <w:lang w:val="en-US" w:eastAsia="zh-CN"/>
        </w:rPr>
        <w:t xml:space="preserve">标签 </w:t>
      </w:r>
    </w:p>
    <w:p>
      <w:pPr>
        <w:numPr>
          <w:ilvl w:val="0"/>
          <w:numId w:val="0"/>
        </w:numPr>
        <w:ind w:left="840" w:leftChars="400" w:firstLine="0" w:firstLineChars="0"/>
        <w:rPr>
          <w:rFonts w:hint="eastAsia"/>
        </w:rPr>
      </w:pPr>
      <w:r>
        <w:rPr>
          <w:rFonts w:hint="eastAsia"/>
        </w:rPr>
        <w:t>提供有关页面的元信息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meta-information</w:t>
      </w:r>
      <w:r>
        <w:rPr>
          <w:rFonts w:hint="eastAsia"/>
          <w:lang w:val="en-US" w:eastAsia="zh-CN"/>
        </w:rPr>
        <w:t>),</w:t>
      </w:r>
      <w:r>
        <w:rPr>
          <w:rFonts w:hint="eastAsia"/>
        </w:rPr>
        <w:t>针对搜索引擎和更新频度的描述和关键词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&lt;br&gt;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换行符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="420" w:leftChars="20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(3)&lt;hr&gt;(水平线)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5&gt;其他常见标签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(1)em标签 强调作用。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(2)Strong标签 强调作用更强调。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(3)i标签 斜体作用。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(4)u标签 下划线标签。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(5)s标签 删除线标签。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(6)small标签 小号字体标签。</w:t>
      </w:r>
    </w:p>
    <w:p>
      <w:pPr>
        <w:widowControl w:val="0"/>
        <w:numPr>
          <w:ilvl w:val="0"/>
          <w:numId w:val="0"/>
        </w:numPr>
        <w:ind w:leftChars="20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(7)code标签 代码原样输出(按文本格式输出, 一行写完再换行)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(8)pre标签 代码原样输出(保留在html写的空格) </w:t>
      </w:r>
    </w:p>
    <w:p>
      <w:pPr>
        <w:widowControl w:val="0"/>
        <w:numPr>
          <w:ilvl w:val="0"/>
          <w:numId w:val="0"/>
        </w:numPr>
        <w:ind w:leftChars="20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(9)del标签 定义文档中已经删除的文本 显示效果等同于删除线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6&gt;常见语义化标签</w:t>
      </w:r>
    </w:p>
    <w:p>
      <w:pPr>
        <w:widowControl w:val="0"/>
        <w:numPr>
          <w:ilvl w:val="0"/>
          <w:numId w:val="0"/>
        </w:numPr>
        <w:ind w:left="420"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(1)header标签(文档的页眉部分, 介绍信息)</w:t>
      </w:r>
    </w:p>
    <w:p>
      <w:pPr>
        <w:widowControl w:val="0"/>
        <w:numPr>
          <w:ilvl w:val="0"/>
          <w:numId w:val="0"/>
        </w:numPr>
        <w:ind w:left="420"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(2)nav标签(导航链接部分, 导航栏)</w:t>
      </w:r>
    </w:p>
    <w:p>
      <w:pPr>
        <w:widowControl w:val="0"/>
        <w:numPr>
          <w:ilvl w:val="0"/>
          <w:numId w:val="0"/>
        </w:numPr>
        <w:ind w:left="420" w:leftChars="0"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(3)main标签(文档主要内容部分, 一个页面只使用一次)</w:t>
      </w:r>
    </w:p>
    <w:p>
      <w:pPr>
        <w:widowControl w:val="0"/>
        <w:numPr>
          <w:ilvl w:val="0"/>
          <w:numId w:val="0"/>
        </w:numPr>
        <w:ind w:left="420" w:leftChars="0"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(4)section标签(文档中的节, 具有相似主题的一组内容, 如新闻条目)</w:t>
      </w:r>
    </w:p>
    <w:p>
      <w:pPr>
        <w:widowControl w:val="0"/>
        <w:numPr>
          <w:ilvl w:val="0"/>
          <w:numId w:val="0"/>
        </w:numPr>
        <w:ind w:left="420" w:leftChars="0"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(5)article标签(独立的自包含内容, 如论坛帖子, 包装文章等)</w:t>
      </w:r>
    </w:p>
    <w:p>
      <w:pPr>
        <w:widowControl w:val="0"/>
        <w:numPr>
          <w:ilvl w:val="0"/>
          <w:numId w:val="0"/>
        </w:numPr>
        <w:ind w:left="420" w:leftChars="0"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(6)aside标签(附注栏, 如引述, 侧栏, 指向文章的一组链接, 广告, 相关产品列表等)</w:t>
      </w:r>
    </w:p>
    <w:p>
      <w:pPr>
        <w:widowControl w:val="0"/>
        <w:numPr>
          <w:ilvl w:val="0"/>
          <w:numId w:val="0"/>
        </w:numPr>
        <w:ind w:left="420" w:leftChars="0"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(7)footer标签(文档或节的页脚, 如文档作者, 版权信息, 使用条款链接等)</w:t>
      </w:r>
    </w:p>
    <w:p>
      <w:pPr>
        <w:widowControl w:val="0"/>
        <w:numPr>
          <w:ilvl w:val="0"/>
          <w:numId w:val="0"/>
        </w:numPr>
        <w:ind w:left="420"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(8)以上标签使用基本案例                                      --&gt;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drawing>
          <wp:inline distT="0" distB="0" distL="114300" distR="114300">
            <wp:extent cx="1183005" cy="1245870"/>
            <wp:effectExtent l="0" t="0" r="571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83005" cy="124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可以使用main标签把例子中的section article aside标签包裹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7&gt;其他常用标签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      (1)</w:t>
      </w:r>
      <w:r>
        <w:rPr>
          <w:rFonts w:hint="eastAsia"/>
        </w:rPr>
        <w:t>hgroup对页面或者区段(section)的标题进行组合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      (2)</w:t>
      </w:r>
      <w:r>
        <w:rPr>
          <w:rFonts w:hint="eastAsia"/>
        </w:rPr>
        <w:t>address定义文档或者文章作者或拥有者的联系信息(一般成斜体展示)</w:t>
      </w:r>
    </w:p>
    <w:p>
      <w:pPr>
        <w:ind w:left="840" w:leftChars="20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(3)</w:t>
      </w:r>
      <w:r>
        <w:rPr>
          <w:rFonts w:hint="eastAsia"/>
        </w:rPr>
        <w:t>details标签用于描述文档或文档某个部分的细节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显示为产生一个下拉菜单, 只设置这一个标签时为显示一个为详细信息为标题的下拉菜单(配合</w:t>
      </w:r>
      <w:r>
        <w:rPr>
          <w:rFonts w:hint="eastAsia"/>
        </w:rPr>
        <w:t>summary</w:t>
      </w:r>
      <w:r>
        <w:rPr>
          <w:rFonts w:hint="eastAsia"/>
          <w:lang w:val="en-US" w:eastAsia="zh-CN"/>
        </w:rPr>
        <w:t>标签)</w:t>
      </w:r>
    </w:p>
    <w:p>
      <w:pPr>
        <w:ind w:left="840" w:leftChars="20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(4)</w:t>
      </w:r>
      <w:r>
        <w:rPr>
          <w:rFonts w:hint="eastAsia"/>
        </w:rPr>
        <w:t>summary属性规定表格内容的摘要</w:t>
      </w:r>
      <w:r>
        <w:rPr>
          <w:rFonts w:hint="eastAsia"/>
          <w:lang w:val="en-US" w:eastAsia="zh-CN"/>
        </w:rPr>
        <w:t>, 显示和普通文本没有任何视觉变化</w:t>
      </w:r>
    </w:p>
    <w:p>
      <w:pPr>
        <w:ind w:left="840" w:leftChars="20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##details和summary标签配合使用说明                       </w:t>
      </w:r>
    </w:p>
    <w:p>
      <w:pPr>
        <w:ind w:left="840" w:leftChars="20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details的第一个子标签summary为下拉菜单的主题</w:t>
      </w:r>
    </w:p>
    <w:p>
      <w:pPr>
        <w:ind w:left="840" w:leftChars="20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8&gt;处理语义化标签兼容</w:t>
      </w:r>
    </w:p>
    <w:p>
      <w:pPr>
        <w:widowControl w:val="0"/>
        <w:numPr>
          <w:ilvl w:val="0"/>
          <w:numId w:val="0"/>
        </w:numPr>
        <w:ind w:leftChars="20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(1)IE9以上版本也只是选择支持h5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会把语义化标签解析成inline元素, 兼容需要设置语义标签设置为display: block;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(2)IE8以及以下版本完全不支持h5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全不能解析语义化标签, 兼容需要用js手动创建语义化标签, 在将需要为块级元素的标签的style中设为display: block;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(3)IE兼容方案, 引入第三方库(解决繁琐操作, 手动JS声明标签)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src="http://html5shiv.googlecode.com/svn/trunk/html5.js"&gt;&lt;/script&gt;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注意：位置需要在使用标签之前(常用在IE8及以下版本兼容方案)</w:t>
      </w:r>
    </w:p>
    <w:p>
      <w:pPr>
        <w:ind w:left="840" w:leftChars="200" w:hanging="420" w:hangingChars="20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表格</w:t>
      </w:r>
    </w:p>
    <w:p>
      <w:pPr>
        <w:widowControl w:val="0"/>
        <w:numPr>
          <w:ilvl w:val="0"/>
          <w:numId w:val="2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表格一般都是一个table标签包裹其里面的标签有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(1)tr(行)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(2)td(单元格)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(3)th(表头单元格), thead(表头标签), tbody(表主体标签),tfoot(表尾标签)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(4)caption(表主题, 只能用语table标签的第一个子元素, 在表格的正上方居中显示)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(5)colgroup标签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##里面的width属性可以规定表格可以规定每列多宽, 几个width表示分成几列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##里面的span=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属性规定表格几列什么样式 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   </w:t>
      </w:r>
      <w:r>
        <w:drawing>
          <wp:inline distT="0" distB="0" distL="114300" distR="114300">
            <wp:extent cx="4509135" cy="180975"/>
            <wp:effectExtent l="0" t="0" r="1905" b="1905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913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  </w:t>
      </w:r>
      <w:r>
        <w:drawing>
          <wp:inline distT="0" distB="0" distL="114300" distR="114300">
            <wp:extent cx="3501390" cy="1962785"/>
            <wp:effectExtent l="0" t="0" r="3810" b="3175"/>
            <wp:docPr id="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1390" cy="196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2&gt;表格上常用的属性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(1)table标签上有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(设置变宽大小, 默认是无变宽的0), 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align=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center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(整个表格的位置) ,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cellspacing=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(单元格之间的margin), 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cellpadding=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(每个单元格里面文字的padding) 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(2)td和th标签上有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rowspan(跨行合并), rowspan=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合并几行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colspan(跨列合并) colspan=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合并几列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="1470" w:leftChars="30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注意：除去表格默认双边框方法有</w:t>
      </w:r>
    </w:p>
    <w:p>
      <w:pPr>
        <w:widowControl w:val="0"/>
        <w:numPr>
          <w:ilvl w:val="0"/>
          <w:numId w:val="0"/>
        </w:numPr>
        <w:ind w:left="1470" w:leftChars="600" w:hanging="210" w:hanging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(1)cellspacing=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="1470" w:leftChars="600" w:hanging="210" w:hanging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(2)在其style上设置为border-collapse: collapse(其默认值为separate(双边框))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表单(可配合表单制作文件例子看)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1&gt;使用场景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一般表单为一个form标签包裹很多个表单控件(input标签)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2&gt;form标签上的属性有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(1)method=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方法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属性 表单提交的方法默认值为get, 还有个为post方法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(2)action=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url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属性 添加表单提交到的地址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(3)target=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_blank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提交表单时打开新的页面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名字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规定表单名称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(5)autocomplate=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开启自动完成功能(历史记录), 默认值为off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3&gt;input标签上的属性有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(1)checked默认选中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</w:pPr>
      <w:r>
        <w:rPr>
          <w:rFonts w:hint="eastAsia"/>
          <w:lang w:val="en-US" w:eastAsia="zh-CN"/>
        </w:rPr>
        <w:t>(2)placeholder=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提示信息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规定提示信息  --&gt;</w:t>
      </w:r>
      <w:r>
        <w:drawing>
          <wp:inline distT="0" distB="0" distL="114300" distR="114300">
            <wp:extent cx="1676400" cy="247650"/>
            <wp:effectExtent l="0" t="0" r="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(3)required 规定字段必须提交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(4)autocomplate=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开启自动完成功能(历史记录), 默认值为off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注意:需要按提交按钮后才会记录</w:t>
      </w:r>
    </w:p>
    <w:p>
      <w:pPr>
        <w:widowControl w:val="0"/>
        <w:numPr>
          <w:ilvl w:val="0"/>
          <w:numId w:val="0"/>
        </w:numPr>
        <w:ind w:left="1260" w:leftChars="400" w:hanging="420" w:hanging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(5)multiple可以选择多个东西(文件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file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加上这个属性之后可选择多个文件, 也可用  于写入多个邮箱type=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emil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(6)form=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form标签的id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把该字段提交到哪个表单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(7)autofocus=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(打开自动聚焦) off关闭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(8)novalidate取消验证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(9)pattern=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正则验证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规定提交格式( 一般配合required属性 )    --&gt;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663440" cy="2190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(10)list=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datalist的id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引用输入字段额预定选项 datalist&gt;option</w:t>
      </w:r>
    </w:p>
    <w:p>
      <w:pPr>
        <w:widowControl w:val="0"/>
        <w:numPr>
          <w:ilvl w:val="0"/>
          <w:numId w:val="0"/>
        </w:numPr>
        <w:ind w:left="1260" w:leftChars="400" w:hanging="420" w:hanging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(11)max=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数字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输入字段的最大值, min=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数字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输入字段的最小值 (一般配合使用规定范围)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(12)maxlength=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数字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规定输入字段中的字符额最大长度       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(13)step=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数字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字符间隔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(14)size=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数字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输入字段宽度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4&gt;input标签上type属性值有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(1)radio单选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(2)checkbox复选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(3)from=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form标签的id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指定控件提交到哪个表单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(4)file选择文件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配合multiple属性可以选择多个文件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(5)email 会自动验证 输入的内容必须包含@(合法邮箱)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(6)tel不会自动验证(面向全球服务) 移动端自动弹出数字键盘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(7)url 会自动验证 输入必须包含http://(合法网站)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(8)number只能输入数字(包含小数点) input框右边有+1, -1按钮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其有max属性和min属性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(9)search 可以提供更好的体验(input框右边有删除全部内容按钮) 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(10)range范围    --&gt; </w:t>
      </w:r>
      <w:r>
        <w:drawing>
          <wp:inline distT="0" distB="0" distL="114300" distR="114300">
            <wp:extent cx="895350" cy="142875"/>
            <wp:effectExtent l="0" t="0" r="381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其有max属性和min属性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(11)color 拾色器--&gt;</w:t>
      </w:r>
      <w:r>
        <w:drawing>
          <wp:inline distT="0" distB="0" distL="114300" distR="114300">
            <wp:extent cx="781050" cy="180975"/>
            <wp:effectExtent l="0" t="0" r="1143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630" w:firstLineChars="300"/>
        <w:jc w:val="both"/>
      </w:pPr>
      <w:r>
        <w:rPr>
          <w:rFonts w:hint="eastAsia"/>
          <w:lang w:val="en-US" w:eastAsia="zh-CN"/>
        </w:rPr>
        <w:t>(12)time时间 时分秒--&gt;</w:t>
      </w:r>
      <w:r>
        <w:drawing>
          <wp:inline distT="0" distB="0" distL="114300" distR="114300">
            <wp:extent cx="1295400" cy="180975"/>
            <wp:effectExtent l="0" t="0" r="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630" w:firstLineChars="300"/>
        <w:jc w:val="both"/>
      </w:pPr>
      <w:r>
        <w:rPr>
          <w:rFonts w:hint="eastAsia"/>
          <w:lang w:val="en-US" w:eastAsia="zh-CN"/>
        </w:rPr>
        <w:t>(13)datatime日期时分秒 --&gt;</w:t>
      </w:r>
      <w:r>
        <w:drawing>
          <wp:inline distT="0" distB="0" distL="114300" distR="114300">
            <wp:extent cx="1838325" cy="161925"/>
            <wp:effectExtent l="0" t="0" r="5715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2940" w:leftChars="400" w:hanging="2100" w:hangingChars="100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注意：大部分不支持只有苹果的safari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(14)month月week星期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(15)list=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datalist标签的id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(不常用datalist标签的兼容性不好)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5&gt;textarea文本域标签 想要input多行显示使用如内容  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114300" distR="114300">
            <wp:extent cx="2800350" cy="1228725"/>
            <wp:effectExtent l="0" t="0" r="381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630" w:leftChars="200" w:hanging="210" w:hangingChars="1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6&gt;label标签(可通过标签的for属性绑定对应的input标签通过id, 绑定后点击label标签的内容光标会自动到指定的input框里面(为增强用户体验) )--&gt;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2573020" cy="3810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30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77110" cy="314325"/>
            <wp:effectExtent l="0" t="0" r="889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711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outlineLvl w:val="9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7&gt;表单实例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(1)表单实例制作单选题 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   </w:t>
      </w:r>
      <w:r>
        <w:drawing>
          <wp:inline distT="0" distB="0" distL="114300" distR="114300">
            <wp:extent cx="4357370" cy="1680845"/>
            <wp:effectExtent l="0" t="0" r="1270" b="1079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7370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(2)表单实例制作复选题 --&gt;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drawing>
          <wp:inline distT="0" distB="0" distL="114300" distR="114300">
            <wp:extent cx="4179570" cy="2052320"/>
            <wp:effectExtent l="0" t="0" r="11430" b="508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9570" cy="20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(3)表单实例制作下拉菜单 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    </w:t>
      </w:r>
      <w:r>
        <w:drawing>
          <wp:inline distT="0" distB="0" distL="114300" distR="114300">
            <wp:extent cx="3810000" cy="1238250"/>
            <wp:effectExtent l="0" t="0" r="0" b="1143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8&gt;表单注意点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outlineLvl w:val="9"/>
        <w:rPr>
          <w:rFonts w:hint="eastAsia"/>
        </w:rPr>
      </w:pPr>
      <w:r>
        <w:rPr>
          <w:rFonts w:hint="eastAsia"/>
          <w:lang w:val="en-US" w:eastAsia="zh-CN"/>
        </w:rPr>
        <w:t xml:space="preserve">    (1)</w:t>
      </w:r>
      <w:r>
        <w:rPr>
          <w:rFonts w:hint="eastAsia"/>
        </w:rPr>
        <w:t>要有数据值和数据名</w:t>
      </w:r>
      <w:r>
        <w:rPr>
          <w:rFonts w:hint="eastAsia"/>
          <w:lang w:val="en-US" w:eastAsia="zh-CN"/>
        </w:rPr>
        <w:t>表单</w:t>
      </w:r>
      <w:r>
        <w:rPr>
          <w:rFonts w:hint="eastAsia"/>
        </w:rPr>
        <w:t>才能发送成功。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(2)name值相同才知道是同一题目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(3)一个input框输入多个邮箱时, 号分开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多媒体标签</w:t>
      </w:r>
    </w:p>
    <w:p>
      <w:pPr>
        <w:ind w:left="61" w:leftChars="29"/>
        <w:rPr>
          <w:rFonts w:hint="eastAsia"/>
        </w:rPr>
      </w:pPr>
      <w:r>
        <w:rPr>
          <w:rFonts w:hint="eastAsia"/>
          <w:lang w:val="en-US" w:eastAsia="zh-CN"/>
        </w:rPr>
        <w:t xml:space="preserve">   1&gt;</w:t>
      </w:r>
      <w:r>
        <w:rPr>
          <w:rFonts w:hint="eastAsia"/>
        </w:rPr>
        <w:t>音频播放：audio标签的使用:</w:t>
      </w:r>
    </w:p>
    <w:p>
      <w:pPr>
        <w:pStyle w:val="6"/>
        <w:numPr>
          <w:ilvl w:val="0"/>
          <w:numId w:val="0"/>
        </w:num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(1)</w:t>
      </w:r>
      <w:r>
        <w:rPr>
          <w:rFonts w:hint="eastAsia"/>
        </w:rPr>
        <w:t>属性：</w:t>
      </w:r>
    </w:p>
    <w:tbl>
      <w:tblPr>
        <w:tblStyle w:val="4"/>
        <w:tblpPr w:leftFromText="180" w:rightFromText="180" w:vertAnchor="text" w:horzAnchor="page" w:tblpX="2706" w:tblpY="60"/>
        <w:tblOverlap w:val="never"/>
        <w:tblW w:w="7320" w:type="dxa"/>
        <w:tblInd w:w="0" w:type="dxa"/>
        <w:tblBorders>
          <w:top w:val="single" w:color="AAAAAA" w:sz="4" w:space="0"/>
          <w:left w:val="single" w:color="AAAAAA" w:sz="4" w:space="0"/>
          <w:bottom w:val="single" w:color="AAAAAA" w:sz="4" w:space="0"/>
          <w:right w:val="single" w:color="AAAAAA" w:sz="4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48"/>
        <w:gridCol w:w="1348"/>
        <w:gridCol w:w="4624"/>
      </w:tblGrid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"http://www.w3school.com.cn/html5/att_audio_autoplay.asp" \o "HTML5 &lt;audio&gt; autoplay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autoplay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autoplay</w:t>
            </w:r>
          </w:p>
        </w:tc>
        <w:tc>
          <w:tcPr>
            <w:tcW w:w="4624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如果出现该属性，则音频在就绪后马上播放。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"http://www.w3school.com.cn/html5/att_audio_controls.asp" \o "HTML5 &lt;audio&gt; controls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controls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controls</w:t>
            </w:r>
          </w:p>
        </w:tc>
        <w:tc>
          <w:tcPr>
            <w:tcW w:w="4624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如果出现该属性，则向用户显示控件，比如播放按钮。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"http://www.w3school.com.cn/html5/att_audio_loop.asp" \o "HTML5 &lt;audio&gt; loop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loop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loop</w:t>
            </w:r>
          </w:p>
        </w:tc>
        <w:tc>
          <w:tcPr>
            <w:tcW w:w="4624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如果出现该属性，则每当音频结束时重新开始播放。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9" w:hRule="atLeast"/>
        </w:trPr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"http://www.w3school.com.cn/html5/att_audio_preload.asp" \o "HTML5 &lt;audio&gt; preload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preload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preload</w:t>
            </w:r>
          </w:p>
        </w:tc>
        <w:tc>
          <w:tcPr>
            <w:tcW w:w="4624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spacing w:line="216" w:lineRule="atLeast"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如果出现该属性，则音频在页面加载时进行加载，并预备播放。</w:t>
            </w:r>
          </w:p>
          <w:p>
            <w:pPr>
              <w:widowControl/>
              <w:spacing w:before="144" w:line="216" w:lineRule="atLeast"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如果使用 "autoplay"，则忽略该属性。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"http://www.w3school.com.cn/html5/att_audio_src.asp" \o "HTML5 &lt;audio&gt; src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src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i/>
                <w:iCs/>
                <w:color w:val="000000"/>
                <w:kern w:val="0"/>
                <w:sz w:val="18"/>
                <w:szCs w:val="18"/>
              </w:rPr>
              <w:t>url</w:t>
            </w:r>
          </w:p>
        </w:tc>
        <w:tc>
          <w:tcPr>
            <w:tcW w:w="4624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要播放的音频的 URL。</w:t>
            </w:r>
          </w:p>
        </w:tc>
      </w:tr>
    </w:tbl>
    <w:p>
      <w:pPr>
        <w:rPr>
          <w:rFonts w:hint="eastAsia"/>
        </w:rPr>
      </w:pPr>
    </w:p>
    <w:p>
      <w:pPr>
        <w:pStyle w:val="6"/>
        <w:numPr>
          <w:ilvl w:val="0"/>
          <w:numId w:val="0"/>
        </w:numPr>
        <w:ind w:left="1200" w:leftChars="0" w:firstLine="210" w:firstLineChars="100"/>
        <w:rPr>
          <w:rFonts w:hint="eastAsia"/>
        </w:rPr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示例:播放音频</w:t>
      </w:r>
    </w:p>
    <w:p>
      <w:pPr>
        <w:pStyle w:val="6"/>
        <w:numPr>
          <w:ilvl w:val="0"/>
          <w:numId w:val="0"/>
        </w:num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示例:播放音频</w:t>
      </w:r>
    </w:p>
    <w:p>
      <w:pPr>
        <w:ind w:firstLine="840" w:firstLineChars="400"/>
        <w:rPr>
          <w:rFonts w:hint="eastAsia"/>
        </w:rPr>
      </w:pPr>
      <w:r>
        <w:t>&lt;audio src="../mp3/See.mp3" controls autoplay&gt;&lt;/audio&gt;</w:t>
      </w:r>
    </w:p>
    <w:p>
      <w:pPr>
        <w:pStyle w:val="6"/>
        <w:numPr>
          <w:ilvl w:val="0"/>
          <w:numId w:val="0"/>
        </w:num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2&gt;</w:t>
      </w:r>
      <w:r>
        <w:rPr>
          <w:rFonts w:hint="eastAsia"/>
        </w:rPr>
        <w:t>视频播放：video标签的使用</w:t>
      </w:r>
    </w:p>
    <w:p>
      <w:pPr>
        <w:pStyle w:val="6"/>
        <w:numPr>
          <w:ilvl w:val="0"/>
          <w:numId w:val="0"/>
        </w:num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(1)</w:t>
      </w:r>
      <w:r>
        <w:rPr>
          <w:rFonts w:hint="eastAsia"/>
        </w:rPr>
        <w:t>属性：</w:t>
      </w:r>
    </w:p>
    <w:tbl>
      <w:tblPr>
        <w:tblStyle w:val="4"/>
        <w:tblpPr w:leftFromText="180" w:rightFromText="180" w:vertAnchor="text" w:horzAnchor="page" w:tblpX="2705" w:tblpY="40"/>
        <w:tblOverlap w:val="never"/>
        <w:tblW w:w="7983" w:type="dxa"/>
        <w:tblInd w:w="0" w:type="dxa"/>
        <w:tblBorders>
          <w:top w:val="single" w:color="AAAAAA" w:sz="4" w:space="0"/>
          <w:left w:val="single" w:color="AAAAAA" w:sz="4" w:space="0"/>
          <w:bottom w:val="single" w:color="AAAAAA" w:sz="4" w:space="0"/>
          <w:right w:val="single" w:color="AAAAAA" w:sz="4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5"/>
        <w:gridCol w:w="1421"/>
        <w:gridCol w:w="5147"/>
      </w:tblGrid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1415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"http://www.w3school.com.cn/html5/att_video_autoplay.asp" \o "HTML5 &lt;video&gt; autoplay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autoplay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421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autoplay</w:t>
            </w:r>
          </w:p>
        </w:tc>
        <w:tc>
          <w:tcPr>
            <w:tcW w:w="514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如果出现该属性，则视频在就绪后马上播放。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1415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"http://www.w3school.com.cn/html5/att_video_controls.asp" \o "HTML5 &lt;video&gt; controls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controls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421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controls</w:t>
            </w:r>
          </w:p>
        </w:tc>
        <w:tc>
          <w:tcPr>
            <w:tcW w:w="514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如果出现该属性，则向用户显示控件，比如播放按钮。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1415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"http://www.w3school.com.cn/html5/att_video_height.asp" \o "HTML5 &lt;video&gt; height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height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421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i/>
                <w:iCs/>
                <w:color w:val="000000"/>
                <w:kern w:val="0"/>
                <w:sz w:val="18"/>
                <w:szCs w:val="18"/>
              </w:rPr>
              <w:t>pixels</w:t>
            </w:r>
          </w:p>
        </w:tc>
        <w:tc>
          <w:tcPr>
            <w:tcW w:w="514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设置视频播放器的高度。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8" w:hRule="atLeast"/>
        </w:trPr>
        <w:tc>
          <w:tcPr>
            <w:tcW w:w="1415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"http://www.w3school.com.cn/html5/att_video_loop.asp" \o "HTML5 &lt;video&gt; loop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loop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421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loop</w:t>
            </w:r>
          </w:p>
        </w:tc>
        <w:tc>
          <w:tcPr>
            <w:tcW w:w="514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如果出现该属性，则当媒介文件完成播放后再次开始播放。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9" w:hRule="atLeast"/>
        </w:trPr>
        <w:tc>
          <w:tcPr>
            <w:tcW w:w="1415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"http://www.w3school.com.cn/html5/att_video_preload.asp" \o "HTML5 &lt;video&gt; preload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preload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421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preload</w:t>
            </w:r>
          </w:p>
        </w:tc>
        <w:tc>
          <w:tcPr>
            <w:tcW w:w="514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spacing w:line="196" w:lineRule="atLeast"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如果出现该属性，则视频在页面加载时进行加载，并预备播放。</w:t>
            </w:r>
          </w:p>
          <w:p>
            <w:pPr>
              <w:widowControl/>
              <w:spacing w:before="131" w:line="196" w:lineRule="atLeast"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如果使用 "autoplay"，则忽略该属性。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1415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"http://www.w3school.com.cn/html5/att_video_src.asp" \o "HTML5 &lt;video&gt; src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src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421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i/>
                <w:iCs/>
                <w:color w:val="000000"/>
                <w:kern w:val="0"/>
                <w:sz w:val="18"/>
                <w:szCs w:val="18"/>
              </w:rPr>
              <w:t>url</w:t>
            </w:r>
          </w:p>
        </w:tc>
        <w:tc>
          <w:tcPr>
            <w:tcW w:w="514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要播放的视频的 URL。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15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"http://www.w3school.com.cn/html5/att_video_width.asp" \o "HTML5 &lt;video&gt; width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width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421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i/>
                <w:iCs/>
                <w:color w:val="000000"/>
                <w:kern w:val="0"/>
                <w:sz w:val="18"/>
                <w:szCs w:val="18"/>
              </w:rPr>
              <w:t>pixels</w:t>
            </w:r>
          </w:p>
        </w:tc>
        <w:tc>
          <w:tcPr>
            <w:tcW w:w="514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设置视频播放器的宽度。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outlineLvl w:val="9"/>
      </w:pPr>
      <w:r>
        <w:rPr>
          <w:rFonts w:hint="eastAsia"/>
          <w:lang w:val="en-US" w:eastAsia="zh-CN"/>
        </w:rPr>
        <w:t xml:space="preserve">                     </w:t>
      </w:r>
    </w:p>
    <w:p>
      <w:pPr>
        <w:widowControl w:val="0"/>
        <w:numPr>
          <w:ilvl w:val="0"/>
          <w:numId w:val="0"/>
        </w:numPr>
        <w:jc w:val="both"/>
        <w:outlineLvl w:val="9"/>
      </w:pPr>
    </w:p>
    <w:p>
      <w:pPr>
        <w:widowControl w:val="0"/>
        <w:numPr>
          <w:ilvl w:val="0"/>
          <w:numId w:val="0"/>
        </w:numPr>
        <w:jc w:val="both"/>
        <w:outlineLvl w:val="9"/>
      </w:pPr>
    </w:p>
    <w:p>
      <w:pPr>
        <w:widowControl w:val="0"/>
        <w:numPr>
          <w:ilvl w:val="0"/>
          <w:numId w:val="0"/>
        </w:numPr>
        <w:jc w:val="both"/>
        <w:outlineLvl w:val="9"/>
      </w:pPr>
    </w:p>
    <w:p>
      <w:pPr>
        <w:widowControl w:val="0"/>
        <w:numPr>
          <w:ilvl w:val="0"/>
          <w:numId w:val="0"/>
        </w:numPr>
        <w:jc w:val="both"/>
        <w:outlineLvl w:val="9"/>
      </w:pPr>
    </w:p>
    <w:p>
      <w:pPr>
        <w:widowControl w:val="0"/>
        <w:numPr>
          <w:ilvl w:val="0"/>
          <w:numId w:val="0"/>
        </w:numPr>
        <w:jc w:val="both"/>
        <w:outlineLvl w:val="9"/>
      </w:pPr>
    </w:p>
    <w:p>
      <w:pPr>
        <w:widowControl w:val="0"/>
        <w:numPr>
          <w:ilvl w:val="0"/>
          <w:numId w:val="0"/>
        </w:numPr>
        <w:jc w:val="both"/>
        <w:outlineLvl w:val="9"/>
      </w:pPr>
    </w:p>
    <w:p>
      <w:pPr>
        <w:widowControl w:val="0"/>
        <w:numPr>
          <w:ilvl w:val="0"/>
          <w:numId w:val="0"/>
        </w:numPr>
        <w:jc w:val="both"/>
        <w:outlineLvl w:val="9"/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630" w:hanging="630" w:hanging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widowControl w:val="0"/>
        <w:numPr>
          <w:ilvl w:val="0"/>
          <w:numId w:val="0"/>
        </w:numPr>
        <w:ind w:left="630" w:leftChars="300" w:firstLine="0" w:firstLineChars="0"/>
        <w:jc w:val="both"/>
        <w:outlineLvl w:val="9"/>
        <w:rPr>
          <w:rFonts w:hint="eastAsia"/>
        </w:rPr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视频播放</w:t>
      </w:r>
    </w:p>
    <w:p>
      <w:pPr>
        <w:pStyle w:val="2"/>
        <w:shd w:val="clear" w:color="auto" w:fill="2B2B2B"/>
        <w:ind w:firstLine="900" w:firstLineChars="500"/>
        <w:rPr>
          <w:rFonts w:hint="eastAsia" w:ascii="Consolas" w:hAnsi="Consolas" w:cs="Consolas"/>
          <w:color w:val="D7E9F8"/>
          <w:sz w:val="18"/>
          <w:szCs w:val="18"/>
        </w:rPr>
      </w:pPr>
      <w:r>
        <w:rPr>
          <w:rFonts w:ascii="Consolas" w:hAnsi="Consolas" w:cs="Consolas"/>
          <w:color w:val="E8BF6A"/>
          <w:sz w:val="18"/>
          <w:szCs w:val="18"/>
        </w:rPr>
        <w:t xml:space="preserve">&lt;video </w:t>
      </w:r>
      <w:r>
        <w:rPr>
          <w:rFonts w:ascii="Consolas" w:hAnsi="Consolas" w:cs="Consolas"/>
          <w:color w:val="BABABA"/>
          <w:sz w:val="18"/>
          <w:szCs w:val="18"/>
        </w:rPr>
        <w:t>src=</w:t>
      </w:r>
      <w:r>
        <w:rPr>
          <w:rFonts w:ascii="Consolas" w:hAnsi="Consolas" w:cs="Consolas"/>
          <w:color w:val="A5C261"/>
          <w:sz w:val="18"/>
          <w:szCs w:val="18"/>
        </w:rPr>
        <w:t xml:space="preserve">"../mp3/561902ae6ac6e6649.mp4" </w:t>
      </w:r>
      <w:r>
        <w:rPr>
          <w:rFonts w:ascii="Consolas" w:hAnsi="Consolas" w:cs="Consolas"/>
          <w:color w:val="BABABA"/>
          <w:sz w:val="18"/>
          <w:szCs w:val="18"/>
        </w:rPr>
        <w:t>controls</w:t>
      </w:r>
      <w:r>
        <w:rPr>
          <w:rFonts w:ascii="Consolas" w:hAnsi="Consolas" w:cs="Consolas"/>
          <w:color w:val="E8BF6A"/>
          <w:sz w:val="18"/>
          <w:szCs w:val="18"/>
        </w:rPr>
        <w:t>&gt;&lt;/video&gt;</w:t>
      </w:r>
    </w:p>
    <w:p>
      <w:pPr>
        <w:pStyle w:val="6"/>
        <w:numPr>
          <w:ilvl w:val="0"/>
          <w:numId w:val="0"/>
        </w:num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(3)说明：</w:t>
      </w:r>
      <w:r>
        <w:rPr>
          <w:rFonts w:hint="eastAsia"/>
        </w:rPr>
        <w:t>由于版权等原因，不同的浏览器可支持播放的格式是不一样的</w:t>
      </w:r>
    </w:p>
    <w:p>
      <w:pPr>
        <w:widowControl w:val="0"/>
        <w:numPr>
          <w:ilvl w:val="0"/>
          <w:numId w:val="0"/>
        </w:numPr>
        <w:ind w:left="630" w:leftChars="300" w:firstLine="0" w:firstLineChars="0"/>
        <w:jc w:val="both"/>
        <w:outlineLvl w:val="9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4291965" cy="880110"/>
            <wp:effectExtent l="0" t="0" r="13335" b="1524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1965" cy="88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3&gt;</w:t>
      </w:r>
      <w:r>
        <w:rPr>
          <w:rFonts w:hint="eastAsia"/>
        </w:rPr>
        <w:t>常用方法：</w:t>
      </w:r>
    </w:p>
    <w:p>
      <w:pPr>
        <w:pStyle w:val="6"/>
        <w:numPr>
          <w:ilvl w:val="0"/>
          <w:numId w:val="0"/>
        </w:numPr>
        <w:ind w:firstLine="630" w:firstLineChars="300"/>
      </w:pPr>
      <w:r>
        <w:rPr>
          <w:rFonts w:hint="eastAsia"/>
        </w:rPr>
        <w:t>load() 加载、  play() 播放、  pause() 暂停</w:t>
      </w:r>
    </w:p>
    <w:p>
      <w:pPr>
        <w:pStyle w:val="6"/>
        <w:numPr>
          <w:ilvl w:val="0"/>
          <w:numId w:val="0"/>
        </w:numPr>
        <w:ind w:firstLine="420" w:firstLineChars="200"/>
      </w:pPr>
      <w:r>
        <w:rPr>
          <w:rFonts w:hint="eastAsia"/>
          <w:lang w:val="en-US" w:eastAsia="zh-CN"/>
        </w:rPr>
        <w:t>4&gt;</w:t>
      </w:r>
      <w:r>
        <w:rPr>
          <w:rFonts w:hint="eastAsia"/>
        </w:rPr>
        <w:t>常用属性：</w:t>
      </w:r>
    </w:p>
    <w:p>
      <w:pPr>
        <w:pStyle w:val="6"/>
        <w:numPr>
          <w:ilvl w:val="0"/>
          <w:numId w:val="0"/>
        </w:numPr>
        <w:ind w:firstLine="630" w:firstLineChars="300"/>
      </w:pPr>
      <w:r>
        <w:rPr>
          <w:rFonts w:hint="eastAsia"/>
          <w:lang w:val="en-US" w:eastAsia="zh-CN"/>
        </w:rPr>
        <w:t>(1)</w:t>
      </w:r>
      <w:r>
        <w:rPr>
          <w:rFonts w:hint="eastAsia"/>
        </w:rPr>
        <w:t>currentTime 视频播放的当前进度、</w:t>
      </w:r>
    </w:p>
    <w:p>
      <w:pPr>
        <w:pStyle w:val="6"/>
        <w:numPr>
          <w:ilvl w:val="0"/>
          <w:numId w:val="0"/>
        </w:numPr>
        <w:ind w:firstLine="630" w:firstLineChars="300"/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duration:视频的总时间  100000/60</w:t>
      </w:r>
    </w:p>
    <w:p>
      <w:pPr>
        <w:pStyle w:val="6"/>
        <w:numPr>
          <w:ilvl w:val="0"/>
          <w:numId w:val="0"/>
        </w:numPr>
        <w:ind w:firstLine="630" w:firstLineChars="300"/>
      </w:pPr>
      <w:r>
        <w:rPr>
          <w:rFonts w:hint="eastAsia"/>
          <w:lang w:val="en-US" w:eastAsia="zh-CN"/>
        </w:rPr>
        <w:t>(3)</w:t>
      </w:r>
      <w:r>
        <w:rPr>
          <w:rFonts w:hint="eastAsia"/>
        </w:rPr>
        <w:t>paused:视频播放的状态.</w:t>
      </w:r>
    </w:p>
    <w:p>
      <w:pPr>
        <w:pStyle w:val="6"/>
        <w:numPr>
          <w:ilvl w:val="0"/>
          <w:numId w:val="0"/>
        </w:numPr>
        <w:ind w:firstLine="420" w:firstLineChars="200"/>
      </w:pPr>
      <w:r>
        <w:rPr>
          <w:rFonts w:hint="eastAsia"/>
          <w:lang w:val="en-US" w:eastAsia="zh-CN"/>
        </w:rPr>
        <w:t>5&gt;</w:t>
      </w:r>
      <w:r>
        <w:rPr>
          <w:rFonts w:hint="eastAsia"/>
        </w:rPr>
        <w:t>常用事件：</w:t>
      </w:r>
    </w:p>
    <w:p>
      <w:pPr>
        <w:pStyle w:val="6"/>
        <w:numPr>
          <w:ilvl w:val="0"/>
          <w:numId w:val="0"/>
        </w:numPr>
        <w:ind w:firstLine="630" w:firstLineChars="300"/>
      </w:pPr>
      <w:r>
        <w:rPr>
          <w:rFonts w:hint="eastAsia"/>
          <w:lang w:val="en-US" w:eastAsia="zh-CN"/>
        </w:rPr>
        <w:t>(1)</w:t>
      </w:r>
      <w:r>
        <w:rPr>
          <w:rFonts w:hint="eastAsia"/>
        </w:rPr>
        <w:t>oncanplay:</w:t>
      </w:r>
      <w:r>
        <w:t> </w:t>
      </w:r>
      <w:r>
        <w:rPr>
          <w:rFonts w:hint="eastAsia"/>
        </w:rPr>
        <w:t>事件在用户可以开始播放视频/音频（audio/video）时触发。</w:t>
      </w:r>
    </w:p>
    <w:p>
      <w:pPr>
        <w:pStyle w:val="6"/>
        <w:numPr>
          <w:ilvl w:val="0"/>
          <w:numId w:val="0"/>
        </w:numPr>
        <w:ind w:firstLine="630" w:firstLineChars="300"/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ontimeupdate:通过该事件来报告当前的播放进度.</w:t>
      </w:r>
    </w:p>
    <w:p>
      <w:pPr>
        <w:pStyle w:val="6"/>
        <w:numPr>
          <w:ilvl w:val="0"/>
          <w:numId w:val="0"/>
        </w:numPr>
        <w:ind w:firstLine="630" w:firstLineChars="300"/>
      </w:pPr>
      <w:r>
        <w:rPr>
          <w:rFonts w:hint="eastAsia"/>
          <w:lang w:val="en-US" w:eastAsia="zh-CN"/>
        </w:rPr>
        <w:t>(3)</w:t>
      </w:r>
      <w:r>
        <w:rPr>
          <w:rFonts w:hint="eastAsia"/>
        </w:rPr>
        <w:t>onended:播放完时触发</w:t>
      </w:r>
      <w:r>
        <w:t>—</w:t>
      </w:r>
      <w:r>
        <w:rPr>
          <w:rFonts w:hint="eastAsia"/>
        </w:rPr>
        <w:t>重置</w:t>
      </w:r>
    </w:p>
    <w:p>
      <w:pPr>
        <w:ind w:left="1050" w:leftChars="200" w:hanging="630" w:hangingChars="3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  <w:r>
        <w:t>J</w:t>
      </w:r>
      <w:r>
        <w:rPr>
          <w:rFonts w:hint="eastAsia"/>
        </w:rPr>
        <w:t>q没有提供对视频播放控件的方式，也就意味着如果要操作视频播放，必须使用原生的js方法</w:t>
      </w:r>
      <w:r>
        <w:t>—</w:t>
      </w:r>
      <w:r>
        <w:rPr>
          <w:rFonts w:hint="eastAsia"/>
        </w:rPr>
        <w:t>dom元素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css基础(必看)</w:t>
      </w:r>
    </w:p>
    <w:p>
      <w:pPr>
        <w:widowControl w:val="0"/>
        <w:numPr>
          <w:ilvl w:val="0"/>
          <w:numId w:val="3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元素分类</w:t>
      </w:r>
    </w:p>
    <w:p>
      <w:pPr>
        <w:numPr>
          <w:ilvl w:val="0"/>
          <w:numId w:val="0"/>
        </w:num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 xml:space="preserve">  (1)</w:t>
      </w:r>
      <w:r>
        <w:rPr>
          <w:rFonts w:hint="eastAsia"/>
        </w:rPr>
        <w:t>行级元素又叫内联元素 display:inline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</w:rPr>
        <w:t>内容决定元素所占位置</w:t>
      </w:r>
      <w:r>
        <w:rPr>
          <w:rFonts w:hint="eastAsia"/>
          <w:lang w:val="en-US" w:eastAsia="zh-CN"/>
        </w:rPr>
        <w:t xml:space="preserve">, 不可以改变其宽高 --&gt;sapn, </w:t>
      </w:r>
      <w:r>
        <w:rPr>
          <w:rFonts w:hint="eastAsia"/>
        </w:rPr>
        <w:t>strong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em a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del</w:t>
      </w:r>
      <w:r>
        <w:rPr>
          <w:rFonts w:hint="eastAsia"/>
          <w:lang w:val="en-US" w:eastAsia="zh-CN"/>
        </w:rPr>
        <w:t>等标签</w:t>
      </w:r>
    </w:p>
    <w:p>
      <w:pPr>
        <w:numPr>
          <w:ilvl w:val="0"/>
          <w:numId w:val="0"/>
        </w:numPr>
        <w:ind w:leftChars="0"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块级元素 display:block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</w:rPr>
        <w:t>独占一行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可以通过css改变其宽高</w:t>
      </w:r>
      <w:r>
        <w:rPr>
          <w:rFonts w:hint="eastAsia"/>
          <w:lang w:val="en-US" w:eastAsia="zh-CN"/>
        </w:rPr>
        <w:t xml:space="preserve">  --&gt; </w:t>
      </w:r>
      <w:r>
        <w:rPr>
          <w:rFonts w:hint="eastAsia"/>
        </w:rPr>
        <w:t>di</w:t>
      </w:r>
      <w:r>
        <w:rPr>
          <w:rFonts w:hint="eastAsia"/>
          <w:lang w:val="en-US" w:eastAsia="zh-CN"/>
        </w:rPr>
        <w:t>v,</w:t>
      </w:r>
      <w:r>
        <w:rPr>
          <w:rFonts w:hint="eastAsia"/>
        </w:rPr>
        <w:t xml:space="preserve"> p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 xml:space="preserve"> ul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 xml:space="preserve"> li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 xml:space="preserve"> ol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 xml:space="preserve"> form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address</w:t>
      </w:r>
      <w:r>
        <w:rPr>
          <w:rFonts w:hint="eastAsia"/>
          <w:lang w:val="en-US" w:eastAsia="zh-CN"/>
        </w:rPr>
        <w:t>等标签</w:t>
      </w:r>
    </w:p>
    <w:p>
      <w:pPr>
        <w:numPr>
          <w:ilvl w:val="0"/>
          <w:numId w:val="0"/>
        </w:numPr>
        <w:ind w:leftChars="0"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(3)</w:t>
      </w:r>
      <w:r>
        <w:rPr>
          <w:rFonts w:hint="eastAsia"/>
        </w:rPr>
        <w:t>行级块元素 display:inline-block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</w:rPr>
        <w:t>内容决定大小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可以改宽高</w:t>
      </w:r>
      <w:r>
        <w:rPr>
          <w:rFonts w:hint="eastAsia"/>
          <w:lang w:val="en-US" w:eastAsia="zh-CN"/>
        </w:rPr>
        <w:t xml:space="preserve"> --&gt;img等标签</w:t>
      </w:r>
    </w:p>
    <w:p>
      <w:pPr>
        <w:widowControl w:val="0"/>
        <w:numPr>
          <w:ilvl w:val="0"/>
          <w:numId w:val="0"/>
        </w:numPr>
        <w:ind w:left="1260" w:leftChars="300" w:hanging="630" w:hanging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注意：三种类型可以随意转化通过display属性, 带有inline的都属于文字属性(无论多少个空格只显示一个空格)</w:t>
      </w: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css权重(256进制)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(1)权重表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！important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</w:rPr>
        <w:t>Infinity</w:t>
      </w:r>
      <w:r>
        <w:rPr>
          <w:rFonts w:hint="eastAsia"/>
          <w:lang w:val="en-US" w:eastAsia="zh-CN"/>
        </w:rPr>
        <w:t>(无穷大)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>行间样式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</w:rPr>
        <w:t>1000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             </w:t>
      </w:r>
      <w:r>
        <w:rPr>
          <w:rFonts w:hint="eastAsia"/>
        </w:rPr>
        <w:t>100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>class|属性|伪类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</w:rPr>
        <w:t>10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>标签|伪元素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</w:rPr>
        <w:t>1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 xml:space="preserve">通配符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</w:rPr>
        <w:t>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(2)权重应用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##同时选中一个元素权重值大的style覆盖权重值小的style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##同时选中一个元素相同权重写在下面的覆盖上面的style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四种基本选择器(更多选择器查看四五六天笔记)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</w:t>
      </w:r>
      <w:r>
        <w:rPr>
          <w:rFonts w:hint="eastAsia"/>
        </w:rPr>
        <w:t>父子选择器/派生选择器</w:t>
      </w:r>
      <w:r>
        <w:rPr>
          <w:rFonts w:hint="eastAsia"/>
          <w:lang w:val="en-US" w:eastAsia="zh-CN"/>
        </w:rPr>
        <w:t xml:space="preserve">    --&gt;</w:t>
      </w:r>
      <w:r>
        <w:rPr>
          <w:rFonts w:hint="eastAsia"/>
        </w:rPr>
        <w:t>div p</w:t>
      </w:r>
      <w:r>
        <w:rPr>
          <w:rFonts w:hint="eastAsia"/>
          <w:lang w:val="en-US" w:eastAsia="zh-CN"/>
        </w:rPr>
        <w:t>{ }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(2)</w:t>
      </w:r>
      <w:r>
        <w:rPr>
          <w:rFonts w:hint="eastAsia"/>
        </w:rPr>
        <w:t>直接子元素选择器</w:t>
      </w:r>
      <w:r>
        <w:rPr>
          <w:rFonts w:hint="eastAsia"/>
          <w:lang w:val="en-US" w:eastAsia="zh-CN"/>
        </w:rPr>
        <w:t xml:space="preserve">         --&gt;div&gt;p{ }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</w:t>
      </w:r>
      <w:r>
        <w:rPr>
          <w:rFonts w:hint="eastAsia"/>
        </w:rPr>
        <w:t>并列选择器</w:t>
      </w:r>
      <w:r>
        <w:rPr>
          <w:rFonts w:hint="eastAsia"/>
          <w:lang w:val="en-US" w:eastAsia="zh-CN"/>
        </w:rPr>
        <w:t xml:space="preserve">               --&gt;</w:t>
      </w:r>
      <w:r>
        <w:rPr>
          <w:rFonts w:hint="eastAsia"/>
        </w:rPr>
        <w:t>div</w:t>
      </w:r>
      <w:r>
        <w:rPr>
          <w:rFonts w:hint="eastAsia"/>
          <w:lang w:val="en-US" w:eastAsia="zh-CN"/>
        </w:rPr>
        <w:t>.class{ }  (选择同一个元素上的多个属性)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</w:t>
      </w:r>
      <w:r>
        <w:rPr>
          <w:rFonts w:hint="eastAsia"/>
        </w:rPr>
        <w:t>分组选择器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--&gt;demo1, demo2 { }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4&gt;盒模型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(1)普通盒模型计算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元素的width+padding左右边距+border左右大小+margin左右大小高度同理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(2)IE盒模型计算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元素的width(border+padding+content) + margin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注意：设置成IE盒模型后后padding, border撑不开容器, 容器大小又width决定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(3)设置盒模型(box-sizing: 以下值)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##border-box值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##content-box值(默认值, 就是标准盒模型)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##inherit值(继承父集box-sizing属性)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5&gt;定位(配合left, top, bottom, right使用一般两两配合使用, z-index属性(第几层))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(1)a</w:t>
      </w:r>
      <w:r>
        <w:rPr>
          <w:rFonts w:hint="eastAsia"/>
        </w:rPr>
        <w:t>bsolute</w:t>
      </w:r>
      <w:r>
        <w:rPr>
          <w:rFonts w:hint="eastAsia"/>
          <w:lang w:val="en-US" w:eastAsia="zh-CN"/>
        </w:rPr>
        <w:t>绝对定位    相对于最近的定位元素进行定位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relative</w:t>
      </w:r>
      <w:r>
        <w:rPr>
          <w:rFonts w:hint="eastAsia"/>
          <w:lang w:val="en-US" w:eastAsia="zh-CN"/>
        </w:rPr>
        <w:t>相对定位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相对于自己原来的位置进行定位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</w:t>
      </w:r>
      <w:r>
        <w:rPr>
          <w:rFonts w:hint="eastAsia"/>
        </w:rPr>
        <w:t>fixd</w:t>
      </w:r>
      <w:r>
        <w:rPr>
          <w:rFonts w:hint="eastAsia"/>
          <w:lang w:val="en-US" w:eastAsia="zh-CN"/>
        </w:rPr>
        <w:t>固定定位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相对于浏览器进行定位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(4)定位应用以及注意点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##一般使用定位都是父元素</w:t>
      </w:r>
      <w:r>
        <w:rPr>
          <w:rFonts w:hint="eastAsia"/>
        </w:rPr>
        <w:t>relative</w:t>
      </w:r>
      <w:r>
        <w:rPr>
          <w:rFonts w:hint="eastAsia"/>
          <w:lang w:val="en-US" w:eastAsia="zh-CN"/>
        </w:rPr>
        <w:t>子元素a</w:t>
      </w:r>
      <w:r>
        <w:rPr>
          <w:rFonts w:hint="eastAsia"/>
        </w:rPr>
        <w:t>bsolute</w:t>
      </w:r>
      <w:r>
        <w:rPr>
          <w:rFonts w:hint="eastAsia"/>
          <w:lang w:eastAsia="zh-CN"/>
        </w:rPr>
        <w:t>。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##子元素设置定位后撑不开父容器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6&gt;浮动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(1)特点</w:t>
      </w:r>
    </w:p>
    <w:p>
      <w:pPr>
        <w:widowControl w:val="0"/>
        <w:numPr>
          <w:ilvl w:val="0"/>
          <w:numId w:val="0"/>
        </w:numPr>
        <w:ind w:left="1050" w:hanging="1050" w:hangingChars="5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##</w:t>
      </w:r>
      <w:r>
        <w:rPr>
          <w:rFonts w:hint="eastAsia"/>
        </w:rPr>
        <w:t>块级元素不能看到浮动元素</w:t>
      </w:r>
      <w:r>
        <w:rPr>
          <w:rFonts w:hint="eastAsia"/>
          <w:lang w:val="en-US" w:eastAsia="zh-CN"/>
        </w:rPr>
        <w:t xml:space="preserve">, </w:t>
      </w:r>
    </w:p>
    <w:p>
      <w:pPr>
        <w:widowControl w:val="0"/>
        <w:numPr>
          <w:ilvl w:val="0"/>
          <w:numId w:val="0"/>
        </w:numPr>
        <w:ind w:left="1050" w:leftChars="5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##触发</w:t>
      </w:r>
      <w:r>
        <w:rPr>
          <w:rFonts w:hint="eastAsia"/>
        </w:rPr>
        <w:t>了bfc的元素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文本类属性元素（带有inline属性的元素</w:t>
      </w:r>
      <w:r>
        <w:rPr>
          <w:rFonts w:hint="eastAsia"/>
          <w:lang w:val="en-US" w:eastAsia="zh-CN"/>
        </w:rPr>
        <w:t>)能看到浮动元素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(2)清除浮动(浮动后块级元素不能看到浮动元素可能导致布局混乱)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##利用伪元素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eastAsia"/>
        </w:rPr>
      </w:pPr>
      <w:r>
        <w:rPr>
          <w:rFonts w:hint="eastAsia"/>
        </w:rPr>
        <w:t>span::before{ content:""；</w:t>
      </w:r>
      <w:r>
        <w:rPr>
          <w:rFonts w:hint="eastAsia"/>
          <w:lang w:val="en-US" w:eastAsia="zh-CN"/>
        </w:rPr>
        <w:t>display: block; clear: both</w:t>
      </w:r>
      <w:r>
        <w:rPr>
          <w:rFonts w:hint="eastAsia"/>
        </w:rPr>
        <w:t xml:space="preserve"> }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兼容IE span{zoom:1}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(3)浮动位置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##实例</w:t>
      </w:r>
    </w:p>
    <w:p>
      <w:pPr>
        <w:widowControl w:val="0"/>
        <w:numPr>
          <w:ilvl w:val="0"/>
          <w:numId w:val="0"/>
        </w:numPr>
        <w:ind w:left="1260" w:leftChars="6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第一个为块级元素, 第二个为浮动元素, 第三个为浮动元素, 那么两个块级元素会被挤到第二行, 原因是第一行无位置了                    --&gt;</w:t>
      </w:r>
    </w:p>
    <w:p>
      <w:pPr>
        <w:widowControl w:val="0"/>
        <w:numPr>
          <w:ilvl w:val="0"/>
          <w:numId w:val="0"/>
        </w:numPr>
        <w:ind w:left="1050" w:hanging="1050" w:hangingChars="5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drawing>
          <wp:inline distT="0" distB="0" distL="114300" distR="114300">
            <wp:extent cx="1205230" cy="1051560"/>
            <wp:effectExtent l="0" t="0" r="13970" b="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0523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="1050" w:hanging="1050" w:hangingChars="5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##无位置详解                           --&gt;</w:t>
      </w:r>
    </w:p>
    <w:p>
      <w:pPr>
        <w:widowControl w:val="0"/>
        <w:numPr>
          <w:ilvl w:val="0"/>
          <w:numId w:val="0"/>
        </w:numPr>
        <w:ind w:left="1050" w:hanging="1050" w:hangingChars="500"/>
        <w:jc w:val="both"/>
      </w:pPr>
      <w:r>
        <w:rPr>
          <w:rFonts w:hint="eastAsia"/>
          <w:lang w:val="en-US" w:eastAsia="zh-CN"/>
        </w:rPr>
        <w:t xml:space="preserve">             </w:t>
      </w:r>
      <w:r>
        <w:drawing>
          <wp:inline distT="0" distB="0" distL="114300" distR="114300">
            <wp:extent cx="1751330" cy="935990"/>
            <wp:effectExtent l="0" t="0" r="1270" b="8890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51330" cy="93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1050" w:hanging="1050" w:hangingChars="5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7&gt;触发bfc条件</w:t>
      </w:r>
    </w:p>
    <w:p>
      <w:pPr>
        <w:ind w:firstLine="630" w:firstLineChars="300"/>
      </w:pPr>
      <w:r>
        <w:rPr>
          <w:rFonts w:hint="eastAsia"/>
          <w:lang w:val="en-US" w:eastAsia="zh-CN"/>
        </w:rPr>
        <w:t>(1)</w:t>
      </w:r>
      <w:r>
        <w:rPr>
          <w:rFonts w:hint="default"/>
        </w:rPr>
        <w:t>根元素 float属性不为none </w:t>
      </w:r>
    </w:p>
    <w:p>
      <w:pPr>
        <w:ind w:firstLine="630" w:firstLineChars="300"/>
        <w:rPr>
          <w:rFonts w:hint="default"/>
        </w:rPr>
      </w:pPr>
      <w:r>
        <w:rPr>
          <w:rFonts w:hint="eastAsia"/>
          <w:lang w:val="en-US" w:eastAsia="zh-CN"/>
        </w:rPr>
        <w:t>(2)</w:t>
      </w:r>
      <w:r>
        <w:rPr>
          <w:rFonts w:hint="default"/>
        </w:rPr>
        <w:t>position为absolute或fixed </w:t>
      </w:r>
    </w:p>
    <w:p>
      <w:pPr>
        <w:ind w:firstLine="630" w:firstLineChars="300"/>
        <w:rPr>
          <w:rFonts w:hint="default"/>
        </w:rPr>
      </w:pPr>
      <w:r>
        <w:rPr>
          <w:rFonts w:hint="eastAsia"/>
          <w:lang w:val="en-US" w:eastAsia="zh-CN"/>
        </w:rPr>
        <w:t>(3)</w:t>
      </w:r>
      <w:r>
        <w:rPr>
          <w:rFonts w:hint="default"/>
        </w:rPr>
        <w:t>display为inline-block, table-cell, table-caption, flex, inline-flex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</w:t>
      </w:r>
      <w:r>
        <w:rPr>
          <w:rFonts w:hint="default"/>
        </w:rPr>
        <w:t>overflow不为visible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8&gt;单位总结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(1)绝对单位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##像素(px), 计算机屏幕上的一个点, 1px = 1/96in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(2)相对单位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##百分比(%), 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相对于父元素的宽度或者字体大小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##em, </w:t>
      </w:r>
    </w:p>
    <w:p>
      <w:pPr>
        <w:widowControl w:val="0"/>
        <w:numPr>
          <w:ilvl w:val="0"/>
          <w:numId w:val="0"/>
        </w:numPr>
        <w:ind w:left="840" w:leftChars="400" w:firstLine="210" w:firstLine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相对于当前元素文本字体的大小, 1em=当前字体的大小, 2em=当前字体大小*2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##rem(root em)</w:t>
      </w:r>
    </w:p>
    <w:p>
      <w:pPr>
        <w:widowControl w:val="0"/>
        <w:numPr>
          <w:ilvl w:val="0"/>
          <w:numId w:val="0"/>
        </w:numPr>
        <w:ind w:left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相对于html标签的字体大小</w:t>
      </w:r>
    </w:p>
    <w:p>
      <w:pPr>
        <w:widowControl w:val="0"/>
        <w:numPr>
          <w:ilvl w:val="0"/>
          <w:numId w:val="0"/>
        </w:numPr>
        <w:ind w:leftChars="200"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##vw, vh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1vw = 1%视口(浏览器可视区域)的宽度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1vh = 1%视口(浏览器可视区域)的高度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操作元素扩展</w:t>
      </w:r>
    </w:p>
    <w:p>
      <w:pPr>
        <w:numPr>
          <w:ilvl w:val="0"/>
          <w:numId w:val="0"/>
        </w:numPr>
        <w:ind w:firstLine="420" w:firstLineChars="20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1&gt;H5新增表单事件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(1)oninput 只要内容改变就会触发该事件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</w:pPr>
      <w:r>
        <w:rPr>
          <w:rFonts w:hint="eastAsia"/>
          <w:lang w:val="en-US" w:eastAsia="zh-CN"/>
        </w:rPr>
        <w:t xml:space="preserve">(2)oninvalid 当前验证不通过时候触发一般用于改变input验证默认信   </w:t>
      </w:r>
    </w:p>
    <w:p>
      <w:pPr>
        <w:numPr>
          <w:ilvl w:val="0"/>
          <w:numId w:val="0"/>
        </w:numPr>
        <w:ind w:firstLine="420" w:firstLineChars="20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2&gt;H5新增操作元素类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(1)dom.classList.add(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class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 </w:t>
      </w:r>
      <w:r>
        <w:rPr>
          <w:rFonts w:hint="eastAsia"/>
        </w:rPr>
        <w:t>添加class</w:t>
      </w:r>
    </w:p>
    <w:p>
      <w:pPr>
        <w:widowControl w:val="0"/>
        <w:numPr>
          <w:ilvl w:val="0"/>
          <w:numId w:val="0"/>
        </w:numPr>
        <w:ind w:left="7770" w:leftChars="300" w:hanging="7140" w:hangingChars="3400"/>
        <w:jc w:val="both"/>
      </w:pPr>
      <w:r>
        <w:rPr>
          <w:rFonts w:hint="eastAsia"/>
          <w:lang w:val="en-US" w:eastAsia="zh-CN"/>
        </w:rPr>
        <w:t>(2)dom.classList.romove</w:t>
      </w:r>
      <w:r>
        <w:rPr>
          <w:rFonts w:hint="eastAsia"/>
        </w:rPr>
        <w:t>('class') 移除class</w:t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(3)dom.classList.toggle</w:t>
      </w:r>
      <w:r>
        <w:rPr>
          <w:rFonts w:hint="eastAsia"/>
        </w:rPr>
        <w:t>('class') 切换class，有则移除，无则添加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注意：()只能操作一个class需要操作多个需重新创建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(4)dom.classList.contains</w:t>
      </w:r>
      <w:r>
        <w:rPr>
          <w:rFonts w:hint="eastAsia"/>
        </w:rPr>
        <w:t>('class') 检测是否存在class</w:t>
      </w:r>
      <w:r>
        <w:rPr>
          <w:rFonts w:hint="eastAsia"/>
          <w:lang w:val="en-US" w:eastAsia="zh-CN"/>
        </w:rPr>
        <w:t>, 有则true, 无则false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(5)dom.classList.item(index) 找dom的第索引位class, 返回其类名</w:t>
      </w:r>
    </w:p>
    <w:p>
      <w:pPr>
        <w:numPr>
          <w:ilvl w:val="0"/>
          <w:numId w:val="0"/>
        </w:numPr>
        <w:ind w:firstLine="420" w:firstLineChars="20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3&gt;H5自定义属性</w:t>
      </w:r>
    </w:p>
    <w:p>
      <w:pPr>
        <w:widowControl w:val="0"/>
        <w:numPr>
          <w:ilvl w:val="0"/>
          <w:numId w:val="0"/>
        </w:numPr>
        <w:ind w:left="210" w:leftChars="0" w:firstLine="420" w:firstLineChars="2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(1)设置自定义属性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##标签内设置(和标签添加class一样)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outlineLvl w:val="9"/>
        <w:rPr>
          <w:rFonts w:hint="eastAsia"/>
        </w:rPr>
      </w:pPr>
      <w:r>
        <w:rPr>
          <w:rFonts w:hint="eastAsia"/>
        </w:rPr>
        <w:t>data-</w:t>
      </w:r>
      <w:r>
        <w:rPr>
          <w:rFonts w:hint="eastAsia"/>
          <w:lang w:val="en-US" w:eastAsia="zh-CN"/>
        </w:rPr>
        <w:t>自定义属性名</w:t>
      </w:r>
      <w:r>
        <w:rPr>
          <w:rFonts w:hint="eastAsia"/>
        </w:rPr>
        <w:t>="</w:t>
      </w:r>
      <w:r>
        <w:rPr>
          <w:rFonts w:hint="eastAsia"/>
          <w:lang w:val="en-US" w:eastAsia="zh-CN"/>
        </w:rPr>
        <w:t>设置的属性值</w:t>
      </w:r>
      <w:r>
        <w:rPr>
          <w:rFonts w:hint="eastAsia"/>
        </w:rPr>
        <w:t>"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##在js中设置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dom.dataset.自定义属性名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设置的属性值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(2)获取其属性(js中获取)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##dom.dataset.自定义的属性名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(3)注意设置属性名时候的规范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##data-(标签内设置时), js中获取其属性驼峰式获取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H5新增接口</w:t>
      </w:r>
    </w:p>
    <w:p>
      <w:pPr>
        <w:widowControl w:val="0"/>
        <w:numPr>
          <w:ilvl w:val="0"/>
          <w:numId w:val="0"/>
        </w:numPr>
        <w:ind w:left="210" w:leftChars="0" w:firstLine="210" w:firstLine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1&gt;网络接口(事件, 与click用法一样)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(1)online 网络连接触发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(2)onoffline 网络断开触发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注意：为了兼容问题一般使用addEventListener绑定</w:t>
      </w:r>
    </w:p>
    <w:p>
      <w:pPr>
        <w:widowControl w:val="0"/>
        <w:numPr>
          <w:ilvl w:val="0"/>
          <w:numId w:val="0"/>
        </w:numPr>
        <w:ind w:left="210" w:leftChars="0" w:firstLine="210" w:firstLine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2&gt;全屏接口(方法)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(1)requestFullScreen(); 开启全屏显示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(2)cancelFullScreen(); 退出全屏显示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(3)fullScreenElement; 是否全屏状态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注意：(1)三者都有兼容问题</w:t>
      </w:r>
    </w:p>
    <w:p>
      <w:pPr>
        <w:widowControl w:val="0"/>
        <w:numPr>
          <w:ilvl w:val="0"/>
          <w:numId w:val="0"/>
        </w:numPr>
        <w:ind w:firstLine="1470" w:firstLineChars="7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##谷歌需加上webkit,    --&gt;div.webkitRequestFullScreen()</w:t>
      </w:r>
    </w:p>
    <w:p>
      <w:pPr>
        <w:widowControl w:val="0"/>
        <w:numPr>
          <w:ilvl w:val="0"/>
          <w:numId w:val="0"/>
        </w:numPr>
        <w:ind w:firstLine="1470" w:firstLineChars="7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##IE需加上ms,        </w:t>
      </w:r>
    </w:p>
    <w:p>
      <w:pPr>
        <w:widowControl w:val="0"/>
        <w:numPr>
          <w:ilvl w:val="0"/>
          <w:numId w:val="0"/>
        </w:numPr>
        <w:ind w:firstLine="1470" w:firstLineChars="7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##火狐须加上moz, </w:t>
      </w:r>
    </w:p>
    <w:p>
      <w:pPr>
        <w:widowControl w:val="0"/>
        <w:numPr>
          <w:ilvl w:val="0"/>
          <w:numId w:val="0"/>
        </w:numPr>
        <w:ind w:firstLine="1470" w:firstLineChars="7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##opera需加上o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(2)requestFullScreen()选中某个dom操作, </w:t>
      </w:r>
    </w:p>
    <w:p>
      <w:pPr>
        <w:widowControl w:val="0"/>
        <w:numPr>
          <w:ilvl w:val="0"/>
          <w:numId w:val="0"/>
        </w:numPr>
        <w:ind w:firstLine="1470" w:firstLineChars="7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cancelFullScreen()和fullScreenElement;需对document操作</w:t>
      </w:r>
    </w:p>
    <w:p>
      <w:pPr>
        <w:widowControl w:val="0"/>
        <w:numPr>
          <w:ilvl w:val="0"/>
          <w:numId w:val="0"/>
        </w:numPr>
        <w:ind w:left="210" w:leftChars="0" w:firstLine="210" w:firstLine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3&gt;FileReader接口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(1)readAsText()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##读取文本文件(需可以用Txt打开的文件),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##返回文本字符串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##默认编码为utf-8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(2)readAsBinaryString()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##读取任意类型的文件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##返回二进制字符串,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##一般不是读取文件给用户看, 而是存储文件(传递给后台, 后台接收后存储)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(3)readAsDataURL() 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##读取文件获取一段以data开头的字符串, 这段字符串的本质是DataURL, 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##DataURL是一种将文件(这个文件一般指的是图像或者能够嵌入到文档的文件 </w:t>
      </w:r>
    </w:p>
    <w:p>
      <w:pPr>
        <w:widowControl w:val="0"/>
        <w:numPr>
          <w:ilvl w:val="0"/>
          <w:numId w:val="0"/>
        </w:numPr>
        <w:ind w:left="1260" w:leftChars="500" w:hanging="210" w:hanging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格式)嵌入到文档的方案, 能将服务器资源转化为base64编码  的字符形式,  且将这些内容直接存储到url中》》优化网站加载速度和执行效率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##无返回值, 需要传递一个参数(二进制的大文件, 如图文或者能嵌入文档的文件)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##读取完文件之后会将读取的结果存储在读取文件对象的result中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##可以使用onload事件判断是够读取完成文件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##使用方式 --&gt;img(获取的imgDOM).src = reader(读取文件对象).result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##创建文件对象方式   --&gt;var reader = new FileReader();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(4)abort() 中断文件读取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4&gt;拖拽接口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</w:pPr>
      <w:r>
        <w:rPr>
          <w:rFonts w:hint="eastAsia"/>
          <w:lang w:val="en-US" w:eastAsia="zh-CN"/>
        </w:rPr>
        <w:t>(1)将需要拖拽的元素设置其属性draggable=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(图片和超链接默认可以拖拽)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(2)添加拖拽事件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##应用于拖拽元素上的事件(绑定在拖拽元素身上)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++ondrag              整个拖拽过程都会调用(持续触发)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++ondragstart          当拖拽开始时调用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++ondragleave         当鼠标离开拖拽元素时调用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++ondragend           当拖拽结束时调用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##应用于目标元素上的事件(绑定在目标元素身上)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++ondragenter         当拖拽元素进入时触发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++ondragover          当拖拽元素停留在目标元素时触发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++ondrop              当拖拽元素放在目标元素松开鼠标时触发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++ondragleave          当鼠标离开目标元素时触发</w:t>
      </w:r>
    </w:p>
    <w:p>
      <w:pPr>
        <w:widowControl w:val="0"/>
        <w:numPr>
          <w:ilvl w:val="0"/>
          <w:numId w:val="0"/>
        </w:numPr>
        <w:ind w:left="1470" w:leftChars="200" w:hanging="1050" w:hangingChars="5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注意：想要ondrop事件触发不要阻止ondragover的默认行为(实现拖拽主要靠这两个事件, 其他事件主要为了给拖拽过程实现效果)     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(3)拖拽实例总结   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注意：</w:t>
      </w:r>
      <w:r>
        <w:t>在拖动元素时，每隔 350 毫秒会触发 ondrag 事件</w:t>
      </w:r>
      <w:r>
        <w:rPr>
          <w:rFonts w:hint="eastAsia"/>
          <w:lang w:val="en-US" w:eastAsia="zh-CN"/>
        </w:rPr>
        <w:t xml:space="preserve">                                         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实现要点: ##使用一个对象接收被拖拽的元素用于插入目标元素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##利用ondragstart和ondragend事件实现拖拽时的效果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##利用ondragover和ondrop事件实现拖拽功能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##优化(实例演示无说明)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++为了防止定义的对象影响全局变量(优化后可不定义对象)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++使用dataTransfer方法来存取拖拽元素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--setData存(ondragstart事件中存)     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2240" w:firstLineChars="1400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通过dataTransfer来存储数据和获取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2240" w:firstLineChars="1400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setData(format, data)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2240" w:firstLineChars="1400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fomrmat: 数据类型(text/html text/url-list)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2240" w:firstLineChars="1400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data: 数据(一般时字符串值)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310" w:firstLineChars="11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dataTransfer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"text/html"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widowControl w:val="0"/>
        <w:numPr>
          <w:ilvl w:val="0"/>
          <w:numId w:val="0"/>
        </w:numPr>
        <w:ind w:firstLine="1890" w:firstLineChars="9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--getData取(ondrop事件中取)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0" w:firstLineChars="5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/*通过e.dataTransfer.setData存储的数据，只能在drop事件中获取*/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0" w:firstLineChars="5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dataTransfer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"text/html"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0" w:firstLineChars="5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appendChild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(4)实例                                   --&gt;</w:t>
      </w:r>
    </w:p>
    <w:p>
      <w:pPr>
        <w:widowControl w:val="0"/>
        <w:numPr>
          <w:ilvl w:val="0"/>
          <w:numId w:val="0"/>
        </w:numPr>
        <w:jc w:val="both"/>
        <w:outlineLvl w:val="9"/>
      </w:pPr>
      <w:r>
        <w:rPr>
          <w:rFonts w:hint="eastAsia"/>
          <w:lang w:val="en-US" w:eastAsia="zh-CN"/>
        </w:rPr>
        <w:t xml:space="preserve">            </w:t>
      </w:r>
      <w:r>
        <w:drawing>
          <wp:inline distT="0" distB="0" distL="114300" distR="114300">
            <wp:extent cx="4069080" cy="5297170"/>
            <wp:effectExtent l="0" t="0" r="7620" b="1778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529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ind w:left="420" w:leftChars="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地图接口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(1)概念</w:t>
      </w:r>
    </w:p>
    <w:p>
      <w:pPr>
        <w:ind w:left="840" w:leftChars="400" w:firstLine="0" w:firstLineChars="0"/>
        <w:rPr>
          <w:rFonts w:hint="eastAsia"/>
        </w:rPr>
      </w:pPr>
      <w:r>
        <w:rPr>
          <w:rFonts w:hint="eastAsia"/>
        </w:rPr>
        <w:t>在HTML规范中，增加了获取用户地理信息的API，这样使得我们可以基于用户位置开发互联网应用，即基于位置服务 (Location Base Service)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浏览器会自动以</w:t>
      </w:r>
      <w:r>
        <w:rPr>
          <w:rFonts w:hint="eastAsia"/>
          <w:color w:val="FF0000"/>
        </w:rPr>
        <w:t>最优方式</w:t>
      </w:r>
      <w:r>
        <w:rPr>
          <w:rFonts w:hint="eastAsia"/>
        </w:rPr>
        <w:t>去获取用户地理信息。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(2)定位方式优缺点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</w:rPr>
        <w:drawing>
          <wp:inline distT="0" distB="0" distL="0" distR="0">
            <wp:extent cx="4598035" cy="1866900"/>
            <wp:effectExtent l="0" t="0" r="12065" b="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1603" cy="1868148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  (3)</w:t>
      </w:r>
      <w:r>
        <w:rPr>
          <w:rFonts w:hint="eastAsia"/>
        </w:rPr>
        <w:t>隐私:  推送通知</w:t>
      </w:r>
    </w:p>
    <w:p>
      <w:pPr>
        <w:ind w:left="840" w:leftChars="400" w:firstLine="0" w:firstLineChars="0"/>
      </w:pPr>
      <w:r>
        <w:t>HTML5 Geolocation</w:t>
      </w:r>
      <w:r>
        <w:rPr>
          <w:rFonts w:hint="eastAsia"/>
        </w:rPr>
        <w:t>(地理位置定位)</w:t>
      </w:r>
      <w:r>
        <w:t xml:space="preserve"> 规范提供了一套保护用户隐私的机制。必须先得到用户明确许可，才能获取用户的位置信息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(4)API说明</w:t>
      </w:r>
    </w:p>
    <w:p>
      <w:pPr>
        <w:pStyle w:val="6"/>
        <w:numPr>
          <w:ilvl w:val="0"/>
          <w:numId w:val="0"/>
        </w:numPr>
        <w:ind w:left="1140" w:leftChars="0"/>
        <w:rPr>
          <w:rFonts w:hint="eastAsia"/>
        </w:rPr>
      </w:pPr>
      <w:r>
        <w:rPr>
          <w:rFonts w:hint="eastAsia"/>
          <w:lang w:val="en-US" w:eastAsia="zh-CN"/>
        </w:rPr>
        <w:t xml:space="preserve">## </w:t>
      </w:r>
      <w:r>
        <w:rPr>
          <w:rFonts w:hint="eastAsia"/>
        </w:rPr>
        <w:t xml:space="preserve">navigator.getCurrentPosition(successCallback, errorCallback, options) </w:t>
      </w:r>
    </w:p>
    <w:p>
      <w:pPr>
        <w:pStyle w:val="6"/>
        <w:numPr>
          <w:ilvl w:val="0"/>
          <w:numId w:val="0"/>
        </w:numPr>
        <w:ind w:left="1140" w:leftChars="0" w:firstLine="210" w:firstLineChars="100"/>
      </w:pPr>
      <w:r>
        <w:rPr>
          <w:rFonts w:hint="eastAsia"/>
        </w:rPr>
        <w:t>获取当前地理信息</w:t>
      </w:r>
    </w:p>
    <w:p>
      <w:pPr>
        <w:pStyle w:val="6"/>
        <w:numPr>
          <w:ilvl w:val="0"/>
          <w:numId w:val="0"/>
        </w:numPr>
        <w:ind w:left="1140" w:leftChars="0"/>
        <w:rPr>
          <w:rFonts w:hint="eastAsia"/>
        </w:rPr>
      </w:pPr>
      <w:r>
        <w:rPr>
          <w:rFonts w:hint="eastAsia"/>
          <w:lang w:val="en-US" w:eastAsia="zh-CN"/>
        </w:rPr>
        <w:t>##</w:t>
      </w:r>
      <w:r>
        <w:rPr>
          <w:rFonts w:hint="eastAsia"/>
        </w:rPr>
        <w:t xml:space="preserve">navigator.watchPosition(successCallback, errorCallback, options) </w:t>
      </w:r>
    </w:p>
    <w:p>
      <w:pPr>
        <w:pStyle w:val="6"/>
        <w:numPr>
          <w:ilvl w:val="0"/>
          <w:numId w:val="0"/>
        </w:numPr>
        <w:ind w:left="1140" w:leftChars="0" w:firstLine="210" w:firstLineChars="100"/>
      </w:pPr>
      <w:r>
        <w:rPr>
          <w:rFonts w:hint="eastAsia"/>
          <w:color w:val="FF0000"/>
        </w:rPr>
        <w:t>重复</w:t>
      </w:r>
      <w:r>
        <w:rPr>
          <w:rFonts w:hint="eastAsia"/>
        </w:rPr>
        <w:t>获取当前地理信息</w:t>
      </w:r>
    </w:p>
    <w:p>
      <w:pPr>
        <w:pStyle w:val="6"/>
        <w:numPr>
          <w:ilvl w:val="0"/>
          <w:numId w:val="0"/>
        </w:numPr>
        <w:ind w:left="1348" w:leftChars="542" w:hanging="210" w:hangingChars="100"/>
      </w:pPr>
      <w:r>
        <w:rPr>
          <w:rFonts w:hint="eastAsia"/>
          <w:lang w:val="en-US" w:eastAsia="zh-CN"/>
        </w:rPr>
        <w:t>##</w:t>
      </w:r>
      <w:r>
        <w:rPr>
          <w:rFonts w:hint="eastAsia"/>
        </w:rPr>
        <w:t>当成功获取地理信息后，会调用succssCallback，并返回一个包含位置信息的对象position。</w:t>
      </w:r>
      <w:r>
        <w:rPr>
          <w:rFonts w:hint="eastAsia"/>
          <w:color w:val="FF0000"/>
        </w:rPr>
        <w:t>Coords(坐标)</w:t>
      </w:r>
    </w:p>
    <w:p>
      <w:pPr>
        <w:pStyle w:val="6"/>
        <w:numPr>
          <w:ilvl w:val="0"/>
          <w:numId w:val="0"/>
        </w:numPr>
        <w:ind w:left="1140" w:leftChars="0"/>
        <w:rPr>
          <w:color w:val="FF0000"/>
        </w:rPr>
      </w:pPr>
      <w:r>
        <w:rPr>
          <w:rFonts w:hint="eastAsia"/>
          <w:color w:val="FF0000"/>
          <w:lang w:val="en-US" w:eastAsia="zh-CN"/>
        </w:rPr>
        <w:t>##</w:t>
      </w:r>
      <w:r>
        <w:rPr>
          <w:rFonts w:hint="eastAsia"/>
          <w:color w:val="FF0000"/>
        </w:rPr>
        <w:t>position.coords.latitude纬度</w:t>
      </w:r>
    </w:p>
    <w:p>
      <w:pPr>
        <w:pStyle w:val="6"/>
        <w:numPr>
          <w:ilvl w:val="0"/>
          <w:numId w:val="0"/>
        </w:numPr>
        <w:ind w:left="1140" w:leftChars="0"/>
        <w:rPr>
          <w:color w:val="FF0000"/>
        </w:rPr>
      </w:pPr>
      <w:r>
        <w:rPr>
          <w:rFonts w:hint="eastAsia"/>
          <w:color w:val="FF0000"/>
          <w:lang w:val="en-US" w:eastAsia="zh-CN"/>
        </w:rPr>
        <w:t>##</w:t>
      </w:r>
      <w:r>
        <w:rPr>
          <w:rFonts w:hint="eastAsia"/>
          <w:color w:val="FF0000"/>
        </w:rPr>
        <w:t>position.coords.longitude经度</w:t>
      </w:r>
    </w:p>
    <w:p>
      <w:pPr>
        <w:pStyle w:val="6"/>
        <w:numPr>
          <w:ilvl w:val="0"/>
          <w:numId w:val="0"/>
        </w:numPr>
        <w:ind w:left="1140" w:leftChars="0"/>
      </w:pPr>
      <w:r>
        <w:rPr>
          <w:rFonts w:hint="eastAsia"/>
          <w:lang w:val="en-US" w:eastAsia="zh-CN"/>
        </w:rPr>
        <w:t>##</w:t>
      </w:r>
      <w:r>
        <w:rPr>
          <w:rFonts w:hint="eastAsia"/>
        </w:rPr>
        <w:t>当获取地理信息失败后，会调用errorCallback，并返回错误信息error</w:t>
      </w:r>
    </w:p>
    <w:p>
      <w:pPr>
        <w:pStyle w:val="6"/>
        <w:numPr>
          <w:ilvl w:val="0"/>
          <w:numId w:val="0"/>
        </w:numPr>
        <w:ind w:left="11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t>可选参数 options 对象可以调整</w:t>
      </w:r>
      <w:r>
        <w:rPr>
          <w:rFonts w:hint="eastAsia"/>
        </w:rPr>
        <w:t>位置信息</w:t>
      </w:r>
      <w:r>
        <w:t>数据收集方式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移动端的touch触摸和轻击(faskclick)</w:t>
      </w:r>
    </w:p>
    <w:p>
      <w:pPr>
        <w:widowControl w:val="0"/>
        <w:numPr>
          <w:ilvl w:val="0"/>
          <w:numId w:val="5"/>
        </w:numPr>
        <w:ind w:left="420" w:leftChars="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触摸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(1)事件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##touchstart 当手指触摸屏幕时候触发</w:t>
      </w:r>
    </w:p>
    <w:p>
      <w:pPr>
        <w:widowControl w:val="0"/>
        <w:numPr>
          <w:ilvl w:val="0"/>
          <w:numId w:val="0"/>
        </w:numPr>
        <w:ind w:left="42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##touchmove 当手指在屏幕来回滑动时候触发</w:t>
      </w:r>
    </w:p>
    <w:p>
      <w:pPr>
        <w:widowControl w:val="0"/>
        <w:numPr>
          <w:ilvl w:val="0"/>
          <w:numId w:val="0"/>
        </w:numPr>
        <w:ind w:left="42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##touchend 当手指离开屏幕时候触发</w:t>
      </w:r>
    </w:p>
    <w:p>
      <w:pPr>
        <w:widowControl w:val="0"/>
        <w:numPr>
          <w:ilvl w:val="0"/>
          <w:numId w:val="0"/>
        </w:numPr>
        <w:ind w:left="42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##touchcancel 当被迫中止滑动时候触发, 如来电, 弹消息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(2)事件对象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##changedTouchs 改变后的触摸点集合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##targetTouches 当前元素的触摸点集合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##touches 页面上所有触发点的集合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(3)事件对象三者关系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##名字都是touchList(触摸点的集合, 一个手指一个触摸点)</w:t>
      </w:r>
    </w:p>
    <w:p>
      <w:pPr>
        <w:widowControl w:val="0"/>
        <w:numPr>
          <w:ilvl w:val="0"/>
          <w:numId w:val="0"/>
        </w:numPr>
        <w:ind w:left="1260" w:leftChars="20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##changedTouchs在接触屏幕和离开屏幕都会有记录而targetTouches 和targetTouches不会有记录( length: 0 )</w:t>
      </w:r>
    </w:p>
    <w:p>
      <w:pPr>
        <w:widowControl w:val="0"/>
        <w:numPr>
          <w:ilvl w:val="0"/>
          <w:numId w:val="0"/>
        </w:numPr>
        <w:ind w:left="1260" w:leftChars="300" w:hanging="630" w:hanging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(4)实战说明</w:t>
      </w:r>
    </w:p>
    <w:p>
      <w:pPr>
        <w:widowControl w:val="0"/>
        <w:numPr>
          <w:ilvl w:val="0"/>
          <w:numId w:val="0"/>
        </w:numPr>
        <w:ind w:left="1260" w:leftChars="20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##通过绑定touchstart和touchmove计算其e.touches[0].clientX(鼠标坐标)值</w:t>
      </w:r>
    </w:p>
    <w:p>
      <w:pPr>
        <w:widowControl w:val="0"/>
        <w:numPr>
          <w:ilvl w:val="0"/>
          <w:numId w:val="0"/>
        </w:numPr>
        <w:ind w:left="1260" w:leftChars="500" w:hanging="210" w:hanging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计算其值, 判断左右滑动手势。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2&gt;tap轻击(faskclick)</w:t>
      </w:r>
    </w:p>
    <w:p>
      <w:pPr>
        <w:widowControl w:val="0"/>
        <w:numPr>
          <w:ilvl w:val="0"/>
          <w:numId w:val="0"/>
        </w:numPr>
        <w:ind w:left="420" w:leftChars="0" w:firstLine="210" w:firstLine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(1)前言</w:t>
      </w:r>
    </w:p>
    <w:p>
      <w:pPr>
        <w:widowControl w:val="0"/>
        <w:numPr>
          <w:ilvl w:val="0"/>
          <w:numId w:val="0"/>
        </w:numPr>
        <w:ind w:left="1050" w:leftChars="200" w:hanging="630" w:hanging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tap事件是touch事件衍生出来的(其封装), 为了解决移动端click事件延迟300ms(移动端click事件延迟300ms为了区分用户是点击还是滑动) , 谷歌浏览器看不到延迟效果, 在真机才有300ms延迟效果</w:t>
      </w:r>
    </w:p>
    <w:p>
      <w:pPr>
        <w:widowControl w:val="0"/>
        <w:numPr>
          <w:ilvl w:val="0"/>
          <w:numId w:val="0"/>
        </w:numPr>
        <w:ind w:left="420" w:leftChars="0" w:firstLine="210" w:firstLine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(2)可以使用第三方插件引入就可以直接使用了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fastclick.js插件, 提供移动端响应速度, 引入之后在需要轻击事件的页面执行 --&gt;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Document.addEventListener(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DOMContentLoaded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function () {</w:t>
      </w:r>
    </w:p>
    <w:p>
      <w:pPr>
        <w:widowControl w:val="0"/>
        <w:numPr>
          <w:ilvl w:val="0"/>
          <w:numId w:val="0"/>
        </w:numPr>
        <w:ind w:firstLine="1255" w:firstLineChars="598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FastClick.attach(document.body);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既可以使用, 页面使用click绑定事件即使轻击事件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zepto.js库(基于高版本开发)里面也有tap轻击事件的封装</w:t>
      </w:r>
    </w:p>
    <w:p>
      <w:pPr>
        <w:widowControl w:val="0"/>
        <w:numPr>
          <w:ilvl w:val="0"/>
          <w:numId w:val="0"/>
        </w:numPr>
        <w:ind w:left="630" w:leftChars="200" w:hanging="210" w:hangingChars="1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(3)原生js封装tap事件</w:t>
      </w:r>
    </w:p>
    <w:p>
      <w:pPr>
        <w:widowControl w:val="0"/>
        <w:numPr>
          <w:ilvl w:val="0"/>
          <w:numId w:val="0"/>
        </w:numPr>
        <w:ind w:left="630" w:leftChars="200" w:hanging="210" w:hanging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3535680" cy="3290570"/>
            <wp:effectExtent l="0" t="0" r="7620" b="508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329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适配方案(通过视口, 配合流式布局)</w:t>
      </w:r>
    </w:p>
    <w:p>
      <w:pPr>
        <w:widowControl w:val="0"/>
        <w:numPr>
          <w:ilvl w:val="0"/>
          <w:numId w:val="6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流式布局 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宽度使用百分比(百分比布局), 高度用px来固定住</w:t>
      </w:r>
    </w:p>
    <w:p>
      <w:pPr>
        <w:widowControl w:val="0"/>
        <w:numPr>
          <w:ilvl w:val="0"/>
          <w:numId w:val="6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viewport(视觉窗口, 即视口)</w:t>
      </w:r>
    </w:p>
    <w:p>
      <w:pPr>
        <w:widowControl w:val="0"/>
        <w:numPr>
          <w:ilvl w:val="0"/>
          <w:numId w:val="0"/>
        </w:numPr>
        <w:ind w:left="63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(1)简介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viewport是移动端特有的, 是一个虚拟的区域, 承载网页, 浏览器承载视口, 视口承载网页(使得PC端页面放到移动端不出现滚动条, 原理是缩放)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缺点：内容也会缩放(采用viewport默认值会)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(2)标准适配方案(改变viewport默认设置以达到内容正常显示, 且无滚动条)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##注意点：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++设置viewport需紧跟在编码(&lt;meta charset=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UTF-8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&gt;)后面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++s通过meta标签的content属性来传递参数来改变其默认值  --&gt;</w:t>
      </w:r>
    </w:p>
    <w:p>
      <w:pPr>
        <w:widowControl w:val="0"/>
        <w:numPr>
          <w:ilvl w:val="0"/>
          <w:numId w:val="0"/>
        </w:numPr>
        <w:ind w:firstLine="1680" w:firstLineChars="8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&lt;meta content=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里面设置参数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++开启默认缩放(user-scalable=yes)之后maximum和maximum才有用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##viewport的主要功能(参数)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++width 设置宽度 (device-width当前设备的宽度)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++height 设置高度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++initial-scale 缩放比例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++user-scalable 是否允许用户缩放 (no, 0用户不能缩放, yes, 1用户能缩放)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++maximum 最大缩放比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++maximum 最小缩放比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(3)国际标准适配方案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     </w:t>
      </w:r>
      <w:r>
        <w:drawing>
          <wp:inline distT="0" distB="0" distL="114300" distR="114300">
            <wp:extent cx="3952875" cy="142240"/>
            <wp:effectExtent l="0" t="0" r="9525" b="1016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(4)生成标准适配方案快捷键meta:vp+tab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H5C3笔记三四五天笔记内容</w:t>
      </w:r>
    </w:p>
    <w:p>
      <w:pPr>
        <w:widowControl w:val="0"/>
        <w:numPr>
          <w:ilvl w:val="0"/>
          <w:numId w:val="7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兼容前缀</w:t>
      </w:r>
    </w:p>
    <w:p>
      <w:pPr>
        <w:widowControl w:val="0"/>
        <w:numPr>
          <w:ilvl w:val="0"/>
          <w:numId w:val="7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新增属性选择器, 伪类选择器(n-th-child)</w:t>
      </w:r>
    </w:p>
    <w:p>
      <w:pPr>
        <w:widowControl w:val="0"/>
        <w:numPr>
          <w:ilvl w:val="0"/>
          <w:numId w:val="7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颜色取值(rgba, hsla)</w:t>
      </w:r>
    </w:p>
    <w:p>
      <w:pPr>
        <w:widowControl w:val="0"/>
        <w:numPr>
          <w:ilvl w:val="0"/>
          <w:numId w:val="7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文本阴影, 盒阴影, 圆角</w:t>
      </w:r>
    </w:p>
    <w:p>
      <w:pPr>
        <w:widowControl w:val="0"/>
        <w:numPr>
          <w:ilvl w:val="0"/>
          <w:numId w:val="7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渐变, 背景属性详解, 过度</w:t>
      </w:r>
    </w:p>
    <w:p>
      <w:pPr>
        <w:widowControl w:val="0"/>
        <w:numPr>
          <w:ilvl w:val="0"/>
          <w:numId w:val="7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2d旋转, 3d旋转, 动画</w:t>
      </w:r>
    </w:p>
    <w:p>
      <w:pPr>
        <w:widowControl w:val="0"/>
        <w:numPr>
          <w:ilvl w:val="0"/>
          <w:numId w:val="7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列布局(操作文本内容), 伸缩布局(弹性盒子)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存储</w:t>
      </w:r>
    </w:p>
    <w:p>
      <w:pPr>
        <w:widowControl w:val="0"/>
        <w:numPr>
          <w:ilvl w:val="0"/>
          <w:numId w:val="8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t>window.sessionStorage</w:t>
      </w:r>
      <w:r>
        <w:rPr>
          <w:rFonts w:hint="eastAsia"/>
          <w:lang w:val="en-US" w:eastAsia="zh-CN"/>
        </w:rPr>
        <w:t>存储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      (1)</w:t>
      </w:r>
      <w:r>
        <w:rPr>
          <w:rFonts w:hint="eastAsia"/>
        </w:rPr>
        <w:t>sessionStorage约5M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(2)</w:t>
      </w:r>
      <w:r>
        <w:rPr>
          <w:rFonts w:hint="eastAsia"/>
          <w:color w:val="FF0000"/>
        </w:rPr>
        <w:t>生命周期</w:t>
      </w:r>
      <w:r>
        <w:rPr>
          <w:rFonts w:hint="eastAsia"/>
        </w:rPr>
        <w:t>为关闭浏览器窗口：相当于存储在当前页面的内内存中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在同一个窗口下数据可以共享(在当前页面下可以获取到，换另外一个页面下不能获取到)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2&gt;</w:t>
      </w:r>
      <w:r>
        <w:t>window.localStorage</w:t>
      </w:r>
      <w:r>
        <w:rPr>
          <w:rFonts w:hint="eastAsia"/>
          <w:lang w:val="en-US" w:eastAsia="zh-CN"/>
        </w:rPr>
        <w:t>存储</w:t>
      </w:r>
    </w:p>
    <w:p>
      <w:pPr>
        <w:pStyle w:val="6"/>
        <w:numPr>
          <w:ilvl w:val="0"/>
          <w:numId w:val="0"/>
        </w:num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(1)</w:t>
      </w:r>
      <w:r>
        <w:rPr>
          <w:rFonts w:hint="eastAsia"/>
        </w:rPr>
        <w:t>localStorage约20M</w:t>
      </w:r>
    </w:p>
    <w:p>
      <w:pPr>
        <w:pStyle w:val="6"/>
        <w:numPr>
          <w:ilvl w:val="0"/>
          <w:numId w:val="0"/>
        </w:num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永久生效，除非手动删除：存储在硬盘上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可以多窗口共享。但是不能跨浏览器</w:t>
      </w:r>
    </w:p>
    <w:p>
      <w:pPr>
        <w:pStyle w:val="6"/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3&gt;两者共同点</w:t>
      </w:r>
    </w:p>
    <w:p>
      <w:pPr>
        <w:pStyle w:val="6"/>
        <w:numPr>
          <w:ilvl w:val="0"/>
          <w:numId w:val="0"/>
        </w:numPr>
        <w:ind w:firstLine="420"/>
        <w:rPr>
          <w:rFonts w:hint="eastAsia"/>
        </w:rPr>
      </w:pPr>
      <w:r>
        <w:rPr>
          <w:rFonts w:hint="eastAsia"/>
          <w:lang w:val="en-US" w:eastAsia="zh-CN"/>
        </w:rPr>
        <w:t xml:space="preserve">  (1)</w:t>
      </w:r>
      <w:r>
        <w:rPr>
          <w:rFonts w:hint="eastAsia"/>
        </w:rPr>
        <w:t>只能存储字符串，可以将对象JSON.stringify() 编码后存储</w:t>
      </w:r>
    </w:p>
    <w:p>
      <w:pPr>
        <w:pStyle w:val="6"/>
        <w:numPr>
          <w:ilvl w:val="0"/>
          <w:numId w:val="0"/>
        </w:numPr>
        <w:ind w:firstLine="420"/>
        <w:rPr>
          <w:rFonts w:hint="eastAsia"/>
        </w:rPr>
      </w:pPr>
      <w:r>
        <w:rPr>
          <w:rFonts w:hint="eastAsia"/>
          <w:lang w:val="en-US" w:eastAsia="zh-CN"/>
        </w:rPr>
        <w:t xml:space="preserve">  (2)</w:t>
      </w:r>
      <w:r>
        <w:rPr>
          <w:rFonts w:hint="eastAsia"/>
        </w:rPr>
        <w:t>方法</w:t>
      </w:r>
    </w:p>
    <w:p>
      <w:pPr>
        <w:pStyle w:val="6"/>
        <w:numPr>
          <w:ilvl w:val="0"/>
          <w:numId w:val="0"/>
        </w:numPr>
        <w:ind w:firstLine="1050" w:firstLineChars="500"/>
      </w:pPr>
      <w:r>
        <w:rPr>
          <w:rFonts w:hint="eastAsia"/>
          <w:lang w:val="en-US" w:eastAsia="zh-CN"/>
        </w:rPr>
        <w:t xml:space="preserve">## </w:t>
      </w:r>
      <w:r>
        <w:t>S</w:t>
      </w:r>
      <w:r>
        <w:rPr>
          <w:rFonts w:hint="eastAsia"/>
        </w:rPr>
        <w:t>etItem(key,value):设置数据，以键值对的方式</w:t>
      </w:r>
    </w:p>
    <w:p>
      <w:pPr>
        <w:pStyle w:val="6"/>
        <w:numPr>
          <w:ilvl w:val="0"/>
          <w:numId w:val="0"/>
        </w:numPr>
        <w:ind w:firstLine="1050" w:firstLineChars="500"/>
      </w:pPr>
      <w:r>
        <w:rPr>
          <w:rFonts w:hint="eastAsia"/>
          <w:lang w:val="en-US" w:eastAsia="zh-CN"/>
        </w:rPr>
        <w:t xml:space="preserve">## </w:t>
      </w:r>
      <w:r>
        <w:rPr>
          <w:rFonts w:hint="eastAsia"/>
        </w:rPr>
        <w:t>getItem(key):通过指定的键获取对应的值内容</w:t>
      </w:r>
    </w:p>
    <w:p>
      <w:pPr>
        <w:pStyle w:val="6"/>
        <w:numPr>
          <w:ilvl w:val="0"/>
          <w:numId w:val="0"/>
        </w:numPr>
        <w:ind w:firstLine="1050" w:firstLineChars="500"/>
      </w:pPr>
      <w:r>
        <w:rPr>
          <w:rFonts w:hint="eastAsia"/>
          <w:lang w:val="en-US" w:eastAsia="zh-CN"/>
        </w:rPr>
        <w:t xml:space="preserve">## </w:t>
      </w:r>
      <w:r>
        <w:rPr>
          <w:rFonts w:hint="eastAsia"/>
        </w:rPr>
        <w:t>removeItem(key):删除指定的key及对应的值内容</w:t>
      </w:r>
    </w:p>
    <w:p>
      <w:pPr>
        <w:pStyle w:val="6"/>
        <w:numPr>
          <w:ilvl w:val="0"/>
          <w:numId w:val="0"/>
        </w:numPr>
        <w:ind w:firstLine="1050" w:firstLineChars="500"/>
        <w:rPr>
          <w:rFonts w:hint="eastAsia"/>
        </w:rPr>
      </w:pPr>
      <w:r>
        <w:rPr>
          <w:rFonts w:hint="eastAsia"/>
          <w:lang w:val="en-US" w:eastAsia="zh-CN"/>
        </w:rPr>
        <w:t xml:space="preserve">## </w:t>
      </w:r>
      <w:r>
        <w:rPr>
          <w:rFonts w:hint="eastAsia"/>
        </w:rPr>
        <w:t>clear():清空所有存储内容</w:t>
      </w:r>
    </w:p>
    <w:p>
      <w:pPr>
        <w:pStyle w:val="6"/>
        <w:numPr>
          <w:ilvl w:val="0"/>
          <w:numId w:val="9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使用案例</w:t>
      </w:r>
    </w:p>
    <w:p>
      <w:pPr>
        <w:pStyle w:val="2"/>
        <w:shd w:val="clear" w:color="auto" w:fill="2B2B2B"/>
        <w:ind w:left="1527" w:leftChars="727"/>
        <w:rPr>
          <w:rFonts w:ascii="Consolas" w:hAnsi="Consolas" w:cs="Consolas"/>
          <w:color w:val="D7E9F8"/>
          <w:sz w:val="18"/>
          <w:szCs w:val="18"/>
        </w:rPr>
      </w:pPr>
      <w:r>
        <w:rPr>
          <w:rFonts w:ascii="Consolas" w:hAnsi="Consolas" w:cs="Consolas"/>
          <w:color w:val="E8BF6A"/>
          <w:sz w:val="18"/>
          <w:szCs w:val="18"/>
        </w:rPr>
        <w:t>&lt;script&gt;</w:t>
      </w:r>
      <w:r>
        <w:rPr>
          <w:rFonts w:ascii="Consolas" w:hAnsi="Consolas" w:cs="Consolas"/>
          <w:color w:val="E8BF6A"/>
          <w:sz w:val="18"/>
          <w:szCs w:val="18"/>
        </w:rPr>
        <w:br w:type="textWrapping"/>
      </w:r>
      <w:r>
        <w:rPr>
          <w:rFonts w:ascii="Consolas" w:hAnsi="Consolas" w:cs="Consolas"/>
          <w:color w:val="E8BF6A"/>
          <w:sz w:val="18"/>
          <w:szCs w:val="18"/>
        </w:rPr>
        <w:t xml:space="preserve">    </w:t>
      </w:r>
      <w:r>
        <w:rPr>
          <w:rFonts w:ascii="Consolas" w:hAnsi="Consolas" w:cs="Consolas"/>
          <w:b/>
          <w:bCs/>
          <w:color w:val="CC7832"/>
          <w:sz w:val="18"/>
          <w:szCs w:val="18"/>
        </w:rPr>
        <w:t xml:space="preserve">var </w:t>
      </w:r>
      <w:r>
        <w:rPr>
          <w:rFonts w:ascii="Consolas" w:hAnsi="Consolas" w:cs="Consolas"/>
          <w:color w:val="A9B7C6"/>
          <w:sz w:val="18"/>
          <w:szCs w:val="18"/>
        </w:rPr>
        <w:t>userData</w:t>
      </w:r>
      <w:r>
        <w:rPr>
          <w:rFonts w:ascii="Consolas" w:hAnsi="Consolas" w:cs="Consolas"/>
          <w:color w:val="D7E9F8"/>
          <w:sz w:val="18"/>
          <w:szCs w:val="18"/>
        </w:rPr>
        <w:t>=</w:t>
      </w:r>
      <w:r>
        <w:rPr>
          <w:rFonts w:ascii="Consolas" w:hAnsi="Consolas" w:cs="Consolas"/>
          <w:color w:val="9876AA"/>
          <w:sz w:val="18"/>
          <w:szCs w:val="18"/>
        </w:rPr>
        <w:t>document</w:t>
      </w:r>
      <w:r>
        <w:rPr>
          <w:rFonts w:ascii="Consolas" w:hAnsi="Consolas" w:cs="Consolas"/>
          <w:color w:val="D7E9F8"/>
          <w:sz w:val="18"/>
          <w:szCs w:val="18"/>
        </w:rPr>
        <w:t>.</w:t>
      </w:r>
      <w:r>
        <w:rPr>
          <w:rFonts w:ascii="Consolas" w:hAnsi="Consolas" w:cs="Consolas"/>
          <w:color w:val="FFC66D"/>
          <w:sz w:val="18"/>
          <w:szCs w:val="18"/>
        </w:rPr>
        <w:t>getElementById</w:t>
      </w:r>
      <w:r>
        <w:rPr>
          <w:rFonts w:ascii="Consolas" w:hAnsi="Consolas" w:cs="Consolas"/>
          <w:color w:val="D7E9F8"/>
          <w:sz w:val="18"/>
          <w:szCs w:val="18"/>
        </w:rPr>
        <w:t>(</w:t>
      </w:r>
      <w:r>
        <w:rPr>
          <w:rFonts w:ascii="Consolas" w:hAnsi="Consolas" w:cs="Consolas"/>
          <w:color w:val="6A8759"/>
          <w:sz w:val="18"/>
          <w:szCs w:val="18"/>
        </w:rPr>
        <w:t>"userName"</w:t>
      </w:r>
      <w:r>
        <w:rPr>
          <w:rFonts w:ascii="Consolas" w:hAnsi="Consolas" w:cs="Consolas"/>
          <w:color w:val="D7E9F8"/>
          <w:sz w:val="18"/>
          <w:szCs w:val="18"/>
        </w:rPr>
        <w:t>)</w:t>
      </w:r>
      <w:r>
        <w:rPr>
          <w:rFonts w:ascii="Consolas" w:hAnsi="Consolas" w:cs="Consolas"/>
          <w:color w:val="CC7832"/>
          <w:sz w:val="18"/>
          <w:szCs w:val="18"/>
        </w:rPr>
        <w:t>;</w:t>
      </w:r>
      <w:r>
        <w:rPr>
          <w:rFonts w:ascii="Consolas" w:hAnsi="Consolas" w:cs="Consolas"/>
          <w:color w:val="CC7832"/>
          <w:sz w:val="18"/>
          <w:szCs w:val="18"/>
        </w:rPr>
        <w:br w:type="textWrapping"/>
      </w:r>
      <w:r>
        <w:rPr>
          <w:rFonts w:ascii="Consolas" w:hAnsi="Consolas" w:cs="Consolas"/>
          <w:color w:val="CC7832"/>
          <w:sz w:val="18"/>
          <w:szCs w:val="18"/>
        </w:rPr>
        <w:t xml:space="preserve">    </w:t>
      </w:r>
      <w:r>
        <w:rPr>
          <w:rFonts w:ascii="Consolas" w:hAnsi="Consolas" w:cs="Consolas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存储数据</w:t>
      </w:r>
      <w:r>
        <w:rPr>
          <w:rFonts w:ascii="Courier New" w:hAnsi="Courier New" w:cs="Courier New"/>
          <w:color w:val="808080"/>
          <w:sz w:val="18"/>
          <w:szCs w:val="18"/>
        </w:rPr>
        <w:br w:type="textWrapping"/>
      </w:r>
      <w:r>
        <w:rPr>
          <w:rFonts w:ascii="Courier New" w:hAnsi="Courier New" w:cs="Courier New"/>
          <w:color w:val="808080"/>
          <w:sz w:val="18"/>
          <w:szCs w:val="18"/>
        </w:rPr>
        <w:t xml:space="preserve">    </w:t>
      </w:r>
      <w:r>
        <w:rPr>
          <w:rFonts w:ascii="Consolas" w:hAnsi="Consolas" w:cs="Consolas"/>
          <w:color w:val="9876AA"/>
          <w:sz w:val="18"/>
          <w:szCs w:val="18"/>
        </w:rPr>
        <w:t>document</w:t>
      </w:r>
      <w:r>
        <w:rPr>
          <w:rFonts w:ascii="Consolas" w:hAnsi="Consolas" w:cs="Consolas"/>
          <w:color w:val="D7E9F8"/>
          <w:sz w:val="18"/>
          <w:szCs w:val="18"/>
        </w:rPr>
        <w:t>.</w:t>
      </w:r>
      <w:r>
        <w:rPr>
          <w:rFonts w:ascii="Consolas" w:hAnsi="Consolas" w:cs="Consolas"/>
          <w:color w:val="FFC66D"/>
          <w:sz w:val="18"/>
          <w:szCs w:val="18"/>
        </w:rPr>
        <w:t>getElementById</w:t>
      </w:r>
      <w:r>
        <w:rPr>
          <w:rFonts w:ascii="Consolas" w:hAnsi="Consolas" w:cs="Consolas"/>
          <w:color w:val="D7E9F8"/>
          <w:sz w:val="18"/>
          <w:szCs w:val="18"/>
        </w:rPr>
        <w:t>(</w:t>
      </w:r>
      <w:r>
        <w:rPr>
          <w:rFonts w:ascii="Consolas" w:hAnsi="Consolas" w:cs="Consolas"/>
          <w:color w:val="6A8759"/>
          <w:sz w:val="18"/>
          <w:szCs w:val="18"/>
        </w:rPr>
        <w:t>"setData"</w:t>
      </w:r>
      <w:r>
        <w:rPr>
          <w:rFonts w:ascii="Consolas" w:hAnsi="Consolas" w:cs="Consolas"/>
          <w:color w:val="D7E9F8"/>
          <w:sz w:val="18"/>
          <w:szCs w:val="18"/>
        </w:rPr>
        <w:t>).</w:t>
      </w:r>
      <w:r>
        <w:rPr>
          <w:rFonts w:ascii="Consolas" w:hAnsi="Consolas" w:cs="Consolas"/>
          <w:color w:val="9876AA"/>
          <w:sz w:val="18"/>
          <w:szCs w:val="18"/>
        </w:rPr>
        <w:t>onclick</w:t>
      </w:r>
      <w:r>
        <w:rPr>
          <w:rFonts w:ascii="Consolas" w:hAnsi="Consolas" w:cs="Consolas"/>
          <w:color w:val="D7E9F8"/>
          <w:sz w:val="18"/>
          <w:szCs w:val="18"/>
        </w:rPr>
        <w:t>=</w:t>
      </w:r>
      <w:r>
        <w:rPr>
          <w:rFonts w:ascii="Consolas" w:hAnsi="Consolas" w:cs="Consolas"/>
          <w:b/>
          <w:bCs/>
          <w:color w:val="CC7832"/>
          <w:sz w:val="18"/>
          <w:szCs w:val="18"/>
        </w:rPr>
        <w:t>function</w:t>
      </w:r>
      <w:r>
        <w:rPr>
          <w:rFonts w:ascii="Consolas" w:hAnsi="Consolas" w:cs="Consolas"/>
          <w:color w:val="D7E9F8"/>
          <w:sz w:val="18"/>
          <w:szCs w:val="18"/>
        </w:rPr>
        <w:t>(){</w:t>
      </w:r>
      <w:r>
        <w:rPr>
          <w:rFonts w:ascii="Consolas" w:hAnsi="Consolas" w:cs="Consolas"/>
          <w:color w:val="D7E9F8"/>
          <w:sz w:val="18"/>
          <w:szCs w:val="18"/>
        </w:rPr>
        <w:br w:type="textWrapping"/>
      </w:r>
      <w:r>
        <w:rPr>
          <w:rFonts w:ascii="Consolas" w:hAnsi="Consolas" w:cs="Consolas"/>
          <w:color w:val="D7E9F8"/>
          <w:sz w:val="18"/>
          <w:szCs w:val="18"/>
        </w:rPr>
        <w:t xml:space="preserve">        </w:t>
      </w:r>
      <w:r>
        <w:rPr>
          <w:rFonts w:ascii="Consolas" w:hAnsi="Consolas" w:cs="Consolas"/>
          <w:color w:val="9876AA"/>
          <w:sz w:val="18"/>
          <w:szCs w:val="18"/>
        </w:rPr>
        <w:t>window</w:t>
      </w:r>
      <w:r>
        <w:rPr>
          <w:rFonts w:ascii="Consolas" w:hAnsi="Consolas" w:cs="Consolas"/>
          <w:color w:val="D7E9F8"/>
          <w:sz w:val="18"/>
          <w:szCs w:val="18"/>
        </w:rPr>
        <w:t>.</w:t>
      </w:r>
      <w:r>
        <w:rPr>
          <w:rFonts w:ascii="Consolas" w:hAnsi="Consolas" w:cs="Consolas"/>
          <w:color w:val="9876AA"/>
          <w:sz w:val="18"/>
          <w:szCs w:val="18"/>
        </w:rPr>
        <w:t>sessionStorage</w:t>
      </w:r>
      <w:r>
        <w:rPr>
          <w:rFonts w:ascii="Consolas" w:hAnsi="Consolas" w:cs="Consolas"/>
          <w:color w:val="D7E9F8"/>
          <w:sz w:val="18"/>
          <w:szCs w:val="18"/>
        </w:rPr>
        <w:t>.</w:t>
      </w:r>
      <w:r>
        <w:rPr>
          <w:rFonts w:ascii="Consolas" w:hAnsi="Consolas" w:cs="Consolas"/>
          <w:color w:val="FFC66D"/>
          <w:sz w:val="18"/>
          <w:szCs w:val="18"/>
        </w:rPr>
        <w:t>setItem</w:t>
      </w:r>
      <w:r>
        <w:rPr>
          <w:rFonts w:ascii="Consolas" w:hAnsi="Consolas" w:cs="Consolas"/>
          <w:color w:val="D7E9F8"/>
          <w:sz w:val="18"/>
          <w:szCs w:val="18"/>
        </w:rPr>
        <w:t>(</w:t>
      </w:r>
      <w:r>
        <w:rPr>
          <w:rFonts w:ascii="Consolas" w:hAnsi="Consolas" w:cs="Consolas"/>
          <w:color w:val="6A8759"/>
          <w:sz w:val="18"/>
          <w:szCs w:val="18"/>
        </w:rPr>
        <w:t>"userName"</w:t>
      </w:r>
      <w:r>
        <w:rPr>
          <w:rFonts w:ascii="Consolas" w:hAnsi="Consolas" w:cs="Consolas"/>
          <w:color w:val="CC7832"/>
          <w:sz w:val="18"/>
          <w:szCs w:val="18"/>
        </w:rPr>
        <w:t>,</w:t>
      </w:r>
      <w:r>
        <w:rPr>
          <w:rFonts w:ascii="Consolas" w:hAnsi="Consolas" w:cs="Consolas"/>
          <w:color w:val="A9B7C6"/>
          <w:sz w:val="18"/>
          <w:szCs w:val="18"/>
        </w:rPr>
        <w:t>userData</w:t>
      </w:r>
      <w:r>
        <w:rPr>
          <w:rFonts w:ascii="Consolas" w:hAnsi="Consolas" w:cs="Consolas"/>
          <w:color w:val="D7E9F8"/>
          <w:sz w:val="18"/>
          <w:szCs w:val="18"/>
        </w:rPr>
        <w:t>.</w:t>
      </w:r>
      <w:r>
        <w:rPr>
          <w:rFonts w:ascii="Consolas" w:hAnsi="Consolas" w:cs="Consolas"/>
          <w:color w:val="9876AA"/>
          <w:sz w:val="18"/>
          <w:szCs w:val="18"/>
        </w:rPr>
        <w:t>value</w:t>
      </w:r>
      <w:r>
        <w:rPr>
          <w:rFonts w:ascii="Consolas" w:hAnsi="Consolas" w:cs="Consolas"/>
          <w:color w:val="D7E9F8"/>
          <w:sz w:val="18"/>
          <w:szCs w:val="18"/>
        </w:rPr>
        <w:t>)</w:t>
      </w:r>
      <w:r>
        <w:rPr>
          <w:rFonts w:ascii="Consolas" w:hAnsi="Consolas" w:cs="Consolas"/>
          <w:color w:val="CC7832"/>
          <w:sz w:val="18"/>
          <w:szCs w:val="18"/>
        </w:rPr>
        <w:t>;</w:t>
      </w:r>
      <w:r>
        <w:rPr>
          <w:rFonts w:ascii="Consolas" w:hAnsi="Consolas" w:cs="Consolas"/>
          <w:color w:val="CC7832"/>
          <w:sz w:val="18"/>
          <w:szCs w:val="18"/>
        </w:rPr>
        <w:br w:type="textWrapping"/>
      </w:r>
      <w:r>
        <w:rPr>
          <w:rFonts w:ascii="Consolas" w:hAnsi="Consolas" w:cs="Consolas"/>
          <w:color w:val="CC7832"/>
          <w:sz w:val="18"/>
          <w:szCs w:val="18"/>
        </w:rPr>
        <w:t xml:space="preserve">    </w:t>
      </w:r>
      <w:r>
        <w:rPr>
          <w:rFonts w:ascii="Consolas" w:hAnsi="Consolas" w:cs="Consolas"/>
          <w:color w:val="D7E9F8"/>
          <w:sz w:val="18"/>
          <w:szCs w:val="18"/>
        </w:rPr>
        <w:t>}</w:t>
      </w:r>
      <w:r>
        <w:rPr>
          <w:rFonts w:ascii="Consolas" w:hAnsi="Consolas" w:cs="Consolas"/>
          <w:color w:val="D7E9F8"/>
          <w:sz w:val="18"/>
          <w:szCs w:val="18"/>
        </w:rPr>
        <w:br w:type="textWrapping"/>
      </w:r>
      <w:r>
        <w:rPr>
          <w:rFonts w:ascii="Consolas" w:hAnsi="Consolas" w:cs="Consolas"/>
          <w:color w:val="D7E9F8"/>
          <w:sz w:val="18"/>
          <w:szCs w:val="18"/>
        </w:rPr>
        <w:t xml:space="preserve">    </w:t>
      </w:r>
      <w:r>
        <w:rPr>
          <w:rFonts w:ascii="Consolas" w:hAnsi="Consolas" w:cs="Consolas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获取数据</w:t>
      </w:r>
      <w:r>
        <w:rPr>
          <w:rFonts w:ascii="Courier New" w:hAnsi="Courier New" w:cs="Courier New"/>
          <w:color w:val="808080"/>
          <w:sz w:val="18"/>
          <w:szCs w:val="18"/>
        </w:rPr>
        <w:br w:type="textWrapping"/>
      </w:r>
      <w:r>
        <w:rPr>
          <w:rFonts w:ascii="Courier New" w:hAnsi="Courier New" w:cs="Courier New"/>
          <w:color w:val="808080"/>
          <w:sz w:val="18"/>
          <w:szCs w:val="18"/>
        </w:rPr>
        <w:t xml:space="preserve">    </w:t>
      </w:r>
      <w:r>
        <w:rPr>
          <w:rFonts w:ascii="Consolas" w:hAnsi="Consolas" w:cs="Consolas"/>
          <w:color w:val="9876AA"/>
          <w:sz w:val="18"/>
          <w:szCs w:val="18"/>
        </w:rPr>
        <w:t>document</w:t>
      </w:r>
      <w:r>
        <w:rPr>
          <w:rFonts w:ascii="Consolas" w:hAnsi="Consolas" w:cs="Consolas"/>
          <w:color w:val="D7E9F8"/>
          <w:sz w:val="18"/>
          <w:szCs w:val="18"/>
        </w:rPr>
        <w:t>.</w:t>
      </w:r>
      <w:r>
        <w:rPr>
          <w:rFonts w:ascii="Consolas" w:hAnsi="Consolas" w:cs="Consolas"/>
          <w:color w:val="FFC66D"/>
          <w:sz w:val="18"/>
          <w:szCs w:val="18"/>
        </w:rPr>
        <w:t>getElementById</w:t>
      </w:r>
      <w:r>
        <w:rPr>
          <w:rFonts w:ascii="Consolas" w:hAnsi="Consolas" w:cs="Consolas"/>
          <w:color w:val="D7E9F8"/>
          <w:sz w:val="18"/>
          <w:szCs w:val="18"/>
        </w:rPr>
        <w:t>(</w:t>
      </w:r>
      <w:r>
        <w:rPr>
          <w:rFonts w:ascii="Consolas" w:hAnsi="Consolas" w:cs="Consolas"/>
          <w:color w:val="6A8759"/>
          <w:sz w:val="18"/>
          <w:szCs w:val="18"/>
        </w:rPr>
        <w:t>"getData"</w:t>
      </w:r>
      <w:r>
        <w:rPr>
          <w:rFonts w:ascii="Consolas" w:hAnsi="Consolas" w:cs="Consolas"/>
          <w:color w:val="D7E9F8"/>
          <w:sz w:val="18"/>
          <w:szCs w:val="18"/>
        </w:rPr>
        <w:t>).</w:t>
      </w:r>
      <w:r>
        <w:rPr>
          <w:rFonts w:ascii="Consolas" w:hAnsi="Consolas" w:cs="Consolas"/>
          <w:color w:val="9876AA"/>
          <w:sz w:val="18"/>
          <w:szCs w:val="18"/>
        </w:rPr>
        <w:t>onclick</w:t>
      </w:r>
      <w:r>
        <w:rPr>
          <w:rFonts w:ascii="Consolas" w:hAnsi="Consolas" w:cs="Consolas"/>
          <w:color w:val="D7E9F8"/>
          <w:sz w:val="18"/>
          <w:szCs w:val="18"/>
        </w:rPr>
        <w:t>=</w:t>
      </w:r>
      <w:r>
        <w:rPr>
          <w:rFonts w:ascii="Consolas" w:hAnsi="Consolas" w:cs="Consolas"/>
          <w:b/>
          <w:bCs/>
          <w:color w:val="CC7832"/>
          <w:sz w:val="18"/>
          <w:szCs w:val="18"/>
        </w:rPr>
        <w:t>function</w:t>
      </w:r>
      <w:r>
        <w:rPr>
          <w:rFonts w:ascii="Consolas" w:hAnsi="Consolas" w:cs="Consolas"/>
          <w:color w:val="D7E9F8"/>
          <w:sz w:val="18"/>
          <w:szCs w:val="18"/>
        </w:rPr>
        <w:t>(){</w:t>
      </w:r>
      <w:r>
        <w:rPr>
          <w:rFonts w:ascii="Consolas" w:hAnsi="Consolas" w:cs="Consolas"/>
          <w:color w:val="D7E9F8"/>
          <w:sz w:val="18"/>
          <w:szCs w:val="18"/>
        </w:rPr>
        <w:br w:type="textWrapping"/>
      </w:r>
      <w:r>
        <w:rPr>
          <w:rFonts w:ascii="Consolas" w:hAnsi="Consolas" w:cs="Consolas"/>
          <w:color w:val="D7E9F8"/>
          <w:sz w:val="18"/>
          <w:szCs w:val="18"/>
        </w:rPr>
        <w:t xml:space="preserve">        </w:t>
      </w:r>
      <w:r>
        <w:rPr>
          <w:rFonts w:ascii="Consolas" w:hAnsi="Consolas" w:cs="Consolas"/>
          <w:b/>
          <w:bCs/>
          <w:color w:val="CC7832"/>
          <w:sz w:val="18"/>
          <w:szCs w:val="18"/>
        </w:rPr>
        <w:t xml:space="preserve">var </w:t>
      </w:r>
      <w:r>
        <w:rPr>
          <w:rFonts w:ascii="Consolas" w:hAnsi="Consolas" w:cs="Consolas"/>
          <w:color w:val="A9B7C6"/>
          <w:sz w:val="18"/>
          <w:szCs w:val="18"/>
        </w:rPr>
        <w:t>value</w:t>
      </w:r>
      <w:r>
        <w:rPr>
          <w:rFonts w:ascii="Consolas" w:hAnsi="Consolas" w:cs="Consolas"/>
          <w:color w:val="D7E9F8"/>
          <w:sz w:val="18"/>
          <w:szCs w:val="18"/>
        </w:rPr>
        <w:t>=</w:t>
      </w:r>
      <w:r>
        <w:rPr>
          <w:rFonts w:ascii="Consolas" w:hAnsi="Consolas" w:cs="Consolas"/>
          <w:color w:val="9876AA"/>
          <w:sz w:val="18"/>
          <w:szCs w:val="18"/>
        </w:rPr>
        <w:t>window</w:t>
      </w:r>
      <w:r>
        <w:rPr>
          <w:rFonts w:ascii="Consolas" w:hAnsi="Consolas" w:cs="Consolas"/>
          <w:color w:val="D7E9F8"/>
          <w:sz w:val="18"/>
          <w:szCs w:val="18"/>
        </w:rPr>
        <w:t>.</w:t>
      </w:r>
      <w:r>
        <w:rPr>
          <w:rFonts w:ascii="Consolas" w:hAnsi="Consolas" w:cs="Consolas"/>
          <w:color w:val="9876AA"/>
          <w:sz w:val="18"/>
          <w:szCs w:val="18"/>
        </w:rPr>
        <w:t>sessionStorage</w:t>
      </w:r>
      <w:r>
        <w:rPr>
          <w:rFonts w:ascii="Consolas" w:hAnsi="Consolas" w:cs="Consolas"/>
          <w:color w:val="D7E9F8"/>
          <w:sz w:val="18"/>
          <w:szCs w:val="18"/>
        </w:rPr>
        <w:t>.</w:t>
      </w:r>
      <w:r>
        <w:rPr>
          <w:rFonts w:ascii="Consolas" w:hAnsi="Consolas" w:cs="Consolas"/>
          <w:color w:val="FFC66D"/>
          <w:sz w:val="18"/>
          <w:szCs w:val="18"/>
        </w:rPr>
        <w:t>getItem</w:t>
      </w:r>
      <w:r>
        <w:rPr>
          <w:rFonts w:ascii="Consolas" w:hAnsi="Consolas" w:cs="Consolas"/>
          <w:color w:val="D7E9F8"/>
          <w:sz w:val="18"/>
          <w:szCs w:val="18"/>
        </w:rPr>
        <w:t>(</w:t>
      </w:r>
      <w:r>
        <w:rPr>
          <w:rFonts w:ascii="Consolas" w:hAnsi="Consolas" w:cs="Consolas"/>
          <w:color w:val="6A8759"/>
          <w:sz w:val="18"/>
          <w:szCs w:val="18"/>
        </w:rPr>
        <w:t>"userName"</w:t>
      </w:r>
      <w:r>
        <w:rPr>
          <w:rFonts w:ascii="Consolas" w:hAnsi="Consolas" w:cs="Consolas"/>
          <w:color w:val="D7E9F8"/>
          <w:sz w:val="18"/>
          <w:szCs w:val="18"/>
        </w:rPr>
        <w:t>)</w:t>
      </w:r>
      <w:r>
        <w:rPr>
          <w:rFonts w:ascii="Consolas" w:hAnsi="Consolas" w:cs="Consolas"/>
          <w:color w:val="CC7832"/>
          <w:sz w:val="18"/>
          <w:szCs w:val="18"/>
        </w:rPr>
        <w:t>;</w:t>
      </w:r>
      <w:r>
        <w:rPr>
          <w:rFonts w:ascii="Consolas" w:hAnsi="Consolas" w:cs="Consolas"/>
          <w:color w:val="CC7832"/>
          <w:sz w:val="18"/>
          <w:szCs w:val="18"/>
        </w:rPr>
        <w:br w:type="textWrapping"/>
      </w:r>
      <w:r>
        <w:rPr>
          <w:rFonts w:ascii="Consolas" w:hAnsi="Consolas" w:cs="Consolas"/>
          <w:color w:val="CC7832"/>
          <w:sz w:val="18"/>
          <w:szCs w:val="18"/>
        </w:rPr>
        <w:t xml:space="preserve">        </w:t>
      </w:r>
      <w:r>
        <w:rPr>
          <w:rFonts w:ascii="Consolas" w:hAnsi="Consolas" w:cs="Consolas"/>
          <w:color w:val="FFC66D"/>
          <w:sz w:val="18"/>
          <w:szCs w:val="18"/>
        </w:rPr>
        <w:t>alert</w:t>
      </w:r>
      <w:r>
        <w:rPr>
          <w:rFonts w:ascii="Consolas" w:hAnsi="Consolas" w:cs="Consolas"/>
          <w:color w:val="D7E9F8"/>
          <w:sz w:val="18"/>
          <w:szCs w:val="18"/>
        </w:rPr>
        <w:t>(</w:t>
      </w:r>
      <w:r>
        <w:rPr>
          <w:rFonts w:ascii="Consolas" w:hAnsi="Consolas" w:cs="Consolas"/>
          <w:color w:val="A9B7C6"/>
          <w:sz w:val="18"/>
          <w:szCs w:val="18"/>
        </w:rPr>
        <w:t>value</w:t>
      </w:r>
      <w:r>
        <w:rPr>
          <w:rFonts w:ascii="Consolas" w:hAnsi="Consolas" w:cs="Consolas"/>
          <w:color w:val="D7E9F8"/>
          <w:sz w:val="18"/>
          <w:szCs w:val="18"/>
        </w:rPr>
        <w:t>)</w:t>
      </w:r>
      <w:r>
        <w:rPr>
          <w:rFonts w:ascii="Consolas" w:hAnsi="Consolas" w:cs="Consolas"/>
          <w:color w:val="CC7832"/>
          <w:sz w:val="18"/>
          <w:szCs w:val="18"/>
        </w:rPr>
        <w:t>;</w:t>
      </w:r>
      <w:r>
        <w:rPr>
          <w:rFonts w:ascii="Consolas" w:hAnsi="Consolas" w:cs="Consolas"/>
          <w:color w:val="CC7832"/>
          <w:sz w:val="18"/>
          <w:szCs w:val="18"/>
        </w:rPr>
        <w:br w:type="textWrapping"/>
      </w:r>
      <w:r>
        <w:rPr>
          <w:rFonts w:ascii="Consolas" w:hAnsi="Consolas" w:cs="Consolas"/>
          <w:color w:val="CC7832"/>
          <w:sz w:val="18"/>
          <w:szCs w:val="18"/>
        </w:rPr>
        <w:t xml:space="preserve">    </w:t>
      </w:r>
      <w:r>
        <w:rPr>
          <w:rFonts w:ascii="Consolas" w:hAnsi="Consolas" w:cs="Consolas"/>
          <w:color w:val="D7E9F8"/>
          <w:sz w:val="18"/>
          <w:szCs w:val="18"/>
        </w:rPr>
        <w:t>}</w:t>
      </w:r>
    </w:p>
    <w:p>
      <w:pPr>
        <w:pStyle w:val="2"/>
        <w:shd w:val="clear" w:color="auto" w:fill="2B2B2B"/>
        <w:ind w:left="1527" w:leftChars="727"/>
        <w:rPr>
          <w:rFonts w:hint="eastAsia"/>
          <w:lang w:val="en-US" w:eastAsia="zh-CN"/>
        </w:rPr>
      </w:pPr>
      <w:r>
        <w:rPr>
          <w:rFonts w:ascii="Consolas" w:hAnsi="Consolas" w:cs="Consolas"/>
          <w:color w:val="E8BF6A"/>
          <w:sz w:val="18"/>
          <w:szCs w:val="18"/>
        </w:rPr>
        <w:t>&lt;/script&gt;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缓存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    1&gt;</w:t>
      </w:r>
      <w:r>
        <w:rPr>
          <w:rFonts w:hint="eastAsia"/>
        </w:rPr>
        <w:t>概念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</w:rPr>
        <w:t>通过创建 cache manifest 文件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可以轻松地创建 web 应用的离线版本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2&gt;基本使用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(1)</w:t>
      </w:r>
      <w:r>
        <w:rPr>
          <w:rFonts w:hint="eastAsia"/>
        </w:rPr>
        <w:t>如需启用应用程序缓存，请在文档的 &lt;html&gt; 标签中包含 manifest 属性</w:t>
      </w:r>
      <w:r>
        <w:rPr>
          <w:rFonts w:hint="eastAsia"/>
          <w:lang w:val="en-US" w:eastAsia="zh-CN"/>
        </w:rPr>
        <w:t xml:space="preserve"> --&gt;</w:t>
      </w:r>
    </w:p>
    <w:p>
      <w:pPr>
        <w:ind w:left="1107" w:leftChars="527"/>
        <w:rPr>
          <w:rFonts w:ascii="Courier New" w:hAnsi="Courier New" w:eastAsia="宋体" w:cs="Courier New"/>
          <w:color w:val="808080"/>
          <w:sz w:val="18"/>
          <w:szCs w:val="18"/>
        </w:rPr>
      </w:pPr>
      <w:r>
        <w:rPr>
          <w:rFonts w:ascii="Courier New" w:hAnsi="Courier New" w:eastAsia="宋体" w:cs="Courier New"/>
          <w:color w:val="808080"/>
          <w:sz w:val="18"/>
          <w:szCs w:val="18"/>
        </w:rPr>
        <w:t>&lt;!DOCTYPE HTML&gt;</w:t>
      </w:r>
    </w:p>
    <w:p>
      <w:pPr>
        <w:ind w:left="1107" w:leftChars="527"/>
        <w:rPr>
          <w:rFonts w:ascii="Courier New" w:hAnsi="Courier New" w:eastAsia="宋体" w:cs="Courier New"/>
          <w:color w:val="808080"/>
          <w:sz w:val="18"/>
          <w:szCs w:val="18"/>
        </w:rPr>
      </w:pPr>
      <w:r>
        <w:rPr>
          <w:rFonts w:ascii="Courier New" w:hAnsi="Courier New" w:eastAsia="宋体" w:cs="Courier New"/>
          <w:color w:val="808080"/>
          <w:sz w:val="18"/>
          <w:szCs w:val="18"/>
        </w:rPr>
        <w:t>&lt;html manifest="demo.appcache"&gt;</w:t>
      </w:r>
    </w:p>
    <w:p>
      <w:pPr>
        <w:ind w:left="1107" w:leftChars="527"/>
        <w:rPr>
          <w:rFonts w:ascii="Courier New" w:hAnsi="Courier New" w:eastAsia="宋体" w:cs="Courier New"/>
          <w:color w:val="808080"/>
          <w:sz w:val="18"/>
          <w:szCs w:val="18"/>
        </w:rPr>
      </w:pPr>
      <w:r>
        <w:rPr>
          <w:rFonts w:ascii="Courier New" w:hAnsi="Courier New" w:eastAsia="宋体" w:cs="Courier New"/>
          <w:color w:val="808080"/>
          <w:sz w:val="18"/>
          <w:szCs w:val="18"/>
        </w:rPr>
        <w:t>...</w:t>
      </w:r>
    </w:p>
    <w:p>
      <w:pPr>
        <w:ind w:left="1107" w:leftChars="527"/>
        <w:rPr>
          <w:rFonts w:ascii="Courier New" w:hAnsi="Courier New" w:eastAsia="宋体" w:cs="Courier New"/>
          <w:color w:val="808080"/>
          <w:sz w:val="18"/>
          <w:szCs w:val="18"/>
        </w:rPr>
      </w:pPr>
      <w:r>
        <w:rPr>
          <w:rFonts w:ascii="Courier New" w:hAnsi="Courier New" w:eastAsia="宋体" w:cs="Courier New"/>
          <w:color w:val="808080"/>
          <w:sz w:val="18"/>
          <w:szCs w:val="18"/>
        </w:rPr>
        <w:t>&lt;/html&gt;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  (2)创建</w:t>
      </w:r>
      <w:r>
        <w:rPr>
          <w:rFonts w:hint="eastAsia"/>
        </w:rPr>
        <w:t>manifest 文件的建议的文件扩展名是：".appcache"</w:t>
      </w:r>
    </w:p>
    <w:p>
      <w:pPr>
        <w:ind w:left="1470" w:hanging="1470" w:hangingChars="700"/>
        <w:rPr>
          <w:rFonts w:hint="eastAsia"/>
          <w:color w:val="FF0000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FF0000"/>
        </w:rPr>
        <w:t>注意</w:t>
      </w:r>
      <w:r>
        <w:rPr>
          <w:rFonts w:hint="eastAsia"/>
          <w:color w:val="FF0000"/>
          <w:lang w:eastAsia="zh-CN"/>
        </w:rPr>
        <w:t>：</w:t>
      </w:r>
      <w:r>
        <w:rPr>
          <w:rFonts w:hint="eastAsia"/>
          <w:color w:val="FF0000"/>
        </w:rPr>
        <w:t>manifest 文件需要配置正确的 MIME-type，即 "text/cache-manifest"。必须在 web 服务器上进行配置</w:t>
      </w:r>
    </w:p>
    <w:p>
      <w:pPr>
        <w:ind w:left="1050" w:hanging="1050" w:hanging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(3)</w:t>
      </w:r>
      <w:r>
        <w:rPr>
          <w:rFonts w:hint="eastAsia"/>
        </w:rPr>
        <w:t>每个指定了 manifest 的页面在用户对其访问时都会被缓存。如果未指定 manifest 属性，则页面不会被缓存（除非在 manifest 文件中直接指定了该页面）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</w:rPr>
      </w:pPr>
      <w:r>
        <w:rPr>
          <w:rFonts w:hint="eastAsia"/>
          <w:lang w:val="en-US" w:eastAsia="zh-CN"/>
        </w:rPr>
        <w:t>3&gt;</w:t>
      </w:r>
      <w:r>
        <w:rPr>
          <w:rFonts w:hint="eastAsia"/>
        </w:rPr>
        <w:t>Manifest 文件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  (1)</w:t>
      </w:r>
      <w:r>
        <w:rPr>
          <w:rFonts w:hint="eastAsia"/>
        </w:rPr>
        <w:t>概念：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</w:rPr>
        <w:t>manifest文件是简单的文本文件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它告知浏览器被缓存的内容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以及不缓存的内容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      (2)</w:t>
      </w:r>
      <w:r>
        <w:rPr>
          <w:rFonts w:hint="eastAsia"/>
        </w:rPr>
        <w:t>manifest 文件可分为三个部分</w:t>
      </w:r>
    </w:p>
    <w:p>
      <w:pPr>
        <w:ind w:firstLine="840" w:firstLineChars="400"/>
      </w:pPr>
      <w:r>
        <w:rPr>
          <w:rFonts w:hint="eastAsia"/>
          <w:lang w:val="en-US" w:eastAsia="zh-CN"/>
        </w:rPr>
        <w:t>##</w:t>
      </w:r>
      <w:r>
        <w:rPr>
          <w:rFonts w:hint="eastAsia"/>
        </w:rPr>
        <w:t xml:space="preserve">CACHE MANIFEST </w:t>
      </w:r>
      <w:r>
        <w:t>–</w:t>
      </w:r>
      <w:r>
        <w:rPr>
          <w:rFonts w:hint="eastAsia"/>
        </w:rPr>
        <w:t xml:space="preserve"> 开始</w:t>
      </w:r>
    </w:p>
    <w:p>
      <w:pPr>
        <w:ind w:firstLine="1050" w:firstLineChars="500"/>
      </w:pPr>
      <w:r>
        <w:rPr>
          <w:rFonts w:hint="eastAsia"/>
        </w:rPr>
        <w:t>CACHE在此标题下列出的文件将在首次下载后进行缓存</w:t>
      </w:r>
    </w:p>
    <w:p>
      <w:pPr>
        <w:ind w:firstLine="840" w:firstLineChars="400"/>
      </w:pPr>
      <w:r>
        <w:rPr>
          <w:rFonts w:hint="eastAsia"/>
          <w:lang w:val="en-US" w:eastAsia="zh-CN"/>
        </w:rPr>
        <w:t>##</w:t>
      </w:r>
      <w:r>
        <w:rPr>
          <w:rFonts w:hint="eastAsia"/>
        </w:rPr>
        <w:t>NETWORK - 在此标题下列出的文件需要与服务器的连接，且不会被缓存</w:t>
      </w:r>
    </w:p>
    <w:p>
      <w:pPr>
        <w:ind w:left="1050" w:leftChars="4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eastAsia"/>
        </w:rPr>
        <w:t>FALLBACK - 在此标题下列出的文件规定当页面无法访问时的回退页面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比如 404 页面</w:t>
      </w:r>
      <w:r>
        <w:rPr>
          <w:rFonts w:hint="eastAsia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(3)三部分说明</w:t>
      </w:r>
    </w:p>
    <w:p>
      <w:pPr>
        <w:ind w:firstLine="840" w:firstLineChars="400"/>
      </w:pPr>
      <w:r>
        <w:rPr>
          <w:rFonts w:hint="eastAsia"/>
          <w:lang w:val="en-US" w:eastAsia="zh-CN"/>
        </w:rPr>
        <w:t>##</w:t>
      </w:r>
      <w:r>
        <w:t>CACHE MANIFEST</w:t>
      </w:r>
      <w:r>
        <w:rPr>
          <w:rFonts w:hint="eastAsia"/>
        </w:rPr>
        <w:t>说明：</w:t>
      </w:r>
    </w:p>
    <w:p>
      <w:pPr>
        <w:ind w:firstLine="1050" w:firstLineChars="500"/>
        <w:rPr>
          <w:rFonts w:hint="default" w:eastAsiaTheme="minorEastAsia"/>
          <w:lang w:val="en-US" w:eastAsia="zh-CN"/>
        </w:rPr>
      </w:pPr>
      <w:r>
        <w:rPr>
          <w:rFonts w:hint="eastAsia"/>
        </w:rPr>
        <w:t>CACHE MANIFEST，放置在第一行，是必需的</w:t>
      </w:r>
      <w:r>
        <w:rPr>
          <w:rFonts w:hint="eastAsia"/>
          <w:lang w:val="en-US" w:eastAsia="zh-CN"/>
        </w:rPr>
        <w:t xml:space="preserve">                         --&gt;</w:t>
      </w:r>
    </w:p>
    <w:p>
      <w:pPr>
        <w:ind w:firstLine="1470" w:firstLineChars="700"/>
      </w:pPr>
      <w:r>
        <w:t xml:space="preserve">CACHE </w:t>
      </w:r>
      <w:r>
        <w:rPr>
          <w:rFonts w:hint="eastAsia"/>
        </w:rPr>
        <w:t>：</w:t>
      </w:r>
    </w:p>
    <w:p>
      <w:pPr>
        <w:ind w:firstLine="1470" w:firstLineChars="700"/>
      </w:pPr>
      <w:r>
        <w:t>/theme.css</w:t>
      </w:r>
    </w:p>
    <w:p>
      <w:pPr>
        <w:ind w:firstLine="1470" w:firstLineChars="700"/>
      </w:pPr>
      <w:r>
        <w:t>/logo.gif</w:t>
      </w:r>
    </w:p>
    <w:p>
      <w:pPr>
        <w:ind w:firstLine="1470" w:firstLineChars="700"/>
      </w:pPr>
      <w:r>
        <w:t>/main.js</w:t>
      </w:r>
    </w:p>
    <w:p>
      <w:pPr>
        <w:ind w:left="1050" w:leftChars="500" w:firstLine="0" w:firstLineChars="0"/>
        <w:rPr>
          <w:rFonts w:hint="eastAsia"/>
        </w:rPr>
      </w:pPr>
      <w:r>
        <w:rPr>
          <w:rFonts w:hint="eastAsia"/>
        </w:rPr>
        <w:t>上面的 manifest 文件列出了三个资源：一个 CSS 文件，一个 GIF 图像，以及一个 JavaScript 文件。当 manifest 文件加载后，浏览器会从网站的根目录下载这三个文件。然后，无论用户何时与因特网断开连接，这些资源依然是可用的</w:t>
      </w:r>
    </w:p>
    <w:p>
      <w:pPr>
        <w:ind w:left="1050" w:leftChars="500" w:firstLine="0" w:firstLineChars="0"/>
        <w:rPr>
          <w:rFonts w:hint="eastAsia"/>
        </w:rPr>
      </w:pPr>
    </w:p>
    <w:p>
      <w:pPr>
        <w:ind w:firstLine="840" w:firstLineChars="400"/>
      </w:pPr>
      <w:r>
        <w:rPr>
          <w:rFonts w:hint="eastAsia"/>
          <w:lang w:val="en-US" w:eastAsia="zh-CN"/>
        </w:rPr>
        <w:t>##</w:t>
      </w:r>
      <w:r>
        <w:t>NETWORK</w:t>
      </w:r>
      <w:r>
        <w:rPr>
          <w:rFonts w:hint="eastAsia"/>
        </w:rPr>
        <w:t>说明：</w:t>
      </w:r>
    </w:p>
    <w:p>
      <w:pPr>
        <w:ind w:firstLine="1050" w:firstLineChars="500"/>
        <w:rPr>
          <w:rFonts w:hint="default" w:eastAsiaTheme="minorEastAsia"/>
          <w:lang w:val="en-US" w:eastAsia="zh-CN"/>
        </w:rPr>
      </w:pPr>
      <w:r>
        <w:rPr>
          <w:rFonts w:hint="eastAsia"/>
        </w:rPr>
        <w:t>NETWORK小节规定文件"login.asp"永远不会被缓存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且离线时是不可用的</w:t>
      </w:r>
      <w:r>
        <w:rPr>
          <w:rFonts w:hint="eastAsia"/>
          <w:lang w:val="en-US" w:eastAsia="zh-CN"/>
        </w:rPr>
        <w:t xml:space="preserve"> --&gt;</w:t>
      </w:r>
    </w:p>
    <w:p>
      <w:pPr>
        <w:ind w:firstLine="1470" w:firstLineChars="700"/>
      </w:pPr>
      <w:r>
        <w:t>NETWORK:</w:t>
      </w:r>
    </w:p>
    <w:p>
      <w:pPr>
        <w:ind w:firstLine="1470" w:firstLineChars="700"/>
      </w:pPr>
      <w:r>
        <w:t>login.asp</w:t>
      </w:r>
    </w:p>
    <w:p>
      <w:pPr>
        <w:ind w:firstLine="840" w:firstLineChars="400"/>
      </w:pPr>
      <w:r>
        <w:rPr>
          <w:rFonts w:hint="eastAsia"/>
          <w:lang w:val="en-US" w:eastAsia="zh-CN"/>
        </w:rPr>
        <w:t>##</w:t>
      </w:r>
      <w:r>
        <w:t>FALLBACK</w:t>
      </w:r>
      <w:r>
        <w:rPr>
          <w:rFonts w:hint="eastAsia"/>
        </w:rPr>
        <w:t>说明：</w:t>
      </w:r>
    </w:p>
    <w:p>
      <w:pPr>
        <w:ind w:left="1050" w:leftChars="500" w:firstLine="0" w:firstLineChars="0"/>
        <w:rPr>
          <w:rFonts w:hint="default"/>
          <w:lang w:val="en-US"/>
        </w:rPr>
      </w:pPr>
      <w:r>
        <w:rPr>
          <w:rFonts w:hint="eastAsia"/>
        </w:rPr>
        <w:t>FALLBACK小节规定如果无法建立因特网连接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就使用指定的资源代替所请求的url的资源</w:t>
      </w:r>
      <w:r>
        <w:rPr>
          <w:rFonts w:hint="eastAsia"/>
          <w:lang w:val="en-US" w:eastAsia="zh-CN"/>
        </w:rPr>
        <w:t>,                                                       --&gt;</w:t>
      </w:r>
    </w:p>
    <w:p>
      <w:pPr>
        <w:ind w:firstLine="1470" w:firstLineChars="700"/>
      </w:pPr>
      <w:r>
        <w:t>FALLBACK:</w:t>
      </w:r>
    </w:p>
    <w:p>
      <w:pPr>
        <w:ind w:firstLine="1470" w:firstLineChars="700"/>
      </w:pPr>
      <w:r>
        <w:t>/html5/ /404.html</w:t>
      </w:r>
    </w:p>
    <w:p>
      <w:pPr>
        <w:ind w:firstLine="1470" w:firstLineChars="700"/>
        <w:rPr>
          <w:rFonts w:hint="eastAsia"/>
        </w:rPr>
      </w:pPr>
      <w:r>
        <w:rPr>
          <w:rFonts w:hint="eastAsia"/>
        </w:rPr>
        <w:t>注释：当html5资源在离线状态下无法请求的时候，就使用404.html代替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(4)总结说明</w:t>
      </w:r>
    </w:p>
    <w:p>
      <w:r>
        <w:rPr>
          <w:rFonts w:hint="eastAsia"/>
          <w:lang w:val="en-US" w:eastAsia="zh-CN"/>
        </w:rPr>
        <w:t xml:space="preserve">        ##</w:t>
      </w:r>
      <w:r>
        <w:rPr>
          <w:rFonts w:hint="eastAsia"/>
        </w:rPr>
        <w:t>CACHE: 可以省略，这种情况下将需要缓存的资源写在CACHE MANIFEST</w:t>
      </w:r>
    </w:p>
    <w:p>
      <w:pPr>
        <w:ind w:firstLine="840" w:firstLineChars="400"/>
      </w:pPr>
      <w:r>
        <w:rPr>
          <w:rFonts w:hint="eastAsia"/>
          <w:lang w:val="en-US" w:eastAsia="zh-CN"/>
        </w:rPr>
        <w:t>##</w:t>
      </w:r>
      <w:r>
        <w:rPr>
          <w:rFonts w:hint="eastAsia"/>
        </w:rPr>
        <w:t>可以指定多个CACHE: NETWORK: FALLBACK:，无顺序限制</w:t>
      </w:r>
    </w:p>
    <w:p>
      <w:pPr>
        <w:ind w:left="1050" w:leftChars="400" w:hanging="210" w:hangingChars="100"/>
      </w:pPr>
      <w:r>
        <w:rPr>
          <w:rFonts w:hint="eastAsia"/>
          <w:lang w:val="en-US" w:eastAsia="zh-CN"/>
        </w:rPr>
        <w:t xml:space="preserve">## </w:t>
      </w:r>
      <w:r>
        <w:rPr>
          <w:rFonts w:hint="eastAsia"/>
        </w:rPr>
        <w:t>#表示注释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只有当demo.appcache文件内容发生改变时或者手动清除缓存后，才会重新缓存。</w:t>
      </w:r>
    </w:p>
    <w:p>
      <w:pPr>
        <w:ind w:left="1050" w:leftChars="400" w:hanging="210" w:hangingChars="100"/>
      </w:pPr>
      <w:r>
        <w:rPr>
          <w:rFonts w:hint="eastAsia"/>
          <w:lang w:val="en-US" w:eastAsia="zh-CN"/>
        </w:rPr>
        <w:t>##</w:t>
      </w:r>
      <w:r>
        <w:rPr>
          <w:rFonts w:hint="eastAsia"/>
        </w:rPr>
        <w:t>chrome 可以通过</w:t>
      </w:r>
      <w:r>
        <w:t>chrome://appcache-internals/</w:t>
      </w:r>
      <w:r>
        <w:rPr>
          <w:rFonts w:hint="eastAsia"/>
        </w:rPr>
        <w:t>工具和离线（offline）模式来调试管理应用缓存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(5)更新缓存</w:t>
      </w:r>
    </w:p>
    <w:p>
      <w:pPr>
        <w:ind w:left="893" w:leftChars="425" w:firstLine="0" w:firstLineChars="0"/>
        <w:rPr>
          <w:color w:val="A6A6A6" w:themeColor="background1" w:themeShade="A6"/>
          <w:sz w:val="18"/>
          <w:szCs w:val="18"/>
        </w:rPr>
      </w:pPr>
      <w:r>
        <w:rPr>
          <w:rFonts w:hint="eastAsia"/>
          <w:color w:val="A6A6A6" w:themeColor="background1" w:themeShade="A6"/>
          <w:sz w:val="18"/>
          <w:szCs w:val="18"/>
        </w:rPr>
        <w:t>一旦文件被缓存，则浏览器会继续展示已缓存的版本，即使修改了服务器上的文件。为了确保浏览器更新缓存，也需要更新 manifest 文件，也就意味着一旦应用被缓存，它就会保持缓存直到发生下列情况：</w:t>
      </w:r>
    </w:p>
    <w:p>
      <w:pPr>
        <w:pStyle w:val="6"/>
        <w:numPr>
          <w:ilvl w:val="0"/>
          <w:numId w:val="10"/>
        </w:numPr>
        <w:ind w:firstLineChars="0"/>
        <w:rPr>
          <w:color w:val="A6A6A6" w:themeColor="background1" w:themeShade="A6"/>
          <w:sz w:val="18"/>
          <w:szCs w:val="18"/>
        </w:rPr>
      </w:pPr>
      <w:r>
        <w:rPr>
          <w:rFonts w:hint="eastAsia"/>
          <w:color w:val="A6A6A6" w:themeColor="background1" w:themeShade="A6"/>
          <w:sz w:val="18"/>
          <w:szCs w:val="18"/>
        </w:rPr>
        <w:t>用户清空浏览器缓存</w:t>
      </w:r>
    </w:p>
    <w:p>
      <w:pPr>
        <w:pStyle w:val="6"/>
        <w:numPr>
          <w:ilvl w:val="0"/>
          <w:numId w:val="10"/>
        </w:numPr>
        <w:ind w:firstLineChars="0"/>
        <w:rPr>
          <w:color w:val="A6A6A6" w:themeColor="background1" w:themeShade="A6"/>
          <w:sz w:val="18"/>
          <w:szCs w:val="18"/>
        </w:rPr>
      </w:pPr>
      <w:r>
        <w:rPr>
          <w:rFonts w:hint="eastAsia"/>
          <w:color w:val="A6A6A6" w:themeColor="background1" w:themeShade="A6"/>
          <w:sz w:val="18"/>
          <w:szCs w:val="18"/>
        </w:rPr>
        <w:t>manifest 文件被修改（参阅下面的提示）</w:t>
      </w:r>
    </w:p>
    <w:p>
      <w:pPr>
        <w:pStyle w:val="6"/>
        <w:numPr>
          <w:ilvl w:val="0"/>
          <w:numId w:val="10"/>
        </w:numPr>
        <w:ind w:firstLineChars="0"/>
        <w:rPr>
          <w:color w:val="A6A6A6" w:themeColor="background1" w:themeShade="A6"/>
          <w:sz w:val="18"/>
          <w:szCs w:val="18"/>
        </w:rPr>
      </w:pPr>
      <w:r>
        <w:rPr>
          <w:rFonts w:hint="eastAsia"/>
          <w:color w:val="A6A6A6" w:themeColor="background1" w:themeShade="A6"/>
          <w:sz w:val="18"/>
          <w:szCs w:val="18"/>
        </w:rPr>
        <w:t>由程序来更新应用缓存</w:t>
      </w:r>
    </w:p>
    <w:p>
      <w:pPr>
        <w:ind w:firstLine="900" w:firstLineChars="500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说明：</w:t>
      </w:r>
      <w:r>
        <w:rPr>
          <w:color w:val="FF0000"/>
          <w:sz w:val="18"/>
          <w:szCs w:val="18"/>
        </w:rPr>
        <w:t>更新注释行中的日期和版本号是一种使浏览器重新缓存文件的办法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移动开发说明</w:t>
      </w:r>
    </w:p>
    <w:p>
      <w:pPr>
        <w:numPr>
          <w:ilvl w:val="0"/>
          <w:numId w:val="11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屏幕像素和px区别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屏幕像素：物理像素, 即像素点, 设备屏幕的最小可视颗粒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px:页面的尺寸单位</w:t>
      </w:r>
    </w:p>
    <w:p>
      <w:pPr>
        <w:widowControl w:val="0"/>
        <w:numPr>
          <w:ilvl w:val="0"/>
          <w:numId w:val="11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移动开发可以使用jquery但不推荐使用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原因：jquery做了很多PC端浏览器兼容, 特别是ie, 移动端没有ie</w:t>
      </w:r>
    </w:p>
    <w:p>
      <w:pPr>
        <w:widowControl w:val="0"/>
        <w:numPr>
          <w:ilvl w:val="0"/>
          <w:numId w:val="11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移动端内核都是webkit或者blink 兼容都是加-webkit-前缀</w:t>
      </w:r>
    </w:p>
    <w:p>
      <w:pPr>
        <w:widowControl w:val="0"/>
        <w:numPr>
          <w:ilvl w:val="0"/>
          <w:numId w:val="11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建议使用h5的pai或者使用 zepto.js的库(基于高版本浏览器开发)</w:t>
      </w:r>
    </w:p>
    <w:p>
      <w:pPr>
        <w:widowControl w:val="0"/>
        <w:numPr>
          <w:ilvl w:val="0"/>
          <w:numId w:val="11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常用box-sizing原因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(1)移动开发常用流式布局(宽度百分比, 高度固定)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(2)普通盒模型无法准确计算盒子大小     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.box{ wdith: 100%; height: 200px; border: 20px solid red; }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普通盒子无法计算盒子大小会导致出现横向滚动条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ie盒模型其大小为100%, 200px无横向滚动条 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(3)设置IE盒模型之后都是从边框开始计算盒子尺寸的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6&gt;使用二倍图的原因</w:t>
      </w:r>
    </w:p>
    <w:p>
      <w:pPr>
        <w:numPr>
          <w:ilvl w:val="0"/>
          <w:numId w:val="0"/>
        </w:numPr>
        <w:ind w:left="420"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物理像素比 非矢量网站可能会失真, (标准视口使用二倍图可以解决失真问题)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7&gt;屏幕划分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(1)&lt;768px 超小屏设备(手机)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(2)[769px, 992px) 小屏设备(平板电脑)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(3)[992,px 1200px) 中屏设备(台式电脑)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(4)&gt;=1200px 大型设备(台式电脑)     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移动开发常见库及其使用方式</w:t>
      </w:r>
    </w:p>
    <w:p>
      <w:pPr>
        <w:widowControl w:val="0"/>
        <w:numPr>
          <w:ilvl w:val="0"/>
          <w:numId w:val="12"/>
        </w:numPr>
        <w:ind w:left="420" w:leftChars="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iScroll插件区域滚动插件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(1)使用插件new(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父容器(小容器)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 { 配置参数} 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(2)需要滚动的子容器必须要大于父容器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(3)父容器和子容器之前需要夹一层容器  --&gt;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div.wrap(父容器)&gt;ul&gt;li(需要滚动的容器)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2&gt;zepto.js库(基于高版本开发)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script标签引入使用, jq用法差不多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项目初始化常见设置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1&gt;设置成IE盒模型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*, *::before, *::after{ box-sizing: border-box; -webkit-box-sizing: border-box}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2&gt;清除高亮属性(移动端特有的默认样式, 注意和伪类:active区分)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-webkit-tap-highlight-color: transparent;清除高亮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3&gt;设置字体</w:t>
      </w:r>
    </w:p>
    <w:p>
      <w:r>
        <w:rPr>
          <w:rFonts w:hint="eastAsia"/>
          <w:lang w:val="en-US" w:eastAsia="zh-CN"/>
        </w:rPr>
        <w:t xml:space="preserve">            </w:t>
      </w:r>
      <w:r>
        <w:drawing>
          <wp:inline distT="0" distB="0" distL="114300" distR="114300">
            <wp:extent cx="3143885" cy="735330"/>
            <wp:effectExtent l="0" t="0" r="10795" b="1143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43885" cy="73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没有Microsoft YaHei就用系统自带的字体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4&gt;去列表原点</w:t>
      </w:r>
    </w:p>
    <w:p>
      <w:r>
        <w:rPr>
          <w:rFonts w:hint="eastAsia"/>
          <w:lang w:val="en-US" w:eastAsia="zh-CN"/>
        </w:rPr>
        <w:t xml:space="preserve">           </w:t>
      </w:r>
      <w:r>
        <w:drawing>
          <wp:inline distT="0" distB="0" distL="114300" distR="114300">
            <wp:extent cx="1882140" cy="433070"/>
            <wp:effectExtent l="0" t="0" r="7620" b="889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43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5&gt;输入框(resize:none属性设置使文本域大小不可以使用鼠标拖动改变其大小)</w:t>
      </w:r>
    </w:p>
    <w:p>
      <w:r>
        <w:rPr>
          <w:rFonts w:hint="eastAsia"/>
          <w:lang w:val="en-US" w:eastAsia="zh-CN"/>
        </w:rPr>
        <w:t xml:space="preserve">          </w:t>
      </w:r>
      <w:r>
        <w:drawing>
          <wp:inline distT="0" distB="0" distL="114300" distR="114300">
            <wp:extent cx="2247900" cy="1291590"/>
            <wp:effectExtent l="0" t="0" r="7620" b="381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29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@规则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1&gt;@media 媒体查询 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(1)常见的@media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##@media screen and ( width:min ) and ( width:max ) { .layout{ color: red}(设置样式) }  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设置屏幕宽度在(min, max)区间时指定元素设置其样式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注意：小值要在前面, 大值要在后面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2&gt;@import 导入其他样式文件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3&gt;@font-face自定义字体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(1)使用步骤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outlineLvl w:val="9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##下载字体包(阿里矢量图, 添加购物车下载)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##引入字体文件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##css定义字体, 定义字体名class(使用@font-face定义)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##html写入字体且指定创建好的class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4&gt;@charset 设置样式表的编码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响应式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小知识总结</w:t>
      </w:r>
    </w:p>
    <w:p>
      <w:pPr>
        <w:widowControl w:val="0"/>
        <w:numPr>
          <w:ilvl w:val="0"/>
          <w:numId w:val="13"/>
        </w:numPr>
        <w:ind w:left="420" w:leftChars="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line-height值不设置单位代表当前元素盒子所继承的字体大小的多少倍</w:t>
      </w:r>
    </w:p>
    <w:p>
      <w:pPr>
        <w:widowControl w:val="0"/>
        <w:numPr>
          <w:ilvl w:val="0"/>
          <w:numId w:val="13"/>
        </w:numPr>
        <w:ind w:left="420" w:leftChars="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line-height值设置在block元素才会使文字居中</w:t>
      </w:r>
    </w:p>
    <w:p>
      <w:pPr>
        <w:widowControl w:val="0"/>
        <w:numPr>
          <w:ilvl w:val="0"/>
          <w:numId w:val="13"/>
        </w:numPr>
        <w:ind w:left="420" w:leftChars="0" w:firstLine="0" w:firstLineChars="0"/>
        <w:jc w:val="both"/>
        <w:outlineLvl w:val="9"/>
        <w:rPr>
          <w:rFonts w:hint="default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210" w:leftChars="0"/>
        <w:jc w:val="both"/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4C7733"/>
    <w:multiLevelType w:val="singleLevel"/>
    <w:tmpl w:val="9F4C7733"/>
    <w:lvl w:ilvl="0" w:tentative="0">
      <w:start w:val="1"/>
      <w:numFmt w:val="decimal"/>
      <w:suff w:val="nothing"/>
      <w:lvlText w:val="%1&gt;"/>
      <w:lvlJc w:val="left"/>
      <w:pPr>
        <w:ind w:left="420" w:leftChars="0" w:firstLine="0" w:firstLineChars="0"/>
      </w:pPr>
    </w:lvl>
  </w:abstractNum>
  <w:abstractNum w:abstractNumId="1">
    <w:nsid w:val="A58B983F"/>
    <w:multiLevelType w:val="singleLevel"/>
    <w:tmpl w:val="A58B983F"/>
    <w:lvl w:ilvl="0" w:tentative="0">
      <w:start w:val="1"/>
      <w:numFmt w:val="decimal"/>
      <w:suff w:val="nothing"/>
      <w:lvlText w:val="%1&gt;"/>
      <w:lvlJc w:val="left"/>
      <w:pPr>
        <w:ind w:left="420" w:leftChars="0" w:firstLine="0" w:firstLineChars="0"/>
      </w:pPr>
    </w:lvl>
  </w:abstractNum>
  <w:abstractNum w:abstractNumId="2">
    <w:nsid w:val="AB65468F"/>
    <w:multiLevelType w:val="singleLevel"/>
    <w:tmpl w:val="AB65468F"/>
    <w:lvl w:ilvl="0" w:tentative="0">
      <w:start w:val="1"/>
      <w:numFmt w:val="decimal"/>
      <w:suff w:val="nothing"/>
      <w:lvlText w:val="%1&gt;"/>
      <w:lvlJc w:val="left"/>
    </w:lvl>
  </w:abstractNum>
  <w:abstractNum w:abstractNumId="3">
    <w:nsid w:val="BAB7AD15"/>
    <w:multiLevelType w:val="singleLevel"/>
    <w:tmpl w:val="BAB7AD15"/>
    <w:lvl w:ilvl="0" w:tentative="0">
      <w:start w:val="1"/>
      <w:numFmt w:val="decimal"/>
      <w:suff w:val="nothing"/>
      <w:lvlText w:val="%1&gt;"/>
      <w:lvlJc w:val="left"/>
      <w:pPr>
        <w:ind w:left="420" w:leftChars="0" w:firstLine="0" w:firstLineChars="0"/>
      </w:pPr>
    </w:lvl>
  </w:abstractNum>
  <w:abstractNum w:abstractNumId="4">
    <w:nsid w:val="ED5C8B52"/>
    <w:multiLevelType w:val="singleLevel"/>
    <w:tmpl w:val="ED5C8B52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5">
    <w:nsid w:val="0720764C"/>
    <w:multiLevelType w:val="multilevel"/>
    <w:tmpl w:val="0720764C"/>
    <w:lvl w:ilvl="0" w:tentative="0">
      <w:start w:val="1"/>
      <w:numFmt w:val="decimal"/>
      <w:lvlText w:val="%1."/>
      <w:lvlJc w:val="left"/>
      <w:pPr>
        <w:ind w:left="1700" w:hanging="420"/>
      </w:pPr>
    </w:lvl>
    <w:lvl w:ilvl="1" w:tentative="0">
      <w:start w:val="1"/>
      <w:numFmt w:val="lowerLetter"/>
      <w:lvlText w:val="%2)"/>
      <w:lvlJc w:val="left"/>
      <w:pPr>
        <w:ind w:left="2120" w:hanging="420"/>
      </w:pPr>
    </w:lvl>
    <w:lvl w:ilvl="2" w:tentative="0">
      <w:start w:val="1"/>
      <w:numFmt w:val="lowerRoman"/>
      <w:lvlText w:val="%3."/>
      <w:lvlJc w:val="right"/>
      <w:pPr>
        <w:ind w:left="2540" w:hanging="420"/>
      </w:pPr>
    </w:lvl>
    <w:lvl w:ilvl="3" w:tentative="0">
      <w:start w:val="1"/>
      <w:numFmt w:val="decimal"/>
      <w:lvlText w:val="%4."/>
      <w:lvlJc w:val="left"/>
      <w:pPr>
        <w:ind w:left="2960" w:hanging="420"/>
      </w:pPr>
    </w:lvl>
    <w:lvl w:ilvl="4" w:tentative="0">
      <w:start w:val="1"/>
      <w:numFmt w:val="lowerLetter"/>
      <w:lvlText w:val="%5)"/>
      <w:lvlJc w:val="left"/>
      <w:pPr>
        <w:ind w:left="3380" w:hanging="420"/>
      </w:pPr>
    </w:lvl>
    <w:lvl w:ilvl="5" w:tentative="0">
      <w:start w:val="1"/>
      <w:numFmt w:val="lowerRoman"/>
      <w:lvlText w:val="%6."/>
      <w:lvlJc w:val="right"/>
      <w:pPr>
        <w:ind w:left="3800" w:hanging="420"/>
      </w:pPr>
    </w:lvl>
    <w:lvl w:ilvl="6" w:tentative="0">
      <w:start w:val="1"/>
      <w:numFmt w:val="decimal"/>
      <w:lvlText w:val="%7."/>
      <w:lvlJc w:val="left"/>
      <w:pPr>
        <w:ind w:left="4220" w:hanging="420"/>
      </w:pPr>
    </w:lvl>
    <w:lvl w:ilvl="7" w:tentative="0">
      <w:start w:val="1"/>
      <w:numFmt w:val="lowerLetter"/>
      <w:lvlText w:val="%8)"/>
      <w:lvlJc w:val="left"/>
      <w:pPr>
        <w:ind w:left="4640" w:hanging="420"/>
      </w:pPr>
    </w:lvl>
    <w:lvl w:ilvl="8" w:tentative="0">
      <w:start w:val="1"/>
      <w:numFmt w:val="lowerRoman"/>
      <w:lvlText w:val="%9."/>
      <w:lvlJc w:val="right"/>
      <w:pPr>
        <w:ind w:left="5060" w:hanging="420"/>
      </w:pPr>
    </w:lvl>
  </w:abstractNum>
  <w:abstractNum w:abstractNumId="6">
    <w:nsid w:val="2465E5B6"/>
    <w:multiLevelType w:val="singleLevel"/>
    <w:tmpl w:val="2465E5B6"/>
    <w:lvl w:ilvl="0" w:tentative="0">
      <w:start w:val="4"/>
      <w:numFmt w:val="decimal"/>
      <w:suff w:val="nothing"/>
      <w:lvlText w:val="%1&gt;"/>
      <w:lvlJc w:val="left"/>
      <w:pPr>
        <w:ind w:left="420" w:leftChars="0" w:firstLine="0" w:firstLineChars="0"/>
      </w:pPr>
    </w:lvl>
  </w:abstractNum>
  <w:abstractNum w:abstractNumId="7">
    <w:nsid w:val="2893A35C"/>
    <w:multiLevelType w:val="singleLevel"/>
    <w:tmpl w:val="2893A35C"/>
    <w:lvl w:ilvl="0" w:tentative="0">
      <w:start w:val="5"/>
      <w:numFmt w:val="decimal"/>
      <w:suff w:val="nothing"/>
      <w:lvlText w:val="%1&gt;"/>
      <w:lvlJc w:val="left"/>
      <w:pPr>
        <w:ind w:left="420" w:leftChars="0" w:firstLine="0" w:firstLineChars="0"/>
      </w:pPr>
    </w:lvl>
  </w:abstractNum>
  <w:abstractNum w:abstractNumId="8">
    <w:nsid w:val="451ADBB1"/>
    <w:multiLevelType w:val="singleLevel"/>
    <w:tmpl w:val="451ADBB1"/>
    <w:lvl w:ilvl="0" w:tentative="0">
      <w:start w:val="1"/>
      <w:numFmt w:val="decimal"/>
      <w:suff w:val="nothing"/>
      <w:lvlText w:val="%1&gt;"/>
      <w:lvlJc w:val="left"/>
    </w:lvl>
  </w:abstractNum>
  <w:abstractNum w:abstractNumId="9">
    <w:nsid w:val="4CCD9B2E"/>
    <w:multiLevelType w:val="singleLevel"/>
    <w:tmpl w:val="4CCD9B2E"/>
    <w:lvl w:ilvl="0" w:tentative="0">
      <w:start w:val="1"/>
      <w:numFmt w:val="decimal"/>
      <w:suff w:val="nothing"/>
      <w:lvlText w:val="%1&gt;"/>
      <w:lvlJc w:val="left"/>
      <w:pPr>
        <w:ind w:left="420" w:leftChars="0" w:firstLine="0" w:firstLineChars="0"/>
      </w:pPr>
    </w:lvl>
  </w:abstractNum>
  <w:abstractNum w:abstractNumId="10">
    <w:nsid w:val="4D2DC3BB"/>
    <w:multiLevelType w:val="singleLevel"/>
    <w:tmpl w:val="4D2DC3BB"/>
    <w:lvl w:ilvl="0" w:tentative="0">
      <w:start w:val="1"/>
      <w:numFmt w:val="decimal"/>
      <w:suff w:val="nothing"/>
      <w:lvlText w:val="%1&gt;"/>
      <w:lvlJc w:val="left"/>
    </w:lvl>
  </w:abstractNum>
  <w:abstractNum w:abstractNumId="11">
    <w:nsid w:val="5D14EA26"/>
    <w:multiLevelType w:val="singleLevel"/>
    <w:tmpl w:val="5D14EA26"/>
    <w:lvl w:ilvl="0" w:tentative="0">
      <w:start w:val="1"/>
      <w:numFmt w:val="decimal"/>
      <w:suff w:val="nothing"/>
      <w:lvlText w:val="%1&gt;"/>
      <w:lvlJc w:val="left"/>
    </w:lvl>
  </w:abstractNum>
  <w:abstractNum w:abstractNumId="12">
    <w:nsid w:val="63E33F35"/>
    <w:multiLevelType w:val="singleLevel"/>
    <w:tmpl w:val="63E33F35"/>
    <w:lvl w:ilvl="0" w:tentative="0">
      <w:start w:val="1"/>
      <w:numFmt w:val="decimal"/>
      <w:suff w:val="nothing"/>
      <w:lvlText w:val="%1&gt;"/>
      <w:lvlJc w:val="left"/>
      <w:pPr>
        <w:ind w:left="420" w:leftChars="0" w:firstLine="0" w:firstLineChars="0"/>
      </w:pPr>
    </w:lvl>
  </w:abstractNum>
  <w:num w:numId="1">
    <w:abstractNumId w:val="4"/>
  </w:num>
  <w:num w:numId="2">
    <w:abstractNumId w:val="11"/>
  </w:num>
  <w:num w:numId="3">
    <w:abstractNumId w:val="10"/>
  </w:num>
  <w:num w:numId="4">
    <w:abstractNumId w:val="7"/>
  </w:num>
  <w:num w:numId="5">
    <w:abstractNumId w:val="1"/>
  </w:num>
  <w:num w:numId="6">
    <w:abstractNumId w:val="3"/>
  </w:num>
  <w:num w:numId="7">
    <w:abstractNumId w:val="2"/>
  </w:num>
  <w:num w:numId="8">
    <w:abstractNumId w:val="0"/>
  </w:num>
  <w:num w:numId="9">
    <w:abstractNumId w:val="6"/>
  </w:num>
  <w:num w:numId="10">
    <w:abstractNumId w:val="5"/>
  </w:num>
  <w:num w:numId="11">
    <w:abstractNumId w:val="8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82576"/>
    <w:rsid w:val="00454DB2"/>
    <w:rsid w:val="00BF471F"/>
    <w:rsid w:val="010E15B4"/>
    <w:rsid w:val="011F5F17"/>
    <w:rsid w:val="015F0551"/>
    <w:rsid w:val="018C0587"/>
    <w:rsid w:val="01CE0121"/>
    <w:rsid w:val="02604780"/>
    <w:rsid w:val="02D62A38"/>
    <w:rsid w:val="02D708CD"/>
    <w:rsid w:val="02F1695E"/>
    <w:rsid w:val="02FC3E32"/>
    <w:rsid w:val="03167BD2"/>
    <w:rsid w:val="0358754F"/>
    <w:rsid w:val="035F653B"/>
    <w:rsid w:val="036931F4"/>
    <w:rsid w:val="03CB0262"/>
    <w:rsid w:val="03E50DAE"/>
    <w:rsid w:val="04666064"/>
    <w:rsid w:val="058C3699"/>
    <w:rsid w:val="05D538D7"/>
    <w:rsid w:val="05F079C0"/>
    <w:rsid w:val="06854360"/>
    <w:rsid w:val="069B0FB1"/>
    <w:rsid w:val="06BE6246"/>
    <w:rsid w:val="07436CA4"/>
    <w:rsid w:val="074D397A"/>
    <w:rsid w:val="0785668B"/>
    <w:rsid w:val="07AF21BE"/>
    <w:rsid w:val="07F261D0"/>
    <w:rsid w:val="083753AB"/>
    <w:rsid w:val="089D7889"/>
    <w:rsid w:val="08CF4890"/>
    <w:rsid w:val="099D4E45"/>
    <w:rsid w:val="0A445EFF"/>
    <w:rsid w:val="0A8A19F5"/>
    <w:rsid w:val="0AA8675D"/>
    <w:rsid w:val="0AF349E0"/>
    <w:rsid w:val="0B366E41"/>
    <w:rsid w:val="0B6458A5"/>
    <w:rsid w:val="0B680582"/>
    <w:rsid w:val="0B8972B8"/>
    <w:rsid w:val="0B9D0C12"/>
    <w:rsid w:val="0BA4779F"/>
    <w:rsid w:val="0BF674BF"/>
    <w:rsid w:val="0C174D62"/>
    <w:rsid w:val="0C291916"/>
    <w:rsid w:val="0C5507C1"/>
    <w:rsid w:val="0CBE55AD"/>
    <w:rsid w:val="0CDA3E00"/>
    <w:rsid w:val="0CF23464"/>
    <w:rsid w:val="0CFD5808"/>
    <w:rsid w:val="0D0C60A8"/>
    <w:rsid w:val="0D506966"/>
    <w:rsid w:val="0DA11D87"/>
    <w:rsid w:val="0DB0394E"/>
    <w:rsid w:val="0DCD3DEB"/>
    <w:rsid w:val="0DF416F8"/>
    <w:rsid w:val="0E9C30C3"/>
    <w:rsid w:val="0EAB611C"/>
    <w:rsid w:val="0EE33025"/>
    <w:rsid w:val="0F846153"/>
    <w:rsid w:val="0F8E4934"/>
    <w:rsid w:val="0FB52D45"/>
    <w:rsid w:val="0FCB012B"/>
    <w:rsid w:val="0FDA29B9"/>
    <w:rsid w:val="0FF936E4"/>
    <w:rsid w:val="0FFB411D"/>
    <w:rsid w:val="101321DD"/>
    <w:rsid w:val="10243779"/>
    <w:rsid w:val="103B5598"/>
    <w:rsid w:val="107B41B3"/>
    <w:rsid w:val="107C30C5"/>
    <w:rsid w:val="111842C6"/>
    <w:rsid w:val="113024EF"/>
    <w:rsid w:val="11F57370"/>
    <w:rsid w:val="120D12A4"/>
    <w:rsid w:val="121F50AD"/>
    <w:rsid w:val="125F4F42"/>
    <w:rsid w:val="12B34E8D"/>
    <w:rsid w:val="12BE2033"/>
    <w:rsid w:val="12F302D1"/>
    <w:rsid w:val="133E729F"/>
    <w:rsid w:val="137577D2"/>
    <w:rsid w:val="13961437"/>
    <w:rsid w:val="13B93F86"/>
    <w:rsid w:val="13FA010C"/>
    <w:rsid w:val="14D75503"/>
    <w:rsid w:val="15291E42"/>
    <w:rsid w:val="15BD1345"/>
    <w:rsid w:val="15C81F70"/>
    <w:rsid w:val="160D4B98"/>
    <w:rsid w:val="16F838DF"/>
    <w:rsid w:val="17117AFB"/>
    <w:rsid w:val="175523DA"/>
    <w:rsid w:val="1775689F"/>
    <w:rsid w:val="177F6447"/>
    <w:rsid w:val="1795202E"/>
    <w:rsid w:val="18391BA1"/>
    <w:rsid w:val="185500A0"/>
    <w:rsid w:val="18573A97"/>
    <w:rsid w:val="188F712C"/>
    <w:rsid w:val="18E313DF"/>
    <w:rsid w:val="193E7177"/>
    <w:rsid w:val="19615B4E"/>
    <w:rsid w:val="19CA5123"/>
    <w:rsid w:val="19D840C2"/>
    <w:rsid w:val="19F95C94"/>
    <w:rsid w:val="19FA3B7B"/>
    <w:rsid w:val="1A045511"/>
    <w:rsid w:val="1A1A656D"/>
    <w:rsid w:val="1A6C3594"/>
    <w:rsid w:val="1A6E6907"/>
    <w:rsid w:val="1AC35B9A"/>
    <w:rsid w:val="1AF221F4"/>
    <w:rsid w:val="1B4B7BE7"/>
    <w:rsid w:val="1B5115A1"/>
    <w:rsid w:val="1B5D2702"/>
    <w:rsid w:val="1B611557"/>
    <w:rsid w:val="1BDC09DC"/>
    <w:rsid w:val="1C1F3470"/>
    <w:rsid w:val="1C6941DD"/>
    <w:rsid w:val="1CDD6748"/>
    <w:rsid w:val="1D12605D"/>
    <w:rsid w:val="1D1B04A6"/>
    <w:rsid w:val="1D412492"/>
    <w:rsid w:val="1D6705F3"/>
    <w:rsid w:val="1D904E60"/>
    <w:rsid w:val="1DB5150D"/>
    <w:rsid w:val="1DE51601"/>
    <w:rsid w:val="1DE95C21"/>
    <w:rsid w:val="1DF363E8"/>
    <w:rsid w:val="1E187760"/>
    <w:rsid w:val="1E246C24"/>
    <w:rsid w:val="1E333969"/>
    <w:rsid w:val="1E3E1BEE"/>
    <w:rsid w:val="1E4C753C"/>
    <w:rsid w:val="1E5E63E5"/>
    <w:rsid w:val="1E855017"/>
    <w:rsid w:val="1E944A33"/>
    <w:rsid w:val="1EAC1BB6"/>
    <w:rsid w:val="1EB2373A"/>
    <w:rsid w:val="1EBD7CD6"/>
    <w:rsid w:val="1EE4074D"/>
    <w:rsid w:val="1EF94560"/>
    <w:rsid w:val="1F144CB2"/>
    <w:rsid w:val="1F584D82"/>
    <w:rsid w:val="1FA323FD"/>
    <w:rsid w:val="200C33A0"/>
    <w:rsid w:val="20460FC8"/>
    <w:rsid w:val="20AD7C37"/>
    <w:rsid w:val="20BA02AF"/>
    <w:rsid w:val="20C62EED"/>
    <w:rsid w:val="20D51321"/>
    <w:rsid w:val="210635B3"/>
    <w:rsid w:val="214B1880"/>
    <w:rsid w:val="216D5173"/>
    <w:rsid w:val="219A04AD"/>
    <w:rsid w:val="21BD05FA"/>
    <w:rsid w:val="21D465EC"/>
    <w:rsid w:val="22324E5C"/>
    <w:rsid w:val="22A20116"/>
    <w:rsid w:val="22AA3361"/>
    <w:rsid w:val="234570CF"/>
    <w:rsid w:val="235F4234"/>
    <w:rsid w:val="24114D54"/>
    <w:rsid w:val="2418722E"/>
    <w:rsid w:val="243A4C3A"/>
    <w:rsid w:val="243B2617"/>
    <w:rsid w:val="24952C24"/>
    <w:rsid w:val="24AA03AB"/>
    <w:rsid w:val="24F257BF"/>
    <w:rsid w:val="253546EE"/>
    <w:rsid w:val="253966A2"/>
    <w:rsid w:val="259C7B65"/>
    <w:rsid w:val="25C13D38"/>
    <w:rsid w:val="261839A0"/>
    <w:rsid w:val="26C353F5"/>
    <w:rsid w:val="26CC5648"/>
    <w:rsid w:val="26D26B19"/>
    <w:rsid w:val="26DC507C"/>
    <w:rsid w:val="27206CE3"/>
    <w:rsid w:val="275338A4"/>
    <w:rsid w:val="28593C6D"/>
    <w:rsid w:val="288D1882"/>
    <w:rsid w:val="288D40CB"/>
    <w:rsid w:val="28E524F6"/>
    <w:rsid w:val="291A1515"/>
    <w:rsid w:val="299D609E"/>
    <w:rsid w:val="29FC3E72"/>
    <w:rsid w:val="2A1F4072"/>
    <w:rsid w:val="2A261ABB"/>
    <w:rsid w:val="2A4748D6"/>
    <w:rsid w:val="2A6C0F6B"/>
    <w:rsid w:val="2AFB6072"/>
    <w:rsid w:val="2B284B15"/>
    <w:rsid w:val="2B9033BE"/>
    <w:rsid w:val="2BD312AA"/>
    <w:rsid w:val="2C236A52"/>
    <w:rsid w:val="2C6C0FD7"/>
    <w:rsid w:val="2D0C614D"/>
    <w:rsid w:val="2E53017F"/>
    <w:rsid w:val="2E7C16D4"/>
    <w:rsid w:val="2E9B2B8D"/>
    <w:rsid w:val="2EE03BBB"/>
    <w:rsid w:val="2F3B00CD"/>
    <w:rsid w:val="2FA357C0"/>
    <w:rsid w:val="306609F7"/>
    <w:rsid w:val="31691942"/>
    <w:rsid w:val="316A2F9E"/>
    <w:rsid w:val="31BB52E6"/>
    <w:rsid w:val="32256B03"/>
    <w:rsid w:val="327807E6"/>
    <w:rsid w:val="329541BE"/>
    <w:rsid w:val="32A81CB3"/>
    <w:rsid w:val="32BF248B"/>
    <w:rsid w:val="32D36BBF"/>
    <w:rsid w:val="33466A78"/>
    <w:rsid w:val="34046F23"/>
    <w:rsid w:val="341E63F8"/>
    <w:rsid w:val="34654488"/>
    <w:rsid w:val="348560A2"/>
    <w:rsid w:val="34F055C2"/>
    <w:rsid w:val="3510695D"/>
    <w:rsid w:val="35BC27F0"/>
    <w:rsid w:val="35CF5683"/>
    <w:rsid w:val="35EF3614"/>
    <w:rsid w:val="36665893"/>
    <w:rsid w:val="36A91351"/>
    <w:rsid w:val="37280729"/>
    <w:rsid w:val="375B3382"/>
    <w:rsid w:val="37AB31F5"/>
    <w:rsid w:val="37FE49D5"/>
    <w:rsid w:val="38125C7D"/>
    <w:rsid w:val="38507D44"/>
    <w:rsid w:val="38E74C7C"/>
    <w:rsid w:val="38FC5621"/>
    <w:rsid w:val="39364DB4"/>
    <w:rsid w:val="3975696C"/>
    <w:rsid w:val="39B143B7"/>
    <w:rsid w:val="39BC5A03"/>
    <w:rsid w:val="39BE01A6"/>
    <w:rsid w:val="39CD7D3E"/>
    <w:rsid w:val="39DD6776"/>
    <w:rsid w:val="39ED5A31"/>
    <w:rsid w:val="3A4003BA"/>
    <w:rsid w:val="3A4D05C1"/>
    <w:rsid w:val="3A68741C"/>
    <w:rsid w:val="3AC04D0E"/>
    <w:rsid w:val="3AE53BDC"/>
    <w:rsid w:val="3B2A3C88"/>
    <w:rsid w:val="3B631DCE"/>
    <w:rsid w:val="3B7D5164"/>
    <w:rsid w:val="3B8E581F"/>
    <w:rsid w:val="3BB9746B"/>
    <w:rsid w:val="3BE31D35"/>
    <w:rsid w:val="3C2774A6"/>
    <w:rsid w:val="3C40491D"/>
    <w:rsid w:val="3C4E2937"/>
    <w:rsid w:val="3C82378B"/>
    <w:rsid w:val="3C9A6277"/>
    <w:rsid w:val="3CBB190B"/>
    <w:rsid w:val="3CD6738A"/>
    <w:rsid w:val="3CF34D64"/>
    <w:rsid w:val="3CFF74AA"/>
    <w:rsid w:val="3D2714AE"/>
    <w:rsid w:val="3D293607"/>
    <w:rsid w:val="3D4112AD"/>
    <w:rsid w:val="3D99004F"/>
    <w:rsid w:val="3DB865E9"/>
    <w:rsid w:val="3DBB12E1"/>
    <w:rsid w:val="3DCA26CD"/>
    <w:rsid w:val="3E752452"/>
    <w:rsid w:val="3EC85577"/>
    <w:rsid w:val="3EDC1AD7"/>
    <w:rsid w:val="3F6B17F0"/>
    <w:rsid w:val="3F910D38"/>
    <w:rsid w:val="3FBA63F6"/>
    <w:rsid w:val="3FBF30A6"/>
    <w:rsid w:val="3FE04F53"/>
    <w:rsid w:val="40124C70"/>
    <w:rsid w:val="40444934"/>
    <w:rsid w:val="407B5BA1"/>
    <w:rsid w:val="40D27D72"/>
    <w:rsid w:val="40E86AE2"/>
    <w:rsid w:val="40F57468"/>
    <w:rsid w:val="41140FD6"/>
    <w:rsid w:val="41DD0B93"/>
    <w:rsid w:val="41FC6AF0"/>
    <w:rsid w:val="425E2D03"/>
    <w:rsid w:val="425F71BF"/>
    <w:rsid w:val="429237B2"/>
    <w:rsid w:val="42A55660"/>
    <w:rsid w:val="42C711FE"/>
    <w:rsid w:val="430F4707"/>
    <w:rsid w:val="433F2A9B"/>
    <w:rsid w:val="43450A63"/>
    <w:rsid w:val="434636AC"/>
    <w:rsid w:val="43560290"/>
    <w:rsid w:val="43CF13A8"/>
    <w:rsid w:val="440C2954"/>
    <w:rsid w:val="448133BB"/>
    <w:rsid w:val="454E4181"/>
    <w:rsid w:val="45624A97"/>
    <w:rsid w:val="45916D8B"/>
    <w:rsid w:val="45DF4EF3"/>
    <w:rsid w:val="461A05EF"/>
    <w:rsid w:val="46353541"/>
    <w:rsid w:val="466643DD"/>
    <w:rsid w:val="46723482"/>
    <w:rsid w:val="46785C20"/>
    <w:rsid w:val="467E1560"/>
    <w:rsid w:val="46DB10B5"/>
    <w:rsid w:val="46EE7AE9"/>
    <w:rsid w:val="473B23CB"/>
    <w:rsid w:val="47A13F17"/>
    <w:rsid w:val="47CB3924"/>
    <w:rsid w:val="47EA4407"/>
    <w:rsid w:val="480D727B"/>
    <w:rsid w:val="481F71B4"/>
    <w:rsid w:val="482B405F"/>
    <w:rsid w:val="48343A61"/>
    <w:rsid w:val="489E0EB2"/>
    <w:rsid w:val="48BA710F"/>
    <w:rsid w:val="48DB2E75"/>
    <w:rsid w:val="49074CAA"/>
    <w:rsid w:val="497C62B7"/>
    <w:rsid w:val="49B24D15"/>
    <w:rsid w:val="49D1419B"/>
    <w:rsid w:val="4A067B64"/>
    <w:rsid w:val="4A3E5A68"/>
    <w:rsid w:val="4A5158C1"/>
    <w:rsid w:val="4A6851D2"/>
    <w:rsid w:val="4B3043E9"/>
    <w:rsid w:val="4B341C5E"/>
    <w:rsid w:val="4B3D17BE"/>
    <w:rsid w:val="4B4C21EA"/>
    <w:rsid w:val="4B56361A"/>
    <w:rsid w:val="4B5A43C8"/>
    <w:rsid w:val="4B6565D8"/>
    <w:rsid w:val="4B9C2574"/>
    <w:rsid w:val="4C0A74C7"/>
    <w:rsid w:val="4C294910"/>
    <w:rsid w:val="4C2F3103"/>
    <w:rsid w:val="4D107F0E"/>
    <w:rsid w:val="4D230ACA"/>
    <w:rsid w:val="4D452FF7"/>
    <w:rsid w:val="4D5050FC"/>
    <w:rsid w:val="4D5E7918"/>
    <w:rsid w:val="4D6F0165"/>
    <w:rsid w:val="4D743993"/>
    <w:rsid w:val="4D7F3130"/>
    <w:rsid w:val="4D934F13"/>
    <w:rsid w:val="4D9C30DB"/>
    <w:rsid w:val="4DAC5CC5"/>
    <w:rsid w:val="4DC3791F"/>
    <w:rsid w:val="4DFA1CBD"/>
    <w:rsid w:val="4E31775B"/>
    <w:rsid w:val="4E497E36"/>
    <w:rsid w:val="4E9817BE"/>
    <w:rsid w:val="4EDC2811"/>
    <w:rsid w:val="4EE22ADF"/>
    <w:rsid w:val="4F29004E"/>
    <w:rsid w:val="4F2B022A"/>
    <w:rsid w:val="4F837305"/>
    <w:rsid w:val="4F856558"/>
    <w:rsid w:val="4FA1134D"/>
    <w:rsid w:val="4FAE3D30"/>
    <w:rsid w:val="4FD00662"/>
    <w:rsid w:val="4FD60D3D"/>
    <w:rsid w:val="50B15B47"/>
    <w:rsid w:val="50C7125E"/>
    <w:rsid w:val="50E33A12"/>
    <w:rsid w:val="51884DAC"/>
    <w:rsid w:val="51A4673D"/>
    <w:rsid w:val="52133092"/>
    <w:rsid w:val="522514F5"/>
    <w:rsid w:val="526B0610"/>
    <w:rsid w:val="52851548"/>
    <w:rsid w:val="528F5369"/>
    <w:rsid w:val="52923AAC"/>
    <w:rsid w:val="533F39BA"/>
    <w:rsid w:val="53855EA9"/>
    <w:rsid w:val="539473DD"/>
    <w:rsid w:val="53A770A1"/>
    <w:rsid w:val="53C010B8"/>
    <w:rsid w:val="53DB65C2"/>
    <w:rsid w:val="53F67553"/>
    <w:rsid w:val="5424543C"/>
    <w:rsid w:val="544E5994"/>
    <w:rsid w:val="54621D8C"/>
    <w:rsid w:val="546974DA"/>
    <w:rsid w:val="54A536EF"/>
    <w:rsid w:val="54B94A00"/>
    <w:rsid w:val="55602ABF"/>
    <w:rsid w:val="55F41DB6"/>
    <w:rsid w:val="55F64DD1"/>
    <w:rsid w:val="56257DCA"/>
    <w:rsid w:val="564F29B5"/>
    <w:rsid w:val="565F4413"/>
    <w:rsid w:val="566A32B3"/>
    <w:rsid w:val="57007B78"/>
    <w:rsid w:val="571541A1"/>
    <w:rsid w:val="572B2027"/>
    <w:rsid w:val="57ED3566"/>
    <w:rsid w:val="57FE0FC6"/>
    <w:rsid w:val="58084D8B"/>
    <w:rsid w:val="584437AA"/>
    <w:rsid w:val="597309B1"/>
    <w:rsid w:val="59BD1736"/>
    <w:rsid w:val="5A4D704A"/>
    <w:rsid w:val="5A8C4364"/>
    <w:rsid w:val="5ADA566E"/>
    <w:rsid w:val="5B7127B4"/>
    <w:rsid w:val="5B747BFC"/>
    <w:rsid w:val="5BE200B0"/>
    <w:rsid w:val="5C02682B"/>
    <w:rsid w:val="5D17628D"/>
    <w:rsid w:val="5D302A69"/>
    <w:rsid w:val="5D5955FB"/>
    <w:rsid w:val="5D697485"/>
    <w:rsid w:val="5D9A1050"/>
    <w:rsid w:val="5E032AE9"/>
    <w:rsid w:val="5E7C2921"/>
    <w:rsid w:val="5EBD7B59"/>
    <w:rsid w:val="5EEE7B88"/>
    <w:rsid w:val="5EF06467"/>
    <w:rsid w:val="5F373355"/>
    <w:rsid w:val="5F464CE2"/>
    <w:rsid w:val="5F756CE0"/>
    <w:rsid w:val="5F914BF9"/>
    <w:rsid w:val="5F9172FA"/>
    <w:rsid w:val="5FBB182E"/>
    <w:rsid w:val="600E7660"/>
    <w:rsid w:val="601314C6"/>
    <w:rsid w:val="608F155D"/>
    <w:rsid w:val="60AF3B00"/>
    <w:rsid w:val="60E00E3F"/>
    <w:rsid w:val="60E8155B"/>
    <w:rsid w:val="61120918"/>
    <w:rsid w:val="611B675D"/>
    <w:rsid w:val="619B644E"/>
    <w:rsid w:val="62395981"/>
    <w:rsid w:val="624463D1"/>
    <w:rsid w:val="62A05C3A"/>
    <w:rsid w:val="62D6578E"/>
    <w:rsid w:val="6344194E"/>
    <w:rsid w:val="64032FF2"/>
    <w:rsid w:val="64291BBB"/>
    <w:rsid w:val="642B1670"/>
    <w:rsid w:val="64404325"/>
    <w:rsid w:val="64427BD5"/>
    <w:rsid w:val="6473125A"/>
    <w:rsid w:val="64CA307D"/>
    <w:rsid w:val="651F2686"/>
    <w:rsid w:val="6532170F"/>
    <w:rsid w:val="65522B9C"/>
    <w:rsid w:val="65840A08"/>
    <w:rsid w:val="668A64B7"/>
    <w:rsid w:val="67443937"/>
    <w:rsid w:val="677C2AA6"/>
    <w:rsid w:val="67930EB1"/>
    <w:rsid w:val="67991780"/>
    <w:rsid w:val="67B85030"/>
    <w:rsid w:val="67CA6E66"/>
    <w:rsid w:val="68916C3F"/>
    <w:rsid w:val="68BC0989"/>
    <w:rsid w:val="68CD04D2"/>
    <w:rsid w:val="68ED48AF"/>
    <w:rsid w:val="68F50F4E"/>
    <w:rsid w:val="68FB2C2B"/>
    <w:rsid w:val="6975764E"/>
    <w:rsid w:val="6A334FF9"/>
    <w:rsid w:val="6A6B455A"/>
    <w:rsid w:val="6A736DAB"/>
    <w:rsid w:val="6A9023D5"/>
    <w:rsid w:val="6A921B1A"/>
    <w:rsid w:val="6A984898"/>
    <w:rsid w:val="6BF819D1"/>
    <w:rsid w:val="6C2333F1"/>
    <w:rsid w:val="6C3226ED"/>
    <w:rsid w:val="6C3A6A7A"/>
    <w:rsid w:val="6C594BBD"/>
    <w:rsid w:val="6C5C7148"/>
    <w:rsid w:val="6C634292"/>
    <w:rsid w:val="6C693134"/>
    <w:rsid w:val="6C693745"/>
    <w:rsid w:val="6C7D175C"/>
    <w:rsid w:val="6CBB73B4"/>
    <w:rsid w:val="6CBE61FC"/>
    <w:rsid w:val="6CF50562"/>
    <w:rsid w:val="6D1F1ECA"/>
    <w:rsid w:val="6D6B3907"/>
    <w:rsid w:val="6D7604A0"/>
    <w:rsid w:val="6D927ED6"/>
    <w:rsid w:val="6DCD3583"/>
    <w:rsid w:val="6E0F27F2"/>
    <w:rsid w:val="6E2B20AE"/>
    <w:rsid w:val="6E2F23BC"/>
    <w:rsid w:val="6E631803"/>
    <w:rsid w:val="6EE127EA"/>
    <w:rsid w:val="6EEA7A19"/>
    <w:rsid w:val="6F230C92"/>
    <w:rsid w:val="6FB00BDF"/>
    <w:rsid w:val="6FCA3D48"/>
    <w:rsid w:val="7052035D"/>
    <w:rsid w:val="705F02CE"/>
    <w:rsid w:val="70C54D3F"/>
    <w:rsid w:val="711D40C5"/>
    <w:rsid w:val="715676A2"/>
    <w:rsid w:val="716D6DF2"/>
    <w:rsid w:val="721D7C06"/>
    <w:rsid w:val="724E12AE"/>
    <w:rsid w:val="726268FE"/>
    <w:rsid w:val="729F2391"/>
    <w:rsid w:val="72F236EB"/>
    <w:rsid w:val="73970B13"/>
    <w:rsid w:val="73BE409E"/>
    <w:rsid w:val="73E55285"/>
    <w:rsid w:val="73F42427"/>
    <w:rsid w:val="743F7BB2"/>
    <w:rsid w:val="746509C7"/>
    <w:rsid w:val="74747E86"/>
    <w:rsid w:val="74984C64"/>
    <w:rsid w:val="74DB0D98"/>
    <w:rsid w:val="752765A0"/>
    <w:rsid w:val="7528769C"/>
    <w:rsid w:val="7592674E"/>
    <w:rsid w:val="75AD5F5E"/>
    <w:rsid w:val="75F74D99"/>
    <w:rsid w:val="76403725"/>
    <w:rsid w:val="76EF7B07"/>
    <w:rsid w:val="77212394"/>
    <w:rsid w:val="777B4A6D"/>
    <w:rsid w:val="77A721DB"/>
    <w:rsid w:val="77B91ACE"/>
    <w:rsid w:val="78102769"/>
    <w:rsid w:val="782857D5"/>
    <w:rsid w:val="7841713D"/>
    <w:rsid w:val="78510D6C"/>
    <w:rsid w:val="785878CA"/>
    <w:rsid w:val="786323DC"/>
    <w:rsid w:val="788E24E3"/>
    <w:rsid w:val="789765AF"/>
    <w:rsid w:val="78D71E75"/>
    <w:rsid w:val="78D74A68"/>
    <w:rsid w:val="78FE69C2"/>
    <w:rsid w:val="7902445F"/>
    <w:rsid w:val="79293A97"/>
    <w:rsid w:val="799503BC"/>
    <w:rsid w:val="79955E94"/>
    <w:rsid w:val="79B26937"/>
    <w:rsid w:val="7A332ADC"/>
    <w:rsid w:val="7A6602AB"/>
    <w:rsid w:val="7B1A488B"/>
    <w:rsid w:val="7B1B6D25"/>
    <w:rsid w:val="7B834991"/>
    <w:rsid w:val="7B8606D0"/>
    <w:rsid w:val="7BA54719"/>
    <w:rsid w:val="7BBB5979"/>
    <w:rsid w:val="7BDE1C9B"/>
    <w:rsid w:val="7C1A69DB"/>
    <w:rsid w:val="7C2B31F7"/>
    <w:rsid w:val="7C5C6C11"/>
    <w:rsid w:val="7C7A3394"/>
    <w:rsid w:val="7CA15A70"/>
    <w:rsid w:val="7CAD7AFD"/>
    <w:rsid w:val="7CB26937"/>
    <w:rsid w:val="7D3A099F"/>
    <w:rsid w:val="7D3E1E5D"/>
    <w:rsid w:val="7D426440"/>
    <w:rsid w:val="7DD03C62"/>
    <w:rsid w:val="7E167DE7"/>
    <w:rsid w:val="7E3008E9"/>
    <w:rsid w:val="7E3B591F"/>
    <w:rsid w:val="7EA75AC0"/>
    <w:rsid w:val="7EC53F1A"/>
    <w:rsid w:val="7EC9202E"/>
    <w:rsid w:val="7F543A5F"/>
    <w:rsid w:val="7F6B6AA7"/>
    <w:rsid w:val="7F790347"/>
    <w:rsid w:val="7FA713AD"/>
    <w:rsid w:val="7FB627E1"/>
    <w:rsid w:val="7FB7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hAnsi="宋体" w:eastAsia="宋体" w:cs="宋体"/>
      <w:sz w:val="24"/>
      <w:szCs w:val="24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2019-09-28T16:13:00Z</dcterms:created>
  <dc:creator>userName</dc:creator>
  <cp:lastModifiedBy>userName</cp:lastModifiedBy>
  <dcterms:modified xsi:type="dcterms:W3CDTF">2019-09-29T12:37:17Z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