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Introduction to Radar – HW3B</w:t>
      </w:r>
    </w:p>
    <w:p>
      <w:pPr>
        <w:pStyle w:val="BodyText"/>
      </w:pPr>
      <w:r>
        <w:rPr>
          <w:b/>
          <w:bCs/>
        </w:rPr>
        <w:t xml:space="preserve">Reading:</w:t>
      </w:r>
      <w:r>
        <w:t xml:space="preserve"> </w:t>
      </w:r>
      <w:r>
        <w:t xml:space="preserve">POMR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ed., chapters 10, 11 and module 9.</w:t>
      </w:r>
    </w:p>
    <w:p>
      <w:pPr>
        <w:pStyle w:val="BodyText"/>
      </w:pPr>
      <w:r>
        <w:t xml:space="preserve">Place MATLAB code at end of assignment in an appendix. You do not need to turn in the code.</w:t>
      </w:r>
    </w:p>
    <w:p>
      <w:pPr>
        <w:numPr>
          <w:ilvl w:val="0"/>
          <w:numId w:val="1001"/>
        </w:numPr>
      </w:pPr>
      <w:r>
        <w:t xml:space="preserve">A radar needs a power amplifier for a transmitter with the following characteristics: 50 kW peak power, 5 kW average power, 10% bandwidth, 5 W drive power. What type of tube would be a suitable choice? Explain why.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Klystron</w:t>
      </w:r>
      <w:r>
        <w:t xml:space="preserve"> </w:t>
      </w:r>
      <w:r>
        <w:t xml:space="preserve">amplifier. It meets the high gain requirement of 40 dB (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50000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</m:oMath>
      <w:r>
        <w:t xml:space="preserve">), high power, and operates within the 1-10% bandwidth range.</w:t>
      </w:r>
    </w:p>
    <w:p>
      <w:pPr>
        <w:numPr>
          <w:ilvl w:val="0"/>
          <w:numId w:val="1001"/>
        </w:numPr>
      </w:pPr>
      <w:r>
        <w:t xml:space="preserve">A MESFET microwave power transistor has a phase sensitivity of 10 deg/V of bias change. The DC power supply ripple voltage is 100 mV. Calculate the spurious sideband amplitude in dBc.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r>
          <m:rPr>
            <m:sty m:val="p"/>
          </m:rPr>
          <m:t>Δ</m:t>
        </m:r>
        <m:sSub>
          <m:e>
            <m:r>
              <m:t>ϕ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nor/>
            <m:sty m:val="p"/>
          </m:rPr>
          <m:t> deg/V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nor/>
            <m:sty m:val="p"/>
          </m:rPr>
          <m:t> V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r>
          <m:rPr>
            <m:sty m:val="p"/>
          </m:rPr>
          <m:t>Δ</m:t>
        </m:r>
        <m:sSub>
          <m:e>
            <m:r>
              <m:t>ϕ</m:t>
            </m:r>
          </m:e>
          <m:sub>
            <m:r>
              <m:t>r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≈</m:t>
        </m:r>
        <m:r>
          <m:t>0.01745</m:t>
        </m:r>
        <m:r>
          <m:rPr>
            <m:nor/>
            <m:sty m:val="p"/>
          </m:rPr>
          <m:t> rad</m:t>
        </m:r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r>
          <m:rPr>
            <m:nor/>
            <m:sty m:val="p"/>
          </m:rPr>
          <m:t>dBc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Δ</m:t>
                </m:r>
                <m:sSub>
                  <m:e>
                    <m:r>
                      <m:t>ϕ</m:t>
                    </m:r>
                  </m:e>
                  <m:sub>
                    <m:r>
                      <m:t>r</m:t>
                    </m:r>
                    <m:r>
                      <m:t>a</m:t>
                    </m:r>
                    <m:r>
                      <m:t>d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0.01745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t>41.2</m:t>
            </m:r>
            <m:r>
              <m:rPr>
                <m:nor/>
                <m:sty m:val="p"/>
              </m:rPr>
              <m:t> dBc</m:t>
            </m:r>
          </m:e>
        </m:borderBox>
      </m:oMath>
    </w:p>
    <w:p>
      <w:pPr>
        <w:numPr>
          <w:ilvl w:val="0"/>
          <w:numId w:val="1001"/>
        </w:numPr>
      </w:pPr>
      <w:r>
        <w:t xml:space="preserve">What three external subsystems does the receiver interface with?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Antenna</w:t>
      </w:r>
      <w:r>
        <w:t xml:space="preserve">, the</w:t>
      </w:r>
      <w:r>
        <w:t xml:space="preserve"> </w:t>
      </w:r>
      <w:r>
        <w:rPr>
          <w:b/>
          <w:bCs/>
        </w:rPr>
        <w:t xml:space="preserve">Transmitter</w:t>
      </w:r>
      <w:r>
        <w:t xml:space="preserve">, and the</w:t>
      </w:r>
      <w:r>
        <w:t xml:space="preserve"> </w:t>
      </w:r>
      <w:r>
        <w:rPr>
          <w:b/>
          <w:bCs/>
        </w:rPr>
        <w:t xml:space="preserve">Signal Processor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What is the total noise power produced from thermal noise of a component at room temperature with 1 GHz of instantaneous bandwidth?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174</m:t>
        </m:r>
        <m:r>
          <m:rPr>
            <m:nor/>
            <m:sty m:val="p"/>
          </m:rPr>
          <m:t> dBm/Hz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nor/>
            <m:sty m:val="p"/>
          </m:rPr>
          <m:t> Hz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174</m:t>
        </m:r>
        <m:r>
          <m:rPr>
            <m:sty m:val="p"/>
          </m:rPr>
          <m:t>+</m:t>
        </m:r>
        <m:r>
          <m:t>90</m:t>
        </m:r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t>84</m:t>
            </m:r>
            <m:r>
              <m:rPr>
                <m:nor/>
                <m:sty m:val="p"/>
              </m:rPr>
              <m:t> dBm</m:t>
            </m:r>
          </m:e>
        </m:borderBox>
      </m:oMath>
    </w:p>
    <w:p>
      <w:pPr>
        <w:numPr>
          <w:ilvl w:val="0"/>
          <w:numId w:val="1001"/>
        </w:numPr>
      </w:pPr>
      <w:r>
        <w:t xml:space="preserve">A receiver front end undergoes a two-tone test to measure IP3. The input fundamentals are located at 8.3 and 8.31 GHz. Where do the third-order intermodulation signals appear?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  <m:r>
              <m:t>M</m:t>
            </m:r>
            <m:r>
              <m:t>3</m:t>
            </m:r>
            <m:r>
              <m:rPr>
                <m:sty m:val="p"/>
              </m:rPr>
              <m:t>,</m:t>
            </m:r>
            <m:r>
              <m:t>l</m:t>
            </m:r>
            <m:r>
              <m:t>o</m:t>
            </m:r>
            <m:r>
              <m:t>w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8.3</m:t>
        </m:r>
        <m:r>
          <m:rPr>
            <m:nor/>
            <m:sty m:val="p"/>
          </m:rPr>
          <m:t> GHz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8.31</m:t>
        </m:r>
        <m:r>
          <m:rPr>
            <m:nor/>
            <m:sty m:val="p"/>
          </m:rPr>
          <m:t> GHz</m:t>
        </m:r>
        <m:r>
          <m:rPr>
            <m:sty m:val="p"/>
          </m:rPr>
          <m:t>=</m:t>
        </m:r>
        <m:borderBox>
          <m:e>
            <m:r>
              <m:t>8.29</m:t>
            </m:r>
            <m:r>
              <m:rPr>
                <m:nor/>
                <m:sty m:val="p"/>
              </m:rPr>
              <m:t> GHz</m:t>
            </m:r>
          </m:e>
        </m:borderBox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  <m:r>
              <m:t>M</m:t>
            </m:r>
            <m:r>
              <m:t>3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  <m:r>
              <m:t>p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8.31</m:t>
        </m:r>
        <m:r>
          <m:rPr>
            <m:nor/>
            <m:sty m:val="p"/>
          </m:rPr>
          <m:t> GHz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8.3</m:t>
        </m:r>
        <m:r>
          <m:rPr>
            <m:nor/>
            <m:sty m:val="p"/>
          </m:rPr>
          <m:t> GHz</m:t>
        </m:r>
        <m:r>
          <m:rPr>
            <m:sty m:val="p"/>
          </m:rPr>
          <m:t>=</m:t>
        </m:r>
        <m:borderBox>
          <m:e>
            <m:r>
              <m:t>8.32</m:t>
            </m:r>
            <m:r>
              <m:rPr>
                <m:nor/>
                <m:sty m:val="p"/>
              </m:rPr>
              <m:t> GHz</m:t>
            </m:r>
          </m:e>
        </m:borderBox>
      </m:oMath>
    </w:p>
    <w:p>
      <w:pPr>
        <w:numPr>
          <w:ilvl w:val="0"/>
          <w:numId w:val="1002"/>
        </w:numPr>
      </w:pPr>
      <w:r>
        <w:t xml:space="preserve">Sketch diagrams of the standard phased-array feed types. For each, give one pro and one con.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Constrained Series Feed:</w:t>
      </w:r>
    </w:p>
    <w:p>
      <w:pPr>
        <w:numPr>
          <w:ilvl w:val="0"/>
          <w:numId w:val="1000"/>
        </w:numPr>
      </w:pPr>
      <w:r>
        <w:t xml:space="preserve">Pro: Simple structure. Con: Narrow bandwidth, beam squint.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Constrained Corporate Feed:</w:t>
      </w:r>
    </w:p>
    <w:p>
      <w:pPr>
        <w:numPr>
          <w:ilvl w:val="0"/>
          <w:numId w:val="1000"/>
        </w:numPr>
      </w:pPr>
      <w:r>
        <w:t xml:space="preserve">Pro: Wide bandwidth. Con: Single point of failure.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Constrained Distributed Feed:</w:t>
      </w:r>
    </w:p>
    <w:p>
      <w:pPr>
        <w:numPr>
          <w:ilvl w:val="0"/>
          <w:numId w:val="1000"/>
        </w:numPr>
      </w:pPr>
      <w:r>
        <w:t xml:space="preserve">Pro: Graceful degradation. Con: Increased complexity and cost.</w:t>
      </w:r>
    </w:p>
    <w:p>
      <w:pPr>
        <w:numPr>
          <w:ilvl w:val="0"/>
          <w:numId w:val="1002"/>
        </w:numPr>
      </w:pPr>
      <w:r>
        <w:t xml:space="preserve">What is the purpose of anode and cathode in a linear beam tube?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cathode</w:t>
      </w:r>
      <w:r>
        <w:t xml:space="preserve"> </w:t>
      </w:r>
      <w:r>
        <w:t xml:space="preserve">emits electrons. The</w:t>
      </w:r>
      <w:r>
        <w:t xml:space="preserve"> </w:t>
      </w:r>
      <w:r>
        <w:rPr>
          <w:b/>
          <w:bCs/>
        </w:rPr>
        <w:t xml:space="preserve">anode</w:t>
      </w:r>
      <w:r>
        <w:t xml:space="preserve"> </w:t>
      </w:r>
      <w:r>
        <w:t xml:space="preserve">voltage accelerates the electrons to form a beam.</w:t>
      </w:r>
    </w:p>
    <w:p>
      <w:pPr>
        <w:numPr>
          <w:ilvl w:val="0"/>
          <w:numId w:val="1002"/>
        </w:numPr>
      </w:pPr>
      <w:r>
        <w:t xml:space="preserve">The magnetron is what type of amplifier (three words)?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</w:p>
    <w:p>
      <w:pPr>
        <w:numPr>
          <w:ilvl w:val="0"/>
          <w:numId w:val="1002"/>
        </w:numPr>
      </w:pPr>
      <w:r>
        <w:t xml:space="preserve">List three pros and three cons on a magnetron.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Pros:</w:t>
      </w:r>
      <w:r>
        <w:t xml:space="preserve"> </w:t>
      </w:r>
      <w:r>
        <w:t xml:space="preserve">Inexpensive, Simple/Rugged, Relatively Lightweight.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Moding (frequency instability), Arcing/Missed Pulses (noisy), Non-coherent.</w:t>
      </w:r>
    </w:p>
    <w:p>
      <w:pPr>
        <w:numPr>
          <w:ilvl w:val="0"/>
          <w:numId w:val="1002"/>
        </w:numPr>
      </w:pPr>
      <w:r>
        <w:t xml:space="preserve">Which type of amplifier has high-Q cavities?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</w:p>
    <w:p>
      <w:pPr>
        <w:numPr>
          <w:ilvl w:val="0"/>
          <w:numId w:val="1002"/>
        </w:numPr>
      </w:pPr>
      <w:r>
        <w:t xml:space="preserve">List one pro and one con of a klystron amplifier.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Pro:</w:t>
      </w:r>
      <w:r>
        <w:t xml:space="preserve"> </w:t>
      </w:r>
      <w:r>
        <w:t xml:space="preserve">High gain and high efficiency.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Low (narrow) bandwidth.</w:t>
      </w:r>
    </w:p>
    <w:p>
      <w:pPr>
        <w:numPr>
          <w:ilvl w:val="0"/>
          <w:numId w:val="1002"/>
        </w:numPr>
      </w:pPr>
      <w:r>
        <w:t xml:space="preserve">Referring to the figure, what parts of the radar system help control out-of-band and spurious emissions?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Primarily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after the power amplifier. The</w:t>
      </w:r>
      <w:r>
        <w:t xml:space="preserve"> </w:t>
      </w:r>
      <w:r>
        <w:rPr>
          <w:b/>
          <w:bCs/>
        </w:rPr>
        <w:t xml:space="preserve">modulator</w:t>
      </w:r>
      <w:r>
        <w:t xml:space="preserve"> </w:t>
      </w:r>
      <w:r>
        <w:t xml:space="preserve">(pulse shaping) and amplifier</w:t>
      </w:r>
      <w:r>
        <w:t xml:space="preserve"> </w:t>
      </w:r>
      <w:r>
        <w:rPr>
          <w:b/>
          <w:bCs/>
        </w:rPr>
        <w:t xml:space="preserve">linearity</w:t>
      </w:r>
      <w:r>
        <w:t xml:space="preserve"> </w:t>
      </w:r>
      <w:r>
        <w:t xml:space="preserve">also contribute to minimizing their generation.</w:t>
      </w:r>
    </w:p>
    <w:p>
      <w:pPr>
        <w:numPr>
          <w:ilvl w:val="0"/>
          <w:numId w:val="1003"/>
        </w:numPr>
      </w:pPr>
      <w:r>
        <w:t xml:space="preserve">What is the most common receiver type for MTI / Pulsed Doppler radars?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</w:p>
    <w:p>
      <w:pPr>
        <w:numPr>
          <w:ilvl w:val="0"/>
          <w:numId w:val="1003"/>
        </w:numPr>
      </w:pPr>
      <w:r>
        <w:t xml:space="preserve">Define a duplexer.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A device that allows a single antenna to be used for both transmitting and receiving, protecting the receiver from the high-power transmitter.</w:t>
      </w:r>
    </w:p>
    <w:p>
      <w:pPr>
        <w:numPr>
          <w:ilvl w:val="0"/>
          <w:numId w:val="1003"/>
        </w:numPr>
      </w:pPr>
      <w:r>
        <w:t xml:space="preserve">Define a circulator.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A passive, non-reciprocal three-port device that routes a signal from port 1 to port 2, from port 2 to port 3, and from port 3 to port 1.</w:t>
      </w:r>
    </w:p>
    <w:p>
      <w:pPr>
        <w:numPr>
          <w:ilvl w:val="0"/>
          <w:numId w:val="1003"/>
        </w:numPr>
      </w:pPr>
      <w:r>
        <w:t xml:space="preserve">What are the differences between a circulator and a duplexer?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A duplexer is a general function (often a switch for pulsed radar), while a circulator is a specific component that provides this function by directing signal flow. Circulators are full-duplex capable but offer less isolation than a dedicated high-power switch.</w:t>
      </w:r>
    </w:p>
    <w:p>
      <w:pPr>
        <w:numPr>
          <w:ilvl w:val="0"/>
          <w:numId w:val="1003"/>
        </w:numPr>
      </w:pPr>
      <w:r>
        <w:t xml:space="preserve">Discuss in a few sentences the concept of a channelized receiver.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A channelized receiver uses a bank of parallel filters to divide a wide operational bandwidth into many smaller, simultaneous channels. This allows for monitoring a wide spectrum at once.</w:t>
      </w:r>
    </w:p>
    <w:p>
      <w:pPr>
        <w:numPr>
          <w:ilvl w:val="0"/>
          <w:numId w:val="1003"/>
        </w:numPr>
      </w:pPr>
      <w:r>
        <w:t xml:space="preserve">Find two commercial ADC converters that can sample at least 1 GHz and provide 9+ bits ENOB. Hint: See Table 11.1.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Analog Devices AD9208</w:t>
      </w:r>
      <w:r>
        <w:t xml:space="preserve">: 3 GSps, 9.7 ENOB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Texas Instruments ADC32RF45</w:t>
      </w:r>
      <w:r>
        <w:t xml:space="preserve">: 3 GSps, 10.2 ENOB</w:t>
      </w:r>
    </w:p>
    <w:p>
      <w:pPr>
        <w:numPr>
          <w:ilvl w:val="0"/>
          <w:numId w:val="1003"/>
        </w:numPr>
      </w:pPr>
      <w:r>
        <w:t xml:space="preserve">Draw a sketch and discuss (2–3 sentences) the concept of OP1dB and IP1dB.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The 1 dB compression point (P1dB) marks the limit of an amplifier’s linear range.</w:t>
      </w:r>
      <w:r>
        <w:t xml:space="preserve"> </w:t>
      </w:r>
      <w:r>
        <w:rPr>
          <w:b/>
          <w:bCs/>
        </w:rPr>
        <w:t xml:space="preserve">IP1dB</w:t>
      </w:r>
      <w:r>
        <w:t xml:space="preserve"> </w:t>
      </w:r>
      <w:r>
        <w:t xml:space="preserve">is the input power that causes gain to drop by 1 dB, and</w:t>
      </w:r>
      <w:r>
        <w:t xml:space="preserve"> </w:t>
      </w:r>
      <w:r>
        <w:rPr>
          <w:b/>
          <w:bCs/>
        </w:rPr>
        <w:t xml:space="preserve">OP1dB</w:t>
      </w:r>
      <w:r>
        <w:t xml:space="preserve"> </w:t>
      </w:r>
      <w:r>
        <w:t xml:space="preserve">is the corresponding output power.</w:t>
      </w:r>
    </w:p>
    <w:p>
      <w:pPr>
        <w:numPr>
          <w:ilvl w:val="0"/>
          <w:numId w:val="1004"/>
        </w:numPr>
      </w:pPr>
      <w:r>
        <w:t xml:space="preserve">An ADC has ENOB</w:t>
      </w:r>
      <w:r>
        <w:t xml:space="preserve"> </w:t>
      </w:r>
      <m:oMath>
        <m:r>
          <m:rPr>
            <m:sty m:val="p"/>
          </m:rPr>
          <m:t>=</m:t>
        </m:r>
        <m:r>
          <m:t>8.3</m:t>
        </m:r>
      </m:oMath>
      <w:r>
        <w:t xml:space="preserve">. What is the maximum SNR expected if the signal is near full scale?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  <m:r>
          <m:rPr>
            <m:nor/>
            <m:sty m:val="p"/>
          </m:rPr>
          <m:t>SNR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6.02</m:t>
        </m:r>
        <m:r>
          <m:rPr>
            <m:sty m:val="p"/>
          </m:rPr>
          <m:t>⋅</m:t>
        </m:r>
        <m:r>
          <m:rPr>
            <m:nor/>
            <m:sty m:val="p"/>
          </m:rPr>
          <m:t>ENOB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1.76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6.02</m:t>
        </m:r>
        <m:r>
          <m:rPr>
            <m:sty m:val="p"/>
          </m:rPr>
          <m:t>⋅</m:t>
        </m:r>
        <m:r>
          <m:t>8.3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1.76</m:t>
        </m:r>
        <m:r>
          <m:rPr>
            <m:sty m:val="p"/>
          </m:rPr>
          <m:t>=</m:t>
        </m:r>
        <m:borderBox>
          <m:e>
            <m:r>
              <m:t>51.73</m:t>
            </m:r>
            <m:r>
              <m:rPr>
                <m:nor/>
                <m:sty m:val="p"/>
              </m:rPr>
              <m:t> dB</m:t>
            </m:r>
          </m:e>
        </m:borderBox>
      </m:oMath>
    </w:p>
    <w:p>
      <w:pPr>
        <w:numPr>
          <w:ilvl w:val="0"/>
          <w:numId w:val="1004"/>
        </w:numPr>
      </w:pPr>
      <w:r>
        <w:t xml:space="preserve">What are the primary two ways of sharing an antenna between TX and RX circuitry? Pros and cons of each?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T/R Switch:</w:t>
      </w:r>
      <w:r>
        <w:t xml:space="preserve"> </w:t>
      </w:r>
      <w:r>
        <w:t xml:space="preserve">Pro: High isolation. Con: Half-duplex (pulsed systems only).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Circulator:</w:t>
      </w:r>
      <w:r>
        <w:t xml:space="preserve"> </w:t>
      </w:r>
      <w:r>
        <w:t xml:space="preserve">Pro: Full-duplex capable. Con: Lower isolation.</w:t>
      </w:r>
    </w:p>
    <w:p>
      <w:pPr>
        <w:numPr>
          <w:ilvl w:val="0"/>
          <w:numId w:val="1004"/>
        </w:numPr>
      </w:pPr>
      <w:r>
        <w:t xml:space="preserve">What is the purpose of sensitivity time control (STC)?</w:t>
      </w:r>
    </w:p>
    <w:p>
      <w:pPr>
        <w:numPr>
          <w:ilvl w:val="0"/>
          <w:numId w:val="1000"/>
        </w:numPr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To prevent receiver saturation from strong close-range clutter by applying variable attenuation as a function of range.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2025-11-10T00:44:03Z</dcterms:created>
  <dcterms:modified xsi:type="dcterms:W3CDTF">2025-11-10T00:44:03Z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