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r>
        <w:t>SLAM对比</w:t>
      </w:r>
    </w:p>
    <w:tbl>
      <w:tblPr>
        <w:tblStyle w:val="7"/>
        <w:tblpPr w:leftFromText="180" w:rightFromText="180" w:vertAnchor="text" w:horzAnchor="page" w:tblpX="1798" w:tblpY="30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581"/>
        <w:gridCol w:w="646"/>
        <w:gridCol w:w="3184"/>
        <w:gridCol w:w="3108"/>
      </w:tblGrid>
      <w:tr>
        <w:tc>
          <w:tcPr>
            <w:tcW w:w="5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9BBB59"/>
          </w:tcPr>
          <w:p>
            <w:pPr>
              <w:rPr>
                <w:color w:val="FFFFFF"/>
                <w:vertAlign w:val="baseline"/>
              </w:rPr>
            </w:pPr>
            <w:r>
              <w:rPr>
                <w:color w:val="FFFFFF"/>
                <w:vertAlign w:val="baseline"/>
              </w:rPr>
              <w:t>初始化</w:t>
            </w:r>
          </w:p>
        </w:tc>
        <w:tc>
          <w:tcPr>
            <w:tcW w:w="344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9BBB59"/>
          </w:tcPr>
          <w:p>
            <w:pPr>
              <w:rPr>
                <w:color w:val="FFFFFF"/>
                <w:vertAlign w:val="baseline"/>
              </w:rPr>
            </w:pPr>
          </w:p>
        </w:tc>
        <w:tc>
          <w:tcPr>
            <w:tcW w:w="656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9BBB59"/>
          </w:tcPr>
          <w:p>
            <w:pPr>
              <w:rPr>
                <w:color w:val="FFFFFF"/>
                <w:vertAlign w:val="baseline"/>
              </w:rPr>
            </w:pP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9BBB59"/>
          </w:tcPr>
          <w:p>
            <w:pPr>
              <w:rPr>
                <w:color w:val="FFFFFF"/>
                <w:vertAlign w:val="baseline"/>
              </w:rPr>
            </w:pP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9BBB59"/>
          </w:tcPr>
          <w:p>
            <w:pPr>
              <w:rPr>
                <w:color w:val="FFFFFF"/>
                <w:vertAlign w:val="baseline"/>
              </w:rPr>
            </w:pPr>
            <w:r>
              <w:rPr>
                <w:color w:val="FFFFFF"/>
                <w:vertAlign w:val="baseline"/>
              </w:rPr>
              <w:t>后端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ORB-SLAM</w:t>
            </w:r>
          </w:p>
        </w:tc>
        <w:tc>
          <w:tcPr>
            <w:tcW w:w="344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</w:p>
        </w:tc>
        <w:tc>
          <w:tcPr>
            <w:tcW w:w="656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vertAlign w:val="baseline"/>
              </w:rPr>
              <w:t>特征法</w:t>
            </w: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SVO</w:t>
            </w:r>
          </w:p>
        </w:tc>
        <w:tc>
          <w:tcPr>
            <w:tcW w:w="344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bidi w:val="0"/>
              <w:rPr>
                <w:rFonts w:hint="default"/>
                <w:highlight w:val="yellow"/>
              </w:rPr>
            </w:pPr>
          </w:p>
        </w:tc>
        <w:tc>
          <w:tcPr>
            <w:tcW w:w="656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bidi w:val="0"/>
              <w:rPr>
                <w:rFonts w:hint="default"/>
              </w:rPr>
            </w:pP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bidi w:val="0"/>
              <w:rPr>
                <w:rFonts w:hint="default"/>
              </w:rPr>
            </w:pPr>
            <w:r>
              <w:rPr>
                <w:b/>
                <w:bCs/>
                <w:lang w:val="en-US" w:eastAsia="zh-CN"/>
              </w:rPr>
              <w:t>半直接法</w:t>
            </w:r>
            <w:r>
              <w:rPr>
                <w:b/>
                <w:bCs/>
                <w:lang w:eastAsia="zh-CN"/>
              </w:rPr>
              <w:t>：</w:t>
            </w:r>
            <w:r>
              <w:rPr>
                <w:lang w:val="en-US" w:eastAsia="zh-CN"/>
              </w:rPr>
              <w:t>仅在前端</w:t>
            </w:r>
            <w:r>
              <w:rPr>
                <w:lang w:eastAsia="zh-CN"/>
              </w:rPr>
              <w:t>的图像对齐</w:t>
            </w:r>
            <w:r>
              <w:rPr>
                <w:lang w:val="en-US" w:eastAsia="zh-CN"/>
              </w:rPr>
              <w:t>部分使用了直接法，之后的位姿估计、bundle adjustment，则仍旧使用传统的最小化重投影误差的方式</w:t>
            </w: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bidi w:val="0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DSO</w:t>
            </w:r>
          </w:p>
        </w:tc>
        <w:tc>
          <w:tcPr>
            <w:tcW w:w="344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2016</w:t>
            </w:r>
          </w:p>
        </w:tc>
        <w:tc>
          <w:tcPr>
            <w:tcW w:w="656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TUM</w:t>
            </w: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bidi w:val="0"/>
              <w:rPr>
                <w:color w:val="000000"/>
                <w:vertAlign w:val="baseline"/>
              </w:rPr>
            </w:pPr>
            <w:r>
              <w:rPr>
                <w:b/>
                <w:bCs/>
                <w:lang w:val="en-US" w:eastAsia="zh-CN"/>
              </w:rPr>
              <w:t>稀疏直接法</w:t>
            </w: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bidi w:val="0"/>
              <w:rPr>
                <w:lang w:eastAsia="zh-CN"/>
              </w:rPr>
            </w:pPr>
            <w:r>
              <w:rPr>
                <w:lang w:eastAsia="zh-CN"/>
              </w:rPr>
              <w:t>滑窗：5-7KF</w:t>
            </w:r>
          </w:p>
          <w:p>
            <w:pPr>
              <w:bidi w:val="0"/>
              <w:rPr>
                <w:lang w:val="en-US" w:eastAsia="zh-CN"/>
              </w:rPr>
            </w:pPr>
            <w:r>
              <w:rPr>
                <w:lang w:val="en-US" w:eastAsia="zh-CN"/>
              </w:rPr>
              <w:t>不包含回环检测、地图复用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9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VINS</w:t>
            </w:r>
          </w:p>
        </w:tc>
        <w:tc>
          <w:tcPr>
            <w:tcW w:w="344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</w:p>
        </w:tc>
        <w:tc>
          <w:tcPr>
            <w:tcW w:w="656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</w:p>
        </w:tc>
        <w:tc>
          <w:tcPr>
            <w:tcW w:w="3462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</w:p>
        </w:tc>
      </w:tr>
    </w:tbl>
    <w:p/>
    <w:p/>
    <w:p>
      <w:pPr>
        <w:bidi w:val="0"/>
        <w:ind w:firstLine="420" w:firstLineChars="0"/>
      </w:pPr>
      <w:r>
        <w:rPr>
          <w:rFonts w:hint="default"/>
        </w:rPr>
        <w:t>在ORB-SLAM2的后端中，我们会不停地重构整个优化问题，求解，然后存储优化后的结果，但这个H矩阵是不会一直存在的。而在DSO中，由于H是一直维护的，所以之后的优化可以利用先前的结果，或者说，先前的优化为下一步提供了先验（Prior）。但是，为了维护这个H信息，DSO必须手动地增加/删除每一个帧和点，而不像ORB-SLAM2那样，可以无视帧和点的变化。</w:t>
      </w:r>
    </w:p>
    <w:p>
      <w:pPr>
        <w:bidi w:val="0"/>
        <w:rPr>
          <w:rFonts w:hint="default"/>
        </w:rPr>
      </w:pPr>
      <w:r>
        <w:rPr>
          <w:rFonts w:hint="default"/>
        </w:rPr>
        <w:t>我们知道，H实际上有一个特殊的形状（箭头形矩阵，Arrow-like Matrix）[1,7,9]，如下图所示：</w:t>
      </w:r>
    </w:p>
    <w:p/>
    <w:tbl>
      <w:tblPr>
        <w:tblStyle w:val="7"/>
        <w:tblpPr w:leftFromText="180" w:rightFromText="180" w:vertAnchor="text" w:horzAnchor="page" w:tblpX="1798" w:tblpY="30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7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9BBB59"/>
          </w:tcPr>
          <w:p>
            <w:pPr>
              <w:rPr>
                <w:color w:val="FFFFFF"/>
                <w:vertAlign w:val="baseline"/>
              </w:rPr>
            </w:pPr>
            <w:r>
              <w:rPr>
                <w:color w:val="FFFFFF"/>
                <w:vertAlign w:val="baseline"/>
              </w:rPr>
              <w:t>初始化</w:t>
            </w:r>
          </w:p>
        </w:tc>
        <w:tc>
          <w:tcPr>
            <w:tcW w:w="7297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9BBB59"/>
          </w:tcPr>
          <w:p>
            <w:pPr>
              <w:rPr>
                <w:color w:val="FFFFFF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ORB-SLAM</w:t>
            </w:r>
          </w:p>
        </w:tc>
        <w:tc>
          <w:tcPr>
            <w:tcW w:w="7297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numPr>
                <w:ilvl w:val="0"/>
                <w:numId w:val="1"/>
              </w:numPr>
              <w:rPr>
                <w:color w:val="000000"/>
                <w:highlight w:val="green"/>
                <w:vertAlign w:val="baseline"/>
              </w:rPr>
            </w:pPr>
            <w:r>
              <w:rPr>
                <w:color w:val="000000"/>
                <w:highlight w:val="green"/>
                <w:vertAlign w:val="baseline"/>
              </w:rPr>
              <w:t>FAST特征点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BRIFE匹配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计算H和F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比较评分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恢复Pose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三角化</w:t>
            </w:r>
          </w:p>
          <w:p>
            <w:pPr>
              <w:numPr>
                <w:ilvl w:val="0"/>
                <w:numId w:val="1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BA 优化Pose 和 MP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SVO</w:t>
            </w:r>
          </w:p>
        </w:tc>
        <w:tc>
          <w:tcPr>
            <w:tcW w:w="7297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bidi w:val="0"/>
            </w:pPr>
            <w:r>
              <w:rPr>
                <w:color w:val="000000"/>
                <w:vertAlign w:val="baseline"/>
              </w:rPr>
              <w:t>1</w:t>
            </w:r>
            <w:r>
              <w:t>. 5层 scale=2</w:t>
            </w:r>
          </w:p>
          <w:p>
            <w:pPr>
              <w:bidi w:val="0"/>
            </w:pPr>
            <w:r>
              <w:t xml:space="preserve">2. </w:t>
            </w:r>
            <w:r>
              <w:t>提取</w:t>
            </w:r>
            <w:r>
              <w:rPr>
                <w:highlight w:val="green"/>
              </w:rPr>
              <w:t>Fast点和边缘</w:t>
            </w:r>
          </w:p>
          <w:p>
            <w:pPr>
              <w:bidi w:val="0"/>
            </w:pPr>
            <w:r>
              <w:t>3. 光流track， uv 转换成pc1， 再畸变矫正，再让模变为1</w:t>
            </w:r>
            <w:r>
              <w:t>，</w:t>
            </w:r>
          </w:p>
          <w:p>
            <w:pPr>
              <w:bidi w:val="0"/>
            </w:pPr>
            <w:r>
              <w:t>4. 匹配点足够，视差足够，开始初始化</w:t>
            </w:r>
          </w:p>
          <w:p>
            <w:pPr>
              <w:bidi w:val="0"/>
            </w:pPr>
            <w:r>
              <w:t xml:space="preserve">5. 算H、E、三角化， 计算pose 和 mp </w:t>
            </w:r>
          </w:p>
          <w:p>
            <w:pPr>
              <w:bidi w:val="0"/>
              <w:rPr>
                <w:rFonts w:hint="default"/>
              </w:rPr>
            </w:pPr>
            <w:r>
              <w:rPr>
                <w:rFonts w:hint="default"/>
                <w:highlight w:val="green"/>
              </w:rPr>
              <w:t xml:space="preserve">6. 进行尺度变换，把深度的中值调为1，作为关键帧插入Map </w:t>
            </w:r>
          </w:p>
          <w:p>
            <w:pPr>
              <w:bidi w:val="0"/>
              <w:rPr>
                <w:rFonts w:hint="default"/>
                <w:highlight w:val="yellow"/>
              </w:rPr>
            </w:pPr>
            <w:r>
              <w:rPr>
                <w:rFonts w:hint="default"/>
                <w:highlight w:val="yellow"/>
              </w:rPr>
              <w:t>注意：其他帧没有提取关键点，提点是在Mapping线程里做的</w:t>
            </w:r>
          </w:p>
          <w:p>
            <w:pPr>
              <w:bidi w:val="0"/>
              <w:rPr>
                <w:rFonts w:hint="default"/>
                <w:highlight w:val="yellow"/>
              </w:rPr>
            </w:pPr>
            <w:r>
              <w:rPr>
                <w:rFonts w:hint="default"/>
              </w:rPr>
              <w:t>是关键帧的话，就初始化出新的种子点，在这帧图像里面每层的每个25x25大小的网格里，取一个最大的fast点。在第0层图像上，找出canny边缘点。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DSO</w:t>
            </w:r>
          </w:p>
        </w:tc>
        <w:tc>
          <w:tcPr>
            <w:tcW w:w="7297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numPr>
                <w:ilvl w:val="0"/>
                <w:numId w:val="2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分层</w:t>
            </w:r>
          </w:p>
          <w:p>
            <w:pPr>
              <w:numPr>
                <w:ilvl w:val="0"/>
                <w:numId w:val="2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提点：网格化、梯度大的点</w:t>
            </w:r>
          </w:p>
          <w:p>
            <w:pPr>
              <w:numPr>
                <w:ilvl w:val="0"/>
                <w:numId w:val="2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初始化点的深度为1，逆深度也为1</w:t>
            </w:r>
          </w:p>
          <w:p>
            <w:pPr>
              <w:numPr>
                <w:ilvl w:val="0"/>
                <w:numId w:val="2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相邻层次匹配。</w:t>
            </w:r>
            <w:r>
              <w:rPr>
                <w:rFonts w:hint="eastAsia"/>
                <w:color w:val="000000"/>
                <w:vertAlign w:val="baseline"/>
              </w:rPr>
              <w:t>构建kdtree来找到每个点在像素平面上的相邻点 makeNN</w:t>
            </w:r>
          </w:p>
          <w:p>
            <w:pPr>
              <w:numPr>
                <w:ilvl w:val="0"/>
                <w:numId w:val="2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第一帧与第二帧同上，然后第一帧点的初始逆深度为1，开始用直接法优化：</w:t>
            </w:r>
          </w:p>
          <w:p>
            <w:pPr>
              <w:numPr>
                <w:numId w:val="0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误差是：光度误差</w:t>
            </w:r>
          </w:p>
          <w:p>
            <w:pPr>
              <w:numPr>
                <w:numId w:val="0"/>
              </w:numPr>
              <w:rPr>
                <w:color w:val="000000"/>
                <w:vertAlign w:val="baseline"/>
              </w:rPr>
            </w:pPr>
            <w:r>
              <w:rPr>
                <w:color w:val="000000"/>
                <w:vertAlign w:val="baseline"/>
              </w:rPr>
              <w:t>变量是：相对pose12、相对仿射变换参数a12/b12、以及点的逆深度</w:t>
            </w:r>
          </w:p>
          <w:p>
            <w:pPr>
              <w:bidi w:val="0"/>
              <w:rPr>
                <w:color w:val="000000"/>
                <w:vertAlign w:val="baseline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点的深度信息从金字塔高层向低层传播</w:t>
            </w:r>
          </w:p>
          <w:p>
            <w:pPr>
              <w:numPr>
                <w:numId w:val="0"/>
              </w:numPr>
              <w:rPr>
                <w:rFonts w:hint="eastAsia"/>
                <w:color w:val="000000"/>
                <w:vertAlign w:val="baseline"/>
              </w:rPr>
            </w:pPr>
            <w:r>
              <w:rPr>
                <w:rFonts w:hint="eastAsia"/>
                <w:color w:val="000000"/>
                <w:vertAlign w:val="baseline"/>
              </w:rPr>
              <w:fldChar w:fldCharType="begin"/>
            </w:r>
            <w:r>
              <w:rPr>
                <w:rFonts w:hint="eastAsia"/>
                <w:color w:val="000000"/>
                <w:vertAlign w:val="baseline"/>
              </w:rPr>
              <w:instrText xml:space="preserve"> HYPERLINK "https://blog.csdn.net/xxxlinttp/article/details/89379785" </w:instrText>
            </w:r>
            <w:r>
              <w:rPr>
                <w:rFonts w:hint="eastAsia"/>
                <w:color w:val="000000"/>
                <w:vertAlign w:val="baseline"/>
              </w:rPr>
              <w:fldChar w:fldCharType="separate"/>
            </w:r>
            <w:r>
              <w:rPr>
                <w:rStyle w:val="5"/>
                <w:rFonts w:hint="eastAsia"/>
                <w:color w:val="000000"/>
                <w:vertAlign w:val="baseline"/>
              </w:rPr>
              <w:t>https://blog.csdn.net/xxxlinttp/article/details/89379785</w:t>
            </w:r>
            <w:r>
              <w:rPr>
                <w:rFonts w:hint="eastAsia"/>
                <w:color w:val="000000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25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dotted" w:color="auto" w:sz="4" w:space="0"/>
            </w:tcBorders>
            <w:shd w:val="clear" w:color="auto" w:fill="FFFFFF"/>
          </w:tcPr>
          <w:p>
            <w:pPr>
              <w:bidi w:val="0"/>
            </w:pPr>
            <w:r>
              <w:t>VINS</w:t>
            </w:r>
          </w:p>
        </w:tc>
        <w:tc>
          <w:tcPr>
            <w:tcW w:w="7297" w:type="dxa"/>
            <w:tcBorders>
              <w:top w:val="single" w:color="9BBB59" w:sz="8" w:space="0"/>
              <w:left w:val="dotted" w:color="auto" w:sz="4" w:space="0"/>
              <w:bottom w:val="single" w:color="9BBB59" w:sz="8" w:space="0"/>
              <w:right w:val="single" w:color="9BBB59" w:sz="8" w:space="0"/>
            </w:tcBorders>
            <w:shd w:val="clear" w:color="auto" w:fill="FFFFFF"/>
          </w:tcPr>
          <w:p>
            <w:pPr>
              <w:bidi w:val="0"/>
              <w:rPr>
                <w:rFonts w:hint="eastAsia"/>
                <w:lang w:val="en-US" w:eastAsia="zh-CN"/>
              </w:rPr>
            </w:pPr>
            <w:r>
              <w:rPr>
                <w:lang w:eastAsia="zh-CN"/>
              </w:rPr>
              <w:t>需要</w:t>
            </w:r>
            <w:r>
              <w:rPr>
                <w:lang w:val="en-US" w:eastAsia="zh-CN"/>
              </w:rPr>
              <w:t>从初始化中恢复出尺度、重⼒、速度以及IMU的bias，因为视觉(SFM)在初始化的过程中有着较好的表现，所</w:t>
            </w:r>
            <w:r>
              <w:rPr>
                <w:rFonts w:hint="eastAsia"/>
                <w:lang w:val="en-US" w:eastAsia="zh-CN"/>
              </w:rPr>
              <w:t>以在初始化的过程中主要以SFM为主，然后将IMU的预积分结果与其对</w:t>
            </w:r>
            <w:r>
              <w:rPr>
                <w:rFonts w:hint="default"/>
                <w:lang w:eastAsia="zh-CN"/>
              </w:rPr>
              <w:t>齐，</w:t>
            </w:r>
            <w:r>
              <w:rPr>
                <w:rFonts w:hint="eastAsia"/>
                <w:lang w:val="en-US" w:eastAsia="zh-CN"/>
              </w:rPr>
              <w:t>即可得到较好的初始化结果</w:t>
            </w:r>
          </w:p>
          <w:p>
            <w:pPr>
              <w:bidi w:val="0"/>
              <w:rPr>
                <w:rFonts w:hint="eastAsia"/>
                <w:lang w:val="en-US" w:eastAsia="zh-CN"/>
              </w:rPr>
            </w:pPr>
          </w:p>
          <w:p>
            <w:pPr>
              <w:numPr>
                <w:ilvl w:val="0"/>
                <w:numId w:val="3"/>
              </w:num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直方图均衡化</w:t>
            </w:r>
          </w:p>
          <w:p>
            <w:pPr>
              <w:numPr>
                <w:ilvl w:val="0"/>
                <w:numId w:val="3"/>
              </w:numPr>
              <w:bidi w:val="0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眼膜处理，使得特征点均匀化。//保证相邻的特征点之间要相隔30个像素,设置mask</w:t>
            </w:r>
          </w:p>
          <w:p>
            <w:pPr>
              <w:numPr>
                <w:ilvl w:val="0"/>
                <w:numId w:val="3"/>
              </w:num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提取Harris角点 </w:t>
            </w:r>
          </w:p>
          <w:p>
            <w:pPr>
              <w:numPr>
                <w:ilvl w:val="0"/>
                <w:numId w:val="3"/>
              </w:num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>光流跟踪，对角点跟踪上的次数计数。 再提N-k个点，继续放到集合里</w:t>
            </w:r>
          </w:p>
          <w:p>
            <w:pPr>
              <w:numPr>
                <w:ilvl w:val="0"/>
                <w:numId w:val="3"/>
              </w:num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>深度归一化坐标，基础矩阵F去外点（RANSAC）</w:t>
            </w:r>
          </w:p>
          <w:p>
            <w:pPr>
              <w:numPr>
                <w:ilvl w:val="0"/>
                <w:numId w:val="3"/>
              </w:numPr>
              <w:bidi w:val="0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>去畸变，计算速度</w:t>
            </w:r>
          </w:p>
          <w:p>
            <w:pPr>
              <w:numPr>
                <w:ilvl w:val="0"/>
                <w:numId w:val="3"/>
              </w:numPr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为了是特征点分布更均匀，对跟踪到的特征点，按照被追踪到的次数排序并依次选点，使用mask进行类似非极大抑制，半径为30，去掉密集点</w:t>
            </w:r>
          </w:p>
          <w:p>
            <w:pPr>
              <w:widowControl w:val="0"/>
              <w:numPr>
                <w:numId w:val="0"/>
              </w:numPr>
              <w:bidi w:val="0"/>
              <w:jc w:val="both"/>
              <w:rPr>
                <w:rFonts w:hint="eastAsia"/>
                <w:lang w:eastAsia="zh-CN"/>
              </w:rPr>
            </w:pPr>
          </w:p>
          <w:p>
            <w:pPr>
              <w:widowControl w:val="0"/>
              <w:numPr>
                <w:ilvl w:val="0"/>
                <w:numId w:val="4"/>
              </w:numPr>
              <w:bidi w:val="0"/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相机与IMU坐标系的相对旋转矩阵 Rcb（手眼标定） </w:t>
            </w:r>
          </w:p>
          <w:p>
            <w:pPr>
              <w:widowControl w:val="0"/>
              <w:numPr>
                <w:numId w:val="0"/>
              </w:numPr>
              <w:bidi w:val="0"/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利用前面的对极关系，相机之间的相对Pose知道，IMU预积分后，相对旋转矩阵也知道b系下面。 假设相机坐标系与Body 坐标系的相对旋转Rcb。 由手眼坐标系公式可以推导分解出Rcb </w:t>
            </w:r>
          </w:p>
          <w:p>
            <w:pPr>
              <w:widowControl w:val="0"/>
              <w:numPr>
                <w:ilvl w:val="0"/>
                <w:numId w:val="4"/>
              </w:numPr>
              <w:bidi w:val="0"/>
              <w:jc w:val="both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 通过标准差判断IMU的可观性。</w:t>
            </w:r>
          </w:p>
          <w:p>
            <w:pPr>
              <w:widowControl w:val="0"/>
              <w:numPr>
                <w:ilvl w:val="0"/>
                <w:numId w:val="4"/>
              </w:numPr>
              <w:bidi w:val="0"/>
              <w:jc w:val="both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SFM初始化，求E，Pose、三角化、点的深度有了，Pnp 投影相对投影，算出滑窗内所有的MP和Pose </w:t>
            </w:r>
          </w:p>
          <w:p>
            <w:pPr>
              <w:widowControl w:val="0"/>
              <w:numPr>
                <w:ilvl w:val="0"/>
                <w:numId w:val="4"/>
              </w:numPr>
              <w:bidi w:val="0"/>
              <w:jc w:val="both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视觉与IMU对齐 </w:t>
            </w:r>
          </w:p>
          <w:p>
            <w:pPr>
              <w:widowControl w:val="0"/>
              <w:numPr>
                <w:ilvl w:val="0"/>
                <w:numId w:val="5"/>
              </w:numPr>
              <w:bidi w:val="0"/>
              <w:jc w:val="both"/>
              <w:rPr>
                <w:rFonts w:hint="default"/>
                <w:lang w:eastAsia="zh-CN"/>
              </w:rPr>
            </w:pPr>
            <w:r>
              <w:rPr>
                <w:rFonts w:hint="default"/>
                <w:lang w:eastAsia="zh-CN"/>
              </w:rPr>
              <w:t>bias标定， Rcb已知了，构建最小二乘</w:t>
            </w:r>
          </w:p>
          <w:p>
            <w:pPr>
              <w:widowControl w:val="0"/>
              <w:numPr>
                <w:ilvl w:val="0"/>
                <w:numId w:val="5"/>
              </w:numPr>
              <w:bidi w:val="0"/>
              <w:jc w:val="both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>初始化速度、g、scale。 定义相邻两帧Frame之间的IMU预积分测量值，与IMU预积分估计值，构建残差，求解方程</w:t>
            </w:r>
          </w:p>
          <w:p>
            <w:pPr>
              <w:widowControl w:val="0"/>
              <w:numPr>
                <w:ilvl w:val="0"/>
                <w:numId w:val="5"/>
              </w:numPr>
              <w:bidi w:val="0"/>
              <w:jc w:val="both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 xml:space="preserve">优化重力。 </w:t>
            </w:r>
            <w:bookmarkStart w:id="0" w:name="_GoBack"/>
            <w:bookmarkEnd w:id="0"/>
          </w:p>
          <w:p>
            <w:pPr>
              <w:widowControl w:val="0"/>
              <w:numPr>
                <w:ilvl w:val="0"/>
                <w:numId w:val="5"/>
              </w:numPr>
              <w:bidi w:val="0"/>
              <w:jc w:val="both"/>
              <w:rPr>
                <w:rFonts w:hint="eastAsia"/>
                <w:lang w:eastAsia="zh-CN"/>
              </w:rPr>
            </w:pPr>
            <w:r>
              <w:rPr>
                <w:rFonts w:hint="default"/>
                <w:lang w:eastAsia="zh-CN"/>
              </w:rPr>
              <w:t>相机坐标系对齐到世界坐标系</w:t>
            </w:r>
          </w:p>
        </w:tc>
      </w:tr>
    </w:tbl>
    <w:p>
      <w:r>
        <w:t>1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Verdana">
    <w:panose1 w:val="020B08040305040B0204"/>
    <w:charset w:val="00"/>
    <w:family w:val="auto"/>
    <w:pitch w:val="default"/>
    <w:sig w:usb0="A10006FF" w:usb1="4000205B" w:usb2="00000010" w:usb3="00000000" w:csb0="2000019F" w:csb1="0000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SimSun Regular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Calibri Bold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MathJax_Math-ital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thJax_Ma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Source Code Pr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SC-Regular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DD837"/>
    <w:multiLevelType w:val="singleLevel"/>
    <w:tmpl w:val="5F0DD83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F0EC2E8"/>
    <w:multiLevelType w:val="singleLevel"/>
    <w:tmpl w:val="5F0EC2E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F0EC79C"/>
    <w:multiLevelType w:val="singleLevel"/>
    <w:tmpl w:val="5F0EC79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F0ECA91"/>
    <w:multiLevelType w:val="singleLevel"/>
    <w:tmpl w:val="5F0ECA9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F0ECD18"/>
    <w:multiLevelType w:val="singleLevel"/>
    <w:tmpl w:val="5F0ECD1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E3CEB"/>
    <w:rsid w:val="0747E20A"/>
    <w:rsid w:val="BBCE2EF4"/>
    <w:rsid w:val="CDFE3CEB"/>
    <w:rsid w:val="F7AF99F0"/>
    <w:rsid w:val="FB8FE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STFangsong" w:asciiTheme="minorAscii" w:hAnsiTheme="minorAscii" w:cstheme="minorBidi"/>
      <w:kern w:val="2"/>
      <w:sz w:val="18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0" w:after="0" w:afterAutospacing="0" w:line="240" w:lineRule="auto"/>
      <w:jc w:val="left"/>
      <w:outlineLvl w:val="1"/>
    </w:pPr>
    <w:rPr>
      <w:rFonts w:hint="eastAsia" w:ascii="SimSun" w:hAnsi="SimSun" w:eastAsia="SimSun" w:cs="宋体"/>
      <w:b/>
      <w:kern w:val="0"/>
      <w:sz w:val="28"/>
      <w:szCs w:val="36"/>
      <w:lang w:bidi="ar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2020-07-13T15:18:00Z</dcterms:created>
  <dc:creator>test</dc:creator>
  <cp:lastModifiedBy>test</cp:lastModifiedBy>
  <dcterms:modified xsi:type="dcterms:W3CDTF">2020-07-15T21:38:51Z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2052-2.4.0.3944</vt:lpwstr>
  </property>
</Properties>
</file>