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27" w:rsidRDefault="00364F27" w:rsidP="00364F27">
      <w:pPr>
        <w:spacing w:before="120" w:after="120" w:line="240" w:lineRule="auto"/>
      </w:pPr>
      <w:r>
        <w:t>Задание 2.</w:t>
      </w:r>
    </w:p>
    <w:p w:rsidR="00AC708E" w:rsidRDefault="00364F27" w:rsidP="0094763B">
      <w:pPr>
        <w:spacing w:before="120" w:after="120" w:line="240" w:lineRule="auto"/>
        <w:jc w:val="center"/>
        <w:rPr>
          <w:b/>
        </w:rPr>
      </w:pPr>
      <w:r>
        <w:object w:dxaOrig="4209" w:dyaOrig="5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02pt" o:ole="" fillcolor="window">
            <v:imagedata r:id="rId6" o:title=""/>
          </v:shape>
          <o:OLEObject Type="Embed" ProgID="MS_ClipArt_Gallery.2" ShapeID="_x0000_i1025" DrawAspect="Content" ObjectID="_1633468609" r:id="rId7"/>
        </w:object>
      </w:r>
    </w:p>
    <w:p w:rsidR="003A2618" w:rsidRDefault="0094763B" w:rsidP="0094763B">
      <w:pPr>
        <w:spacing w:before="120" w:after="120" w:line="240" w:lineRule="auto"/>
        <w:jc w:val="center"/>
        <w:rPr>
          <w:b/>
          <w:lang w:val="en-US"/>
        </w:rPr>
      </w:pPr>
      <w:r>
        <w:rPr>
          <w:b/>
        </w:rPr>
        <w:t xml:space="preserve">Основы форматирования в </w:t>
      </w:r>
      <w:r>
        <w:rPr>
          <w:b/>
          <w:lang w:val="en-US"/>
        </w:rPr>
        <w:t>Word</w:t>
      </w:r>
    </w:p>
    <w:p w:rsidR="0094763B" w:rsidRPr="000A485C" w:rsidRDefault="000A485C" w:rsidP="000A485C">
      <w:pPr>
        <w:pStyle w:val="a3"/>
        <w:numPr>
          <w:ilvl w:val="0"/>
          <w:numId w:val="5"/>
        </w:numPr>
        <w:spacing w:before="60" w:after="60" w:line="240" w:lineRule="auto"/>
        <w:ind w:left="927"/>
        <w:rPr>
          <w:b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</w:rPr>
        <w:t>Шрифт</w:t>
      </w:r>
    </w:p>
    <w:p w:rsidR="000A485C" w:rsidRDefault="000A485C" w:rsidP="00AC708E">
      <w:pPr>
        <w:spacing w:before="240" w:line="240" w:lineRule="auto"/>
        <w:ind w:left="567" w:firstLine="708"/>
        <w:jc w:val="both"/>
        <w:rPr>
          <w:sz w:val="22"/>
        </w:rPr>
      </w:pPr>
      <w:r>
        <w:rPr>
          <w:sz w:val="22"/>
        </w:rPr>
        <w:t xml:space="preserve">Настройка формата </w:t>
      </w:r>
      <w:r w:rsidRPr="00AC708E">
        <w:rPr>
          <w:color w:val="FFFFFF" w:themeColor="background1"/>
          <w:sz w:val="22"/>
          <w:highlight w:val="black"/>
        </w:rPr>
        <w:t>выделенных</w:t>
      </w:r>
      <w:r>
        <w:rPr>
          <w:sz w:val="22"/>
        </w:rPr>
        <w:t xml:space="preserve"> символов осуществляется в </w:t>
      </w:r>
      <w:r w:rsidR="00AC708E">
        <w:rPr>
          <w:sz w:val="22"/>
        </w:rPr>
        <w:t xml:space="preserve">диалоге </w:t>
      </w:r>
      <w:r w:rsidRPr="00AC708E">
        <w:rPr>
          <w:rFonts w:ascii="Arial" w:hAnsi="Arial" w:cs="Arial"/>
          <w:sz w:val="22"/>
        </w:rPr>
        <w:t>[Формат-Шрифт]</w:t>
      </w:r>
      <w:r w:rsidRPr="000A485C">
        <w:rPr>
          <w:sz w:val="24"/>
        </w:rPr>
        <w:t xml:space="preserve"> </w:t>
      </w:r>
      <w:r w:rsidR="00AC708E">
        <w:rPr>
          <w:sz w:val="22"/>
        </w:rPr>
        <w:t>и</w:t>
      </w:r>
      <w:r>
        <w:rPr>
          <w:sz w:val="22"/>
        </w:rPr>
        <w:t xml:space="preserve"> </w:t>
      </w:r>
      <w:r w:rsidR="00AC708E">
        <w:rPr>
          <w:sz w:val="22"/>
        </w:rPr>
        <w:t>включает</w:t>
      </w:r>
      <w:r>
        <w:rPr>
          <w:sz w:val="22"/>
        </w:rPr>
        <w:t xml:space="preserve"> такие характеристики:</w:t>
      </w:r>
    </w:p>
    <w:p w:rsidR="00AC708E" w:rsidRPr="00AC708E" w:rsidRDefault="00AC708E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sz w:val="22"/>
        </w:rPr>
      </w:pPr>
      <w:r>
        <w:rPr>
          <w:sz w:val="22"/>
        </w:rPr>
        <w:t>шрифт (</w:t>
      </w:r>
      <w:r>
        <w:rPr>
          <w:sz w:val="22"/>
          <w:lang w:val="en-US"/>
        </w:rPr>
        <w:t>Arial, Times, Courier)</w:t>
      </w:r>
      <w:r>
        <w:rPr>
          <w:sz w:val="22"/>
        </w:rPr>
        <w:t>;</w:t>
      </w:r>
    </w:p>
    <w:p w:rsidR="00AC708E" w:rsidRPr="00AC708E" w:rsidRDefault="00AC708E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sz w:val="22"/>
        </w:rPr>
      </w:pPr>
      <w:r>
        <w:rPr>
          <w:sz w:val="22"/>
        </w:rPr>
        <w:t xml:space="preserve">начертание (Обычный, </w:t>
      </w:r>
      <w:r>
        <w:rPr>
          <w:i/>
          <w:sz w:val="22"/>
        </w:rPr>
        <w:t xml:space="preserve">Курсив, </w:t>
      </w:r>
      <w:r>
        <w:rPr>
          <w:b/>
          <w:sz w:val="22"/>
        </w:rPr>
        <w:t xml:space="preserve">Полужирный, </w:t>
      </w:r>
      <w:r>
        <w:rPr>
          <w:b/>
          <w:i/>
          <w:sz w:val="22"/>
        </w:rPr>
        <w:t>Полужирный курсив</w:t>
      </w:r>
      <w:r>
        <w:rPr>
          <w:i/>
          <w:sz w:val="22"/>
        </w:rPr>
        <w:t>);</w:t>
      </w:r>
    </w:p>
    <w:p w:rsidR="00AC708E" w:rsidRDefault="00AC708E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sz w:val="22"/>
        </w:rPr>
      </w:pPr>
      <w:r>
        <w:rPr>
          <w:sz w:val="22"/>
        </w:rPr>
        <w:t>размер;</w:t>
      </w:r>
    </w:p>
    <w:p w:rsidR="00AC708E" w:rsidRPr="00182342" w:rsidRDefault="00AC708E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sz w:val="22"/>
        </w:rPr>
      </w:pPr>
      <w:r>
        <w:rPr>
          <w:sz w:val="22"/>
          <w:u w:val="single"/>
        </w:rPr>
        <w:t>подчеркивание</w:t>
      </w:r>
      <w:r w:rsidR="00182342">
        <w:rPr>
          <w:sz w:val="22"/>
          <w:u w:val="single"/>
        </w:rPr>
        <w:t>;</w:t>
      </w:r>
    </w:p>
    <w:p w:rsidR="00182342" w:rsidRPr="00182342" w:rsidRDefault="00182342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color w:val="FF33CC"/>
          <w:sz w:val="22"/>
        </w:rPr>
      </w:pPr>
      <w:r w:rsidRPr="00182342">
        <w:rPr>
          <w:color w:val="FF33CC"/>
          <w:sz w:val="22"/>
        </w:rPr>
        <w:t>цвет</w:t>
      </w:r>
      <w:r>
        <w:rPr>
          <w:color w:val="FF33CC"/>
          <w:sz w:val="22"/>
        </w:rPr>
        <w:t>;</w:t>
      </w:r>
    </w:p>
    <w:p w:rsidR="00AC708E" w:rsidRDefault="00AC708E" w:rsidP="00AC708E">
      <w:pPr>
        <w:pStyle w:val="a3"/>
        <w:numPr>
          <w:ilvl w:val="0"/>
          <w:numId w:val="6"/>
        </w:numPr>
        <w:spacing w:before="240" w:line="240" w:lineRule="auto"/>
        <w:ind w:left="567" w:hanging="567"/>
        <w:jc w:val="both"/>
        <w:rPr>
          <w:sz w:val="22"/>
        </w:rPr>
      </w:pPr>
      <w:r>
        <w:rPr>
          <w:sz w:val="22"/>
        </w:rPr>
        <w:t>эффекты (</w:t>
      </w:r>
      <w:r w:rsidRPr="00AC708E">
        <w:rPr>
          <w:strike/>
          <w:sz w:val="22"/>
        </w:rPr>
        <w:t>зачеркнутый</w:t>
      </w:r>
      <w:r>
        <w:rPr>
          <w:sz w:val="22"/>
        </w:rPr>
        <w:t xml:space="preserve">, </w:t>
      </w:r>
      <w:r w:rsidRPr="00AC708E">
        <w:rPr>
          <w:dstrike/>
          <w:sz w:val="22"/>
        </w:rPr>
        <w:t>двойное зачеркивание</w:t>
      </w:r>
      <w:r w:rsidR="00182342">
        <w:rPr>
          <w:sz w:val="22"/>
        </w:rPr>
        <w:t>,</w:t>
      </w:r>
    </w:p>
    <w:p w:rsidR="00182342" w:rsidRDefault="00182342" w:rsidP="00182342">
      <w:pPr>
        <w:pStyle w:val="a3"/>
        <w:numPr>
          <w:ilvl w:val="0"/>
          <w:numId w:val="6"/>
        </w:numPr>
        <w:spacing w:after="0" w:line="240" w:lineRule="auto"/>
        <w:ind w:left="567" w:hanging="567"/>
        <w:jc w:val="both"/>
        <w:rPr>
          <w:sz w:val="22"/>
        </w:rPr>
      </w:pPr>
      <w:r>
        <w:rPr>
          <w:sz w:val="22"/>
          <w:vertAlign w:val="superscript"/>
        </w:rPr>
        <w:t>верхний индекс</w:t>
      </w:r>
      <w:r>
        <w:rPr>
          <w:sz w:val="22"/>
        </w:rPr>
        <w:t xml:space="preserve">, </w:t>
      </w:r>
      <w:r>
        <w:rPr>
          <w:sz w:val="22"/>
          <w:vertAlign w:val="subscript"/>
        </w:rPr>
        <w:t>нижний индекс</w:t>
      </w:r>
      <w:r>
        <w:rPr>
          <w:sz w:val="22"/>
        </w:rPr>
        <w:t xml:space="preserve">, </w:t>
      </w:r>
      <w:r w:rsidRPr="00182342">
        <w:rPr>
          <w:sz w:val="2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cntxtAlts/>
        </w:rPr>
        <w:t>с тенью</w:t>
      </w:r>
      <w:r>
        <w:rPr>
          <w:sz w:val="2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cntxtAlts/>
        </w:rPr>
        <w:t xml:space="preserve">, </w:t>
      </w:r>
      <w:r w:rsidRPr="00182342">
        <w:rPr>
          <w:sz w:val="22"/>
          <w14:shadow w14:blurRad="0" w14:dist="0" w14:dir="0" w14:sx="1000" w14:sy="1000" w14:kx="0" w14:ky="0" w14:algn="l">
            <w14:schemeClr w14:val="bg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cntxtAlts/>
        </w:rPr>
        <w:t>контур</w:t>
      </w:r>
      <w:r>
        <w:rPr>
          <w:sz w:val="22"/>
          <w14:shadow w14:blurRad="0" w14:dist="0" w14:dir="0" w14:sx="1000" w14:sy="1000" w14:kx="0" w14:ky="0" w14:algn="l">
            <w14:schemeClr w14:val="bg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cntxtAlts/>
        </w:rPr>
        <w:t xml:space="preserve">, </w:t>
      </w:r>
      <w:r w:rsidR="005A0BC5" w:rsidRPr="00071F8D">
        <w:rPr>
          <w:b/>
          <w:color w:val="000000" w:themeColor="text1"/>
          <w:sz w:val="2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приподнятый</w:t>
      </w:r>
      <w:r w:rsidRPr="001A6CA5">
        <w:rPr>
          <w:sz w:val="22"/>
        </w:rPr>
        <w:t xml:space="preserve">, </w:t>
      </w:r>
      <w:r w:rsidRPr="00071F8D">
        <w:rPr>
          <w:b/>
          <w:color w:val="000000" w:themeColor="text1"/>
          <w:sz w:val="2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утопленный</w:t>
      </w:r>
      <w:r w:rsidRPr="001A6CA5">
        <w:rPr>
          <w:sz w:val="22"/>
        </w:rPr>
        <w:t>,</w:t>
      </w:r>
      <w:r w:rsidRPr="005A0BC5">
        <w:rPr>
          <w:sz w:val="22"/>
        </w:rPr>
        <w:t xml:space="preserve"> </w:t>
      </w:r>
      <w:r w:rsidR="00071F8D" w:rsidRPr="00071F8D">
        <w:rPr>
          <w:smallCaps/>
          <w:sz w:val="22"/>
        </w:rPr>
        <w:t>малые прописные</w:t>
      </w:r>
      <w:r w:rsidR="00071F8D">
        <w:rPr>
          <w:sz w:val="22"/>
        </w:rPr>
        <w:t xml:space="preserve">, </w:t>
      </w:r>
      <w:r w:rsidR="00071F8D" w:rsidRPr="00071F8D">
        <w:rPr>
          <w:caps/>
          <w:sz w:val="22"/>
        </w:rPr>
        <w:t>все прописные</w:t>
      </w:r>
      <w:r w:rsidR="00071F8D">
        <w:rPr>
          <w:sz w:val="22"/>
        </w:rPr>
        <w:t>).</w:t>
      </w:r>
    </w:p>
    <w:p w:rsidR="00071F8D" w:rsidRDefault="00071F8D" w:rsidP="00182342">
      <w:pPr>
        <w:pStyle w:val="a3"/>
        <w:numPr>
          <w:ilvl w:val="0"/>
          <w:numId w:val="6"/>
        </w:numPr>
        <w:spacing w:after="0" w:line="240" w:lineRule="auto"/>
        <w:ind w:left="567" w:hanging="567"/>
        <w:jc w:val="both"/>
        <w:rPr>
          <w:sz w:val="22"/>
        </w:rPr>
      </w:pPr>
      <w:r>
        <w:rPr>
          <w:sz w:val="22"/>
        </w:rPr>
        <w:t xml:space="preserve">интервал (обычный, </w:t>
      </w:r>
      <w:r w:rsidRPr="00071F8D">
        <w:rPr>
          <w:spacing w:val="-20"/>
          <w:sz w:val="22"/>
        </w:rPr>
        <w:t>уплотненный</w:t>
      </w:r>
      <w:r>
        <w:rPr>
          <w:sz w:val="22"/>
        </w:rPr>
        <w:t xml:space="preserve">, </w:t>
      </w:r>
      <w:r w:rsidRPr="00071F8D">
        <w:rPr>
          <w:spacing w:val="70"/>
          <w:sz w:val="22"/>
        </w:rPr>
        <w:t>разреженный</w:t>
      </w:r>
      <w:r>
        <w:rPr>
          <w:sz w:val="22"/>
        </w:rPr>
        <w:t>).</w:t>
      </w:r>
    </w:p>
    <w:p w:rsidR="00071F8D" w:rsidRDefault="00071F8D" w:rsidP="00071F8D">
      <w:pPr>
        <w:pStyle w:val="a3"/>
        <w:numPr>
          <w:ilvl w:val="0"/>
          <w:numId w:val="6"/>
        </w:numPr>
        <w:spacing w:after="0" w:line="240" w:lineRule="auto"/>
        <w:ind w:left="567" w:hanging="567"/>
        <w:jc w:val="both"/>
        <w:rPr>
          <w:sz w:val="22"/>
        </w:rPr>
      </w:pPr>
      <w:r>
        <w:rPr>
          <w:sz w:val="22"/>
        </w:rPr>
        <w:t xml:space="preserve">Смещение (нет, </w:t>
      </w:r>
      <w:r w:rsidRPr="00071F8D">
        <w:rPr>
          <w:position w:val="6"/>
          <w:sz w:val="22"/>
        </w:rPr>
        <w:t>вверх</w:t>
      </w:r>
      <w:r>
        <w:rPr>
          <w:sz w:val="22"/>
        </w:rPr>
        <w:t xml:space="preserve">, </w:t>
      </w:r>
      <w:r w:rsidRPr="00071F8D">
        <w:rPr>
          <w:position w:val="-6"/>
          <w:sz w:val="22"/>
        </w:rPr>
        <w:t>вниз</w:t>
      </w:r>
      <w:r>
        <w:rPr>
          <w:sz w:val="22"/>
        </w:rPr>
        <w:t>).</w:t>
      </w:r>
    </w:p>
    <w:p w:rsidR="00071F8D" w:rsidRPr="00071F8D" w:rsidRDefault="00071F8D" w:rsidP="00071F8D">
      <w:pPr>
        <w:spacing w:after="0" w:line="240" w:lineRule="auto"/>
        <w:jc w:val="both"/>
        <w:rPr>
          <w:sz w:val="22"/>
        </w:rPr>
      </w:pPr>
    </w:p>
    <w:p w:rsidR="00071F8D" w:rsidRDefault="00071F8D" w:rsidP="00364F27">
      <w:pPr>
        <w:pStyle w:val="a3"/>
        <w:numPr>
          <w:ilvl w:val="0"/>
          <w:numId w:val="5"/>
        </w:numPr>
        <w:spacing w:before="60" w:after="60" w:line="240" w:lineRule="auto"/>
        <w:ind w:left="141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Абзац</w:t>
      </w:r>
    </w:p>
    <w:p w:rsidR="00071F8D" w:rsidRDefault="00364F27" w:rsidP="00071F8D">
      <w:pPr>
        <w:spacing w:after="0" w:line="240" w:lineRule="auto"/>
        <w:ind w:left="1058"/>
        <w:jc w:val="both"/>
        <w:rPr>
          <w:rFonts w:cs="Times New Roman"/>
          <w:sz w:val="22"/>
        </w:rPr>
      </w:pPr>
      <w:r>
        <w:rPr>
          <w:sz w:val="22"/>
        </w:rPr>
        <w:t xml:space="preserve">Формат абзаца (меню </w:t>
      </w:r>
      <w:r w:rsidRPr="00364F27">
        <w:rPr>
          <w:rFonts w:ascii="Arial" w:hAnsi="Arial" w:cs="Arial"/>
          <w:sz w:val="22"/>
        </w:rPr>
        <w:t>[Формат-абзац]</w:t>
      </w:r>
      <w:r>
        <w:rPr>
          <w:rFonts w:ascii="Arial" w:hAnsi="Arial" w:cs="Arial"/>
          <w:sz w:val="22"/>
        </w:rPr>
        <w:t xml:space="preserve"> </w:t>
      </w:r>
      <w:r>
        <w:rPr>
          <w:rFonts w:cs="Times New Roman"/>
          <w:sz w:val="22"/>
        </w:rPr>
        <w:t>включает такие параметры.</w:t>
      </w:r>
    </w:p>
    <w:p w:rsidR="00364F27" w:rsidRDefault="00364F27" w:rsidP="00364F27">
      <w:pPr>
        <w:pStyle w:val="a3"/>
        <w:numPr>
          <w:ilvl w:val="0"/>
          <w:numId w:val="7"/>
        </w:numPr>
        <w:spacing w:after="0" w:line="240" w:lineRule="auto"/>
        <w:ind w:left="1276" w:hanging="21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Способ выравнивания:</w:t>
      </w:r>
    </w:p>
    <w:p w:rsidR="00364F27" w:rsidRDefault="00364F27" w:rsidP="00364F27">
      <w:pPr>
        <w:spacing w:after="0" w:line="240" w:lineRule="auto"/>
        <w:ind w:left="1058"/>
        <w:rPr>
          <w:rFonts w:cs="Times New Roman"/>
          <w:sz w:val="22"/>
        </w:rPr>
      </w:pPr>
      <w:r>
        <w:rPr>
          <w:rFonts w:cs="Times New Roman"/>
          <w:sz w:val="22"/>
        </w:rPr>
        <w:t>влево,</w:t>
      </w:r>
    </w:p>
    <w:p w:rsidR="00364F27" w:rsidRDefault="00364F27" w:rsidP="00364F27">
      <w:pPr>
        <w:spacing w:after="0" w:line="240" w:lineRule="auto"/>
        <w:ind w:left="1058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центру,</w:t>
      </w:r>
    </w:p>
    <w:p w:rsidR="00364F27" w:rsidRDefault="00364F27" w:rsidP="00364F27">
      <w:pPr>
        <w:spacing w:after="0" w:line="240" w:lineRule="auto"/>
        <w:ind w:left="1058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вправо,</w:t>
      </w:r>
    </w:p>
    <w:p w:rsidR="00364F27" w:rsidRDefault="00364F27" w:rsidP="00364F27">
      <w:pPr>
        <w:spacing w:after="0" w:line="240" w:lineRule="auto"/>
        <w:ind w:left="105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по ширине;</w:t>
      </w:r>
    </w:p>
    <w:p w:rsidR="00364F27" w:rsidRDefault="00364F27" w:rsidP="00364F27">
      <w:pPr>
        <w:pStyle w:val="a3"/>
        <w:numPr>
          <w:ilvl w:val="0"/>
          <w:numId w:val="7"/>
        </w:numPr>
        <w:spacing w:after="0" w:line="240" w:lineRule="auto"/>
        <w:ind w:left="141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Отступ в первой строке абзаца (отступ, выступ, нет);</w:t>
      </w:r>
    </w:p>
    <w:p w:rsidR="00364F27" w:rsidRDefault="00364F27" w:rsidP="00364F27">
      <w:pPr>
        <w:pStyle w:val="a3"/>
        <w:numPr>
          <w:ilvl w:val="0"/>
          <w:numId w:val="7"/>
        </w:numPr>
        <w:spacing w:after="0" w:line="240" w:lineRule="auto"/>
        <w:ind w:left="141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Ширину и положение абзаца на странице, устанавливаемое отступами абзаца слева и справа, относительно полей страницы;</w:t>
      </w:r>
    </w:p>
    <w:p w:rsidR="00364F27" w:rsidRDefault="00364F27" w:rsidP="00364F27">
      <w:pPr>
        <w:pStyle w:val="a3"/>
        <w:numPr>
          <w:ilvl w:val="0"/>
          <w:numId w:val="7"/>
        </w:numPr>
        <w:spacing w:after="0" w:line="240" w:lineRule="auto"/>
        <w:ind w:left="141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Интервалы – межстрочное расстояние и расстояние между смежными абзацами (перед и после абзаца)</w:t>
      </w:r>
    </w:p>
    <w:p w:rsidR="00364F27" w:rsidRDefault="00364F27" w:rsidP="00364F27">
      <w:pPr>
        <w:spacing w:after="0" w:line="240" w:lineRule="auto"/>
        <w:ind w:left="1058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Маркер конца абзаца «</w:t>
      </w:r>
      <w:r>
        <w:rPr>
          <w:sz w:val="24"/>
        </w:rPr>
        <w:t>¶</w:t>
      </w:r>
      <w:r>
        <w:rPr>
          <w:rFonts w:cs="Times New Roman"/>
          <w:sz w:val="22"/>
        </w:rPr>
        <w:t>» хранит информацию о форматировании абзаца.</w:t>
      </w:r>
    </w:p>
    <w:p w:rsidR="00364F27" w:rsidRDefault="00364F27" w:rsidP="00364F27">
      <w:pPr>
        <w:spacing w:after="0" w:line="240" w:lineRule="auto"/>
        <w:jc w:val="both"/>
        <w:rPr>
          <w:rFonts w:cs="Times New Roman"/>
          <w:sz w:val="22"/>
        </w:rPr>
      </w:pPr>
    </w:p>
    <w:p w:rsidR="000F1063" w:rsidRDefault="000F106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64F27" w:rsidRDefault="00364F27" w:rsidP="00364F27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3.</w:t>
      </w:r>
    </w:p>
    <w:tbl>
      <w:tblPr>
        <w:tblpPr w:leftFromText="180" w:rightFromText="180" w:vertAnchor="page" w:horzAnchor="margin" w:tblpXSpec="right" w:tblpY="214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0F1063" w:rsidTr="00D459DE">
        <w:trPr>
          <w:trHeight w:val="1152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0F1063" w:rsidRPr="00917A53" w:rsidRDefault="000F1063" w:rsidP="000F1063">
            <w:pPr>
              <w:spacing w:after="0" w:line="240" w:lineRule="auto"/>
              <w:jc w:val="both"/>
              <w:rPr>
                <w:rFonts w:ascii="Arial" w:hAnsi="Arial" w:cs="Arial"/>
                <w:b/>
                <w:spacing w:val="-10"/>
                <w:sz w:val="24"/>
                <w:szCs w:val="24"/>
              </w:rPr>
            </w:pPr>
            <w:r w:rsidRPr="00917A53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Акционерам общества с ограниченной ответственностью </w:t>
            </w:r>
            <w:r w:rsidRPr="00917A53">
              <w:rPr>
                <w:rFonts w:ascii="Arial" w:hAnsi="Arial" w:cs="Arial"/>
                <w:b/>
                <w:spacing w:val="-10"/>
                <w:sz w:val="24"/>
                <w:szCs w:val="24"/>
                <w:lang w:val="en-US"/>
              </w:rPr>
              <w:t>NNN</w:t>
            </w:r>
            <w:r w:rsidRPr="00917A53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917A53">
              <w:rPr>
                <w:rFonts w:ascii="Arial" w:hAnsi="Arial" w:cs="Arial"/>
                <w:b/>
                <w:spacing w:val="-10"/>
                <w:sz w:val="24"/>
                <w:szCs w:val="24"/>
                <w:lang w:val="en-US"/>
              </w:rPr>
              <w:t>Ltd</w:t>
            </w:r>
          </w:p>
        </w:tc>
      </w:tr>
    </w:tbl>
    <w:tbl>
      <w:tblPr>
        <w:tblpPr w:leftFromText="180" w:rightFromText="180" w:vertAnchor="text" w:horzAnchor="margin" w:tblpY="1846"/>
        <w:tblW w:w="4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55"/>
      </w:tblGrid>
      <w:tr w:rsidR="000F1063" w:rsidTr="00D459DE">
        <w:trPr>
          <w:trHeight w:val="112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</w:tcPr>
          <w:p w:rsidR="000F1063" w:rsidRPr="000F1063" w:rsidRDefault="000F1063" w:rsidP="000F1063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О годовом 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собрании акционеров общества с ограниченной ответственностью </w:t>
            </w:r>
            <w:r w:rsidRPr="000F106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NNN Ltd</w:t>
            </w:r>
          </w:p>
        </w:tc>
      </w:tr>
    </w:tbl>
    <w:p w:rsidR="00364F27" w:rsidRDefault="00364F27" w:rsidP="00364F27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364F27">
      <w:pPr>
        <w:spacing w:after="0" w:line="240" w:lineRule="auto"/>
        <w:jc w:val="both"/>
        <w:rPr>
          <w:rFonts w:cs="Times New Roman"/>
          <w:szCs w:val="28"/>
        </w:rPr>
      </w:pPr>
    </w:p>
    <w:p w:rsidR="00917A53" w:rsidRDefault="00917A53" w:rsidP="00917A53">
      <w:pPr>
        <w:spacing w:after="0" w:line="240" w:lineRule="auto"/>
        <w:jc w:val="center"/>
        <w:rPr>
          <w:rFonts w:ascii="Courier New" w:hAnsi="Courier New" w:cs="Courier New"/>
          <w:spacing w:val="22"/>
          <w:szCs w:val="28"/>
        </w:rPr>
      </w:pPr>
      <w:r w:rsidRPr="00917A53">
        <w:rPr>
          <w:rFonts w:ascii="Courier New" w:hAnsi="Courier New" w:cs="Courier New"/>
          <w:spacing w:val="22"/>
          <w:szCs w:val="28"/>
        </w:rPr>
        <w:t>Уважаемые господа!</w:t>
      </w:r>
    </w:p>
    <w:p w:rsidR="00917A53" w:rsidRDefault="00917A53" w:rsidP="00917A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pacing w:val="22"/>
          <w:szCs w:val="28"/>
        </w:rPr>
        <w:tab/>
      </w:r>
      <w:r w:rsidRPr="00917A53">
        <w:rPr>
          <w:rFonts w:ascii="Courier New" w:hAnsi="Courier New" w:cs="Courier New"/>
          <w:sz w:val="24"/>
          <w:szCs w:val="24"/>
        </w:rPr>
        <w:t>Правление</w:t>
      </w:r>
      <w:r>
        <w:rPr>
          <w:rFonts w:ascii="Courier New" w:hAnsi="Courier New" w:cs="Courier New"/>
          <w:sz w:val="24"/>
          <w:szCs w:val="24"/>
        </w:rPr>
        <w:t xml:space="preserve"> общества с ограниченной ответственностью </w:t>
      </w:r>
      <w:r>
        <w:rPr>
          <w:rFonts w:ascii="Courier New" w:hAnsi="Courier New" w:cs="Courier New"/>
          <w:sz w:val="24"/>
          <w:szCs w:val="24"/>
          <w:lang w:val="en-US"/>
        </w:rPr>
        <w:t>NNN</w:t>
      </w:r>
      <w:r w:rsidRPr="00917A5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Ltd</w:t>
      </w:r>
      <w:r>
        <w:rPr>
          <w:rFonts w:ascii="Courier New" w:hAnsi="Courier New" w:cs="Courier New"/>
          <w:sz w:val="24"/>
          <w:szCs w:val="24"/>
        </w:rPr>
        <w:t xml:space="preserve"> имеет честь известить вас о том, что годовое собрание акционеров общества </w:t>
      </w:r>
      <w:r>
        <w:rPr>
          <w:rFonts w:ascii="Courier New" w:hAnsi="Courier New" w:cs="Courier New"/>
          <w:sz w:val="24"/>
          <w:szCs w:val="24"/>
          <w:lang w:val="en-US"/>
        </w:rPr>
        <w:t>NNN</w:t>
      </w:r>
      <w:r w:rsidRPr="00917A5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Ltd</w:t>
      </w:r>
      <w:r w:rsidRPr="00917A5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состоится 15 марта 2001 г. во Дворце культуры и отдыха акционеров </w:t>
      </w:r>
      <w:r>
        <w:rPr>
          <w:rFonts w:ascii="Courier New" w:hAnsi="Courier New" w:cs="Courier New"/>
          <w:sz w:val="24"/>
          <w:szCs w:val="24"/>
          <w:lang w:val="en-US"/>
        </w:rPr>
        <w:t>NNN</w:t>
      </w:r>
      <w:r w:rsidRPr="00917A5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Ltd</w:t>
      </w:r>
      <w:r>
        <w:rPr>
          <w:rFonts w:ascii="Courier New" w:hAnsi="Courier New" w:cs="Courier New"/>
          <w:sz w:val="24"/>
          <w:szCs w:val="24"/>
        </w:rPr>
        <w:t xml:space="preserve"> по адресу ул. Солнечная, 25.</w:t>
      </w:r>
    </w:p>
    <w:p w:rsidR="00917A53" w:rsidRDefault="00917A53" w:rsidP="00917A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При себе иметь паспорт, документы, подтверждающие права акционеров и сумку для дивидендов. Во избежание столпотворения просим прибыть загодя.</w:t>
      </w:r>
    </w:p>
    <w:p w:rsidR="00917A53" w:rsidRDefault="00917A53" w:rsidP="00917A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После собрания состоятся концерт мастеров искусств и банкет.</w:t>
      </w:r>
    </w:p>
    <w:p w:rsidR="00917A53" w:rsidRDefault="00917A53" w:rsidP="00917A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Перечень филиалов, в которых производится выплата дивидендов:</w:t>
      </w:r>
    </w:p>
    <w:p w:rsidR="00917A53" w:rsidRDefault="00917A53" w:rsidP="00917A53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Центральный</w:t>
      </w:r>
    </w:p>
    <w:p w:rsidR="00917A53" w:rsidRDefault="00917A53" w:rsidP="00917A53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Фрунзенский</w:t>
      </w:r>
      <w:proofErr w:type="spellEnd"/>
    </w:p>
    <w:p w:rsidR="00917A53" w:rsidRDefault="00917A53" w:rsidP="00917A53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Московский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540"/>
        <w:gridCol w:w="2831"/>
      </w:tblGrid>
      <w:tr w:rsidR="00544889" w:rsidTr="00544889">
        <w:trPr>
          <w:trHeight w:val="1406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544889" w:rsidRDefault="00544889" w:rsidP="005448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Название акций</w:t>
            </w:r>
          </w:p>
          <w:p w:rsidR="00544889" w:rsidRPr="00544889" w:rsidRDefault="00544889" w:rsidP="005448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NNN</w:t>
            </w:r>
            <w:r w:rsidRPr="00544889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Дирижабль</w:t>
            </w:r>
          </w:p>
          <w:p w:rsidR="00544889" w:rsidRPr="00544889" w:rsidRDefault="00544889" w:rsidP="005448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NNN</w:t>
            </w:r>
            <w:r w:rsidRPr="00544889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Айболит</w:t>
            </w:r>
          </w:p>
          <w:p w:rsidR="00544889" w:rsidRPr="00544889" w:rsidRDefault="00544889" w:rsidP="005448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NNN</w:t>
            </w:r>
            <w:r w:rsidRPr="00544889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zyx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Номинал</w:t>
            </w:r>
          </w:p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4488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44889">
              <w:rPr>
                <w:rFonts w:ascii="Courier New" w:hAnsi="Courier New" w:cs="Courier New"/>
                <w:sz w:val="20"/>
                <w:szCs w:val="20"/>
              </w:rPr>
              <w:t>тыс.руб</w:t>
            </w:r>
            <w:proofErr w:type="spellEnd"/>
            <w:r w:rsidRPr="00544889">
              <w:rPr>
                <w:rFonts w:ascii="Courier New" w:hAnsi="Courier New" w:cs="Courier New"/>
                <w:sz w:val="20"/>
                <w:szCs w:val="20"/>
              </w:rPr>
              <w:t>.)</w:t>
            </w:r>
          </w:p>
          <w:p w:rsidR="00544889" w:rsidRP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48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544889" w:rsidRP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4889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544889" w:rsidRP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488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Дивиденд</w:t>
            </w:r>
          </w:p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тыс.руб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.)</w:t>
            </w:r>
          </w:p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560</w:t>
            </w:r>
          </w:p>
          <w:p w:rsidR="00544889" w:rsidRPr="00544889" w:rsidRDefault="00544889" w:rsidP="00917A5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</w:tr>
    </w:tbl>
    <w:p w:rsidR="00544889" w:rsidRDefault="00544889" w:rsidP="0054488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</w:tblGrid>
      <w:tr w:rsidR="00544889" w:rsidTr="00544889">
        <w:trPr>
          <w:trHeight w:val="45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44889" w:rsidRPr="00544889" w:rsidRDefault="00544889" w:rsidP="00544889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И.И. Иванов</w:t>
            </w:r>
          </w:p>
        </w:tc>
      </w:tr>
      <w:tr w:rsidR="00544889" w:rsidTr="00544889">
        <w:trPr>
          <w:trHeight w:val="45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44889" w:rsidRDefault="00544889" w:rsidP="00544889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917A53" w:rsidRDefault="00544889" w:rsidP="0054488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Председатель</w:t>
      </w:r>
    </w:p>
    <w:p w:rsidR="00544889" w:rsidRDefault="00544889" w:rsidP="0054488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Правления</w:t>
      </w:r>
    </w:p>
    <w:p w:rsidR="00544889" w:rsidRDefault="00544889" w:rsidP="0054488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544889" w:rsidRDefault="0054488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544889" w:rsidRDefault="00544889" w:rsidP="00544889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4.</w:t>
      </w:r>
    </w:p>
    <w:p w:rsidR="00544889" w:rsidRDefault="00544889" w:rsidP="00544889">
      <w:pPr>
        <w:spacing w:after="0" w:line="240" w:lineRule="auto"/>
        <w:rPr>
          <w:rFonts w:cs="Times New Roman"/>
          <w:szCs w:val="28"/>
        </w:rPr>
      </w:pPr>
    </w:p>
    <w:p w:rsidR="00544889" w:rsidRDefault="00544889" w:rsidP="00544889">
      <w:pPr>
        <w:spacing w:after="0"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Программное обеспечение ЭВМ.</w:t>
      </w:r>
    </w:p>
    <w:p w:rsidR="00441D09" w:rsidRDefault="00544889" w:rsidP="00441D09">
      <w:pPr>
        <w:pStyle w:val="a3"/>
        <w:numPr>
          <w:ilvl w:val="0"/>
          <w:numId w:val="9"/>
        </w:numPr>
        <w:spacing w:after="0" w:line="240" w:lineRule="auto"/>
        <w:ind w:left="426" w:hanging="426"/>
        <w:rPr>
          <w:rFonts w:cs="Times New Roman"/>
          <w:b/>
          <w:sz w:val="20"/>
          <w:szCs w:val="20"/>
          <w:u w:val="single"/>
        </w:rPr>
      </w:pPr>
      <w:r w:rsidRPr="00544889">
        <w:rPr>
          <w:rFonts w:cs="Times New Roman"/>
          <w:b/>
          <w:sz w:val="20"/>
          <w:szCs w:val="20"/>
          <w:u w:val="single"/>
        </w:rPr>
        <w:t>Операционные системы</w:t>
      </w:r>
    </w:p>
    <w:p w:rsidR="00544889" w:rsidRPr="00441D09" w:rsidRDefault="0054488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b/>
          <w:sz w:val="20"/>
          <w:szCs w:val="20"/>
          <w:u w:val="single"/>
        </w:rPr>
      </w:pPr>
      <w:r w:rsidRPr="00441D09">
        <w:rPr>
          <w:rFonts w:cs="Times New Roman"/>
          <w:caps/>
          <w:sz w:val="20"/>
          <w:szCs w:val="20"/>
          <w:lang w:val="en-US"/>
        </w:rPr>
        <w:t>DOS</w:t>
      </w:r>
    </w:p>
    <w:p w:rsidR="00544889" w:rsidRPr="00441D09" w:rsidRDefault="0054488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caps/>
          <w:sz w:val="20"/>
          <w:szCs w:val="20"/>
        </w:rPr>
      </w:pPr>
      <w:r w:rsidRPr="00441D09">
        <w:rPr>
          <w:rFonts w:cs="Times New Roman"/>
          <w:caps/>
          <w:sz w:val="20"/>
          <w:szCs w:val="20"/>
          <w:lang w:val="en-US"/>
        </w:rPr>
        <w:t>WINDOWS XP</w:t>
      </w:r>
    </w:p>
    <w:p w:rsidR="00544889" w:rsidRPr="00441D09" w:rsidRDefault="0054488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caps/>
          <w:sz w:val="20"/>
          <w:szCs w:val="20"/>
        </w:rPr>
      </w:pPr>
      <w:r w:rsidRPr="00441D09">
        <w:rPr>
          <w:rFonts w:cs="Times New Roman"/>
          <w:caps/>
          <w:sz w:val="20"/>
          <w:szCs w:val="20"/>
          <w:lang w:val="en-US"/>
        </w:rPr>
        <w:t>WINDOWS NT</w:t>
      </w:r>
    </w:p>
    <w:p w:rsidR="00544889" w:rsidRPr="00441D09" w:rsidRDefault="00441D09" w:rsidP="00544889">
      <w:pPr>
        <w:pStyle w:val="a3"/>
        <w:numPr>
          <w:ilvl w:val="0"/>
          <w:numId w:val="9"/>
        </w:numPr>
        <w:spacing w:after="0" w:line="240" w:lineRule="auto"/>
        <w:ind w:left="426" w:hanging="426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Системы программирования</w:t>
      </w:r>
    </w:p>
    <w:p w:rsidR="00441D09" w:rsidRPr="00441D09" w:rsidRDefault="00441D0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caps/>
          <w:sz w:val="20"/>
          <w:szCs w:val="20"/>
          <w:lang w:val="en-US"/>
        </w:rPr>
      </w:pPr>
      <w:r w:rsidRPr="00441D09">
        <w:rPr>
          <w:rFonts w:cs="Times New Roman"/>
          <w:caps/>
          <w:sz w:val="20"/>
          <w:szCs w:val="20"/>
          <w:lang w:val="en-US"/>
        </w:rPr>
        <w:t>basic</w:t>
      </w:r>
    </w:p>
    <w:p w:rsidR="00441D09" w:rsidRPr="00441D09" w:rsidRDefault="00441D0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caps/>
          <w:sz w:val="20"/>
          <w:szCs w:val="20"/>
          <w:lang w:val="en-US"/>
        </w:rPr>
      </w:pPr>
      <w:r w:rsidRPr="00441D09">
        <w:rPr>
          <w:rFonts w:cs="Times New Roman"/>
          <w:caps/>
          <w:sz w:val="20"/>
          <w:szCs w:val="20"/>
          <w:lang w:val="en-US"/>
        </w:rPr>
        <w:t>pascal</w:t>
      </w:r>
    </w:p>
    <w:p w:rsidR="00441D09" w:rsidRDefault="00441D09" w:rsidP="00441D09">
      <w:pPr>
        <w:pStyle w:val="a3"/>
        <w:numPr>
          <w:ilvl w:val="1"/>
          <w:numId w:val="9"/>
        </w:numPr>
        <w:spacing w:after="0" w:line="240" w:lineRule="auto"/>
        <w:ind w:left="851" w:hanging="425"/>
        <w:rPr>
          <w:rFonts w:cs="Times New Roman"/>
          <w:caps/>
          <w:sz w:val="20"/>
          <w:szCs w:val="20"/>
          <w:lang w:val="en-US"/>
        </w:rPr>
      </w:pPr>
      <w:r w:rsidRPr="00441D09">
        <w:rPr>
          <w:rFonts w:cs="Times New Roman"/>
          <w:caps/>
          <w:sz w:val="20"/>
          <w:szCs w:val="20"/>
          <w:lang w:val="en-US"/>
        </w:rPr>
        <w:t>C++</w:t>
      </w:r>
    </w:p>
    <w:p w:rsidR="004E7368" w:rsidRPr="004E7368" w:rsidRDefault="00441D09" w:rsidP="004E7368">
      <w:pPr>
        <w:pStyle w:val="a3"/>
        <w:numPr>
          <w:ilvl w:val="0"/>
          <w:numId w:val="9"/>
        </w:numPr>
        <w:spacing w:after="0" w:line="240" w:lineRule="auto"/>
        <w:ind w:left="426" w:hanging="426"/>
        <w:rPr>
          <w:rFonts w:cs="Times New Roman"/>
          <w:b/>
          <w:caps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Прикладные программы</w:t>
      </w:r>
    </w:p>
    <w:p w:rsidR="00441D09" w:rsidRPr="004E7368" w:rsidRDefault="00441D09" w:rsidP="004E7368">
      <w:pPr>
        <w:pStyle w:val="a3"/>
        <w:numPr>
          <w:ilvl w:val="1"/>
          <w:numId w:val="9"/>
        </w:numPr>
        <w:spacing w:after="0" w:line="240" w:lineRule="auto"/>
        <w:rPr>
          <w:rFonts w:cs="Times New Roman"/>
          <w:b/>
          <w:caps/>
          <w:sz w:val="20"/>
          <w:szCs w:val="20"/>
        </w:rPr>
      </w:pPr>
      <w:r w:rsidRPr="004E7368">
        <w:rPr>
          <w:rFonts w:cs="Times New Roman"/>
          <w:b/>
          <w:caps/>
          <w:sz w:val="20"/>
          <w:szCs w:val="20"/>
        </w:rPr>
        <w:t>Т</w:t>
      </w:r>
      <w:r w:rsidRPr="004E7368">
        <w:rPr>
          <w:rFonts w:cs="Times New Roman"/>
          <w:b/>
          <w:sz w:val="20"/>
          <w:szCs w:val="20"/>
        </w:rPr>
        <w:t>екстовые процессоры</w:t>
      </w:r>
    </w:p>
    <w:p w:rsidR="00441D09" w:rsidRPr="00441D09" w:rsidRDefault="004E7368" w:rsidP="00441D09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WORD PAD</w:t>
      </w:r>
    </w:p>
    <w:p w:rsidR="00441D09" w:rsidRPr="00441D09" w:rsidRDefault="004E7368" w:rsidP="00441D09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WORD</w:t>
      </w:r>
    </w:p>
    <w:p w:rsidR="00441D09" w:rsidRPr="00441D09" w:rsidRDefault="004E7368" w:rsidP="00441D09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WORD PERFECT</w:t>
      </w:r>
    </w:p>
    <w:p w:rsidR="004E7368" w:rsidRPr="004E7368" w:rsidRDefault="004E7368" w:rsidP="004E7368">
      <w:pPr>
        <w:pStyle w:val="a3"/>
        <w:numPr>
          <w:ilvl w:val="1"/>
          <w:numId w:val="9"/>
        </w:numPr>
        <w:spacing w:after="0" w:line="240" w:lineRule="auto"/>
        <w:rPr>
          <w:rFonts w:cs="Times New Roman"/>
          <w:b/>
          <w:caps/>
          <w:sz w:val="20"/>
          <w:szCs w:val="20"/>
          <w:lang w:val="en-US"/>
        </w:rPr>
      </w:pPr>
      <w:r>
        <w:rPr>
          <w:rFonts w:cs="Times New Roman"/>
          <w:b/>
          <w:sz w:val="20"/>
          <w:szCs w:val="20"/>
        </w:rPr>
        <w:t>Электронные таблицы</w:t>
      </w:r>
    </w:p>
    <w:p w:rsidR="004E7368" w:rsidRPr="00441D09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 w:rsidRPr="00441D09">
        <w:rPr>
          <w:rFonts w:cs="Times New Roman"/>
          <w:sz w:val="20"/>
          <w:szCs w:val="20"/>
          <w:lang w:val="en-US"/>
        </w:rPr>
        <w:t>EXCEL</w:t>
      </w:r>
    </w:p>
    <w:p w:rsidR="004E7368" w:rsidRPr="00441D09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 w:rsidRPr="00441D09">
        <w:rPr>
          <w:rFonts w:cs="Times New Roman"/>
          <w:sz w:val="20"/>
          <w:szCs w:val="20"/>
          <w:lang w:val="en-US"/>
        </w:rPr>
        <w:t>LOTUS</w:t>
      </w:r>
    </w:p>
    <w:p w:rsidR="004E7368" w:rsidRPr="004E7368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QUATROPRO</w:t>
      </w:r>
    </w:p>
    <w:p w:rsidR="004E7368" w:rsidRPr="004E7368" w:rsidRDefault="004E7368" w:rsidP="004E7368">
      <w:pPr>
        <w:pStyle w:val="a3"/>
        <w:numPr>
          <w:ilvl w:val="1"/>
          <w:numId w:val="9"/>
        </w:numPr>
        <w:spacing w:after="0" w:line="240" w:lineRule="auto"/>
        <w:rPr>
          <w:rFonts w:cs="Times New Roman"/>
          <w:caps/>
          <w:sz w:val="20"/>
          <w:szCs w:val="20"/>
        </w:rPr>
      </w:pPr>
      <w:r>
        <w:rPr>
          <w:rFonts w:cs="Times New Roman"/>
          <w:b/>
          <w:caps/>
          <w:sz w:val="20"/>
          <w:szCs w:val="20"/>
        </w:rPr>
        <w:t>С</w:t>
      </w:r>
      <w:r>
        <w:rPr>
          <w:rFonts w:cs="Times New Roman"/>
          <w:b/>
          <w:sz w:val="20"/>
          <w:szCs w:val="20"/>
        </w:rPr>
        <w:t>истемы управления базами данных</w:t>
      </w:r>
    </w:p>
    <w:p w:rsidR="004E7368" w:rsidRPr="004E7368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 w:hanging="709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FOXPROX</w:t>
      </w:r>
    </w:p>
    <w:p w:rsidR="004E7368" w:rsidRPr="004E7368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 w:hanging="709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ACCESS</w:t>
      </w:r>
    </w:p>
    <w:p w:rsidR="004E7368" w:rsidRPr="004E7368" w:rsidRDefault="004E7368" w:rsidP="004E7368">
      <w:pPr>
        <w:pStyle w:val="a3"/>
        <w:numPr>
          <w:ilvl w:val="2"/>
          <w:numId w:val="9"/>
        </w:numPr>
        <w:spacing w:after="0" w:line="240" w:lineRule="auto"/>
        <w:ind w:left="1560" w:hanging="709"/>
        <w:rPr>
          <w:rFonts w:cs="Times New Roman"/>
          <w:caps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ORACLE</w:t>
      </w:r>
    </w:p>
    <w:sectPr w:rsidR="004E7368" w:rsidRPr="004E7368" w:rsidSect="000A485C">
      <w:pgSz w:w="11906" w:h="16838"/>
      <w:pgMar w:top="1134" w:right="1418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4CEA"/>
    <w:multiLevelType w:val="multilevel"/>
    <w:tmpl w:val="499C6A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hint="default"/>
      </w:rPr>
    </w:lvl>
  </w:abstractNum>
  <w:abstractNum w:abstractNumId="1" w15:restartNumberingAfterBreak="0">
    <w:nsid w:val="40BD513B"/>
    <w:multiLevelType w:val="hybridMultilevel"/>
    <w:tmpl w:val="14FE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54C9D"/>
    <w:multiLevelType w:val="hybridMultilevel"/>
    <w:tmpl w:val="3A88D436"/>
    <w:lvl w:ilvl="0" w:tplc="2244F3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26F4"/>
    <w:multiLevelType w:val="hybridMultilevel"/>
    <w:tmpl w:val="1A22DC78"/>
    <w:lvl w:ilvl="0" w:tplc="2244F31A">
      <w:start w:val="1"/>
      <w:numFmt w:val="bullet"/>
      <w:lvlText w:val="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E7ABF"/>
    <w:multiLevelType w:val="hybridMultilevel"/>
    <w:tmpl w:val="6D5E0C30"/>
    <w:lvl w:ilvl="0" w:tplc="2244F31A">
      <w:start w:val="1"/>
      <w:numFmt w:val="bullet"/>
      <w:lvlText w:val="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F8B7323"/>
    <w:multiLevelType w:val="hybridMultilevel"/>
    <w:tmpl w:val="F11EBBE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2C66B9E"/>
    <w:multiLevelType w:val="hybridMultilevel"/>
    <w:tmpl w:val="BA9C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B5EC0"/>
    <w:multiLevelType w:val="hybridMultilevel"/>
    <w:tmpl w:val="7AFA6DAC"/>
    <w:lvl w:ilvl="0" w:tplc="901E7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D6025"/>
    <w:multiLevelType w:val="hybridMultilevel"/>
    <w:tmpl w:val="65FE3D24"/>
    <w:lvl w:ilvl="0" w:tplc="5EEAAD32">
      <w:start w:val="1"/>
      <w:numFmt w:val="bullet"/>
      <w:lvlText w:val=""/>
      <w:lvlJc w:val="left"/>
      <w:pPr>
        <w:ind w:left="1440" w:hanging="360"/>
      </w:pPr>
      <w:rPr>
        <w:rFonts w:ascii="Webdings" w:hAnsi="Web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3B"/>
    <w:rsid w:val="00071F8D"/>
    <w:rsid w:val="000A485C"/>
    <w:rsid w:val="000F1063"/>
    <w:rsid w:val="00182342"/>
    <w:rsid w:val="001A6CA5"/>
    <w:rsid w:val="00364F27"/>
    <w:rsid w:val="003A2618"/>
    <w:rsid w:val="00441D09"/>
    <w:rsid w:val="004E7368"/>
    <w:rsid w:val="00544889"/>
    <w:rsid w:val="005A0BC5"/>
    <w:rsid w:val="00917A53"/>
    <w:rsid w:val="0094763B"/>
    <w:rsid w:val="00AC708E"/>
    <w:rsid w:val="00D4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1DC4B-6AD0-4637-8EEA-56BBE8AD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63B"/>
    <w:pPr>
      <w:ind w:left="720"/>
      <w:contextualSpacing/>
    </w:pPr>
  </w:style>
  <w:style w:type="table" w:styleId="a4">
    <w:name w:val="Table Grid"/>
    <w:basedOn w:val="a1"/>
    <w:uiPriority w:val="39"/>
    <w:rsid w:val="0054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57D6-15E2-4BE0-9AC0-1A038DF9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Иванюк</dc:creator>
  <cp:keywords/>
  <dc:description/>
  <cp:lastModifiedBy>Настя Иванюк</cp:lastModifiedBy>
  <cp:revision>2</cp:revision>
  <dcterms:created xsi:type="dcterms:W3CDTF">2019-10-24T19:12:00Z</dcterms:created>
  <dcterms:modified xsi:type="dcterms:W3CDTF">2019-10-24T21:30:00Z</dcterms:modified>
</cp:coreProperties>
</file>