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mlbff33nz62" w:id="0"/>
      <w:bookmarkEnd w:id="0"/>
      <w:r w:rsidDel="00000000" w:rsidR="00000000" w:rsidRPr="00000000">
        <w:rPr>
          <w:rtl w:val="0"/>
        </w:rPr>
        <w:t xml:space="preserve">Kaizend 3: Python for Scripting - Exercises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z2ti7dzi6psl" w:id="1"/>
      <w:bookmarkEnd w:id="1"/>
      <w:r w:rsidDel="00000000" w:rsidR="00000000" w:rsidRPr="00000000">
        <w:rPr>
          <w:rtl w:val="0"/>
        </w:rPr>
        <w:t xml:space="preserve">Exercise: Products CSV Reader and Writer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main objective of this project idea is to read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CSV with a list of products for an ecommerce site</w:t>
        </w:r>
      </w:hyperlink>
      <w:r w:rsidDel="00000000" w:rsidR="00000000" w:rsidRPr="00000000">
        <w:rPr>
          <w:rtl w:val="0"/>
        </w:rPr>
        <w:t xml:space="preserve">. The application should be able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all products that don’t have categories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 a new CSV file that contains all products that have categories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argparse for passing the filename of the CSV input file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Prompt the user to specify the filename of the CSV output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the exercise file products_csv_parser.py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flake8 errors (if you don’t know how to do this yet, refer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to Use Flake8 Guide</w:t>
        </w:r>
      </w:hyperlink>
      <w:r w:rsidDel="00000000" w:rsidR="00000000" w:rsidRPr="00000000">
        <w:rPr>
          <w:rtl w:val="0"/>
        </w:rPr>
        <w:t xml:space="preserve">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woocommerce/woocommerce/master/sample-data/sample_products.csv" TargetMode="External"/><Relationship Id="rId7" Type="http://schemas.openxmlformats.org/officeDocument/2006/relationships/hyperlink" Target="https://simpleisbetterthancomplex.com/packages/2016/08/05/flake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