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B01C14" w14:textId="77777777" w:rsidR="002C16A1" w:rsidRDefault="005A3FEF">
      <w:pPr>
        <w:jc w:val="center"/>
      </w:pPr>
      <w:r>
        <w:rPr>
          <w:noProof/>
        </w:rPr>
        <w:drawing>
          <wp:inline distT="114300" distB="114300" distL="114300" distR="114300" wp14:anchorId="6B6752BF" wp14:editId="75DE6863">
            <wp:extent cx="2649375" cy="120769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49375" cy="1207692"/>
                    </a:xfrm>
                    <a:prstGeom prst="rect">
                      <a:avLst/>
                    </a:prstGeom>
                    <a:ln/>
                  </pic:spPr>
                </pic:pic>
              </a:graphicData>
            </a:graphic>
          </wp:inline>
        </w:drawing>
      </w:r>
    </w:p>
    <w:p w14:paraId="4131F033" w14:textId="77777777" w:rsidR="002C16A1" w:rsidRDefault="002C16A1">
      <w:pPr>
        <w:jc w:val="center"/>
      </w:pPr>
    </w:p>
    <w:p w14:paraId="33D8B290" w14:textId="77777777" w:rsidR="002C16A1" w:rsidRDefault="005A3FEF">
      <w:pPr>
        <w:jc w:val="center"/>
        <w:rPr>
          <w:b/>
          <w:sz w:val="26"/>
          <w:szCs w:val="26"/>
        </w:rPr>
      </w:pPr>
      <w:r>
        <w:rPr>
          <w:b/>
          <w:sz w:val="26"/>
          <w:szCs w:val="26"/>
        </w:rPr>
        <w:t>CG2111A Engineering Principles and Practice II</w:t>
      </w:r>
    </w:p>
    <w:p w14:paraId="1B471695" w14:textId="77777777" w:rsidR="002C16A1" w:rsidRDefault="005A3FEF">
      <w:pPr>
        <w:jc w:val="center"/>
      </w:pPr>
      <w:r>
        <w:t>Semester 2, AY 2021-2022</w:t>
      </w:r>
    </w:p>
    <w:p w14:paraId="113A048F" w14:textId="77777777" w:rsidR="002C16A1" w:rsidRDefault="002C16A1">
      <w:pPr>
        <w:jc w:val="center"/>
      </w:pPr>
    </w:p>
    <w:p w14:paraId="79CD9ECA" w14:textId="77777777" w:rsidR="002C16A1" w:rsidRDefault="002C16A1">
      <w:pPr>
        <w:jc w:val="center"/>
      </w:pPr>
    </w:p>
    <w:p w14:paraId="6051981A" w14:textId="77777777" w:rsidR="002C16A1" w:rsidRDefault="002C16A1">
      <w:pPr>
        <w:jc w:val="center"/>
      </w:pPr>
    </w:p>
    <w:p w14:paraId="35450CDD" w14:textId="77777777" w:rsidR="002C16A1" w:rsidRDefault="005A3FEF">
      <w:pPr>
        <w:jc w:val="center"/>
        <w:rPr>
          <w:b/>
          <w:sz w:val="36"/>
          <w:szCs w:val="36"/>
        </w:rPr>
      </w:pPr>
      <w:r>
        <w:rPr>
          <w:b/>
          <w:sz w:val="36"/>
          <w:szCs w:val="36"/>
        </w:rPr>
        <w:t>“Alex to the Rescue”</w:t>
      </w:r>
    </w:p>
    <w:p w14:paraId="350B57F2" w14:textId="77777777" w:rsidR="002C16A1" w:rsidRDefault="005A3FEF">
      <w:pPr>
        <w:jc w:val="center"/>
        <w:rPr>
          <w:b/>
          <w:sz w:val="48"/>
          <w:szCs w:val="48"/>
        </w:rPr>
      </w:pPr>
      <w:r>
        <w:rPr>
          <w:b/>
          <w:sz w:val="48"/>
          <w:szCs w:val="48"/>
        </w:rPr>
        <w:t>Final Report</w:t>
      </w:r>
    </w:p>
    <w:p w14:paraId="0F39BAB4" w14:textId="77777777" w:rsidR="002C16A1" w:rsidRDefault="005A3FEF">
      <w:pPr>
        <w:jc w:val="center"/>
      </w:pPr>
      <w:r>
        <w:rPr>
          <w:sz w:val="38"/>
          <w:szCs w:val="38"/>
        </w:rPr>
        <w:t>Team: B04-4A</w:t>
      </w:r>
    </w:p>
    <w:p w14:paraId="34BC526C" w14:textId="77777777" w:rsidR="002C16A1" w:rsidRDefault="002C16A1">
      <w:pPr>
        <w:jc w:val="center"/>
      </w:pPr>
    </w:p>
    <w:p w14:paraId="37B2DA91" w14:textId="77777777" w:rsidR="002C16A1" w:rsidRDefault="002C16A1">
      <w:pPr>
        <w:jc w:val="center"/>
      </w:pPr>
    </w:p>
    <w:p w14:paraId="6377C4A4" w14:textId="77777777" w:rsidR="002C16A1" w:rsidRDefault="002C16A1">
      <w:pPr>
        <w:jc w:val="center"/>
      </w:pPr>
    </w:p>
    <w:p w14:paraId="04BFAADD" w14:textId="77777777" w:rsidR="002C16A1" w:rsidRDefault="002C16A1">
      <w:pPr>
        <w:jc w:val="center"/>
      </w:pPr>
    </w:p>
    <w:tbl>
      <w:tblPr>
        <w:tblStyle w:val="a"/>
        <w:tblW w:w="90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9"/>
        <w:gridCol w:w="2580"/>
        <w:gridCol w:w="2160"/>
        <w:gridCol w:w="1682"/>
      </w:tblGrid>
      <w:tr w:rsidR="002C16A1" w14:paraId="015DE747" w14:textId="77777777">
        <w:trPr>
          <w:trHeight w:val="642"/>
          <w:jc w:val="center"/>
        </w:trPr>
        <w:tc>
          <w:tcPr>
            <w:tcW w:w="2609" w:type="dxa"/>
            <w:tcBorders>
              <w:left w:val="nil"/>
              <w:right w:val="nil"/>
            </w:tcBorders>
            <w:shd w:val="clear" w:color="auto" w:fill="auto"/>
            <w:tcMar>
              <w:top w:w="100" w:type="dxa"/>
              <w:left w:w="100" w:type="dxa"/>
              <w:bottom w:w="100" w:type="dxa"/>
              <w:right w:w="100" w:type="dxa"/>
            </w:tcMar>
            <w:vAlign w:val="center"/>
          </w:tcPr>
          <w:p w14:paraId="480A873F" w14:textId="77777777" w:rsidR="002C16A1" w:rsidRDefault="005A3FEF">
            <w:pPr>
              <w:widowControl w:val="0"/>
              <w:pBdr>
                <w:top w:val="nil"/>
                <w:left w:val="nil"/>
                <w:bottom w:val="nil"/>
                <w:right w:val="nil"/>
                <w:between w:val="nil"/>
              </w:pBdr>
              <w:spacing w:after="0" w:line="240" w:lineRule="auto"/>
              <w:jc w:val="left"/>
              <w:rPr>
                <w:b/>
              </w:rPr>
            </w:pPr>
            <w:r>
              <w:rPr>
                <w:b/>
              </w:rPr>
              <w:t>Name</w:t>
            </w:r>
          </w:p>
        </w:tc>
        <w:tc>
          <w:tcPr>
            <w:tcW w:w="2580" w:type="dxa"/>
            <w:tcBorders>
              <w:left w:val="nil"/>
              <w:right w:val="nil"/>
            </w:tcBorders>
            <w:shd w:val="clear" w:color="auto" w:fill="auto"/>
            <w:tcMar>
              <w:top w:w="100" w:type="dxa"/>
              <w:left w:w="100" w:type="dxa"/>
              <w:bottom w:w="100" w:type="dxa"/>
              <w:right w:w="100" w:type="dxa"/>
            </w:tcMar>
            <w:vAlign w:val="center"/>
          </w:tcPr>
          <w:p w14:paraId="56F3671C" w14:textId="77777777" w:rsidR="002C16A1" w:rsidRDefault="005A3FEF">
            <w:pPr>
              <w:widowControl w:val="0"/>
              <w:pBdr>
                <w:top w:val="nil"/>
                <w:left w:val="nil"/>
                <w:bottom w:val="nil"/>
                <w:right w:val="nil"/>
                <w:between w:val="nil"/>
              </w:pBdr>
              <w:spacing w:after="0" w:line="240" w:lineRule="auto"/>
              <w:jc w:val="left"/>
              <w:rPr>
                <w:b/>
              </w:rPr>
            </w:pPr>
            <w:r>
              <w:rPr>
                <w:b/>
              </w:rPr>
              <w:t>Student number</w:t>
            </w:r>
          </w:p>
        </w:tc>
        <w:tc>
          <w:tcPr>
            <w:tcW w:w="2160" w:type="dxa"/>
            <w:tcBorders>
              <w:left w:val="nil"/>
              <w:right w:val="nil"/>
            </w:tcBorders>
            <w:shd w:val="clear" w:color="auto" w:fill="auto"/>
            <w:tcMar>
              <w:top w:w="100" w:type="dxa"/>
              <w:left w:w="100" w:type="dxa"/>
              <w:bottom w:w="100" w:type="dxa"/>
              <w:right w:w="100" w:type="dxa"/>
            </w:tcMar>
            <w:vAlign w:val="center"/>
          </w:tcPr>
          <w:p w14:paraId="52C7743D" w14:textId="77777777" w:rsidR="002C16A1" w:rsidRDefault="005A3FEF">
            <w:pPr>
              <w:widowControl w:val="0"/>
              <w:pBdr>
                <w:top w:val="nil"/>
                <w:left w:val="nil"/>
                <w:bottom w:val="nil"/>
                <w:right w:val="nil"/>
                <w:between w:val="nil"/>
              </w:pBdr>
              <w:spacing w:after="0" w:line="240" w:lineRule="auto"/>
              <w:jc w:val="left"/>
              <w:rPr>
                <w:b/>
              </w:rPr>
            </w:pPr>
            <w:r>
              <w:rPr>
                <w:b/>
              </w:rPr>
              <w:t>Sub-Team</w:t>
            </w:r>
          </w:p>
        </w:tc>
        <w:tc>
          <w:tcPr>
            <w:tcW w:w="1682" w:type="dxa"/>
            <w:tcBorders>
              <w:left w:val="nil"/>
              <w:right w:val="nil"/>
            </w:tcBorders>
            <w:shd w:val="clear" w:color="auto" w:fill="auto"/>
            <w:tcMar>
              <w:top w:w="100" w:type="dxa"/>
              <w:left w:w="100" w:type="dxa"/>
              <w:bottom w:w="100" w:type="dxa"/>
              <w:right w:w="100" w:type="dxa"/>
            </w:tcMar>
            <w:vAlign w:val="center"/>
          </w:tcPr>
          <w:p w14:paraId="48C3248C" w14:textId="77777777" w:rsidR="002C16A1" w:rsidRDefault="005A3FEF">
            <w:pPr>
              <w:widowControl w:val="0"/>
              <w:pBdr>
                <w:top w:val="nil"/>
                <w:left w:val="nil"/>
                <w:bottom w:val="nil"/>
                <w:right w:val="nil"/>
                <w:between w:val="nil"/>
              </w:pBdr>
              <w:spacing w:after="0" w:line="240" w:lineRule="auto"/>
              <w:jc w:val="left"/>
              <w:rPr>
                <w:b/>
              </w:rPr>
            </w:pPr>
            <w:r>
              <w:rPr>
                <w:b/>
              </w:rPr>
              <w:t>Role</w:t>
            </w:r>
          </w:p>
        </w:tc>
      </w:tr>
      <w:tr w:rsidR="002C16A1" w14:paraId="747B5DB6" w14:textId="77777777">
        <w:trPr>
          <w:trHeight w:val="642"/>
          <w:jc w:val="center"/>
        </w:trPr>
        <w:tc>
          <w:tcPr>
            <w:tcW w:w="2609" w:type="dxa"/>
            <w:tcBorders>
              <w:left w:val="nil"/>
              <w:bottom w:val="nil"/>
              <w:right w:val="nil"/>
            </w:tcBorders>
            <w:shd w:val="clear" w:color="auto" w:fill="auto"/>
            <w:tcMar>
              <w:top w:w="100" w:type="dxa"/>
              <w:left w:w="100" w:type="dxa"/>
              <w:bottom w:w="100" w:type="dxa"/>
              <w:right w:w="100" w:type="dxa"/>
            </w:tcMar>
            <w:vAlign w:val="center"/>
          </w:tcPr>
          <w:p w14:paraId="0A7E4F29" w14:textId="77777777" w:rsidR="002C16A1" w:rsidRDefault="005A3FEF">
            <w:pPr>
              <w:widowControl w:val="0"/>
              <w:pBdr>
                <w:top w:val="nil"/>
                <w:left w:val="nil"/>
                <w:bottom w:val="nil"/>
                <w:right w:val="nil"/>
                <w:between w:val="nil"/>
              </w:pBdr>
              <w:spacing w:after="0" w:line="240" w:lineRule="auto"/>
              <w:jc w:val="left"/>
            </w:pPr>
            <w:proofErr w:type="spellStart"/>
            <w:r>
              <w:t>Poh</w:t>
            </w:r>
            <w:proofErr w:type="spellEnd"/>
            <w:r>
              <w:t xml:space="preserve"> Wei Pin</w:t>
            </w:r>
          </w:p>
        </w:tc>
        <w:tc>
          <w:tcPr>
            <w:tcW w:w="2580" w:type="dxa"/>
            <w:tcBorders>
              <w:left w:val="nil"/>
              <w:bottom w:val="nil"/>
              <w:right w:val="nil"/>
            </w:tcBorders>
            <w:shd w:val="clear" w:color="auto" w:fill="auto"/>
            <w:tcMar>
              <w:top w:w="100" w:type="dxa"/>
              <w:left w:w="100" w:type="dxa"/>
              <w:bottom w:w="100" w:type="dxa"/>
              <w:right w:w="100" w:type="dxa"/>
            </w:tcMar>
            <w:vAlign w:val="center"/>
          </w:tcPr>
          <w:p w14:paraId="2AAF8C7F" w14:textId="77777777" w:rsidR="002C16A1" w:rsidRDefault="005A3FEF">
            <w:pPr>
              <w:widowControl w:val="0"/>
              <w:pBdr>
                <w:top w:val="nil"/>
                <w:left w:val="nil"/>
                <w:bottom w:val="nil"/>
                <w:right w:val="nil"/>
                <w:between w:val="nil"/>
              </w:pBdr>
              <w:spacing w:after="0" w:line="240" w:lineRule="auto"/>
              <w:jc w:val="left"/>
            </w:pPr>
            <w:r>
              <w:t>A0233849U</w:t>
            </w:r>
          </w:p>
        </w:tc>
        <w:tc>
          <w:tcPr>
            <w:tcW w:w="2160" w:type="dxa"/>
            <w:tcBorders>
              <w:left w:val="nil"/>
              <w:bottom w:val="nil"/>
              <w:right w:val="nil"/>
            </w:tcBorders>
            <w:shd w:val="clear" w:color="auto" w:fill="auto"/>
            <w:tcMar>
              <w:top w:w="100" w:type="dxa"/>
              <w:left w:w="100" w:type="dxa"/>
              <w:bottom w:w="100" w:type="dxa"/>
              <w:right w:w="100" w:type="dxa"/>
            </w:tcMar>
            <w:vAlign w:val="center"/>
          </w:tcPr>
          <w:p w14:paraId="2BADB6BF" w14:textId="77777777" w:rsidR="002C16A1" w:rsidRDefault="005A3FEF">
            <w:pPr>
              <w:widowControl w:val="0"/>
              <w:pBdr>
                <w:top w:val="nil"/>
                <w:left w:val="nil"/>
                <w:bottom w:val="nil"/>
                <w:right w:val="nil"/>
                <w:between w:val="nil"/>
              </w:pBdr>
              <w:spacing w:after="0" w:line="240" w:lineRule="auto"/>
              <w:jc w:val="left"/>
            </w:pPr>
            <w:r>
              <w:t>Hardware</w:t>
            </w:r>
          </w:p>
        </w:tc>
        <w:tc>
          <w:tcPr>
            <w:tcW w:w="1682" w:type="dxa"/>
            <w:tcBorders>
              <w:left w:val="nil"/>
              <w:bottom w:val="nil"/>
              <w:right w:val="nil"/>
            </w:tcBorders>
            <w:shd w:val="clear" w:color="auto" w:fill="auto"/>
            <w:tcMar>
              <w:top w:w="100" w:type="dxa"/>
              <w:left w:w="100" w:type="dxa"/>
              <w:bottom w:w="100" w:type="dxa"/>
              <w:right w:w="100" w:type="dxa"/>
            </w:tcMar>
            <w:vAlign w:val="center"/>
          </w:tcPr>
          <w:p w14:paraId="42488DF9" w14:textId="77777777" w:rsidR="002C16A1" w:rsidRDefault="005A3FEF">
            <w:pPr>
              <w:widowControl w:val="0"/>
              <w:pBdr>
                <w:top w:val="nil"/>
                <w:left w:val="nil"/>
                <w:bottom w:val="nil"/>
                <w:right w:val="nil"/>
                <w:between w:val="nil"/>
              </w:pBdr>
              <w:spacing w:after="0" w:line="240" w:lineRule="auto"/>
              <w:jc w:val="left"/>
            </w:pPr>
            <w:r>
              <w:t>Hardware IC</w:t>
            </w:r>
          </w:p>
        </w:tc>
      </w:tr>
      <w:tr w:rsidR="002C16A1" w14:paraId="12514601" w14:textId="77777777">
        <w:trPr>
          <w:trHeight w:val="642"/>
          <w:jc w:val="center"/>
        </w:trPr>
        <w:tc>
          <w:tcPr>
            <w:tcW w:w="2609" w:type="dxa"/>
            <w:tcBorders>
              <w:top w:val="nil"/>
              <w:left w:val="nil"/>
              <w:bottom w:val="nil"/>
              <w:right w:val="nil"/>
            </w:tcBorders>
            <w:shd w:val="clear" w:color="auto" w:fill="auto"/>
            <w:tcMar>
              <w:top w:w="100" w:type="dxa"/>
              <w:left w:w="100" w:type="dxa"/>
              <w:bottom w:w="100" w:type="dxa"/>
              <w:right w:w="100" w:type="dxa"/>
            </w:tcMar>
            <w:vAlign w:val="center"/>
          </w:tcPr>
          <w:p w14:paraId="3BC705F4" w14:textId="77777777" w:rsidR="002C16A1" w:rsidRDefault="005A3FEF">
            <w:pPr>
              <w:widowControl w:val="0"/>
              <w:pBdr>
                <w:top w:val="nil"/>
                <w:left w:val="nil"/>
                <w:bottom w:val="nil"/>
                <w:right w:val="nil"/>
                <w:between w:val="nil"/>
              </w:pBdr>
              <w:spacing w:after="0" w:line="240" w:lineRule="auto"/>
              <w:jc w:val="left"/>
            </w:pPr>
            <w:r>
              <w:t>Samuel Tan Sze Wee</w:t>
            </w:r>
          </w:p>
        </w:tc>
        <w:tc>
          <w:tcPr>
            <w:tcW w:w="2580" w:type="dxa"/>
            <w:tcBorders>
              <w:top w:val="nil"/>
              <w:left w:val="nil"/>
              <w:bottom w:val="nil"/>
              <w:right w:val="nil"/>
            </w:tcBorders>
            <w:shd w:val="clear" w:color="auto" w:fill="auto"/>
            <w:tcMar>
              <w:top w:w="100" w:type="dxa"/>
              <w:left w:w="100" w:type="dxa"/>
              <w:bottom w:w="100" w:type="dxa"/>
              <w:right w:w="100" w:type="dxa"/>
            </w:tcMar>
            <w:vAlign w:val="center"/>
          </w:tcPr>
          <w:p w14:paraId="5D3C3EC6" w14:textId="77777777" w:rsidR="002C16A1" w:rsidRDefault="005A3FEF">
            <w:pPr>
              <w:widowControl w:val="0"/>
              <w:pBdr>
                <w:top w:val="nil"/>
                <w:left w:val="nil"/>
                <w:bottom w:val="nil"/>
                <w:right w:val="nil"/>
                <w:between w:val="nil"/>
              </w:pBdr>
              <w:spacing w:after="0" w:line="240" w:lineRule="auto"/>
              <w:jc w:val="left"/>
            </w:pPr>
            <w:r>
              <w:t>A0234575Y</w:t>
            </w:r>
          </w:p>
        </w:tc>
        <w:tc>
          <w:tcPr>
            <w:tcW w:w="2160" w:type="dxa"/>
            <w:tcBorders>
              <w:top w:val="nil"/>
              <w:left w:val="nil"/>
              <w:bottom w:val="nil"/>
              <w:right w:val="nil"/>
            </w:tcBorders>
            <w:shd w:val="clear" w:color="auto" w:fill="auto"/>
            <w:tcMar>
              <w:top w:w="100" w:type="dxa"/>
              <w:left w:w="100" w:type="dxa"/>
              <w:bottom w:w="100" w:type="dxa"/>
              <w:right w:w="100" w:type="dxa"/>
            </w:tcMar>
            <w:vAlign w:val="center"/>
          </w:tcPr>
          <w:p w14:paraId="6B4129AA" w14:textId="77777777" w:rsidR="002C16A1" w:rsidRDefault="005A3FEF">
            <w:pPr>
              <w:widowControl w:val="0"/>
              <w:pBdr>
                <w:top w:val="nil"/>
                <w:left w:val="nil"/>
                <w:bottom w:val="nil"/>
                <w:right w:val="nil"/>
                <w:between w:val="nil"/>
              </w:pBdr>
              <w:spacing w:after="0" w:line="240" w:lineRule="auto"/>
              <w:jc w:val="left"/>
            </w:pPr>
            <w:r>
              <w:t>Firmware</w:t>
            </w:r>
          </w:p>
        </w:tc>
        <w:tc>
          <w:tcPr>
            <w:tcW w:w="1682" w:type="dxa"/>
            <w:tcBorders>
              <w:top w:val="nil"/>
              <w:left w:val="nil"/>
              <w:bottom w:val="nil"/>
              <w:right w:val="nil"/>
            </w:tcBorders>
            <w:shd w:val="clear" w:color="auto" w:fill="auto"/>
            <w:tcMar>
              <w:top w:w="100" w:type="dxa"/>
              <w:left w:w="100" w:type="dxa"/>
              <w:bottom w:w="100" w:type="dxa"/>
              <w:right w:w="100" w:type="dxa"/>
            </w:tcMar>
            <w:vAlign w:val="center"/>
          </w:tcPr>
          <w:p w14:paraId="3DE842A3" w14:textId="77777777" w:rsidR="002C16A1" w:rsidRDefault="005A3FEF">
            <w:pPr>
              <w:widowControl w:val="0"/>
              <w:pBdr>
                <w:top w:val="nil"/>
                <w:left w:val="nil"/>
                <w:bottom w:val="nil"/>
                <w:right w:val="nil"/>
                <w:between w:val="nil"/>
              </w:pBdr>
              <w:spacing w:after="0" w:line="240" w:lineRule="auto"/>
              <w:jc w:val="left"/>
            </w:pPr>
            <w:r>
              <w:t>Firmware IC</w:t>
            </w:r>
          </w:p>
        </w:tc>
      </w:tr>
      <w:tr w:rsidR="002C16A1" w14:paraId="6E427688" w14:textId="77777777">
        <w:trPr>
          <w:trHeight w:val="642"/>
          <w:jc w:val="center"/>
        </w:trPr>
        <w:tc>
          <w:tcPr>
            <w:tcW w:w="2609" w:type="dxa"/>
            <w:tcBorders>
              <w:top w:val="nil"/>
              <w:left w:val="nil"/>
              <w:right w:val="nil"/>
            </w:tcBorders>
            <w:shd w:val="clear" w:color="auto" w:fill="auto"/>
            <w:tcMar>
              <w:top w:w="100" w:type="dxa"/>
              <w:left w:w="100" w:type="dxa"/>
              <w:bottom w:w="100" w:type="dxa"/>
              <w:right w:w="100" w:type="dxa"/>
            </w:tcMar>
            <w:vAlign w:val="center"/>
          </w:tcPr>
          <w:p w14:paraId="52F73F39" w14:textId="77777777" w:rsidR="002C16A1" w:rsidRDefault="005A3FEF">
            <w:pPr>
              <w:widowControl w:val="0"/>
              <w:pBdr>
                <w:top w:val="nil"/>
                <w:left w:val="nil"/>
                <w:bottom w:val="nil"/>
                <w:right w:val="nil"/>
                <w:between w:val="nil"/>
              </w:pBdr>
              <w:spacing w:after="0" w:line="240" w:lineRule="auto"/>
              <w:jc w:val="left"/>
            </w:pPr>
            <w:r>
              <w:t>Vu Van Dung</w:t>
            </w:r>
          </w:p>
        </w:tc>
        <w:tc>
          <w:tcPr>
            <w:tcW w:w="2580" w:type="dxa"/>
            <w:tcBorders>
              <w:top w:val="nil"/>
              <w:left w:val="nil"/>
              <w:right w:val="nil"/>
            </w:tcBorders>
            <w:shd w:val="clear" w:color="auto" w:fill="auto"/>
            <w:tcMar>
              <w:top w:w="100" w:type="dxa"/>
              <w:left w:w="100" w:type="dxa"/>
              <w:bottom w:w="100" w:type="dxa"/>
              <w:right w:w="100" w:type="dxa"/>
            </w:tcMar>
            <w:vAlign w:val="center"/>
          </w:tcPr>
          <w:p w14:paraId="724143A6" w14:textId="77777777" w:rsidR="002C16A1" w:rsidRDefault="005A3FEF">
            <w:pPr>
              <w:widowControl w:val="0"/>
              <w:pBdr>
                <w:top w:val="nil"/>
                <w:left w:val="nil"/>
                <w:bottom w:val="nil"/>
                <w:right w:val="nil"/>
                <w:between w:val="nil"/>
              </w:pBdr>
              <w:spacing w:after="0" w:line="240" w:lineRule="auto"/>
              <w:jc w:val="left"/>
            </w:pPr>
            <w:r>
              <w:t>A0243323R</w:t>
            </w:r>
          </w:p>
        </w:tc>
        <w:tc>
          <w:tcPr>
            <w:tcW w:w="2160" w:type="dxa"/>
            <w:tcBorders>
              <w:top w:val="nil"/>
              <w:left w:val="nil"/>
              <w:right w:val="nil"/>
            </w:tcBorders>
            <w:shd w:val="clear" w:color="auto" w:fill="auto"/>
            <w:tcMar>
              <w:top w:w="100" w:type="dxa"/>
              <w:left w:w="100" w:type="dxa"/>
              <w:bottom w:w="100" w:type="dxa"/>
              <w:right w:w="100" w:type="dxa"/>
            </w:tcMar>
            <w:vAlign w:val="center"/>
          </w:tcPr>
          <w:p w14:paraId="4CCD1E41" w14:textId="77777777" w:rsidR="002C16A1" w:rsidRDefault="005A3FEF">
            <w:pPr>
              <w:widowControl w:val="0"/>
              <w:pBdr>
                <w:top w:val="nil"/>
                <w:left w:val="nil"/>
                <w:bottom w:val="nil"/>
                <w:right w:val="nil"/>
                <w:between w:val="nil"/>
              </w:pBdr>
              <w:spacing w:after="0" w:line="240" w:lineRule="auto"/>
              <w:jc w:val="left"/>
            </w:pPr>
            <w:r>
              <w:t>Software</w:t>
            </w:r>
          </w:p>
        </w:tc>
        <w:tc>
          <w:tcPr>
            <w:tcW w:w="1682" w:type="dxa"/>
            <w:tcBorders>
              <w:top w:val="nil"/>
              <w:left w:val="nil"/>
              <w:right w:val="nil"/>
            </w:tcBorders>
            <w:shd w:val="clear" w:color="auto" w:fill="auto"/>
            <w:tcMar>
              <w:top w:w="100" w:type="dxa"/>
              <w:left w:w="100" w:type="dxa"/>
              <w:bottom w:w="100" w:type="dxa"/>
              <w:right w:w="100" w:type="dxa"/>
            </w:tcMar>
            <w:vAlign w:val="center"/>
          </w:tcPr>
          <w:p w14:paraId="740E93A1" w14:textId="77777777" w:rsidR="002C16A1" w:rsidRDefault="005A3FEF">
            <w:pPr>
              <w:widowControl w:val="0"/>
              <w:pBdr>
                <w:top w:val="nil"/>
                <w:left w:val="nil"/>
                <w:bottom w:val="nil"/>
                <w:right w:val="nil"/>
                <w:between w:val="nil"/>
              </w:pBdr>
              <w:spacing w:after="0" w:line="240" w:lineRule="auto"/>
              <w:jc w:val="left"/>
            </w:pPr>
            <w:r>
              <w:t>Software IC</w:t>
            </w:r>
          </w:p>
        </w:tc>
      </w:tr>
    </w:tbl>
    <w:p w14:paraId="06CA20BE" w14:textId="77777777" w:rsidR="002C16A1" w:rsidRDefault="005A3FEF">
      <w:pPr>
        <w:jc w:val="left"/>
      </w:pPr>
      <w:r>
        <w:br w:type="page"/>
      </w:r>
    </w:p>
    <w:p w14:paraId="1356CAB4" w14:textId="77777777" w:rsidR="002C16A1" w:rsidRDefault="005A3FEF">
      <w:pPr>
        <w:pStyle w:val="Heading1"/>
      </w:pPr>
      <w:bookmarkStart w:id="0" w:name="_eajkiw4zasx8" w:colFirst="0" w:colLast="0"/>
      <w:bookmarkEnd w:id="0"/>
      <w:r>
        <w:lastRenderedPageBreak/>
        <w:t>Table of Contents</w:t>
      </w:r>
    </w:p>
    <w:sdt>
      <w:sdtPr>
        <w:id w:val="-716197225"/>
        <w:docPartObj>
          <w:docPartGallery w:val="Table of Contents"/>
          <w:docPartUnique/>
        </w:docPartObj>
      </w:sdtPr>
      <w:sdtEndPr/>
      <w:sdtContent>
        <w:p w14:paraId="03AB1F48" w14:textId="77777777" w:rsidR="002C16A1" w:rsidRDefault="005A3FEF">
          <w:pPr>
            <w:tabs>
              <w:tab w:val="right" w:pos="9025"/>
            </w:tabs>
            <w:spacing w:after="60" w:line="240" w:lineRule="auto"/>
            <w:rPr>
              <w:b/>
              <w:color w:val="000000"/>
            </w:rPr>
          </w:pPr>
          <w:r>
            <w:fldChar w:fldCharType="begin"/>
          </w:r>
          <w:r>
            <w:instrText xml:space="preserve"> TOC \h \u \z </w:instrText>
          </w:r>
          <w:r>
            <w:fldChar w:fldCharType="separate"/>
          </w:r>
          <w:hyperlink w:anchor="_eajkiw4zasx8">
            <w:r>
              <w:rPr>
                <w:b/>
                <w:color w:val="000000"/>
              </w:rPr>
              <w:t>Table of Contents</w:t>
            </w:r>
          </w:hyperlink>
          <w:r>
            <w:rPr>
              <w:b/>
              <w:color w:val="000000"/>
            </w:rPr>
            <w:tab/>
          </w:r>
          <w:r>
            <w:fldChar w:fldCharType="begin"/>
          </w:r>
          <w:r>
            <w:instrText xml:space="preserve"> PAGEREF _eajkiw4zasx8 \h </w:instrText>
          </w:r>
          <w:r>
            <w:fldChar w:fldCharType="separate"/>
          </w:r>
          <w:r>
            <w:rPr>
              <w:b/>
              <w:color w:val="000000"/>
            </w:rPr>
            <w:t>1</w:t>
          </w:r>
          <w:r>
            <w:fldChar w:fldCharType="end"/>
          </w:r>
        </w:p>
        <w:p w14:paraId="56DBAFFF" w14:textId="77777777" w:rsidR="002C16A1" w:rsidRDefault="005A3FEF">
          <w:pPr>
            <w:tabs>
              <w:tab w:val="right" w:pos="9025"/>
            </w:tabs>
            <w:spacing w:after="60" w:line="240" w:lineRule="auto"/>
            <w:rPr>
              <w:b/>
              <w:color w:val="000000"/>
            </w:rPr>
          </w:pPr>
          <w:hyperlink w:anchor="_2ts2eqwdvb33">
            <w:r>
              <w:rPr>
                <w:b/>
                <w:color w:val="000000"/>
              </w:rPr>
              <w:t>1. System Functionalities</w:t>
            </w:r>
          </w:hyperlink>
          <w:r>
            <w:rPr>
              <w:b/>
              <w:color w:val="000000"/>
            </w:rPr>
            <w:tab/>
          </w:r>
          <w:r>
            <w:fldChar w:fldCharType="begin"/>
          </w:r>
          <w:r>
            <w:instrText xml:space="preserve"> PAGEREF _2ts2eqwdvb33 \h </w:instrText>
          </w:r>
          <w:r>
            <w:fldChar w:fldCharType="separate"/>
          </w:r>
          <w:r>
            <w:rPr>
              <w:b/>
              <w:color w:val="000000"/>
            </w:rPr>
            <w:t>2</w:t>
          </w:r>
          <w:r>
            <w:fldChar w:fldCharType="end"/>
          </w:r>
        </w:p>
        <w:p w14:paraId="44FBB53C" w14:textId="77777777" w:rsidR="002C16A1" w:rsidRDefault="005A3FEF">
          <w:pPr>
            <w:tabs>
              <w:tab w:val="right" w:pos="9025"/>
            </w:tabs>
            <w:spacing w:after="60" w:line="240" w:lineRule="auto"/>
            <w:rPr>
              <w:b/>
              <w:color w:val="000000"/>
            </w:rPr>
          </w:pPr>
          <w:hyperlink w:anchor="_3l2wafequt93">
            <w:r>
              <w:rPr>
                <w:b/>
                <w:color w:val="000000"/>
              </w:rPr>
              <w:t>2. Review of the State of the Art</w:t>
            </w:r>
          </w:hyperlink>
          <w:r>
            <w:rPr>
              <w:b/>
              <w:color w:val="000000"/>
            </w:rPr>
            <w:tab/>
          </w:r>
          <w:r>
            <w:fldChar w:fldCharType="begin"/>
          </w:r>
          <w:r>
            <w:instrText xml:space="preserve"> PAGEREF _3l2wafequt93 \h </w:instrText>
          </w:r>
          <w:r>
            <w:fldChar w:fldCharType="separate"/>
          </w:r>
          <w:r>
            <w:rPr>
              <w:b/>
              <w:color w:val="000000"/>
            </w:rPr>
            <w:t>2</w:t>
          </w:r>
          <w:r>
            <w:fldChar w:fldCharType="end"/>
          </w:r>
        </w:p>
        <w:p w14:paraId="07649258" w14:textId="77777777" w:rsidR="002C16A1" w:rsidRDefault="005A3FEF">
          <w:pPr>
            <w:tabs>
              <w:tab w:val="right" w:pos="9025"/>
            </w:tabs>
            <w:spacing w:after="60" w:line="240" w:lineRule="auto"/>
            <w:ind w:left="360"/>
            <w:rPr>
              <w:color w:val="000000"/>
            </w:rPr>
          </w:pPr>
          <w:hyperlink w:anchor="_3xbg6n7l5h64">
            <w:r>
              <w:rPr>
                <w:color w:val="000000"/>
              </w:rPr>
              <w:t>2.1. VGTV-Xtreme Robot</w:t>
            </w:r>
          </w:hyperlink>
          <w:r>
            <w:rPr>
              <w:color w:val="000000"/>
            </w:rPr>
            <w:tab/>
          </w:r>
          <w:r>
            <w:fldChar w:fldCharType="begin"/>
          </w:r>
          <w:r>
            <w:instrText xml:space="preserve"> PAGEREF _3xbg6n7l5h64 \h </w:instrText>
          </w:r>
          <w:r>
            <w:fldChar w:fldCharType="separate"/>
          </w:r>
          <w:r>
            <w:rPr>
              <w:color w:val="000000"/>
            </w:rPr>
            <w:t>2</w:t>
          </w:r>
          <w:r>
            <w:fldChar w:fldCharType="end"/>
          </w:r>
        </w:p>
        <w:p w14:paraId="384F01C0" w14:textId="77777777" w:rsidR="002C16A1" w:rsidRDefault="005A3FEF">
          <w:pPr>
            <w:tabs>
              <w:tab w:val="right" w:pos="9025"/>
            </w:tabs>
            <w:spacing w:after="60" w:line="240" w:lineRule="auto"/>
            <w:ind w:left="720"/>
            <w:rPr>
              <w:color w:val="000000"/>
            </w:rPr>
          </w:pPr>
          <w:hyperlink w:anchor="_a13l42djjth7">
            <w:r>
              <w:rPr>
                <w:color w:val="000000"/>
              </w:rPr>
              <w:t>2.1.2. Strengths of VGTV-Xtreme</w:t>
            </w:r>
          </w:hyperlink>
          <w:r>
            <w:rPr>
              <w:color w:val="000000"/>
            </w:rPr>
            <w:tab/>
          </w:r>
          <w:r>
            <w:fldChar w:fldCharType="begin"/>
          </w:r>
          <w:r>
            <w:instrText xml:space="preserve"> PAGEREF _a13l42djjth7 \h </w:instrText>
          </w:r>
          <w:r>
            <w:fldChar w:fldCharType="separate"/>
          </w:r>
          <w:r>
            <w:rPr>
              <w:color w:val="000000"/>
            </w:rPr>
            <w:t>2</w:t>
          </w:r>
          <w:r>
            <w:fldChar w:fldCharType="end"/>
          </w:r>
        </w:p>
        <w:p w14:paraId="4A02FD0A" w14:textId="77777777" w:rsidR="002C16A1" w:rsidRDefault="005A3FEF">
          <w:pPr>
            <w:tabs>
              <w:tab w:val="right" w:pos="9025"/>
            </w:tabs>
            <w:spacing w:after="60" w:line="240" w:lineRule="auto"/>
            <w:ind w:left="720"/>
            <w:rPr>
              <w:color w:val="000000"/>
            </w:rPr>
          </w:pPr>
          <w:hyperlink w:anchor="_gdxhkgjugyz4">
            <w:r>
              <w:rPr>
                <w:color w:val="000000"/>
              </w:rPr>
              <w:t>2.1.3. Weaknesses of VGTV</w:t>
            </w:r>
            <w:r>
              <w:rPr>
                <w:color w:val="000000"/>
              </w:rPr>
              <w:t>-Xtreme</w:t>
            </w:r>
          </w:hyperlink>
          <w:r>
            <w:rPr>
              <w:color w:val="000000"/>
            </w:rPr>
            <w:tab/>
          </w:r>
          <w:r>
            <w:fldChar w:fldCharType="begin"/>
          </w:r>
          <w:r>
            <w:instrText xml:space="preserve"> PAGEREF _gdxhkgjugyz4 \h </w:instrText>
          </w:r>
          <w:r>
            <w:fldChar w:fldCharType="separate"/>
          </w:r>
          <w:r>
            <w:rPr>
              <w:color w:val="000000"/>
            </w:rPr>
            <w:t>2</w:t>
          </w:r>
          <w:r>
            <w:fldChar w:fldCharType="end"/>
          </w:r>
        </w:p>
        <w:p w14:paraId="6FB23DC0" w14:textId="77777777" w:rsidR="002C16A1" w:rsidRDefault="005A3FEF">
          <w:pPr>
            <w:tabs>
              <w:tab w:val="right" w:pos="9025"/>
            </w:tabs>
            <w:spacing w:after="60" w:line="240" w:lineRule="auto"/>
            <w:ind w:left="360"/>
            <w:rPr>
              <w:color w:val="000000"/>
            </w:rPr>
          </w:pPr>
          <w:hyperlink w:anchor="_ur68146bses3">
            <w:r>
              <w:rPr>
                <w:color w:val="000000"/>
              </w:rPr>
              <w:t>2.2. Spot Robot from Boston Dynamics</w:t>
            </w:r>
          </w:hyperlink>
          <w:r>
            <w:rPr>
              <w:color w:val="000000"/>
            </w:rPr>
            <w:tab/>
          </w:r>
          <w:r>
            <w:fldChar w:fldCharType="begin"/>
          </w:r>
          <w:r>
            <w:instrText xml:space="preserve"> PAGEREF _ur68146bses3 \h </w:instrText>
          </w:r>
          <w:r>
            <w:fldChar w:fldCharType="separate"/>
          </w:r>
          <w:r>
            <w:rPr>
              <w:color w:val="000000"/>
            </w:rPr>
            <w:t>3</w:t>
          </w:r>
          <w:r>
            <w:fldChar w:fldCharType="end"/>
          </w:r>
        </w:p>
        <w:p w14:paraId="23F7D5C7" w14:textId="77777777" w:rsidR="002C16A1" w:rsidRDefault="005A3FEF">
          <w:pPr>
            <w:tabs>
              <w:tab w:val="right" w:pos="9025"/>
            </w:tabs>
            <w:spacing w:after="60" w:line="240" w:lineRule="auto"/>
            <w:ind w:left="720"/>
            <w:rPr>
              <w:color w:val="000000"/>
            </w:rPr>
          </w:pPr>
          <w:hyperlink w:anchor="_gkk5bnvlbrhe">
            <w:r>
              <w:rPr>
                <w:color w:val="000000"/>
              </w:rPr>
              <w:t>2.2.2. Strengths of Spot</w:t>
            </w:r>
          </w:hyperlink>
          <w:r>
            <w:rPr>
              <w:color w:val="000000"/>
            </w:rPr>
            <w:tab/>
          </w:r>
          <w:r>
            <w:fldChar w:fldCharType="begin"/>
          </w:r>
          <w:r>
            <w:instrText xml:space="preserve"> PAGEREF _gkk5bnvlbrhe \h </w:instrText>
          </w:r>
          <w:r>
            <w:fldChar w:fldCharType="separate"/>
          </w:r>
          <w:r>
            <w:rPr>
              <w:color w:val="000000"/>
            </w:rPr>
            <w:t>3</w:t>
          </w:r>
          <w:r>
            <w:fldChar w:fldCharType="end"/>
          </w:r>
        </w:p>
        <w:p w14:paraId="75D103D7" w14:textId="77777777" w:rsidR="002C16A1" w:rsidRDefault="005A3FEF">
          <w:pPr>
            <w:tabs>
              <w:tab w:val="right" w:pos="9025"/>
            </w:tabs>
            <w:spacing w:after="60" w:line="240" w:lineRule="auto"/>
            <w:ind w:left="720"/>
            <w:rPr>
              <w:color w:val="000000"/>
            </w:rPr>
          </w:pPr>
          <w:hyperlink w:anchor="_wp0vt9binsl3">
            <w:r>
              <w:rPr>
                <w:color w:val="000000"/>
              </w:rPr>
              <w:t>2.2.3. Weakness of Spot</w:t>
            </w:r>
          </w:hyperlink>
          <w:r>
            <w:rPr>
              <w:color w:val="000000"/>
            </w:rPr>
            <w:tab/>
          </w:r>
          <w:r>
            <w:fldChar w:fldCharType="begin"/>
          </w:r>
          <w:r>
            <w:instrText xml:space="preserve"> PAGEREF _wp0vt9binsl3 \h </w:instrText>
          </w:r>
          <w:r>
            <w:fldChar w:fldCharType="separate"/>
          </w:r>
          <w:r>
            <w:rPr>
              <w:color w:val="000000"/>
            </w:rPr>
            <w:t>3</w:t>
          </w:r>
          <w:r>
            <w:fldChar w:fldCharType="end"/>
          </w:r>
        </w:p>
        <w:p w14:paraId="6E8D330F" w14:textId="77777777" w:rsidR="002C16A1" w:rsidRDefault="005A3FEF">
          <w:pPr>
            <w:tabs>
              <w:tab w:val="right" w:pos="9025"/>
            </w:tabs>
            <w:spacing w:after="60" w:line="240" w:lineRule="auto"/>
            <w:rPr>
              <w:b/>
              <w:color w:val="000000"/>
            </w:rPr>
          </w:pPr>
          <w:hyperlink w:anchor="_7jnrh462fx9l">
            <w:r>
              <w:rPr>
                <w:b/>
                <w:color w:val="000000"/>
              </w:rPr>
              <w:t>3. System Architecture</w:t>
            </w:r>
          </w:hyperlink>
          <w:r>
            <w:rPr>
              <w:b/>
              <w:color w:val="000000"/>
            </w:rPr>
            <w:tab/>
          </w:r>
          <w:r>
            <w:fldChar w:fldCharType="begin"/>
          </w:r>
          <w:r>
            <w:instrText xml:space="preserve"> PAGEREF _7jnrh462fx9l \h </w:instrText>
          </w:r>
          <w:r>
            <w:fldChar w:fldCharType="separate"/>
          </w:r>
          <w:r>
            <w:rPr>
              <w:b/>
              <w:color w:val="000000"/>
            </w:rPr>
            <w:t>3</w:t>
          </w:r>
          <w:r>
            <w:fldChar w:fldCharType="end"/>
          </w:r>
        </w:p>
        <w:p w14:paraId="39ECAC47" w14:textId="77777777" w:rsidR="002C16A1" w:rsidRDefault="005A3FEF">
          <w:pPr>
            <w:tabs>
              <w:tab w:val="right" w:pos="9025"/>
            </w:tabs>
            <w:spacing w:after="60" w:line="240" w:lineRule="auto"/>
            <w:rPr>
              <w:b/>
              <w:color w:val="000000"/>
            </w:rPr>
          </w:pPr>
          <w:hyperlink w:anchor="_m9g1lbuu5vkw">
            <w:r>
              <w:rPr>
                <w:b/>
                <w:color w:val="000000"/>
              </w:rPr>
              <w:t>4. Hardware Design</w:t>
            </w:r>
          </w:hyperlink>
          <w:r>
            <w:rPr>
              <w:b/>
              <w:color w:val="000000"/>
            </w:rPr>
            <w:tab/>
          </w:r>
          <w:r>
            <w:fldChar w:fldCharType="begin"/>
          </w:r>
          <w:r>
            <w:instrText xml:space="preserve"> PAGEREF _m9g1lbuu5vkw \h </w:instrText>
          </w:r>
          <w:r>
            <w:fldChar w:fldCharType="separate"/>
          </w:r>
          <w:r>
            <w:rPr>
              <w:b/>
              <w:color w:val="000000"/>
            </w:rPr>
            <w:t>3</w:t>
          </w:r>
          <w:r>
            <w:fldChar w:fldCharType="end"/>
          </w:r>
        </w:p>
        <w:p w14:paraId="4799F3F0" w14:textId="77777777" w:rsidR="002C16A1" w:rsidRDefault="005A3FEF">
          <w:pPr>
            <w:tabs>
              <w:tab w:val="right" w:pos="9025"/>
            </w:tabs>
            <w:spacing w:after="60" w:line="240" w:lineRule="auto"/>
            <w:ind w:left="360"/>
            <w:rPr>
              <w:color w:val="000000"/>
            </w:rPr>
          </w:pPr>
          <w:hyperlink w:anchor="_9hr1p8wqk4uj">
            <w:r>
              <w:rPr>
                <w:color w:val="000000"/>
              </w:rPr>
              <w:t>4.1. Section Overview</w:t>
            </w:r>
          </w:hyperlink>
          <w:r>
            <w:rPr>
              <w:color w:val="000000"/>
            </w:rPr>
            <w:tab/>
          </w:r>
          <w:r>
            <w:fldChar w:fldCharType="begin"/>
          </w:r>
          <w:r>
            <w:instrText xml:space="preserve"> PAGEREF _9hr1p8wqk4uj \h </w:instrText>
          </w:r>
          <w:r>
            <w:fldChar w:fldCharType="separate"/>
          </w:r>
          <w:r>
            <w:rPr>
              <w:color w:val="000000"/>
            </w:rPr>
            <w:t>3</w:t>
          </w:r>
          <w:r>
            <w:fldChar w:fldCharType="end"/>
          </w:r>
        </w:p>
        <w:p w14:paraId="78301759" w14:textId="77777777" w:rsidR="002C16A1" w:rsidRDefault="005A3FEF">
          <w:pPr>
            <w:tabs>
              <w:tab w:val="right" w:pos="9025"/>
            </w:tabs>
            <w:spacing w:after="60" w:line="240" w:lineRule="auto"/>
            <w:ind w:left="360"/>
            <w:rPr>
              <w:color w:val="000000"/>
            </w:rPr>
          </w:pPr>
          <w:hyperlink w:anchor="_eci66gxor2wq">
            <w:r>
              <w:rPr>
                <w:color w:val="000000"/>
              </w:rPr>
              <w:t>4.2. Overall Alex Design</w:t>
            </w:r>
          </w:hyperlink>
          <w:r>
            <w:rPr>
              <w:color w:val="000000"/>
            </w:rPr>
            <w:tab/>
          </w:r>
          <w:r>
            <w:fldChar w:fldCharType="begin"/>
          </w:r>
          <w:r>
            <w:instrText xml:space="preserve"> PAGEREF _eci66gxor2wq \h </w:instrText>
          </w:r>
          <w:r>
            <w:fldChar w:fldCharType="separate"/>
          </w:r>
          <w:r>
            <w:rPr>
              <w:color w:val="000000"/>
            </w:rPr>
            <w:t>4</w:t>
          </w:r>
          <w:r>
            <w:fldChar w:fldCharType="end"/>
          </w:r>
        </w:p>
        <w:p w14:paraId="67FCB760" w14:textId="77777777" w:rsidR="002C16A1" w:rsidRDefault="005A3FEF">
          <w:pPr>
            <w:tabs>
              <w:tab w:val="right" w:pos="9025"/>
            </w:tabs>
            <w:spacing w:after="60" w:line="240" w:lineRule="auto"/>
            <w:ind w:left="360"/>
            <w:rPr>
              <w:color w:val="000000"/>
            </w:rPr>
          </w:pPr>
          <w:hyperlink w:anchor="_iy588294jcyp">
            <w:r>
              <w:rPr>
                <w:color w:val="000000"/>
              </w:rPr>
              <w:t>4.3. Additional Hardware Component</w:t>
            </w:r>
          </w:hyperlink>
          <w:r>
            <w:rPr>
              <w:color w:val="000000"/>
            </w:rPr>
            <w:tab/>
          </w:r>
          <w:r>
            <w:fldChar w:fldCharType="begin"/>
          </w:r>
          <w:r>
            <w:instrText xml:space="preserve"> PAGEREF _iy588294jcyp \h </w:instrText>
          </w:r>
          <w:r>
            <w:fldChar w:fldCharType="separate"/>
          </w:r>
          <w:r>
            <w:rPr>
              <w:color w:val="000000"/>
            </w:rPr>
            <w:t>4</w:t>
          </w:r>
          <w:r>
            <w:fldChar w:fldCharType="end"/>
          </w:r>
        </w:p>
        <w:p w14:paraId="6513DC6D" w14:textId="77777777" w:rsidR="002C16A1" w:rsidRDefault="005A3FEF">
          <w:pPr>
            <w:tabs>
              <w:tab w:val="right" w:pos="9025"/>
            </w:tabs>
            <w:spacing w:after="60" w:line="240" w:lineRule="auto"/>
            <w:rPr>
              <w:b/>
              <w:color w:val="000000"/>
            </w:rPr>
          </w:pPr>
          <w:hyperlink w:anchor="_t8gtqllouloa">
            <w:r>
              <w:rPr>
                <w:b/>
                <w:color w:val="000000"/>
              </w:rPr>
              <w:t xml:space="preserve">5. </w:t>
            </w:r>
            <w:r>
              <w:rPr>
                <w:b/>
                <w:color w:val="000000"/>
              </w:rPr>
              <w:t>Firmware Design</w:t>
            </w:r>
          </w:hyperlink>
          <w:r>
            <w:rPr>
              <w:b/>
              <w:color w:val="000000"/>
            </w:rPr>
            <w:tab/>
          </w:r>
          <w:r>
            <w:fldChar w:fldCharType="begin"/>
          </w:r>
          <w:r>
            <w:instrText xml:space="preserve"> PAGEREF _t8gtqllouloa \h </w:instrText>
          </w:r>
          <w:r>
            <w:fldChar w:fldCharType="separate"/>
          </w:r>
          <w:r>
            <w:rPr>
              <w:b/>
              <w:color w:val="000000"/>
            </w:rPr>
            <w:t>5</w:t>
          </w:r>
          <w:r>
            <w:fldChar w:fldCharType="end"/>
          </w:r>
        </w:p>
        <w:p w14:paraId="45FC39C8" w14:textId="77777777" w:rsidR="002C16A1" w:rsidRDefault="005A3FEF">
          <w:pPr>
            <w:tabs>
              <w:tab w:val="right" w:pos="9025"/>
            </w:tabs>
            <w:spacing w:after="60" w:line="240" w:lineRule="auto"/>
            <w:ind w:left="360"/>
            <w:rPr>
              <w:color w:val="000000"/>
            </w:rPr>
          </w:pPr>
          <w:hyperlink w:anchor="_7qxxgbd2d2h3">
            <w:r>
              <w:rPr>
                <w:color w:val="000000"/>
              </w:rPr>
              <w:t>5.1. Section Overview</w:t>
            </w:r>
          </w:hyperlink>
          <w:r>
            <w:rPr>
              <w:color w:val="000000"/>
            </w:rPr>
            <w:tab/>
          </w:r>
          <w:r>
            <w:fldChar w:fldCharType="begin"/>
          </w:r>
          <w:r>
            <w:instrText xml:space="preserve"> PAGEREF _7qxxgbd2d2h3 \h </w:instrText>
          </w:r>
          <w:r>
            <w:fldChar w:fldCharType="separate"/>
          </w:r>
          <w:r>
            <w:rPr>
              <w:color w:val="000000"/>
            </w:rPr>
            <w:t>5</w:t>
          </w:r>
          <w:r>
            <w:fldChar w:fldCharType="end"/>
          </w:r>
        </w:p>
        <w:p w14:paraId="784194FB" w14:textId="77777777" w:rsidR="002C16A1" w:rsidRDefault="005A3FEF">
          <w:pPr>
            <w:tabs>
              <w:tab w:val="right" w:pos="9025"/>
            </w:tabs>
            <w:spacing w:after="60" w:line="240" w:lineRule="auto"/>
            <w:ind w:left="360"/>
            <w:rPr>
              <w:color w:val="000000"/>
            </w:rPr>
          </w:pPr>
          <w:hyperlink w:anchor="_fv636u8aypyi">
            <w:r>
              <w:rPr>
                <w:color w:val="000000"/>
              </w:rPr>
              <w:t>5.2. Communication Protocol</w:t>
            </w:r>
          </w:hyperlink>
          <w:r>
            <w:rPr>
              <w:color w:val="000000"/>
            </w:rPr>
            <w:tab/>
          </w:r>
          <w:r>
            <w:fldChar w:fldCharType="begin"/>
          </w:r>
          <w:r>
            <w:instrText xml:space="preserve"> PAGEREF _fv636u8aypyi \h </w:instrText>
          </w:r>
          <w:r>
            <w:fldChar w:fldCharType="separate"/>
          </w:r>
          <w:r>
            <w:rPr>
              <w:color w:val="000000"/>
            </w:rPr>
            <w:t>5</w:t>
          </w:r>
          <w:r>
            <w:fldChar w:fldCharType="end"/>
          </w:r>
        </w:p>
        <w:p w14:paraId="06FD4D89" w14:textId="77777777" w:rsidR="002C16A1" w:rsidRDefault="005A3FEF">
          <w:pPr>
            <w:tabs>
              <w:tab w:val="right" w:pos="9025"/>
            </w:tabs>
            <w:spacing w:after="60" w:line="240" w:lineRule="auto"/>
            <w:ind w:left="360"/>
            <w:rPr>
              <w:color w:val="000000"/>
            </w:rPr>
          </w:pPr>
          <w:hyperlink w:anchor="_mu2264jpvys4">
            <w:r>
              <w:rPr>
                <w:color w:val="000000"/>
              </w:rPr>
              <w:t>5.3. USART Bare Metal</w:t>
            </w:r>
          </w:hyperlink>
          <w:r>
            <w:rPr>
              <w:color w:val="000000"/>
            </w:rPr>
            <w:tab/>
          </w:r>
          <w:r>
            <w:fldChar w:fldCharType="begin"/>
          </w:r>
          <w:r>
            <w:instrText xml:space="preserve"> PAGEREF _mu2264jpvys4 \h </w:instrText>
          </w:r>
          <w:r>
            <w:fldChar w:fldCharType="separate"/>
          </w:r>
          <w:r>
            <w:rPr>
              <w:color w:val="000000"/>
            </w:rPr>
            <w:t>7</w:t>
          </w:r>
          <w:r>
            <w:fldChar w:fldCharType="end"/>
          </w:r>
        </w:p>
        <w:p w14:paraId="3E94270F" w14:textId="77777777" w:rsidR="002C16A1" w:rsidRDefault="005A3FEF">
          <w:pPr>
            <w:tabs>
              <w:tab w:val="right" w:pos="9025"/>
            </w:tabs>
            <w:spacing w:after="60" w:line="240" w:lineRule="auto"/>
            <w:ind w:left="360"/>
            <w:rPr>
              <w:color w:val="000000"/>
            </w:rPr>
          </w:pPr>
          <w:hyperlink w:anchor="_lial84jp12o9">
            <w:r>
              <w:rPr>
                <w:color w:val="000000"/>
              </w:rPr>
              <w:t>5</w:t>
            </w:r>
            <w:r>
              <w:rPr>
                <w:color w:val="000000"/>
              </w:rPr>
              <w:t>.4. Navigation Algorithm Overview</w:t>
            </w:r>
          </w:hyperlink>
          <w:r>
            <w:rPr>
              <w:color w:val="000000"/>
            </w:rPr>
            <w:tab/>
          </w:r>
          <w:r>
            <w:fldChar w:fldCharType="begin"/>
          </w:r>
          <w:r>
            <w:instrText xml:space="preserve"> PAGEREF _lial84jp12o9 \h </w:instrText>
          </w:r>
          <w:r>
            <w:fldChar w:fldCharType="separate"/>
          </w:r>
          <w:r>
            <w:rPr>
              <w:color w:val="000000"/>
            </w:rPr>
            <w:t>7</w:t>
          </w:r>
          <w:r>
            <w:fldChar w:fldCharType="end"/>
          </w:r>
        </w:p>
        <w:p w14:paraId="54AB3D52" w14:textId="77777777" w:rsidR="002C16A1" w:rsidRDefault="005A3FEF">
          <w:pPr>
            <w:tabs>
              <w:tab w:val="right" w:pos="9025"/>
            </w:tabs>
            <w:spacing w:after="60" w:line="240" w:lineRule="auto"/>
            <w:ind w:left="360"/>
            <w:rPr>
              <w:color w:val="000000"/>
            </w:rPr>
          </w:pPr>
          <w:hyperlink w:anchor="_i33ymjs1iokf">
            <w:r>
              <w:rPr>
                <w:color w:val="000000"/>
              </w:rPr>
              <w:t>5.5. Setup &amp; Initialisation of Alex</w:t>
            </w:r>
          </w:hyperlink>
          <w:r>
            <w:rPr>
              <w:color w:val="000000"/>
            </w:rPr>
            <w:tab/>
          </w:r>
          <w:r>
            <w:fldChar w:fldCharType="begin"/>
          </w:r>
          <w:r>
            <w:instrText xml:space="preserve"> PAGEREF _i33ymjs1iokf \h </w:instrText>
          </w:r>
          <w:r>
            <w:fldChar w:fldCharType="separate"/>
          </w:r>
          <w:r>
            <w:rPr>
              <w:color w:val="000000"/>
            </w:rPr>
            <w:t>7</w:t>
          </w:r>
          <w:r>
            <w:fldChar w:fldCharType="end"/>
          </w:r>
        </w:p>
        <w:p w14:paraId="485C4895" w14:textId="77777777" w:rsidR="002C16A1" w:rsidRDefault="005A3FEF">
          <w:pPr>
            <w:tabs>
              <w:tab w:val="right" w:pos="9025"/>
            </w:tabs>
            <w:spacing w:after="60" w:line="240" w:lineRule="auto"/>
            <w:ind w:left="360"/>
            <w:rPr>
              <w:color w:val="000000"/>
            </w:rPr>
          </w:pPr>
          <w:hyperlink w:anchor="_v3y3pamn1sin">
            <w:r>
              <w:rPr>
                <w:color w:val="000000"/>
              </w:rPr>
              <w:t>5.6. Execution of Movement Commands</w:t>
            </w:r>
          </w:hyperlink>
          <w:r>
            <w:rPr>
              <w:color w:val="000000"/>
            </w:rPr>
            <w:tab/>
          </w:r>
          <w:r>
            <w:fldChar w:fldCharType="begin"/>
          </w:r>
          <w:r>
            <w:instrText xml:space="preserve"> PAGEREF _v3y3pamn1sin \h </w:instrText>
          </w:r>
          <w:r>
            <w:fldChar w:fldCharType="separate"/>
          </w:r>
          <w:r>
            <w:rPr>
              <w:color w:val="000000"/>
            </w:rPr>
            <w:t>8</w:t>
          </w:r>
          <w:r>
            <w:fldChar w:fldCharType="end"/>
          </w:r>
        </w:p>
        <w:p w14:paraId="17595526" w14:textId="77777777" w:rsidR="002C16A1" w:rsidRDefault="005A3FEF">
          <w:pPr>
            <w:tabs>
              <w:tab w:val="right" w:pos="9025"/>
            </w:tabs>
            <w:spacing w:after="60" w:line="240" w:lineRule="auto"/>
            <w:ind w:left="360"/>
            <w:rPr>
              <w:color w:val="000000"/>
            </w:rPr>
          </w:pPr>
          <w:hyperlink w:anchor="_d5cokksjfthc">
            <w:r>
              <w:rPr>
                <w:color w:val="000000"/>
              </w:rPr>
              <w:t xml:space="preserve">5.7. Bonus </w:t>
            </w:r>
            <w:r>
              <w:rPr>
                <w:color w:val="000000"/>
              </w:rPr>
              <w:t>Movement Features</w:t>
            </w:r>
          </w:hyperlink>
          <w:r>
            <w:rPr>
              <w:color w:val="000000"/>
            </w:rPr>
            <w:tab/>
          </w:r>
          <w:r>
            <w:fldChar w:fldCharType="begin"/>
          </w:r>
          <w:r>
            <w:instrText xml:space="preserve"> PAGEREF _d5cokksjfthc \h </w:instrText>
          </w:r>
          <w:r>
            <w:fldChar w:fldCharType="separate"/>
          </w:r>
          <w:r>
            <w:rPr>
              <w:color w:val="000000"/>
            </w:rPr>
            <w:t>9</w:t>
          </w:r>
          <w:r>
            <w:fldChar w:fldCharType="end"/>
          </w:r>
        </w:p>
        <w:p w14:paraId="59243E30" w14:textId="77777777" w:rsidR="002C16A1" w:rsidRDefault="005A3FEF">
          <w:pPr>
            <w:tabs>
              <w:tab w:val="right" w:pos="9025"/>
            </w:tabs>
            <w:spacing w:after="60" w:line="240" w:lineRule="auto"/>
            <w:rPr>
              <w:b/>
              <w:color w:val="000000"/>
            </w:rPr>
          </w:pPr>
          <w:hyperlink w:anchor="_fh13mtukievs">
            <w:r>
              <w:rPr>
                <w:b/>
                <w:color w:val="000000"/>
              </w:rPr>
              <w:t>6. Software Design</w:t>
            </w:r>
          </w:hyperlink>
          <w:r>
            <w:rPr>
              <w:b/>
              <w:color w:val="000000"/>
            </w:rPr>
            <w:tab/>
          </w:r>
          <w:r>
            <w:fldChar w:fldCharType="begin"/>
          </w:r>
          <w:r>
            <w:instrText xml:space="preserve"> PAGEREF _fh13mtukievs \h </w:instrText>
          </w:r>
          <w:r>
            <w:fldChar w:fldCharType="separate"/>
          </w:r>
          <w:r>
            <w:rPr>
              <w:b/>
              <w:color w:val="000000"/>
            </w:rPr>
            <w:t>9</w:t>
          </w:r>
          <w:r>
            <w:fldChar w:fldCharType="end"/>
          </w:r>
        </w:p>
        <w:p w14:paraId="5E7297CB" w14:textId="77777777" w:rsidR="002C16A1" w:rsidRDefault="005A3FEF">
          <w:pPr>
            <w:tabs>
              <w:tab w:val="right" w:pos="9025"/>
            </w:tabs>
            <w:spacing w:after="60" w:line="240" w:lineRule="auto"/>
            <w:ind w:left="360"/>
            <w:rPr>
              <w:color w:val="000000"/>
            </w:rPr>
          </w:pPr>
          <w:hyperlink w:anchor="_vaxpa4xld681">
            <w:r>
              <w:rPr>
                <w:color w:val="000000"/>
              </w:rPr>
              <w:t>6.1. RPLidar Data Handling</w:t>
            </w:r>
          </w:hyperlink>
          <w:r>
            <w:rPr>
              <w:color w:val="000000"/>
            </w:rPr>
            <w:tab/>
          </w:r>
          <w:r>
            <w:fldChar w:fldCharType="begin"/>
          </w:r>
          <w:r>
            <w:instrText xml:space="preserve"> PAGEREF _vaxpa4xld681 \h </w:instrText>
          </w:r>
          <w:r>
            <w:fldChar w:fldCharType="separate"/>
          </w:r>
          <w:r>
            <w:rPr>
              <w:color w:val="000000"/>
            </w:rPr>
            <w:t>9</w:t>
          </w:r>
          <w:r>
            <w:fldChar w:fldCharType="end"/>
          </w:r>
        </w:p>
        <w:p w14:paraId="6D363736" w14:textId="77777777" w:rsidR="002C16A1" w:rsidRDefault="005A3FEF">
          <w:pPr>
            <w:tabs>
              <w:tab w:val="right" w:pos="9025"/>
            </w:tabs>
            <w:spacing w:after="60" w:line="240" w:lineRule="auto"/>
            <w:ind w:left="720"/>
            <w:rPr>
              <w:color w:val="000000"/>
            </w:rPr>
          </w:pPr>
          <w:hyperlink w:anchor="_sn7gu6eyp7mo">
            <w:r>
              <w:rPr>
                <w:color w:val="000000"/>
              </w:rPr>
              <w:t>6.1.1. Web Server and Front-end Browser-based Client to Display Data</w:t>
            </w:r>
          </w:hyperlink>
          <w:r>
            <w:rPr>
              <w:color w:val="000000"/>
            </w:rPr>
            <w:tab/>
          </w:r>
          <w:r>
            <w:fldChar w:fldCharType="begin"/>
          </w:r>
          <w:r>
            <w:instrText xml:space="preserve"> PAGEREF _sn7gu6eyp7mo \h </w:instrText>
          </w:r>
          <w:r>
            <w:fldChar w:fldCharType="separate"/>
          </w:r>
          <w:r>
            <w:rPr>
              <w:color w:val="000000"/>
            </w:rPr>
            <w:t>9</w:t>
          </w:r>
          <w:r>
            <w:fldChar w:fldCharType="end"/>
          </w:r>
        </w:p>
        <w:p w14:paraId="53F1051B" w14:textId="77777777" w:rsidR="002C16A1" w:rsidRDefault="005A3FEF">
          <w:pPr>
            <w:tabs>
              <w:tab w:val="right" w:pos="9025"/>
            </w:tabs>
            <w:spacing w:after="60" w:line="240" w:lineRule="auto"/>
            <w:ind w:left="720"/>
            <w:rPr>
              <w:color w:val="000000"/>
            </w:rPr>
          </w:pPr>
          <w:hyperlink w:anchor="_16babv9yprlw">
            <w:r>
              <w:rPr>
                <w:color w:val="000000"/>
              </w:rPr>
              <w:t>6.1.2. RPLidar Code Running on Raspberry Pi</w:t>
            </w:r>
          </w:hyperlink>
          <w:r>
            <w:rPr>
              <w:color w:val="000000"/>
            </w:rPr>
            <w:tab/>
          </w:r>
          <w:r>
            <w:fldChar w:fldCharType="begin"/>
          </w:r>
          <w:r>
            <w:instrText xml:space="preserve"> PAGEREF </w:instrText>
          </w:r>
          <w:r>
            <w:instrText xml:space="preserve">_16babv9yprlw \h </w:instrText>
          </w:r>
          <w:r>
            <w:fldChar w:fldCharType="separate"/>
          </w:r>
          <w:r>
            <w:rPr>
              <w:color w:val="000000"/>
            </w:rPr>
            <w:t>10</w:t>
          </w:r>
          <w:r>
            <w:fldChar w:fldCharType="end"/>
          </w:r>
        </w:p>
        <w:p w14:paraId="605DCBA0" w14:textId="77777777" w:rsidR="002C16A1" w:rsidRDefault="005A3FEF">
          <w:pPr>
            <w:tabs>
              <w:tab w:val="right" w:pos="9025"/>
            </w:tabs>
            <w:spacing w:after="60" w:line="240" w:lineRule="auto"/>
            <w:rPr>
              <w:b/>
              <w:color w:val="000000"/>
            </w:rPr>
          </w:pPr>
          <w:hyperlink w:anchor="_v5u178gd2n3a">
            <w:r>
              <w:rPr>
                <w:b/>
                <w:color w:val="000000"/>
              </w:rPr>
              <w:t>7. Lessons Learnt &amp; Conclusion</w:t>
            </w:r>
          </w:hyperlink>
          <w:r>
            <w:rPr>
              <w:b/>
              <w:color w:val="000000"/>
            </w:rPr>
            <w:tab/>
          </w:r>
          <w:r>
            <w:fldChar w:fldCharType="begin"/>
          </w:r>
          <w:r>
            <w:instrText xml:space="preserve"> PAGEREF _v5u178gd2n3a \h </w:instrText>
          </w:r>
          <w:r>
            <w:fldChar w:fldCharType="separate"/>
          </w:r>
          <w:r>
            <w:rPr>
              <w:b/>
              <w:color w:val="000000"/>
            </w:rPr>
            <w:t>11</w:t>
          </w:r>
          <w:r>
            <w:fldChar w:fldCharType="end"/>
          </w:r>
        </w:p>
        <w:p w14:paraId="0959ABC5" w14:textId="77777777" w:rsidR="002C16A1" w:rsidRDefault="005A3FEF">
          <w:pPr>
            <w:tabs>
              <w:tab w:val="right" w:pos="9025"/>
            </w:tabs>
            <w:spacing w:after="60" w:line="240" w:lineRule="auto"/>
            <w:ind w:left="360"/>
            <w:rPr>
              <w:color w:val="000000"/>
            </w:rPr>
          </w:pPr>
          <w:hyperlink w:anchor="_wrmkacxt04k5">
            <w:r>
              <w:rPr>
                <w:color w:val="000000"/>
              </w:rPr>
              <w:t>7.1. Two Key Takeaways from CG2111A Project</w:t>
            </w:r>
          </w:hyperlink>
          <w:r>
            <w:rPr>
              <w:color w:val="000000"/>
            </w:rPr>
            <w:tab/>
          </w:r>
          <w:r>
            <w:fldChar w:fldCharType="begin"/>
          </w:r>
          <w:r>
            <w:instrText xml:space="preserve"> PAGEREF _wrmkacxt04k5 \h </w:instrText>
          </w:r>
          <w:r>
            <w:fldChar w:fldCharType="separate"/>
          </w:r>
          <w:r>
            <w:rPr>
              <w:color w:val="000000"/>
            </w:rPr>
            <w:t>11</w:t>
          </w:r>
          <w:r>
            <w:fldChar w:fldCharType="end"/>
          </w:r>
        </w:p>
        <w:p w14:paraId="501F5498" w14:textId="77777777" w:rsidR="002C16A1" w:rsidRDefault="005A3FEF">
          <w:pPr>
            <w:tabs>
              <w:tab w:val="right" w:pos="9025"/>
            </w:tabs>
            <w:spacing w:after="60" w:line="240" w:lineRule="auto"/>
            <w:ind w:left="360"/>
            <w:rPr>
              <w:color w:val="000000"/>
            </w:rPr>
          </w:pPr>
          <w:hyperlink w:anchor="_m7hrf8rlsq61">
            <w:r>
              <w:rPr>
                <w:color w:val="000000"/>
              </w:rPr>
              <w:t>7.2. Two Greatest Mistakes Made</w:t>
            </w:r>
          </w:hyperlink>
          <w:r>
            <w:rPr>
              <w:color w:val="000000"/>
            </w:rPr>
            <w:tab/>
          </w:r>
          <w:r>
            <w:fldChar w:fldCharType="begin"/>
          </w:r>
          <w:r>
            <w:instrText xml:space="preserve"> PAGEREF _m7hrf8rlsq61 \h </w:instrText>
          </w:r>
          <w:r>
            <w:fldChar w:fldCharType="separate"/>
          </w:r>
          <w:r>
            <w:rPr>
              <w:color w:val="000000"/>
            </w:rPr>
            <w:t>11</w:t>
          </w:r>
          <w:r>
            <w:fldChar w:fldCharType="end"/>
          </w:r>
        </w:p>
        <w:p w14:paraId="5CFD359E" w14:textId="77777777" w:rsidR="002C16A1" w:rsidRDefault="005A3FEF">
          <w:pPr>
            <w:tabs>
              <w:tab w:val="right" w:pos="9025"/>
            </w:tabs>
            <w:spacing w:after="60" w:line="240" w:lineRule="auto"/>
            <w:rPr>
              <w:b/>
              <w:color w:val="000000"/>
            </w:rPr>
          </w:pPr>
          <w:hyperlink w:anchor="_3atzey3c7hsa">
            <w:r>
              <w:rPr>
                <w:b/>
                <w:color w:val="000000"/>
              </w:rPr>
              <w:t>References</w:t>
            </w:r>
          </w:hyperlink>
          <w:r>
            <w:rPr>
              <w:b/>
              <w:color w:val="000000"/>
            </w:rPr>
            <w:tab/>
          </w:r>
          <w:r>
            <w:fldChar w:fldCharType="begin"/>
          </w:r>
          <w:r>
            <w:instrText xml:space="preserve"> PAGEREF _3atzey3c7hsa \h </w:instrText>
          </w:r>
          <w:r>
            <w:fldChar w:fldCharType="separate"/>
          </w:r>
          <w:r>
            <w:rPr>
              <w:b/>
              <w:color w:val="000000"/>
            </w:rPr>
            <w:t>12</w:t>
          </w:r>
          <w:r>
            <w:fldChar w:fldCharType="end"/>
          </w:r>
          <w:r>
            <w:fldChar w:fldCharType="end"/>
          </w:r>
        </w:p>
      </w:sdtContent>
    </w:sdt>
    <w:p w14:paraId="78FEC589" w14:textId="77777777" w:rsidR="002C16A1" w:rsidRDefault="005A3FEF">
      <w:pPr>
        <w:pStyle w:val="Heading1"/>
      </w:pPr>
      <w:bookmarkStart w:id="1" w:name="_2ts2eqwdvb33" w:colFirst="0" w:colLast="0"/>
      <w:bookmarkEnd w:id="1"/>
      <w:r>
        <w:t>1.</w:t>
      </w:r>
      <w:r>
        <w:tab/>
        <w:t>System Functionalities</w:t>
      </w:r>
    </w:p>
    <w:p w14:paraId="60ED227C" w14:textId="77777777" w:rsidR="002C16A1" w:rsidRDefault="005A3FEF">
      <w:r>
        <w:t>We intend to create a robot, named Alex, that is intended to be a “search and rescue” robot that can be pilo</w:t>
      </w:r>
      <w:r>
        <w:t xml:space="preserve">ted </w:t>
      </w:r>
      <w:r>
        <w:t>around remotely in an unknown environment. Its role is to serve as an “eye” of the user and provide real-time information on the environment to the user to allow him/her to navigate the whole te</w:t>
      </w:r>
      <w:r>
        <w:t xml:space="preserve">rrain and draw a detailed map of the environment. This is </w:t>
      </w:r>
      <w:r>
        <w:t>useful as robots such as ALEX are often deployed after natural disasters such as earthquakes, to identify survivors.</w:t>
      </w:r>
    </w:p>
    <w:p w14:paraId="0450E9DC" w14:textId="77777777" w:rsidR="002C16A1" w:rsidRDefault="005A3FEF">
      <w:r>
        <w:lastRenderedPageBreak/>
        <w:t>The robot is equipped with a LIDAR device to map the said unknown environment. The us</w:t>
      </w:r>
      <w:r>
        <w:t>er would then be able to send movement commands to Alex and receive environment inform</w:t>
      </w:r>
      <w:r>
        <w:t xml:space="preserve">ation (the angle and distance to the nearest obstacle in any </w:t>
      </w:r>
      <w:proofErr w:type="gramStart"/>
      <w:r>
        <w:t>particular direction</w:t>
      </w:r>
      <w:proofErr w:type="gramEnd"/>
      <w:r>
        <w:t>) ba</w:t>
      </w:r>
      <w:r>
        <w:t xml:space="preserve">ck to the user. The user can then plot the points with a plotting program such as </w:t>
      </w:r>
      <w:proofErr w:type="spellStart"/>
      <w:r>
        <w:t>Gnuplot</w:t>
      </w:r>
      <w:proofErr w:type="spellEnd"/>
      <w:r>
        <w:t>, or post-process the data points with a SLAM algorithm, to progressively draw a detailed map of the obstacles within the unknown environment, without having to look a</w:t>
      </w:r>
      <w:r>
        <w:t>t that environment in person.</w:t>
      </w:r>
    </w:p>
    <w:p w14:paraId="2F28453C" w14:textId="77777777" w:rsidR="002C16A1" w:rsidRDefault="005A3FEF">
      <w:pPr>
        <w:pStyle w:val="Heading1"/>
      </w:pPr>
      <w:bookmarkStart w:id="2" w:name="_3l2wafequt93" w:colFirst="0" w:colLast="0"/>
      <w:bookmarkEnd w:id="2"/>
      <w:r>
        <w:t>2.</w:t>
      </w:r>
      <w:r>
        <w:tab/>
        <w:t>Review of the State of the Art</w:t>
      </w:r>
    </w:p>
    <w:p w14:paraId="36F4DDFF" w14:textId="77777777" w:rsidR="002C16A1" w:rsidRDefault="005A3FEF">
      <w:pPr>
        <w:pStyle w:val="Heading2"/>
      </w:pPr>
      <w:bookmarkStart w:id="3" w:name="_3xbg6n7l5h64" w:colFirst="0" w:colLast="0"/>
      <w:bookmarkEnd w:id="3"/>
      <w:r>
        <w:t>2.1.</w:t>
      </w:r>
      <w:r>
        <w:tab/>
        <w:t>VGTV-Xtreme Robot</w:t>
      </w:r>
    </w:p>
    <w:p w14:paraId="6AF55940" w14:textId="77777777" w:rsidR="002C16A1" w:rsidRDefault="005A3FEF">
      <w:r>
        <w:t xml:space="preserve">VGTV-Xtreme is a remotely operated search and rescue robot by American Standard Robotics. It is a small robot with black tracks with high friction and </w:t>
      </w:r>
      <w:r>
        <w:t xml:space="preserve">is </w:t>
      </w:r>
      <w:r>
        <w:t>equipped with a</w:t>
      </w:r>
      <w:r>
        <w:t xml:space="preserve"> video camera that is meant for search and rescue operations. </w:t>
      </w:r>
      <w:r>
        <w:t>It can change its layout to move in complicated terrains, hence with the camera delivering real-time broadcast, the robot can help rescue teams in searching and rescuing victims in difficult env</w:t>
      </w:r>
      <w:r>
        <w:t>ironments.</w:t>
      </w:r>
      <w:r>
        <w:t xml:space="preserve"> [1].</w:t>
      </w:r>
    </w:p>
    <w:p w14:paraId="616DCF61" w14:textId="77777777" w:rsidR="002C16A1" w:rsidRDefault="005A3FEF">
      <w:pPr>
        <w:pStyle w:val="Heading3"/>
      </w:pPr>
      <w:bookmarkStart w:id="4" w:name="_a13l42djjth7" w:colFirst="0" w:colLast="0"/>
      <w:bookmarkEnd w:id="4"/>
      <w:r>
        <w:t>2.1.2.</w:t>
      </w:r>
      <w:r>
        <w:tab/>
        <w:t>Strengths of VGTV-Xtreme</w:t>
      </w:r>
    </w:p>
    <w:p w14:paraId="4CB9A211" w14:textId="77777777" w:rsidR="002C16A1" w:rsidRDefault="005A3FEF">
      <w:pPr>
        <w:numPr>
          <w:ilvl w:val="0"/>
          <w:numId w:val="11"/>
        </w:numPr>
        <w:spacing w:after="0"/>
      </w:pPr>
      <w:r>
        <w:t>Small size and polymorphic shape-changing ability</w:t>
      </w:r>
    </w:p>
    <w:p w14:paraId="088B3A40" w14:textId="77777777" w:rsidR="002C16A1" w:rsidRDefault="005A3FEF">
      <w:pPr>
        <w:numPr>
          <w:ilvl w:val="0"/>
          <w:numId w:val="11"/>
        </w:numPr>
      </w:pPr>
      <w:r>
        <w:t>Different positions of the robot have different functionalities</w:t>
      </w:r>
    </w:p>
    <w:p w14:paraId="60465515" w14:textId="77777777" w:rsidR="002C16A1" w:rsidRDefault="005A3FEF">
      <w:pPr>
        <w:pStyle w:val="Heading3"/>
      </w:pPr>
      <w:bookmarkStart w:id="5" w:name="_gdxhkgjugyz4" w:colFirst="0" w:colLast="0"/>
      <w:bookmarkEnd w:id="5"/>
      <w:r>
        <w:t>2.1.3.</w:t>
      </w:r>
      <w:r>
        <w:tab/>
        <w:t>Weaknesses of VGTV-Xtreme</w:t>
      </w:r>
    </w:p>
    <w:p w14:paraId="053AEA70" w14:textId="77777777" w:rsidR="002C16A1" w:rsidRDefault="005A3FEF">
      <w:pPr>
        <w:numPr>
          <w:ilvl w:val="0"/>
          <w:numId w:val="3"/>
        </w:numPr>
        <w:spacing w:after="0"/>
      </w:pPr>
      <w:r>
        <w:t>Unable to operate while it is flipped to the side or inverted</w:t>
      </w:r>
    </w:p>
    <w:p w14:paraId="40407C11" w14:textId="77777777" w:rsidR="002C16A1" w:rsidRDefault="005A3FEF">
      <w:pPr>
        <w:numPr>
          <w:ilvl w:val="0"/>
          <w:numId w:val="3"/>
        </w:numPr>
        <w:spacing w:after="0"/>
      </w:pPr>
      <w:r>
        <w:t>Has de-tracking issues when operating on high traction surfaces</w:t>
      </w:r>
    </w:p>
    <w:p w14:paraId="04E4668E" w14:textId="77777777" w:rsidR="002C16A1" w:rsidRDefault="005A3FEF">
      <w:pPr>
        <w:pStyle w:val="Heading2"/>
      </w:pPr>
      <w:bookmarkStart w:id="6" w:name="_ur68146bses3" w:colFirst="0" w:colLast="0"/>
      <w:bookmarkEnd w:id="6"/>
      <w:r>
        <w:t>2.2.</w:t>
      </w:r>
      <w:r>
        <w:tab/>
        <w:t>Spot Robot from Boston Dynamics</w:t>
      </w:r>
    </w:p>
    <w:p w14:paraId="493F08E9" w14:textId="77777777" w:rsidR="002C16A1" w:rsidRDefault="005A3FEF">
      <w:r>
        <w:t>Spot is a four-legged robot that is used to reach and navigate rough terrains that are not ac</w:t>
      </w:r>
      <w:r>
        <w:t>cessible or risky by humans [2]. It is equipped with 5 high-tech cameras</w:t>
      </w:r>
      <w:r>
        <w:t>, which can deliver a full 360 degrees view of the surrounding environment</w:t>
      </w:r>
      <w:r>
        <w:t xml:space="preserve">. </w:t>
      </w:r>
      <w:r>
        <w:t>T</w:t>
      </w:r>
      <w:r>
        <w:t xml:space="preserve">he operator </w:t>
      </w:r>
      <w:r>
        <w:t>uses this view</w:t>
      </w:r>
      <w:r>
        <w:t xml:space="preserve"> to access the situation and control the robot remotely [3].</w:t>
      </w:r>
    </w:p>
    <w:p w14:paraId="1245BCBF" w14:textId="77777777" w:rsidR="002C16A1" w:rsidRDefault="005A3FEF">
      <w:pPr>
        <w:pStyle w:val="Heading3"/>
      </w:pPr>
      <w:bookmarkStart w:id="7" w:name="_gkk5bnvlbrhe" w:colFirst="0" w:colLast="0"/>
      <w:bookmarkEnd w:id="7"/>
      <w:r>
        <w:t>2.2.2.</w:t>
      </w:r>
      <w:r>
        <w:tab/>
        <w:t xml:space="preserve">Strengths of </w:t>
      </w:r>
      <w:r>
        <w:t>Spot</w:t>
      </w:r>
    </w:p>
    <w:p w14:paraId="1866A6A8" w14:textId="77777777" w:rsidR="002C16A1" w:rsidRDefault="005A3FEF">
      <w:pPr>
        <w:numPr>
          <w:ilvl w:val="0"/>
          <w:numId w:val="4"/>
        </w:numPr>
        <w:spacing w:after="0"/>
      </w:pPr>
      <w:r>
        <w:t>Can get back up even when inverted, which is useful for remote surveillance</w:t>
      </w:r>
    </w:p>
    <w:p w14:paraId="35144882" w14:textId="77777777" w:rsidR="002C16A1" w:rsidRDefault="005A3FEF">
      <w:pPr>
        <w:numPr>
          <w:ilvl w:val="0"/>
          <w:numId w:val="4"/>
        </w:numPr>
        <w:spacing w:after="0"/>
      </w:pPr>
      <w:r>
        <w:t>Can</w:t>
      </w:r>
      <w:r>
        <w:t xml:space="preserve"> </w:t>
      </w:r>
      <w:r>
        <w:t>automatically avoid obstacles</w:t>
      </w:r>
    </w:p>
    <w:p w14:paraId="662E7605" w14:textId="77777777" w:rsidR="002C16A1" w:rsidRDefault="005A3FEF">
      <w:pPr>
        <w:pStyle w:val="Heading3"/>
      </w:pPr>
      <w:bookmarkStart w:id="8" w:name="_wp0vt9binsl3" w:colFirst="0" w:colLast="0"/>
      <w:bookmarkEnd w:id="8"/>
      <w:r>
        <w:t>2.2.3.</w:t>
      </w:r>
      <w:r>
        <w:tab/>
        <w:t>Weakness of Spot</w:t>
      </w:r>
    </w:p>
    <w:p w14:paraId="1F729302" w14:textId="77777777" w:rsidR="002C16A1" w:rsidRDefault="005A3FEF">
      <w:pPr>
        <w:numPr>
          <w:ilvl w:val="0"/>
          <w:numId w:val="1"/>
        </w:numPr>
        <w:spacing w:after="0"/>
      </w:pPr>
      <w:r>
        <w:t>The cameras are unable to tell apart hard and soft terrain</w:t>
      </w:r>
    </w:p>
    <w:p w14:paraId="097E6A81" w14:textId="77777777" w:rsidR="002C16A1" w:rsidRDefault="005A3FEF">
      <w:pPr>
        <w:numPr>
          <w:ilvl w:val="0"/>
          <w:numId w:val="1"/>
        </w:numPr>
        <w:spacing w:after="0"/>
      </w:pPr>
      <w:r>
        <w:t>Large size makes it harder to traverse tight areas</w:t>
      </w:r>
    </w:p>
    <w:p w14:paraId="51C881DF" w14:textId="77777777" w:rsidR="002C16A1" w:rsidRDefault="005A3FEF">
      <w:pPr>
        <w:pStyle w:val="Heading1"/>
      </w:pPr>
      <w:bookmarkStart w:id="9" w:name="_7jnrh462fx9l" w:colFirst="0" w:colLast="0"/>
      <w:bookmarkEnd w:id="9"/>
      <w:r>
        <w:lastRenderedPageBreak/>
        <w:t>3.</w:t>
      </w:r>
      <w:r>
        <w:tab/>
        <w:t>Syst</w:t>
      </w:r>
      <w:r>
        <w:t>em Architecture</w:t>
      </w:r>
    </w:p>
    <w:p w14:paraId="142B2BE5" w14:textId="77777777" w:rsidR="002C16A1" w:rsidRDefault="005A3FEF">
      <w:pPr>
        <w:jc w:val="center"/>
      </w:pPr>
      <w:r>
        <w:rPr>
          <w:noProof/>
        </w:rPr>
        <w:drawing>
          <wp:inline distT="114300" distB="114300" distL="114300" distR="114300" wp14:anchorId="705799AB" wp14:editId="6BAF3120">
            <wp:extent cx="4554375" cy="223071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554375" cy="2230714"/>
                    </a:xfrm>
                    <a:prstGeom prst="rect">
                      <a:avLst/>
                    </a:prstGeom>
                    <a:ln/>
                  </pic:spPr>
                </pic:pic>
              </a:graphicData>
            </a:graphic>
          </wp:inline>
        </w:drawing>
      </w:r>
    </w:p>
    <w:p w14:paraId="573FA889" w14:textId="77777777" w:rsidR="002C16A1" w:rsidRDefault="005A3FEF">
      <w:pPr>
        <w:pStyle w:val="Heading1"/>
      </w:pPr>
      <w:bookmarkStart w:id="10" w:name="_m9g1lbuu5vkw" w:colFirst="0" w:colLast="0"/>
      <w:bookmarkEnd w:id="10"/>
      <w:r>
        <w:t>4.</w:t>
      </w:r>
      <w:r>
        <w:tab/>
        <w:t>Hardware Design</w:t>
      </w:r>
    </w:p>
    <w:p w14:paraId="40318063" w14:textId="77777777" w:rsidR="002C16A1" w:rsidRDefault="005A3FEF">
      <w:pPr>
        <w:pStyle w:val="Heading2"/>
      </w:pPr>
      <w:bookmarkStart w:id="11" w:name="_9hr1p8wqk4uj" w:colFirst="0" w:colLast="0"/>
      <w:bookmarkEnd w:id="11"/>
      <w:r>
        <w:t>4.1.</w:t>
      </w:r>
      <w:r>
        <w:tab/>
        <w:t>Section Overview</w:t>
      </w:r>
    </w:p>
    <w:p w14:paraId="46173007" w14:textId="77777777" w:rsidR="002C16A1" w:rsidRDefault="005A3FEF">
      <w:r>
        <w:t>A basic search and rescue robot needs to have a low centre of gravity (CG), area mapping ability, and obstacle avoidance, to operate successfully. Hence, there need to be careful considerations whe</w:t>
      </w:r>
      <w:r>
        <w:t xml:space="preserve">n designing the robot. In this section, we will be discussing Alex’s hardware design choices and the rationales behind them. </w:t>
      </w:r>
    </w:p>
    <w:p w14:paraId="029A6320" w14:textId="77777777" w:rsidR="002C16A1" w:rsidRDefault="005A3FEF">
      <w:pPr>
        <w:pStyle w:val="Heading2"/>
      </w:pPr>
      <w:bookmarkStart w:id="12" w:name="_eci66gxor2wq" w:colFirst="0" w:colLast="0"/>
      <w:bookmarkEnd w:id="12"/>
      <w:r>
        <w:t>4.2.</w:t>
      </w:r>
      <w:r>
        <w:tab/>
      </w:r>
      <w:proofErr w:type="gramStart"/>
      <w:r>
        <w:t>Overall</w:t>
      </w:r>
      <w:proofErr w:type="gramEnd"/>
      <w:r>
        <w:t xml:space="preserve"> Alex Design</w:t>
      </w:r>
    </w:p>
    <w:p w14:paraId="77D96949" w14:textId="77777777" w:rsidR="002C16A1" w:rsidRDefault="005A3FEF">
      <w:r>
        <w:t>The final design of Alex is shown in the pictures below. It is configured to position the heavier components such as batteries and power bank at the bottom of Alex which helps to lower the CG of Alex and prevents it from toppling when traversing over humps</w:t>
      </w:r>
      <w:r>
        <w:t xml:space="preserve">. </w:t>
      </w:r>
    </w:p>
    <w:p w14:paraId="6AA90B3B" w14:textId="77777777" w:rsidR="002C16A1" w:rsidRDefault="005A3FEF">
      <w:pPr>
        <w:jc w:val="center"/>
      </w:pPr>
      <w:r>
        <w:rPr>
          <w:noProof/>
        </w:rPr>
        <w:drawing>
          <wp:inline distT="114300" distB="114300" distL="114300" distR="114300" wp14:anchorId="3AFC8A24" wp14:editId="054C681D">
            <wp:extent cx="2870932" cy="2241536"/>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870932" cy="2241536"/>
                    </a:xfrm>
                    <a:prstGeom prst="rect">
                      <a:avLst/>
                    </a:prstGeom>
                    <a:ln/>
                  </pic:spPr>
                </pic:pic>
              </a:graphicData>
            </a:graphic>
          </wp:inline>
        </w:drawing>
      </w:r>
      <w:r>
        <w:rPr>
          <w:noProof/>
        </w:rPr>
        <w:drawing>
          <wp:inline distT="114300" distB="114300" distL="114300" distR="114300" wp14:anchorId="5F42DCA0" wp14:editId="2316D9E4">
            <wp:extent cx="1663443" cy="2270111"/>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663443" cy="2270111"/>
                    </a:xfrm>
                    <a:prstGeom prst="rect">
                      <a:avLst/>
                    </a:prstGeom>
                    <a:ln/>
                  </pic:spPr>
                </pic:pic>
              </a:graphicData>
            </a:graphic>
          </wp:inline>
        </w:drawing>
      </w:r>
    </w:p>
    <w:p w14:paraId="7220D4FC" w14:textId="53B511D1" w:rsidR="002C16A1" w:rsidRDefault="005A3FEF">
      <w:r>
        <w:t xml:space="preserve">Lighter components such as the RPi, and Arduino are placed above the power bank in the middle section of Alex. The lightest component, which is the breadboard, is placed at the top </w:t>
      </w:r>
      <w:r>
        <w:lastRenderedPageBreak/>
        <w:t xml:space="preserve">of Alex alongside the </w:t>
      </w:r>
      <w:proofErr w:type="spellStart"/>
      <w:r>
        <w:t>RPLidar</w:t>
      </w:r>
      <w:proofErr w:type="spellEnd"/>
      <w:r>
        <w:t>. As the CPUs are close to the breadboar</w:t>
      </w:r>
      <w:r>
        <w:t xml:space="preserve">d, the wiring of the circuits is made easier. Shorter wires can also be used which reduces the overall bulk of Alex. A masking tape is placed over the breadboard to prevent the wires from fidgeting and loosening when Alex is operating. Lastly, </w:t>
      </w:r>
      <w:proofErr w:type="spellStart"/>
      <w:r>
        <w:t>RPLidar</w:t>
      </w:r>
      <w:proofErr w:type="spellEnd"/>
      <w:r>
        <w:t xml:space="preserve"> is p</w:t>
      </w:r>
      <w:r>
        <w:t>laced at the highest position of the Alex to have a clear and unobstructed view of the area which helps to map out the surrounding. The lidar is placed 16 cm above ground which is still lower than the height of the “walls” used for our Final Demo. This all</w:t>
      </w:r>
      <w:r>
        <w:t xml:space="preserve">ows Alex to map the environment without the fear of scanning over the “walls”. </w:t>
      </w:r>
    </w:p>
    <w:p w14:paraId="7097BFBB" w14:textId="64796FEA" w:rsidR="002C16A1" w:rsidRDefault="00CC47A8">
      <w:pPr>
        <w:pStyle w:val="Heading2"/>
      </w:pPr>
      <w:bookmarkStart w:id="13" w:name="_iy588294jcyp" w:colFirst="0" w:colLast="0"/>
      <w:bookmarkEnd w:id="13"/>
      <w:r>
        <w:rPr>
          <w:noProof/>
        </w:rPr>
        <w:drawing>
          <wp:anchor distT="114300" distB="114300" distL="114300" distR="114300" simplePos="0" relativeHeight="251658240" behindDoc="0" locked="0" layoutInCell="1" hidden="0" allowOverlap="1" wp14:anchorId="3EB1CBA8" wp14:editId="5B20FA98">
            <wp:simplePos x="0" y="0"/>
            <wp:positionH relativeFrom="column">
              <wp:posOffset>3292475</wp:posOffset>
            </wp:positionH>
            <wp:positionV relativeFrom="paragraph">
              <wp:posOffset>407067</wp:posOffset>
            </wp:positionV>
            <wp:extent cx="2436975" cy="2123060"/>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436975" cy="2123060"/>
                    </a:xfrm>
                    <a:prstGeom prst="rect">
                      <a:avLst/>
                    </a:prstGeom>
                    <a:ln/>
                  </pic:spPr>
                </pic:pic>
              </a:graphicData>
            </a:graphic>
          </wp:anchor>
        </w:drawing>
      </w:r>
      <w:r w:rsidR="005A3FEF">
        <w:t>4.3.</w:t>
      </w:r>
      <w:r w:rsidR="005A3FEF">
        <w:tab/>
        <w:t>Additional Hardware Component</w:t>
      </w:r>
    </w:p>
    <w:p w14:paraId="08A35043" w14:textId="3D444944" w:rsidR="002C16A1" w:rsidRDefault="005A3FEF">
      <w:r>
        <w:t>An ultrasonic sensor is placed in front of Alex which stops Alex when it senses a certain distance between Alex and the “wall”. This helps t</w:t>
      </w:r>
      <w:r>
        <w:t>o serve as an obstacle avoidance for Alex in situations when it overshoots the distance it is supposed to travel. (We used this as a secondary safety net on top of our lidar navigation system).</w:t>
      </w:r>
    </w:p>
    <w:p w14:paraId="7C4AE065" w14:textId="77777777" w:rsidR="002C16A1" w:rsidRDefault="005A3FEF">
      <w:pPr>
        <w:pStyle w:val="Heading1"/>
      </w:pPr>
      <w:bookmarkStart w:id="14" w:name="_t8gtqllouloa" w:colFirst="0" w:colLast="0"/>
      <w:bookmarkEnd w:id="14"/>
      <w:r>
        <w:t>5.</w:t>
      </w:r>
      <w:r>
        <w:tab/>
        <w:t xml:space="preserve">Firmware Design </w:t>
      </w:r>
    </w:p>
    <w:p w14:paraId="5F8F7C86" w14:textId="77777777" w:rsidR="002C16A1" w:rsidRDefault="005A3FEF">
      <w:pPr>
        <w:pStyle w:val="Heading2"/>
      </w:pPr>
      <w:bookmarkStart w:id="15" w:name="_7qxxgbd2d2h3" w:colFirst="0" w:colLast="0"/>
      <w:bookmarkEnd w:id="15"/>
      <w:r>
        <w:t>5.1.</w:t>
      </w:r>
      <w:r>
        <w:tab/>
        <w:t>Section Overview</w:t>
      </w:r>
    </w:p>
    <w:p w14:paraId="1EA90802" w14:textId="77777777" w:rsidR="002C16A1" w:rsidRDefault="005A3FEF">
      <w:pPr>
        <w:rPr>
          <w:b/>
          <w:u w:val="single"/>
        </w:rPr>
      </w:pPr>
      <w:r>
        <w:t>The Arduino Uno play</w:t>
      </w:r>
      <w:r>
        <w:t>s a pivotal role in the execution of navigation commands as well as status tracking in our project. In this section, we will explore the high-level algorithm implemented by our team on the Arduino Uno as well as the communication protocol that enables smoo</w:t>
      </w:r>
      <w:r>
        <w:t xml:space="preserve">th communication between the Arduino and RPi. </w:t>
      </w:r>
    </w:p>
    <w:p w14:paraId="55A4FAB5" w14:textId="77777777" w:rsidR="002C16A1" w:rsidRDefault="005A3FEF">
      <w:pPr>
        <w:pStyle w:val="Heading2"/>
      </w:pPr>
      <w:bookmarkStart w:id="16" w:name="_fv636u8aypyi" w:colFirst="0" w:colLast="0"/>
      <w:bookmarkEnd w:id="16"/>
      <w:r>
        <w:t>5.2.</w:t>
      </w:r>
      <w:r>
        <w:tab/>
        <w:t>Communication Protocol</w:t>
      </w:r>
    </w:p>
    <w:p w14:paraId="3532E49F" w14:textId="520A490D" w:rsidR="002C16A1" w:rsidRDefault="00D32C9C">
      <w:pPr>
        <w:jc w:val="center"/>
      </w:pPr>
      <w:r>
        <w:rPr>
          <w:noProof/>
        </w:rPr>
        <w:drawing>
          <wp:inline distT="0" distB="0" distL="0" distR="0" wp14:anchorId="6FA15F45" wp14:editId="6FE07503">
            <wp:extent cx="5079630" cy="1738265"/>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11644" b="42729"/>
                    <a:stretch/>
                  </pic:blipFill>
                  <pic:spPr bwMode="auto">
                    <a:xfrm>
                      <a:off x="0" y="0"/>
                      <a:ext cx="5080000" cy="1738392"/>
                    </a:xfrm>
                    <a:prstGeom prst="rect">
                      <a:avLst/>
                    </a:prstGeom>
                    <a:ln>
                      <a:noFill/>
                    </a:ln>
                    <a:extLst>
                      <a:ext uri="{53640926-AAD7-44D8-BBD7-CCE9431645EC}">
                        <a14:shadowObscured xmlns:a14="http://schemas.microsoft.com/office/drawing/2010/main"/>
                      </a:ext>
                    </a:extLst>
                  </pic:spPr>
                </pic:pic>
              </a:graphicData>
            </a:graphic>
          </wp:inline>
        </w:drawing>
      </w:r>
    </w:p>
    <w:p w14:paraId="7C796CB1" w14:textId="77777777" w:rsidR="002C16A1" w:rsidRDefault="005A3FEF">
      <w:pPr>
        <w:rPr>
          <w:color w:val="202124"/>
          <w:highlight w:val="white"/>
        </w:rPr>
      </w:pPr>
      <w:r>
        <w:t>First, the communication protocol between RPi and Arduino is interfaced using USART (</w:t>
      </w:r>
      <w:r>
        <w:rPr>
          <w:color w:val="202124"/>
          <w:highlight w:val="white"/>
        </w:rPr>
        <w:t>Universal Synchronous Asynchronous Receiver Transmitter) which is inbuilt on Arduino Uno’s Atmega328p Microcontroller. Prior to any transfer of data/communication, the Arduino and RPi will agree on a set of communication specifics. In this project, our com</w:t>
      </w:r>
      <w:r>
        <w:rPr>
          <w:color w:val="202124"/>
          <w:highlight w:val="white"/>
        </w:rPr>
        <w:t>munication configuration is as follows:</w:t>
      </w:r>
    </w:p>
    <w:p w14:paraId="594BC6B3" w14:textId="77777777" w:rsidR="002C16A1" w:rsidRDefault="005A3FEF">
      <w:pPr>
        <w:numPr>
          <w:ilvl w:val="0"/>
          <w:numId w:val="6"/>
        </w:numPr>
        <w:spacing w:after="0"/>
        <w:rPr>
          <w:color w:val="202124"/>
          <w:highlight w:val="white"/>
        </w:rPr>
      </w:pPr>
      <w:r>
        <w:rPr>
          <w:color w:val="202124"/>
          <w:highlight w:val="white"/>
        </w:rPr>
        <w:lastRenderedPageBreak/>
        <w:t>Baud Rate: 9600</w:t>
      </w:r>
    </w:p>
    <w:p w14:paraId="4B12995E" w14:textId="77777777" w:rsidR="002C16A1" w:rsidRDefault="005A3FEF">
      <w:pPr>
        <w:numPr>
          <w:ilvl w:val="0"/>
          <w:numId w:val="6"/>
        </w:numPr>
        <w:spacing w:after="0"/>
        <w:rPr>
          <w:color w:val="202124"/>
          <w:highlight w:val="white"/>
        </w:rPr>
      </w:pPr>
      <w:r>
        <w:rPr>
          <w:color w:val="202124"/>
          <w:highlight w:val="white"/>
        </w:rPr>
        <w:t>Number of Data Bits: 8</w:t>
      </w:r>
    </w:p>
    <w:p w14:paraId="23928AE9" w14:textId="77777777" w:rsidR="002C16A1" w:rsidRDefault="005A3FEF">
      <w:pPr>
        <w:numPr>
          <w:ilvl w:val="0"/>
          <w:numId w:val="6"/>
        </w:numPr>
        <w:spacing w:after="0"/>
        <w:rPr>
          <w:color w:val="202124"/>
          <w:highlight w:val="white"/>
        </w:rPr>
      </w:pPr>
      <w:r>
        <w:rPr>
          <w:color w:val="202124"/>
          <w:highlight w:val="white"/>
        </w:rPr>
        <w:t>Parity: None</w:t>
      </w:r>
    </w:p>
    <w:p w14:paraId="47E7C55D" w14:textId="77777777" w:rsidR="002C16A1" w:rsidRDefault="005A3FEF">
      <w:pPr>
        <w:numPr>
          <w:ilvl w:val="0"/>
          <w:numId w:val="6"/>
        </w:numPr>
        <w:rPr>
          <w:color w:val="202124"/>
          <w:highlight w:val="white"/>
        </w:rPr>
      </w:pPr>
      <w:r>
        <w:rPr>
          <w:color w:val="202124"/>
          <w:highlight w:val="white"/>
        </w:rPr>
        <w:t>Stop Bits: 1</w:t>
      </w:r>
    </w:p>
    <w:p w14:paraId="218B6DE2" w14:textId="77777777" w:rsidR="002C16A1" w:rsidRDefault="005A3FEF">
      <w:pPr>
        <w:rPr>
          <w:color w:val="202124"/>
          <w:highlight w:val="white"/>
        </w:rPr>
      </w:pPr>
      <w:r>
        <w:rPr>
          <w:color w:val="202124"/>
          <w:highlight w:val="white"/>
        </w:rPr>
        <w:t>By default, these settings can be easily managed using standard Arduino libraries but in our implementation of bare metal serial communication, these settings are configured on the respective USART Bit registries (</w:t>
      </w:r>
      <w:proofErr w:type="spellStart"/>
      <w:r>
        <w:rPr>
          <w:color w:val="202124"/>
          <w:highlight w:val="white"/>
        </w:rPr>
        <w:t>i.e</w:t>
      </w:r>
      <w:proofErr w:type="spellEnd"/>
      <w:r>
        <w:rPr>
          <w:color w:val="202124"/>
          <w:highlight w:val="white"/>
        </w:rPr>
        <w:t xml:space="preserve"> UCSR0C). </w:t>
      </w:r>
    </w:p>
    <w:p w14:paraId="7D033C8F" w14:textId="77777777" w:rsidR="002C16A1" w:rsidRDefault="005A3FEF">
      <w:pPr>
        <w:rPr>
          <w:color w:val="202124"/>
          <w:highlight w:val="white"/>
        </w:rPr>
      </w:pPr>
      <w:r>
        <w:rPr>
          <w:color w:val="202124"/>
          <w:highlight w:val="white"/>
        </w:rPr>
        <w:t>Apart from this, another key</w:t>
      </w:r>
      <w:r>
        <w:rPr>
          <w:color w:val="202124"/>
          <w:highlight w:val="white"/>
        </w:rPr>
        <w:t xml:space="preserve"> aspect that is very important would be to align the communication protocols between RPi and Arduino in order to ensure that data is being written and read correctly on both computers. For instance, data sizes, checksums, and data padding are very importan</w:t>
      </w:r>
      <w:r>
        <w:rPr>
          <w:color w:val="202124"/>
          <w:highlight w:val="white"/>
        </w:rPr>
        <w:t>t attributes to consider when designing the communication protocol. Below are some examples:</w:t>
      </w:r>
    </w:p>
    <w:tbl>
      <w:tblPr>
        <w:tblStyle w:val="a0"/>
        <w:tblW w:w="9000" w:type="dxa"/>
        <w:tblLayout w:type="fixed"/>
        <w:tblLook w:val="0600" w:firstRow="0" w:lastRow="0" w:firstColumn="0" w:lastColumn="0" w:noHBand="1" w:noVBand="1"/>
      </w:tblPr>
      <w:tblGrid>
        <w:gridCol w:w="9000"/>
      </w:tblGrid>
      <w:tr w:rsidR="002C16A1" w14:paraId="7C1121D5" w14:textId="77777777">
        <w:tc>
          <w:tcPr>
            <w:tcW w:w="9000" w:type="dxa"/>
            <w:shd w:val="clear" w:color="auto" w:fill="333333"/>
            <w:tcMar>
              <w:top w:w="100" w:type="dxa"/>
              <w:left w:w="100" w:type="dxa"/>
              <w:bottom w:w="100" w:type="dxa"/>
              <w:right w:w="100" w:type="dxa"/>
            </w:tcMar>
          </w:tcPr>
          <w:p w14:paraId="00372267"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FCC28C"/>
                <w:sz w:val="20"/>
                <w:szCs w:val="20"/>
                <w:shd w:val="clear" w:color="auto" w:fill="333333"/>
              </w:rPr>
              <w:t>typedef</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FCC28C"/>
                <w:sz w:val="20"/>
                <w:szCs w:val="20"/>
                <w:shd w:val="clear" w:color="auto" w:fill="333333"/>
              </w:rPr>
              <w:t>struct</w:t>
            </w:r>
            <w:r>
              <w:rPr>
                <w:rFonts w:ascii="Consolas" w:eastAsia="Consolas" w:hAnsi="Consolas" w:cs="Consolas"/>
                <w:color w:val="FFFFFF"/>
                <w:sz w:val="20"/>
                <w:szCs w:val="20"/>
                <w:shd w:val="clear" w:color="auto" w:fill="333333"/>
              </w:rPr>
              <w:t xml:space="preserve"> {</w:t>
            </w:r>
          </w:p>
          <w:p w14:paraId="5E2F84FC"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00FF00"/>
                <w:sz w:val="20"/>
                <w:szCs w:val="20"/>
                <w:shd w:val="clear" w:color="auto" w:fill="333333"/>
              </w:rPr>
              <w:t xml:space="preserve">    </w:t>
            </w:r>
            <w:r>
              <w:rPr>
                <w:rFonts w:ascii="Consolas" w:eastAsia="Consolas" w:hAnsi="Consolas" w:cs="Consolas"/>
                <w:color w:val="888888"/>
                <w:sz w:val="20"/>
                <w:szCs w:val="20"/>
                <w:shd w:val="clear" w:color="auto" w:fill="333333"/>
              </w:rPr>
              <w:t>// Type of data packet transmitted (Command/Response/Error)</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char</w:t>
            </w:r>
            <w:r>
              <w:rPr>
                <w:rFonts w:ascii="Consolas" w:eastAsia="Consolas" w:hAnsi="Consolas" w:cs="Consolas"/>
                <w:color w:val="FFFFFF"/>
                <w:sz w:val="20"/>
                <w:szCs w:val="20"/>
                <w:shd w:val="clear" w:color="auto" w:fill="333333"/>
              </w:rPr>
              <w:t xml:space="preserve"> </w:t>
            </w:r>
            <w:proofErr w:type="spellStart"/>
            <w:proofErr w:type="gramStart"/>
            <w:r>
              <w:rPr>
                <w:rFonts w:ascii="Consolas" w:eastAsia="Consolas" w:hAnsi="Consolas" w:cs="Consolas"/>
                <w:color w:val="FFFFFF"/>
                <w:sz w:val="20"/>
                <w:szCs w:val="20"/>
                <w:shd w:val="clear" w:color="auto" w:fill="333333"/>
              </w:rPr>
              <w:t>packetType</w:t>
            </w:r>
            <w:proofErr w:type="spellEnd"/>
            <w:r>
              <w:rPr>
                <w:rFonts w:ascii="Consolas" w:eastAsia="Consolas" w:hAnsi="Consolas" w:cs="Consolas"/>
                <w:color w:val="FFFFFF"/>
                <w:sz w:val="20"/>
                <w:szCs w:val="20"/>
                <w:shd w:val="clear" w:color="auto" w:fill="333333"/>
              </w:rPr>
              <w:t>;</w:t>
            </w:r>
            <w:proofErr w:type="gramEnd"/>
          </w:p>
          <w:p w14:paraId="600DA0E5"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00FF00"/>
                <w:sz w:val="20"/>
                <w:szCs w:val="20"/>
                <w:shd w:val="clear" w:color="auto" w:fill="333333"/>
              </w:rPr>
              <w:t xml:space="preserve">    </w:t>
            </w:r>
            <w:r>
              <w:rPr>
                <w:rFonts w:ascii="Consolas" w:eastAsia="Consolas" w:hAnsi="Consolas" w:cs="Consolas"/>
                <w:color w:val="888888"/>
                <w:sz w:val="20"/>
                <w:szCs w:val="20"/>
                <w:shd w:val="clear" w:color="auto" w:fill="333333"/>
              </w:rPr>
              <w:t>// Movement/Get Status Commands</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char</w:t>
            </w:r>
            <w:r>
              <w:rPr>
                <w:rFonts w:ascii="Consolas" w:eastAsia="Consolas" w:hAnsi="Consolas" w:cs="Consolas"/>
                <w:color w:val="FFFFFF"/>
                <w:sz w:val="20"/>
                <w:szCs w:val="20"/>
                <w:shd w:val="clear" w:color="auto" w:fill="333333"/>
              </w:rPr>
              <w:t xml:space="preserve"> </w:t>
            </w:r>
            <w:proofErr w:type="gramStart"/>
            <w:r>
              <w:rPr>
                <w:rFonts w:ascii="Consolas" w:eastAsia="Consolas" w:hAnsi="Consolas" w:cs="Consolas"/>
                <w:color w:val="FFFFFF"/>
                <w:sz w:val="20"/>
                <w:szCs w:val="20"/>
                <w:shd w:val="clear" w:color="auto" w:fill="333333"/>
              </w:rPr>
              <w:t>command;</w:t>
            </w:r>
            <w:proofErr w:type="gramEnd"/>
          </w:p>
          <w:p w14:paraId="05E26842"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00FF00"/>
                <w:sz w:val="20"/>
                <w:szCs w:val="20"/>
                <w:shd w:val="clear" w:color="auto" w:fill="333333"/>
              </w:rPr>
              <w:t xml:space="preserve">    </w:t>
            </w:r>
            <w:r>
              <w:rPr>
                <w:rFonts w:ascii="Consolas" w:eastAsia="Consolas" w:hAnsi="Consolas" w:cs="Consolas"/>
                <w:color w:val="888888"/>
                <w:sz w:val="20"/>
                <w:szCs w:val="20"/>
                <w:shd w:val="clear" w:color="auto" w:fill="333333"/>
              </w:rPr>
              <w:t xml:space="preserve">// </w:t>
            </w:r>
            <w:r>
              <w:rPr>
                <w:rFonts w:ascii="Consolas" w:eastAsia="Consolas" w:hAnsi="Consolas" w:cs="Consolas"/>
                <w:color w:val="888888"/>
                <w:sz w:val="20"/>
                <w:szCs w:val="20"/>
                <w:shd w:val="clear" w:color="auto" w:fill="333333"/>
              </w:rPr>
              <w:t>Padding to make up 4 bytes</w:t>
            </w:r>
            <w:r>
              <w:rPr>
                <w:rFonts w:ascii="Consolas" w:eastAsia="Consolas" w:hAnsi="Consolas" w:cs="Consolas"/>
                <w:color w:val="00FF00"/>
                <w:sz w:val="20"/>
                <w:szCs w:val="20"/>
                <w:shd w:val="clear" w:color="auto" w:fill="333333"/>
              </w:rPr>
              <w:br/>
            </w:r>
            <w:r>
              <w:rPr>
                <w:rFonts w:ascii="Consolas" w:eastAsia="Consolas" w:hAnsi="Consolas" w:cs="Consolas"/>
                <w:color w:val="FFFFFF"/>
                <w:sz w:val="20"/>
                <w:szCs w:val="20"/>
                <w:shd w:val="clear" w:color="auto" w:fill="333333"/>
              </w:rPr>
              <w:t xml:space="preserve">    </w:t>
            </w:r>
            <w:r>
              <w:rPr>
                <w:rFonts w:ascii="Consolas" w:eastAsia="Consolas" w:hAnsi="Consolas" w:cs="Consolas"/>
                <w:color w:val="FCC28C"/>
                <w:sz w:val="20"/>
                <w:szCs w:val="20"/>
                <w:shd w:val="clear" w:color="auto" w:fill="333333"/>
              </w:rPr>
              <w:t>char</w:t>
            </w:r>
            <w:r>
              <w:rPr>
                <w:rFonts w:ascii="Consolas" w:eastAsia="Consolas" w:hAnsi="Consolas" w:cs="Consolas"/>
                <w:color w:val="FFFFFF"/>
                <w:sz w:val="20"/>
                <w:szCs w:val="20"/>
                <w:shd w:val="clear" w:color="auto" w:fill="333333"/>
              </w:rPr>
              <w:t xml:space="preserve"> </w:t>
            </w:r>
            <w:proofErr w:type="gramStart"/>
            <w:r>
              <w:rPr>
                <w:rFonts w:ascii="Consolas" w:eastAsia="Consolas" w:hAnsi="Consolas" w:cs="Consolas"/>
                <w:color w:val="FFFFFF"/>
                <w:sz w:val="20"/>
                <w:szCs w:val="20"/>
                <w:shd w:val="clear" w:color="auto" w:fill="333333"/>
              </w:rPr>
              <w:t>dummy[</w:t>
            </w:r>
            <w:proofErr w:type="gramEnd"/>
            <w:r>
              <w:rPr>
                <w:rFonts w:ascii="Consolas" w:eastAsia="Consolas" w:hAnsi="Consolas" w:cs="Consolas"/>
                <w:color w:val="D36363"/>
                <w:sz w:val="20"/>
                <w:szCs w:val="20"/>
                <w:shd w:val="clear" w:color="auto" w:fill="333333"/>
              </w:rPr>
              <w:t>2</w:t>
            </w:r>
            <w:r>
              <w:rPr>
                <w:rFonts w:ascii="Consolas" w:eastAsia="Consolas" w:hAnsi="Consolas" w:cs="Consolas"/>
                <w:color w:val="FFFFFF"/>
                <w:sz w:val="20"/>
                <w:szCs w:val="20"/>
                <w:shd w:val="clear" w:color="auto" w:fill="333333"/>
              </w:rPr>
              <w:t>];</w:t>
            </w:r>
          </w:p>
          <w:p w14:paraId="59C65124"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FFFFFF"/>
                <w:sz w:val="20"/>
                <w:szCs w:val="20"/>
                <w:shd w:val="clear" w:color="auto" w:fill="333333"/>
              </w:rPr>
              <w:t xml:space="preserve">    </w:t>
            </w:r>
            <w:r>
              <w:rPr>
                <w:rFonts w:ascii="Consolas" w:eastAsia="Consolas" w:hAnsi="Consolas" w:cs="Consolas"/>
                <w:color w:val="888888"/>
                <w:sz w:val="20"/>
                <w:szCs w:val="20"/>
                <w:shd w:val="clear" w:color="auto" w:fill="333333"/>
              </w:rPr>
              <w:t>// String data</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char</w:t>
            </w:r>
            <w:r>
              <w:rPr>
                <w:rFonts w:ascii="Consolas" w:eastAsia="Consolas" w:hAnsi="Consolas" w:cs="Consolas"/>
                <w:color w:val="FFFFFF"/>
                <w:sz w:val="20"/>
                <w:szCs w:val="20"/>
                <w:shd w:val="clear" w:color="auto" w:fill="333333"/>
              </w:rPr>
              <w:t xml:space="preserve"> </w:t>
            </w:r>
            <w:proofErr w:type="gramStart"/>
            <w:r>
              <w:rPr>
                <w:rFonts w:ascii="Consolas" w:eastAsia="Consolas" w:hAnsi="Consolas" w:cs="Consolas"/>
                <w:color w:val="FFFFFF"/>
                <w:sz w:val="20"/>
                <w:szCs w:val="20"/>
                <w:shd w:val="clear" w:color="auto" w:fill="333333"/>
              </w:rPr>
              <w:t>data[</w:t>
            </w:r>
            <w:proofErr w:type="gramEnd"/>
            <w:r>
              <w:rPr>
                <w:rFonts w:ascii="Consolas" w:eastAsia="Consolas" w:hAnsi="Consolas" w:cs="Consolas"/>
                <w:color w:val="FFFFFF"/>
                <w:sz w:val="20"/>
                <w:szCs w:val="20"/>
                <w:shd w:val="clear" w:color="auto" w:fill="333333"/>
              </w:rPr>
              <w:t>MAX_STR_LEN];</w:t>
            </w:r>
          </w:p>
          <w:p w14:paraId="2823AF84" w14:textId="77777777" w:rsidR="002C16A1" w:rsidRDefault="005A3FEF">
            <w:pPr>
              <w:widowControl w:val="0"/>
              <w:pBdr>
                <w:top w:val="nil"/>
                <w:left w:val="nil"/>
                <w:bottom w:val="nil"/>
                <w:right w:val="nil"/>
                <w:between w:val="nil"/>
              </w:pBdr>
              <w:spacing w:after="0"/>
              <w:jc w:val="left"/>
              <w:rPr>
                <w:color w:val="202124"/>
                <w:sz w:val="20"/>
                <w:szCs w:val="20"/>
                <w:highlight w:val="white"/>
              </w:rPr>
            </w:pPr>
            <w:r>
              <w:rPr>
                <w:rFonts w:ascii="Consolas" w:eastAsia="Consolas" w:hAnsi="Consolas" w:cs="Consolas"/>
                <w:color w:val="00FF00"/>
                <w:sz w:val="20"/>
                <w:szCs w:val="20"/>
                <w:shd w:val="clear" w:color="auto" w:fill="333333"/>
              </w:rPr>
              <w:t xml:space="preserve">    </w:t>
            </w:r>
            <w:r>
              <w:rPr>
                <w:rFonts w:ascii="Consolas" w:eastAsia="Consolas" w:hAnsi="Consolas" w:cs="Consolas"/>
                <w:color w:val="888888"/>
                <w:sz w:val="20"/>
                <w:szCs w:val="20"/>
                <w:shd w:val="clear" w:color="auto" w:fill="333333"/>
              </w:rPr>
              <w:t>// Used for storing relevant data/parameters for specific commands</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uint32_t</w:t>
            </w:r>
            <w:r>
              <w:rPr>
                <w:rFonts w:ascii="Consolas" w:eastAsia="Consolas" w:hAnsi="Consolas" w:cs="Consolas"/>
                <w:color w:val="FFFFFF"/>
                <w:sz w:val="20"/>
                <w:szCs w:val="20"/>
                <w:shd w:val="clear" w:color="auto" w:fill="333333"/>
              </w:rPr>
              <w:t xml:space="preserve"> </w:t>
            </w:r>
            <w:proofErr w:type="gramStart"/>
            <w:r>
              <w:rPr>
                <w:rFonts w:ascii="Consolas" w:eastAsia="Consolas" w:hAnsi="Consolas" w:cs="Consolas"/>
                <w:color w:val="FFFFFF"/>
                <w:sz w:val="20"/>
                <w:szCs w:val="20"/>
                <w:shd w:val="clear" w:color="auto" w:fill="333333"/>
              </w:rPr>
              <w:t>params[</w:t>
            </w:r>
            <w:proofErr w:type="gramEnd"/>
            <w:r>
              <w:rPr>
                <w:rFonts w:ascii="Consolas" w:eastAsia="Consolas" w:hAnsi="Consolas" w:cs="Consolas"/>
                <w:color w:val="D36363"/>
                <w:sz w:val="20"/>
                <w:szCs w:val="20"/>
                <w:shd w:val="clear" w:color="auto" w:fill="333333"/>
              </w:rPr>
              <w:t>16</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t xml:space="preserve">} </w:t>
            </w:r>
            <w:proofErr w:type="spellStart"/>
            <w:r>
              <w:rPr>
                <w:rFonts w:ascii="Consolas" w:eastAsia="Consolas" w:hAnsi="Consolas" w:cs="Consolas"/>
                <w:color w:val="FFFFFF"/>
                <w:sz w:val="20"/>
                <w:szCs w:val="20"/>
                <w:shd w:val="clear" w:color="auto" w:fill="333333"/>
              </w:rPr>
              <w:t>TPacket</w:t>
            </w:r>
            <w:proofErr w:type="spellEnd"/>
            <w:r>
              <w:rPr>
                <w:rFonts w:ascii="Consolas" w:eastAsia="Consolas" w:hAnsi="Consolas" w:cs="Consolas"/>
                <w:color w:val="FFFFFF"/>
                <w:sz w:val="20"/>
                <w:szCs w:val="20"/>
                <w:shd w:val="clear" w:color="auto" w:fill="333333"/>
              </w:rPr>
              <w:t>;</w:t>
            </w:r>
          </w:p>
        </w:tc>
      </w:tr>
    </w:tbl>
    <w:p w14:paraId="384BE223" w14:textId="77777777" w:rsidR="002C16A1" w:rsidRDefault="005A3FEF">
      <w:pPr>
        <w:jc w:val="center"/>
        <w:rPr>
          <w:i/>
          <w:color w:val="202124"/>
          <w:sz w:val="22"/>
          <w:szCs w:val="22"/>
          <w:highlight w:val="white"/>
        </w:rPr>
      </w:pPr>
      <w:r>
        <w:rPr>
          <w:i/>
          <w:color w:val="202124"/>
          <w:sz w:val="22"/>
          <w:szCs w:val="22"/>
          <w:highlight w:val="white"/>
        </w:rPr>
        <w:t xml:space="preserve">Code Snippet 5.1 from </w:t>
      </w:r>
      <w:proofErr w:type="spellStart"/>
      <w:r>
        <w:rPr>
          <w:i/>
          <w:color w:val="202124"/>
          <w:sz w:val="22"/>
          <w:szCs w:val="22"/>
          <w:highlight w:val="white"/>
        </w:rPr>
        <w:t>packet.h</w:t>
      </w:r>
      <w:proofErr w:type="spellEnd"/>
      <w:r>
        <w:rPr>
          <w:i/>
          <w:color w:val="202124"/>
          <w:sz w:val="22"/>
          <w:szCs w:val="22"/>
          <w:highlight w:val="white"/>
        </w:rPr>
        <w:t xml:space="preserve"> - </w:t>
      </w:r>
      <w:proofErr w:type="spellStart"/>
      <w:r>
        <w:rPr>
          <w:i/>
          <w:color w:val="202124"/>
          <w:sz w:val="22"/>
          <w:szCs w:val="22"/>
          <w:highlight w:val="white"/>
        </w:rPr>
        <w:t>TPacket</w:t>
      </w:r>
      <w:proofErr w:type="spellEnd"/>
      <w:r>
        <w:rPr>
          <w:i/>
          <w:color w:val="202124"/>
          <w:sz w:val="22"/>
          <w:szCs w:val="22"/>
          <w:highlight w:val="white"/>
        </w:rPr>
        <w:t xml:space="preserve"> (Used in Transfer of Data)</w:t>
      </w:r>
    </w:p>
    <w:tbl>
      <w:tblPr>
        <w:tblStyle w:val="a1"/>
        <w:tblW w:w="8985" w:type="dxa"/>
        <w:tblInd w:w="115" w:type="dxa"/>
        <w:tblLayout w:type="fixed"/>
        <w:tblLook w:val="0600" w:firstRow="0" w:lastRow="0" w:firstColumn="0" w:lastColumn="0" w:noHBand="1" w:noVBand="1"/>
      </w:tblPr>
      <w:tblGrid>
        <w:gridCol w:w="8985"/>
      </w:tblGrid>
      <w:tr w:rsidR="002C16A1" w14:paraId="58FEF03B" w14:textId="77777777">
        <w:tc>
          <w:tcPr>
            <w:tcW w:w="8985" w:type="dxa"/>
            <w:shd w:val="clear" w:color="auto" w:fill="333333"/>
            <w:tcMar>
              <w:top w:w="100" w:type="dxa"/>
              <w:left w:w="100" w:type="dxa"/>
              <w:bottom w:w="100" w:type="dxa"/>
              <w:right w:w="100" w:type="dxa"/>
            </w:tcMar>
          </w:tcPr>
          <w:p w14:paraId="522F38FF"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FCC28C"/>
                <w:sz w:val="20"/>
                <w:szCs w:val="20"/>
                <w:shd w:val="clear" w:color="auto" w:fill="333333"/>
              </w:rPr>
              <w:t>typedef</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FCC28C"/>
                <w:sz w:val="20"/>
                <w:szCs w:val="20"/>
                <w:shd w:val="clear" w:color="auto" w:fill="333333"/>
              </w:rPr>
              <w:t>struct</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FFFFAA"/>
                <w:sz w:val="20"/>
                <w:szCs w:val="20"/>
                <w:shd w:val="clear" w:color="auto" w:fill="333333"/>
              </w:rPr>
              <w:t>comms</w:t>
            </w:r>
            <w:r>
              <w:rPr>
                <w:rFonts w:ascii="Consolas" w:eastAsia="Consolas" w:hAnsi="Consolas" w:cs="Consolas"/>
                <w:color w:val="FFFFFF"/>
                <w:sz w:val="20"/>
                <w:szCs w:val="20"/>
                <w:shd w:val="clear" w:color="auto" w:fill="333333"/>
              </w:rPr>
              <w:t xml:space="preserve"> {</w:t>
            </w:r>
          </w:p>
          <w:p w14:paraId="78AA7822"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888888"/>
                <w:sz w:val="20"/>
                <w:szCs w:val="20"/>
                <w:shd w:val="clear" w:color="auto" w:fill="333333"/>
              </w:rPr>
              <w:t xml:space="preserve">    // The magic number used to verify the communication works</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uint32_t</w:t>
            </w:r>
            <w:r>
              <w:rPr>
                <w:rFonts w:ascii="Consolas" w:eastAsia="Consolas" w:hAnsi="Consolas" w:cs="Consolas"/>
                <w:color w:val="FFFFFF"/>
                <w:sz w:val="20"/>
                <w:szCs w:val="20"/>
                <w:shd w:val="clear" w:color="auto" w:fill="333333"/>
              </w:rPr>
              <w:t xml:space="preserve"> magic;</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uint32_t</w:t>
            </w:r>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dataSize</w:t>
            </w:r>
            <w:proofErr w:type="spellEnd"/>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char</w:t>
            </w:r>
            <w:r>
              <w:rPr>
                <w:rFonts w:ascii="Consolas" w:eastAsia="Consolas" w:hAnsi="Consolas" w:cs="Consolas"/>
                <w:color w:val="FFFFFF"/>
                <w:sz w:val="20"/>
                <w:szCs w:val="20"/>
                <w:shd w:val="clear" w:color="auto" w:fill="333333"/>
              </w:rPr>
              <w:t xml:space="preserve"> </w:t>
            </w:r>
            <w:proofErr w:type="gramStart"/>
            <w:r>
              <w:rPr>
                <w:rFonts w:ascii="Consolas" w:eastAsia="Consolas" w:hAnsi="Consolas" w:cs="Consolas"/>
                <w:color w:val="FFFFFF"/>
                <w:sz w:val="20"/>
                <w:szCs w:val="20"/>
                <w:shd w:val="clear" w:color="auto" w:fill="333333"/>
              </w:rPr>
              <w:t>buffer[</w:t>
            </w:r>
            <w:proofErr w:type="gramEnd"/>
            <w:r>
              <w:rPr>
                <w:rFonts w:ascii="Consolas" w:eastAsia="Consolas" w:hAnsi="Consolas" w:cs="Consolas"/>
                <w:color w:val="FFFFFF"/>
                <w:sz w:val="20"/>
                <w:szCs w:val="20"/>
                <w:shd w:val="clear" w:color="auto" w:fill="333333"/>
              </w:rPr>
              <w:t>MAX_DATA_SIZE];</w:t>
            </w:r>
          </w:p>
          <w:p w14:paraId="3ECFA6F7"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888888"/>
                <w:sz w:val="20"/>
                <w:szCs w:val="20"/>
                <w:shd w:val="clear" w:color="auto" w:fill="333333"/>
              </w:rPr>
              <w:t xml:space="preserve">    // Storing checksum to be checked</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unsigned</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FCC28C"/>
                <w:sz w:val="20"/>
                <w:szCs w:val="20"/>
                <w:shd w:val="clear" w:color="auto" w:fill="333333"/>
              </w:rPr>
              <w:t>char</w:t>
            </w:r>
            <w:r>
              <w:rPr>
                <w:rFonts w:ascii="Consolas" w:eastAsia="Consolas" w:hAnsi="Consolas" w:cs="Consolas"/>
                <w:color w:val="FFFFFF"/>
                <w:sz w:val="20"/>
                <w:szCs w:val="20"/>
                <w:shd w:val="clear" w:color="auto" w:fill="333333"/>
              </w:rPr>
              <w:t xml:space="preserve"> </w:t>
            </w:r>
            <w:proofErr w:type="gramStart"/>
            <w:r>
              <w:rPr>
                <w:rFonts w:ascii="Consolas" w:eastAsia="Consolas" w:hAnsi="Consolas" w:cs="Consolas"/>
                <w:color w:val="FFFFFF"/>
                <w:sz w:val="20"/>
                <w:szCs w:val="20"/>
                <w:shd w:val="clear" w:color="auto" w:fill="333333"/>
              </w:rPr>
              <w:t>checksum;</w:t>
            </w:r>
            <w:proofErr w:type="gramEnd"/>
          </w:p>
          <w:p w14:paraId="3F4519E3" w14:textId="77777777" w:rsidR="002C16A1" w:rsidRDefault="005A3FEF">
            <w:pPr>
              <w:widowControl w:val="0"/>
              <w:pBdr>
                <w:top w:val="nil"/>
                <w:left w:val="nil"/>
                <w:bottom w:val="nil"/>
                <w:right w:val="nil"/>
                <w:between w:val="nil"/>
              </w:pBdr>
              <w:spacing w:after="0"/>
              <w:jc w:val="left"/>
              <w:rPr>
                <w:color w:val="202124"/>
                <w:sz w:val="20"/>
                <w:szCs w:val="20"/>
                <w:highlight w:val="white"/>
              </w:rPr>
            </w:pPr>
            <w:r>
              <w:rPr>
                <w:rFonts w:ascii="Consolas" w:eastAsia="Consolas" w:hAnsi="Consolas" w:cs="Consolas"/>
                <w:color w:val="888888"/>
                <w:sz w:val="20"/>
                <w:szCs w:val="20"/>
                <w:shd w:val="clear" w:color="auto" w:fill="333333"/>
              </w:rPr>
              <w:t xml:space="preserve">    // Padding</w:t>
            </w:r>
            <w:r>
              <w:rPr>
                <w:rFonts w:ascii="Consolas" w:eastAsia="Consolas" w:hAnsi="Consolas" w:cs="Consolas"/>
                <w:color w:val="FFFFFF"/>
                <w:sz w:val="20"/>
                <w:szCs w:val="20"/>
                <w:shd w:val="clear" w:color="auto" w:fill="333333"/>
              </w:rPr>
              <w:br/>
              <w:t xml:space="preserve">    </w:t>
            </w:r>
            <w:r>
              <w:rPr>
                <w:rFonts w:ascii="Consolas" w:eastAsia="Consolas" w:hAnsi="Consolas" w:cs="Consolas"/>
                <w:color w:val="FCC28C"/>
                <w:sz w:val="20"/>
                <w:szCs w:val="20"/>
                <w:shd w:val="clear" w:color="auto" w:fill="333333"/>
              </w:rPr>
              <w:t>char</w:t>
            </w:r>
            <w:r>
              <w:rPr>
                <w:rFonts w:ascii="Consolas" w:eastAsia="Consolas" w:hAnsi="Consolas" w:cs="Consolas"/>
                <w:color w:val="FFFFFF"/>
                <w:sz w:val="20"/>
                <w:szCs w:val="20"/>
                <w:shd w:val="clear" w:color="auto" w:fill="333333"/>
              </w:rPr>
              <w:t xml:space="preserve"> </w:t>
            </w:r>
            <w:proofErr w:type="gramStart"/>
            <w:r>
              <w:rPr>
                <w:rFonts w:ascii="Consolas" w:eastAsia="Consolas" w:hAnsi="Consolas" w:cs="Consolas"/>
                <w:color w:val="FFFFFF"/>
                <w:sz w:val="20"/>
                <w:szCs w:val="20"/>
                <w:shd w:val="clear" w:color="auto" w:fill="333333"/>
              </w:rPr>
              <w:t>dummy[</w:t>
            </w:r>
            <w:proofErr w:type="gramEnd"/>
            <w:r>
              <w:rPr>
                <w:rFonts w:ascii="Consolas" w:eastAsia="Consolas" w:hAnsi="Consolas" w:cs="Consolas"/>
                <w:color w:val="D36363"/>
                <w:sz w:val="20"/>
                <w:szCs w:val="20"/>
                <w:shd w:val="clear" w:color="auto" w:fill="333333"/>
              </w:rPr>
              <w:t>3</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t xml:space="preserve">} </w:t>
            </w:r>
            <w:proofErr w:type="spellStart"/>
            <w:r>
              <w:rPr>
                <w:rFonts w:ascii="Consolas" w:eastAsia="Consolas" w:hAnsi="Consolas" w:cs="Consolas"/>
                <w:color w:val="FFFFFF"/>
                <w:sz w:val="20"/>
                <w:szCs w:val="20"/>
                <w:shd w:val="clear" w:color="auto" w:fill="333333"/>
              </w:rPr>
              <w:t>TComms</w:t>
            </w:r>
            <w:proofErr w:type="spellEnd"/>
            <w:r>
              <w:rPr>
                <w:rFonts w:ascii="Consolas" w:eastAsia="Consolas" w:hAnsi="Consolas" w:cs="Consolas"/>
                <w:color w:val="FFFFFF"/>
                <w:sz w:val="20"/>
                <w:szCs w:val="20"/>
                <w:shd w:val="clear" w:color="auto" w:fill="333333"/>
              </w:rPr>
              <w:t>;</w:t>
            </w:r>
          </w:p>
        </w:tc>
      </w:tr>
    </w:tbl>
    <w:p w14:paraId="4752EE4F" w14:textId="77777777" w:rsidR="002C16A1" w:rsidRDefault="005A3FEF">
      <w:pPr>
        <w:jc w:val="center"/>
        <w:rPr>
          <w:i/>
          <w:color w:val="202124"/>
          <w:sz w:val="22"/>
          <w:szCs w:val="22"/>
          <w:highlight w:val="white"/>
        </w:rPr>
      </w:pPr>
      <w:r>
        <w:rPr>
          <w:i/>
          <w:color w:val="202124"/>
          <w:sz w:val="22"/>
          <w:szCs w:val="22"/>
          <w:highlight w:val="white"/>
        </w:rPr>
        <w:t xml:space="preserve">Code Snippet 5.2 from serialize.cpp - </w:t>
      </w:r>
      <w:proofErr w:type="spellStart"/>
      <w:r>
        <w:rPr>
          <w:i/>
          <w:color w:val="202124"/>
          <w:sz w:val="22"/>
          <w:szCs w:val="22"/>
          <w:highlight w:val="white"/>
        </w:rPr>
        <w:t>TComms</w:t>
      </w:r>
      <w:proofErr w:type="spellEnd"/>
      <w:r>
        <w:rPr>
          <w:i/>
          <w:color w:val="202124"/>
          <w:sz w:val="22"/>
          <w:szCs w:val="22"/>
          <w:highlight w:val="white"/>
        </w:rPr>
        <w:t xml:space="preserve"> (Used in Serialisation &amp; Deserialization)</w:t>
      </w:r>
    </w:p>
    <w:p w14:paraId="538D3599" w14:textId="77777777" w:rsidR="002C16A1" w:rsidRDefault="005A3FEF">
      <w:pPr>
        <w:rPr>
          <w:color w:val="202124"/>
          <w:highlight w:val="white"/>
        </w:rPr>
      </w:pPr>
      <w:r>
        <w:rPr>
          <w:color w:val="202124"/>
          <w:highlight w:val="white"/>
        </w:rPr>
        <w:t xml:space="preserve">After configuring the communication protocol as seen above, commands can be sent and received between the computers (RPi and Arduino) in the form of </w:t>
      </w:r>
      <w:proofErr w:type="spellStart"/>
      <w:r>
        <w:rPr>
          <w:color w:val="202124"/>
          <w:highlight w:val="white"/>
        </w:rPr>
        <w:t>TPacket</w:t>
      </w:r>
      <w:proofErr w:type="spellEnd"/>
      <w:r>
        <w:rPr>
          <w:color w:val="202124"/>
          <w:highlight w:val="white"/>
        </w:rPr>
        <w:t xml:space="preserve"> (Code Snippet 5.1). Furthermore, on the Arduino’s end, an interrupt is triggered whenever data is r</w:t>
      </w:r>
      <w:r>
        <w:rPr>
          <w:color w:val="202124"/>
          <w:highlight w:val="white"/>
        </w:rPr>
        <w:t xml:space="preserve">ead or written onto the buffer. This prevents unnecessary and unproductive waiting by the processor as seen in data-polling. </w:t>
      </w:r>
    </w:p>
    <w:p w14:paraId="6B4E13CF" w14:textId="77777777" w:rsidR="002C16A1" w:rsidRDefault="005A3FEF">
      <w:pPr>
        <w:rPr>
          <w:color w:val="202124"/>
          <w:sz w:val="22"/>
          <w:szCs w:val="22"/>
          <w:highlight w:val="white"/>
        </w:rPr>
      </w:pPr>
      <w:r>
        <w:rPr>
          <w:color w:val="202124"/>
          <w:highlight w:val="white"/>
        </w:rPr>
        <w:lastRenderedPageBreak/>
        <w:t xml:space="preserve">As illustrated in the diagram in section 5.6, once </w:t>
      </w:r>
      <w:proofErr w:type="spellStart"/>
      <w:r>
        <w:rPr>
          <w:color w:val="202124"/>
          <w:highlight w:val="white"/>
        </w:rPr>
        <w:t>TPacket</w:t>
      </w:r>
      <w:proofErr w:type="spellEnd"/>
      <w:r>
        <w:rPr>
          <w:color w:val="202124"/>
          <w:highlight w:val="white"/>
        </w:rPr>
        <w:t xml:space="preserve"> sent from the RPi is received by the Arduino, the contents in </w:t>
      </w:r>
      <w:proofErr w:type="spellStart"/>
      <w:r>
        <w:rPr>
          <w:color w:val="202124"/>
          <w:highlight w:val="white"/>
        </w:rPr>
        <w:t>TPacket</w:t>
      </w:r>
      <w:proofErr w:type="spellEnd"/>
      <w:r>
        <w:rPr>
          <w:color w:val="202124"/>
          <w:highlight w:val="white"/>
        </w:rPr>
        <w:t xml:space="preserve"> a</w:t>
      </w:r>
      <w:r>
        <w:rPr>
          <w:color w:val="202124"/>
          <w:highlight w:val="white"/>
        </w:rPr>
        <w:t xml:space="preserve">re read and processed accordingly by </w:t>
      </w:r>
      <w:proofErr w:type="spellStart"/>
      <w:proofErr w:type="gramStart"/>
      <w:r>
        <w:rPr>
          <w:color w:val="202124"/>
          <w:highlight w:val="white"/>
        </w:rPr>
        <w:t>readPacket</w:t>
      </w:r>
      <w:proofErr w:type="spellEnd"/>
      <w:r>
        <w:rPr>
          <w:color w:val="202124"/>
          <w:highlight w:val="white"/>
        </w:rPr>
        <w:t>(</w:t>
      </w:r>
      <w:proofErr w:type="gramEnd"/>
      <w:r>
        <w:rPr>
          <w:color w:val="202124"/>
          <w:highlight w:val="white"/>
        </w:rPr>
        <w:t xml:space="preserve">), </w:t>
      </w:r>
      <w:proofErr w:type="spellStart"/>
      <w:r>
        <w:rPr>
          <w:color w:val="202124"/>
          <w:highlight w:val="white"/>
        </w:rPr>
        <w:t>handlePacket</w:t>
      </w:r>
      <w:proofErr w:type="spellEnd"/>
      <w:r>
        <w:rPr>
          <w:color w:val="202124"/>
          <w:highlight w:val="white"/>
        </w:rPr>
        <w:t xml:space="preserve">(), </w:t>
      </w:r>
      <w:proofErr w:type="spellStart"/>
      <w:r>
        <w:rPr>
          <w:color w:val="202124"/>
          <w:highlight w:val="white"/>
        </w:rPr>
        <w:t>handleCommand</w:t>
      </w:r>
      <w:proofErr w:type="spellEnd"/>
      <w:r>
        <w:rPr>
          <w:color w:val="202124"/>
          <w:highlight w:val="white"/>
        </w:rPr>
        <w:t>(). To resolve the issue of bad packet (Checksum) or packet loss (ACK), Arduino will return an ‘OK’ packet upon successful reading and processing of the data packet back to the</w:t>
      </w:r>
      <w:r>
        <w:rPr>
          <w:color w:val="202124"/>
          <w:highlight w:val="white"/>
        </w:rPr>
        <w:t xml:space="preserve"> RPi. This is essential as the RPi would be able to tell whether there is any issue in the communication. Similarly, the checksum would be able to verify the integrity of the packet received by the computer(s). However, we should also recognise that checks</w:t>
      </w:r>
      <w:r>
        <w:rPr>
          <w:color w:val="202124"/>
          <w:highlight w:val="white"/>
        </w:rPr>
        <w:t xml:space="preserve">um may not work well if the order of the data sequence is </w:t>
      </w:r>
      <w:proofErr w:type="gramStart"/>
      <w:r>
        <w:rPr>
          <w:color w:val="202124"/>
          <w:highlight w:val="white"/>
        </w:rPr>
        <w:t>changed</w:t>
      </w:r>
      <w:proofErr w:type="gramEnd"/>
      <w:r>
        <w:rPr>
          <w:color w:val="202124"/>
          <w:highlight w:val="white"/>
        </w:rPr>
        <w:t xml:space="preserve"> or the differences offset each other. (Even number of errors)</w:t>
      </w:r>
    </w:p>
    <w:p w14:paraId="2D5AD540" w14:textId="77777777" w:rsidR="002C16A1" w:rsidRDefault="005A3FEF">
      <w:pPr>
        <w:pStyle w:val="Heading2"/>
        <w:rPr>
          <w:i/>
          <w:sz w:val="22"/>
          <w:szCs w:val="22"/>
        </w:rPr>
      </w:pPr>
      <w:bookmarkStart w:id="17" w:name="_mu2264jpvys4" w:colFirst="0" w:colLast="0"/>
      <w:bookmarkEnd w:id="17"/>
      <w:r>
        <w:t>5.3.</w:t>
      </w:r>
      <w:r>
        <w:tab/>
        <w:t>USART Bare Metal</w:t>
      </w:r>
    </w:p>
    <w:tbl>
      <w:tblPr>
        <w:tblStyle w:val="a2"/>
        <w:tblW w:w="8985" w:type="dxa"/>
        <w:tblInd w:w="130" w:type="dxa"/>
        <w:tblLayout w:type="fixed"/>
        <w:tblLook w:val="0600" w:firstRow="0" w:lastRow="0" w:firstColumn="0" w:lastColumn="0" w:noHBand="1" w:noVBand="1"/>
      </w:tblPr>
      <w:tblGrid>
        <w:gridCol w:w="8985"/>
      </w:tblGrid>
      <w:tr w:rsidR="002C16A1" w14:paraId="600B6463" w14:textId="77777777">
        <w:trPr>
          <w:cantSplit/>
        </w:trPr>
        <w:tc>
          <w:tcPr>
            <w:tcW w:w="8985" w:type="dxa"/>
            <w:shd w:val="clear" w:color="auto" w:fill="333333"/>
            <w:tcMar>
              <w:top w:w="100" w:type="dxa"/>
              <w:left w:w="100" w:type="dxa"/>
              <w:bottom w:w="100" w:type="dxa"/>
              <w:right w:w="100" w:type="dxa"/>
            </w:tcMar>
          </w:tcPr>
          <w:p w14:paraId="10B3C534"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FFFFFF"/>
                <w:sz w:val="20"/>
                <w:szCs w:val="20"/>
                <w:shd w:val="clear" w:color="auto" w:fill="333333"/>
              </w:rPr>
              <w:t xml:space="preserve">void </w:t>
            </w:r>
            <w:proofErr w:type="spellStart"/>
            <w:proofErr w:type="gramStart"/>
            <w:r>
              <w:rPr>
                <w:rFonts w:ascii="Consolas" w:eastAsia="Consolas" w:hAnsi="Consolas" w:cs="Consolas"/>
                <w:color w:val="FFFFFF"/>
                <w:sz w:val="20"/>
                <w:szCs w:val="20"/>
                <w:shd w:val="clear" w:color="auto" w:fill="333333"/>
              </w:rPr>
              <w:t>setupSerial</w:t>
            </w:r>
            <w:proofErr w:type="spellEnd"/>
            <w:r>
              <w:rPr>
                <w:rFonts w:ascii="Consolas" w:eastAsia="Consolas" w:hAnsi="Consolas" w:cs="Consolas"/>
                <w:color w:val="FFFFFF"/>
                <w:sz w:val="20"/>
                <w:szCs w:val="20"/>
                <w:shd w:val="clear" w:color="auto" w:fill="333333"/>
              </w:rPr>
              <w:t>(</w:t>
            </w:r>
            <w:proofErr w:type="gramEnd"/>
            <w:r>
              <w:rPr>
                <w:rFonts w:ascii="Consolas" w:eastAsia="Consolas" w:hAnsi="Consolas" w:cs="Consolas"/>
                <w:color w:val="FFFFFF"/>
                <w:sz w:val="20"/>
                <w:szCs w:val="20"/>
                <w:shd w:val="clear" w:color="auto" w:fill="333333"/>
              </w:rPr>
              <w:t>) {</w:t>
            </w:r>
          </w:p>
          <w:p w14:paraId="5BA12445"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FFFFFF"/>
                <w:sz w:val="20"/>
                <w:szCs w:val="20"/>
                <w:shd w:val="clear" w:color="auto" w:fill="333333"/>
              </w:rPr>
              <w:t xml:space="preserve">    </w:t>
            </w:r>
            <w:r>
              <w:rPr>
                <w:rFonts w:ascii="Consolas" w:eastAsia="Consolas" w:hAnsi="Consolas" w:cs="Consolas"/>
                <w:color w:val="00FF00"/>
                <w:sz w:val="20"/>
                <w:szCs w:val="20"/>
                <w:shd w:val="clear" w:color="auto" w:fill="333333"/>
              </w:rPr>
              <w:t>// Set Baud Rate to 9600BPS</w:t>
            </w:r>
            <w:r>
              <w:rPr>
                <w:rFonts w:ascii="Consolas" w:eastAsia="Consolas" w:hAnsi="Consolas" w:cs="Consolas"/>
                <w:color w:val="00FF00"/>
                <w:sz w:val="20"/>
                <w:szCs w:val="20"/>
                <w:shd w:val="clear" w:color="auto" w:fill="333333"/>
              </w:rPr>
              <w:br/>
            </w:r>
            <w:r>
              <w:rPr>
                <w:rFonts w:ascii="Consolas" w:eastAsia="Consolas" w:hAnsi="Consolas" w:cs="Consolas"/>
                <w:color w:val="FFFFFF"/>
                <w:sz w:val="20"/>
                <w:szCs w:val="20"/>
                <w:shd w:val="clear" w:color="auto" w:fill="333333"/>
              </w:rPr>
              <w:t xml:space="preserve">    UBRR0L = </w:t>
            </w:r>
            <w:r>
              <w:rPr>
                <w:rFonts w:ascii="Consolas" w:eastAsia="Consolas" w:hAnsi="Consolas" w:cs="Consolas"/>
                <w:color w:val="D36363"/>
                <w:sz w:val="20"/>
                <w:szCs w:val="20"/>
                <w:shd w:val="clear" w:color="auto" w:fill="333333"/>
              </w:rPr>
              <w:t>103</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t xml:space="preserve">    UBRR0H = </w:t>
            </w:r>
            <w:proofErr w:type="gramStart"/>
            <w:r>
              <w:rPr>
                <w:rFonts w:ascii="Consolas" w:eastAsia="Consolas" w:hAnsi="Consolas" w:cs="Consolas"/>
                <w:color w:val="D36363"/>
                <w:sz w:val="20"/>
                <w:szCs w:val="20"/>
                <w:shd w:val="clear" w:color="auto" w:fill="333333"/>
              </w:rPr>
              <w:t>0</w:t>
            </w:r>
            <w:r>
              <w:rPr>
                <w:rFonts w:ascii="Consolas" w:eastAsia="Consolas" w:hAnsi="Consolas" w:cs="Consolas"/>
                <w:color w:val="FFFFFF"/>
                <w:sz w:val="20"/>
                <w:szCs w:val="20"/>
                <w:shd w:val="clear" w:color="auto" w:fill="333333"/>
              </w:rPr>
              <w:t>;</w:t>
            </w:r>
            <w:proofErr w:type="gramEnd"/>
          </w:p>
          <w:p w14:paraId="4FF956BD"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FFFFFF"/>
                <w:sz w:val="20"/>
                <w:szCs w:val="20"/>
                <w:shd w:val="clear" w:color="auto" w:fill="333333"/>
              </w:rPr>
            </w:pPr>
            <w:r>
              <w:rPr>
                <w:rFonts w:ascii="Consolas" w:eastAsia="Consolas" w:hAnsi="Consolas" w:cs="Consolas"/>
                <w:color w:val="FFFFFF"/>
                <w:sz w:val="20"/>
                <w:szCs w:val="20"/>
                <w:shd w:val="clear" w:color="auto" w:fill="333333"/>
              </w:rPr>
              <w:t xml:space="preserve">    </w:t>
            </w:r>
            <w:r>
              <w:rPr>
                <w:rFonts w:ascii="Consolas" w:eastAsia="Consolas" w:hAnsi="Consolas" w:cs="Consolas"/>
                <w:color w:val="00FF00"/>
                <w:sz w:val="20"/>
                <w:szCs w:val="20"/>
                <w:shd w:val="clear" w:color="auto" w:fill="333333"/>
              </w:rPr>
              <w:t>// Mode: Asynchronous USART, Parity: DISABLED, STOP BIT: 1 BIT, Bit Size: 8</w:t>
            </w:r>
            <w:r>
              <w:rPr>
                <w:rFonts w:ascii="Consolas" w:eastAsia="Consolas" w:hAnsi="Consolas" w:cs="Consolas"/>
                <w:color w:val="FFFFFF"/>
                <w:sz w:val="20"/>
                <w:szCs w:val="20"/>
                <w:shd w:val="clear" w:color="auto" w:fill="333333"/>
              </w:rPr>
              <w:br/>
              <w:t xml:space="preserve">    UCSR0C = </w:t>
            </w:r>
            <w:r>
              <w:rPr>
                <w:rFonts w:ascii="Consolas" w:eastAsia="Consolas" w:hAnsi="Consolas" w:cs="Consolas"/>
                <w:color w:val="D36363"/>
                <w:sz w:val="20"/>
                <w:szCs w:val="20"/>
                <w:shd w:val="clear" w:color="auto" w:fill="333333"/>
              </w:rPr>
              <w:t>0b00000110</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t xml:space="preserve">    UCSR0A = </w:t>
            </w:r>
            <w:proofErr w:type="gramStart"/>
            <w:r>
              <w:rPr>
                <w:rFonts w:ascii="Consolas" w:eastAsia="Consolas" w:hAnsi="Consolas" w:cs="Consolas"/>
                <w:color w:val="D36363"/>
                <w:sz w:val="20"/>
                <w:szCs w:val="20"/>
                <w:shd w:val="clear" w:color="auto" w:fill="333333"/>
              </w:rPr>
              <w:t>0</w:t>
            </w:r>
            <w:r>
              <w:rPr>
                <w:rFonts w:ascii="Consolas" w:eastAsia="Consolas" w:hAnsi="Consolas" w:cs="Consolas"/>
                <w:color w:val="FFFFFF"/>
                <w:sz w:val="20"/>
                <w:szCs w:val="20"/>
                <w:shd w:val="clear" w:color="auto" w:fill="333333"/>
              </w:rPr>
              <w:t>;</w:t>
            </w:r>
            <w:proofErr w:type="gramEnd"/>
          </w:p>
          <w:p w14:paraId="2B816B2D" w14:textId="77777777" w:rsidR="002C16A1" w:rsidRDefault="005A3FEF">
            <w:pPr>
              <w:widowControl w:val="0"/>
              <w:pBdr>
                <w:top w:val="nil"/>
                <w:left w:val="nil"/>
                <w:bottom w:val="nil"/>
                <w:right w:val="nil"/>
                <w:between w:val="nil"/>
              </w:pBdr>
              <w:spacing w:after="0"/>
              <w:jc w:val="left"/>
              <w:rPr>
                <w:rFonts w:ascii="Consolas" w:eastAsia="Consolas" w:hAnsi="Consolas" w:cs="Consolas"/>
                <w:color w:val="00FF00"/>
                <w:sz w:val="20"/>
                <w:szCs w:val="20"/>
                <w:shd w:val="clear" w:color="auto" w:fill="333333"/>
              </w:rPr>
            </w:pPr>
            <w:r>
              <w:rPr>
                <w:rFonts w:ascii="Consolas" w:eastAsia="Consolas" w:hAnsi="Consolas" w:cs="Consolas"/>
                <w:color w:val="FFFFFF"/>
                <w:sz w:val="20"/>
                <w:szCs w:val="20"/>
                <w:shd w:val="clear" w:color="auto" w:fill="333333"/>
              </w:rPr>
              <w:t xml:space="preserve">    </w:t>
            </w:r>
            <w:r>
              <w:rPr>
                <w:rFonts w:ascii="Consolas" w:eastAsia="Consolas" w:hAnsi="Consolas" w:cs="Consolas"/>
                <w:color w:val="00FF00"/>
                <w:sz w:val="20"/>
                <w:szCs w:val="20"/>
                <w:shd w:val="clear" w:color="auto" w:fill="333333"/>
              </w:rPr>
              <w:t>// Initialise 2 Circular Buffers, 1 for read, 1 for write</w:t>
            </w:r>
          </w:p>
          <w:p w14:paraId="1EF96103" w14:textId="77777777" w:rsidR="002C16A1" w:rsidRDefault="005A3FEF">
            <w:pPr>
              <w:widowControl w:val="0"/>
              <w:pBdr>
                <w:top w:val="nil"/>
                <w:left w:val="nil"/>
                <w:bottom w:val="nil"/>
                <w:right w:val="nil"/>
                <w:between w:val="nil"/>
              </w:pBdr>
              <w:spacing w:after="0"/>
              <w:jc w:val="left"/>
              <w:rPr>
                <w:sz w:val="20"/>
                <w:szCs w:val="20"/>
              </w:rPr>
            </w:pPr>
            <w:r>
              <w:rPr>
                <w:rFonts w:ascii="Consolas" w:eastAsia="Consolas" w:hAnsi="Consolas" w:cs="Consolas"/>
                <w:color w:val="FFFFFF"/>
                <w:sz w:val="20"/>
                <w:szCs w:val="20"/>
                <w:shd w:val="clear" w:color="auto" w:fill="333333"/>
              </w:rPr>
              <w:t xml:space="preserve">    </w:t>
            </w:r>
            <w:proofErr w:type="spellStart"/>
            <w:proofErr w:type="gramStart"/>
            <w:r>
              <w:rPr>
                <w:rFonts w:ascii="Consolas" w:eastAsia="Consolas" w:hAnsi="Consolas" w:cs="Consolas"/>
                <w:color w:val="FFFFFF"/>
                <w:sz w:val="20"/>
                <w:szCs w:val="20"/>
                <w:shd w:val="clear" w:color="auto" w:fill="333333"/>
              </w:rPr>
              <w:t>initBuffer</w:t>
            </w:r>
            <w:proofErr w:type="spellEnd"/>
            <w:r>
              <w:rPr>
                <w:rFonts w:ascii="Consolas" w:eastAsia="Consolas" w:hAnsi="Consolas" w:cs="Consolas"/>
                <w:color w:val="FFFFFF"/>
                <w:sz w:val="20"/>
                <w:szCs w:val="20"/>
                <w:shd w:val="clear" w:color="auto" w:fill="333333"/>
              </w:rPr>
              <w:t>(</w:t>
            </w:r>
            <w:proofErr w:type="gramEnd"/>
            <w:r>
              <w:rPr>
                <w:rFonts w:ascii="Consolas" w:eastAsia="Consolas" w:hAnsi="Consolas" w:cs="Consolas"/>
                <w:color w:val="FFFFFF"/>
                <w:sz w:val="20"/>
                <w:szCs w:val="20"/>
                <w:shd w:val="clear" w:color="auto" w:fill="333333"/>
              </w:rPr>
              <w:t>&amp;</w:t>
            </w:r>
            <w:proofErr w:type="spellStart"/>
            <w:r>
              <w:rPr>
                <w:rFonts w:ascii="Consolas" w:eastAsia="Consolas" w:hAnsi="Consolas" w:cs="Consolas"/>
                <w:color w:val="FFFFFF"/>
                <w:sz w:val="20"/>
                <w:szCs w:val="20"/>
                <w:shd w:val="clear" w:color="auto" w:fill="333333"/>
              </w:rPr>
              <w:t>RBuffer</w:t>
            </w:r>
            <w:proofErr w:type="spellEnd"/>
            <w:r>
              <w:rPr>
                <w:rFonts w:ascii="Consolas" w:eastAsia="Consolas" w:hAnsi="Consolas" w:cs="Consolas"/>
                <w:color w:val="FFFFFF"/>
                <w:sz w:val="20"/>
                <w:szCs w:val="20"/>
                <w:shd w:val="clear" w:color="auto" w:fill="333333"/>
              </w:rPr>
              <w:t xml:space="preserve">, </w:t>
            </w:r>
            <w:r>
              <w:rPr>
                <w:rFonts w:ascii="Consolas" w:eastAsia="Consolas" w:hAnsi="Consolas" w:cs="Consolas"/>
                <w:color w:val="D36363"/>
                <w:sz w:val="20"/>
                <w:szCs w:val="20"/>
                <w:shd w:val="clear" w:color="auto" w:fill="333333"/>
              </w:rPr>
              <w:t>128</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initBuffer</w:t>
            </w:r>
            <w:proofErr w:type="spellEnd"/>
            <w:r>
              <w:rPr>
                <w:rFonts w:ascii="Consolas" w:eastAsia="Consolas" w:hAnsi="Consolas" w:cs="Consolas"/>
                <w:color w:val="FFFFFF"/>
                <w:sz w:val="20"/>
                <w:szCs w:val="20"/>
                <w:shd w:val="clear" w:color="auto" w:fill="333333"/>
              </w:rPr>
              <w:t>(&amp;</w:t>
            </w:r>
            <w:proofErr w:type="spellStart"/>
            <w:r>
              <w:rPr>
                <w:rFonts w:ascii="Consolas" w:eastAsia="Consolas" w:hAnsi="Consolas" w:cs="Consolas"/>
                <w:color w:val="FFFFFF"/>
                <w:sz w:val="20"/>
                <w:szCs w:val="20"/>
                <w:shd w:val="clear" w:color="auto" w:fill="333333"/>
              </w:rPr>
              <w:t>XmitBuffer</w:t>
            </w:r>
            <w:proofErr w:type="spellEnd"/>
            <w:r>
              <w:rPr>
                <w:rFonts w:ascii="Consolas" w:eastAsia="Consolas" w:hAnsi="Consolas" w:cs="Consolas"/>
                <w:color w:val="FFFFFF"/>
                <w:sz w:val="20"/>
                <w:szCs w:val="20"/>
                <w:shd w:val="clear" w:color="auto" w:fill="333333"/>
              </w:rPr>
              <w:t xml:space="preserve">, </w:t>
            </w:r>
            <w:r>
              <w:rPr>
                <w:rFonts w:ascii="Consolas" w:eastAsia="Consolas" w:hAnsi="Consolas" w:cs="Consolas"/>
                <w:color w:val="D36363"/>
                <w:sz w:val="20"/>
                <w:szCs w:val="20"/>
                <w:shd w:val="clear" w:color="auto" w:fill="333333"/>
              </w:rPr>
              <w:t>128</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t>}</w:t>
            </w:r>
          </w:p>
        </w:tc>
      </w:tr>
    </w:tbl>
    <w:p w14:paraId="301721ED" w14:textId="77777777" w:rsidR="002C16A1" w:rsidRDefault="005A3FEF">
      <w:r>
        <w:rPr>
          <w:noProof/>
        </w:rPr>
        <w:drawing>
          <wp:anchor distT="114300" distB="114300" distL="114300" distR="114300" simplePos="0" relativeHeight="251659264" behindDoc="0" locked="0" layoutInCell="1" hidden="0" allowOverlap="1" wp14:anchorId="197D7E4E" wp14:editId="7E632CCE">
            <wp:simplePos x="0" y="0"/>
            <wp:positionH relativeFrom="column">
              <wp:posOffset>3214688</wp:posOffset>
            </wp:positionH>
            <wp:positionV relativeFrom="paragraph">
              <wp:posOffset>123825</wp:posOffset>
            </wp:positionV>
            <wp:extent cx="2519363" cy="2265614"/>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519363" cy="2265614"/>
                    </a:xfrm>
                    <a:prstGeom prst="rect">
                      <a:avLst/>
                    </a:prstGeom>
                    <a:ln/>
                  </pic:spPr>
                </pic:pic>
              </a:graphicData>
            </a:graphic>
          </wp:anchor>
        </w:drawing>
      </w:r>
    </w:p>
    <w:p w14:paraId="027D5386" w14:textId="77777777" w:rsidR="002C16A1" w:rsidRDefault="005A3FEF">
      <w:r>
        <w:t xml:space="preserve">From above, the USART implementation uses a circular buffer that was provided to us in the buffer library. On top of the setup code above, we would also have to implement the necessary interrupt service routines (see </w:t>
      </w:r>
      <w:r>
        <w:t>image beside) as well as configure the serial read and write function for the communication (please refer to our team’s code submission).</w:t>
      </w:r>
    </w:p>
    <w:p w14:paraId="1CF9E7AA" w14:textId="77777777" w:rsidR="002C16A1" w:rsidRDefault="005A3FEF">
      <w:pPr>
        <w:pStyle w:val="Heading2"/>
      </w:pPr>
      <w:bookmarkStart w:id="18" w:name="_lial84jp12o9" w:colFirst="0" w:colLast="0"/>
      <w:bookmarkEnd w:id="18"/>
      <w:r>
        <w:t>5.4.</w:t>
      </w:r>
      <w:r>
        <w:tab/>
        <w:t>Navigation Algorithm Overview</w:t>
      </w:r>
    </w:p>
    <w:p w14:paraId="3A393024" w14:textId="77777777" w:rsidR="002C16A1" w:rsidRDefault="005A3FEF">
      <w:pPr>
        <w:numPr>
          <w:ilvl w:val="0"/>
          <w:numId w:val="2"/>
        </w:numPr>
        <w:spacing w:after="0"/>
      </w:pPr>
      <w:r>
        <w:t>Setup and initialisation of Alex (Lidar, RPI, Arduino Communication Protocol)</w:t>
      </w:r>
    </w:p>
    <w:p w14:paraId="3EF89538" w14:textId="77777777" w:rsidR="002C16A1" w:rsidRDefault="005A3FEF">
      <w:pPr>
        <w:numPr>
          <w:ilvl w:val="0"/>
          <w:numId w:val="2"/>
        </w:numPr>
        <w:spacing w:after="0"/>
      </w:pPr>
      <w:r>
        <w:t>Envir</w:t>
      </w:r>
      <w:r>
        <w:t>onment Surroundings Mapping using Lidar and user navigation input via RPI to Arduino (Serialisation of command into data packets)</w:t>
      </w:r>
    </w:p>
    <w:p w14:paraId="61814B66" w14:textId="77777777" w:rsidR="002C16A1" w:rsidRDefault="005A3FEF">
      <w:pPr>
        <w:numPr>
          <w:ilvl w:val="0"/>
          <w:numId w:val="2"/>
        </w:numPr>
        <w:spacing w:after="0"/>
      </w:pPr>
      <w:r>
        <w:t>Deserialization of data packets into commands in Arduino (USART communication)</w:t>
      </w:r>
    </w:p>
    <w:p w14:paraId="383681E4" w14:textId="77777777" w:rsidR="002C16A1" w:rsidRDefault="005A3FEF">
      <w:pPr>
        <w:numPr>
          <w:ilvl w:val="0"/>
          <w:numId w:val="2"/>
        </w:numPr>
        <w:spacing w:after="0"/>
      </w:pPr>
      <w:r>
        <w:t>Execution of command(s) (forward, reverse, left</w:t>
      </w:r>
      <w:r>
        <w:t>, right, get/clear status, exit).</w:t>
      </w:r>
    </w:p>
    <w:p w14:paraId="1E21C8A5" w14:textId="77777777" w:rsidR="002C16A1" w:rsidRDefault="005A3FEF">
      <w:pPr>
        <w:numPr>
          <w:ilvl w:val="0"/>
          <w:numId w:val="2"/>
        </w:numPr>
        <w:spacing w:after="0"/>
      </w:pPr>
      <w:r>
        <w:t>Concurrently, Lidar readings will be processed and displayed on the operator's laptop from Alex.</w:t>
      </w:r>
    </w:p>
    <w:p w14:paraId="111B19FE" w14:textId="77777777" w:rsidR="002C16A1" w:rsidRDefault="005A3FEF">
      <w:pPr>
        <w:numPr>
          <w:ilvl w:val="0"/>
          <w:numId w:val="2"/>
        </w:numPr>
      </w:pPr>
      <w:r>
        <w:t>Repeat steps 2 to 5 until the end of navigation.</w:t>
      </w:r>
    </w:p>
    <w:p w14:paraId="57C0D3A7" w14:textId="77777777" w:rsidR="002C16A1" w:rsidRDefault="005A3FEF">
      <w:pPr>
        <w:pStyle w:val="Heading2"/>
      </w:pPr>
      <w:bookmarkStart w:id="19" w:name="_i33ymjs1iokf" w:colFirst="0" w:colLast="0"/>
      <w:bookmarkEnd w:id="19"/>
      <w:r>
        <w:lastRenderedPageBreak/>
        <w:t>5.5.</w:t>
      </w:r>
      <w:r>
        <w:tab/>
        <w:t>Setup &amp; Initialisation of Alex</w:t>
      </w:r>
    </w:p>
    <w:p w14:paraId="1B849838" w14:textId="77777777" w:rsidR="002C16A1" w:rsidRDefault="005A3FEF">
      <w:pPr>
        <w:numPr>
          <w:ilvl w:val="0"/>
          <w:numId w:val="8"/>
        </w:numPr>
        <w:spacing w:after="0"/>
      </w:pPr>
      <w:r>
        <w:t>Establishing LAN network between laptop (Client) and Alex (Server) via mobile hotspot or Wi-Fi</w:t>
      </w:r>
    </w:p>
    <w:p w14:paraId="48D05B0F" w14:textId="77777777" w:rsidR="002C16A1" w:rsidRDefault="005A3FEF">
      <w:pPr>
        <w:numPr>
          <w:ilvl w:val="0"/>
          <w:numId w:val="8"/>
        </w:numPr>
        <w:spacing w:after="0"/>
      </w:pPr>
      <w:r>
        <w:t>Running Alex’s Lidar service on the local network</w:t>
      </w:r>
    </w:p>
    <w:p w14:paraId="7C42298F" w14:textId="77777777" w:rsidR="002C16A1" w:rsidRDefault="005A3FEF">
      <w:pPr>
        <w:numPr>
          <w:ilvl w:val="0"/>
          <w:numId w:val="8"/>
        </w:numPr>
        <w:spacing w:after="0"/>
      </w:pPr>
      <w:r>
        <w:t xml:space="preserve">Starting </w:t>
      </w:r>
      <w:proofErr w:type="gramStart"/>
      <w:r>
        <w:t>up .</w:t>
      </w:r>
      <w:proofErr w:type="gramEnd"/>
      <w:r>
        <w:t>/</w:t>
      </w:r>
      <w:proofErr w:type="spellStart"/>
      <w:r>
        <w:t>alex</w:t>
      </w:r>
      <w:proofErr w:type="spellEnd"/>
      <w:r>
        <w:t>-pi on RPI to kickstart the communication protocol</w:t>
      </w:r>
    </w:p>
    <w:p w14:paraId="11414E5C" w14:textId="77777777" w:rsidR="002C16A1" w:rsidRDefault="005A3FEF">
      <w:pPr>
        <w:numPr>
          <w:ilvl w:val="0"/>
          <w:numId w:val="8"/>
        </w:numPr>
        <w:spacing w:after="0"/>
      </w:pPr>
      <w:r>
        <w:t>Serial connection to Arduino from RPI begi</w:t>
      </w:r>
      <w:r>
        <w:t>ns, RPI will spawn a receiver thread and send a “</w:t>
      </w:r>
      <w:proofErr w:type="spellStart"/>
      <w:r>
        <w:t>helloPacket</w:t>
      </w:r>
      <w:proofErr w:type="spellEnd"/>
      <w:r>
        <w:t>” to test connection (</w:t>
      </w:r>
      <w:proofErr w:type="spellStart"/>
      <w:r>
        <w:t>sendPacket</w:t>
      </w:r>
      <w:proofErr w:type="spellEnd"/>
      <w:r>
        <w:t xml:space="preserve"> -&gt; </w:t>
      </w:r>
      <w:proofErr w:type="spellStart"/>
      <w:r>
        <w:t>serialWrite</w:t>
      </w:r>
      <w:proofErr w:type="spellEnd"/>
      <w:r>
        <w:t xml:space="preserve"> to buffer). (Simultaneously, Arduino will wait for a hello packet via </w:t>
      </w:r>
      <w:proofErr w:type="spellStart"/>
      <w:proofErr w:type="gramStart"/>
      <w:r>
        <w:t>waitForHello</w:t>
      </w:r>
      <w:proofErr w:type="spellEnd"/>
      <w:r>
        <w:t>(</w:t>
      </w:r>
      <w:proofErr w:type="gramEnd"/>
      <w:r>
        <w:t>) function)</w:t>
      </w:r>
    </w:p>
    <w:p w14:paraId="1167D932" w14:textId="77777777" w:rsidR="002C16A1" w:rsidRDefault="005A3FEF">
      <w:pPr>
        <w:numPr>
          <w:ilvl w:val="0"/>
          <w:numId w:val="8"/>
        </w:numPr>
      </w:pPr>
      <w:proofErr w:type="spellStart"/>
      <w:r>
        <w:t>helloPacket</w:t>
      </w:r>
      <w:proofErr w:type="spellEnd"/>
      <w:r>
        <w:t xml:space="preserve"> received, Arduino will invoke the </w:t>
      </w:r>
      <w:proofErr w:type="spellStart"/>
      <w:proofErr w:type="gramStart"/>
      <w:r>
        <w:t>sendOK</w:t>
      </w:r>
      <w:proofErr w:type="spellEnd"/>
      <w:r>
        <w:t>(</w:t>
      </w:r>
      <w:proofErr w:type="gramEnd"/>
      <w:r>
        <w:t>) function back to RPI to acknowledge. Hereon, connection between RPI and Arduino has been successfully established. Arduino will now listen for user commands.</w:t>
      </w:r>
    </w:p>
    <w:p w14:paraId="5804085D" w14:textId="77777777" w:rsidR="002C16A1" w:rsidRDefault="005A3FEF">
      <w:pPr>
        <w:pStyle w:val="Heading2"/>
      </w:pPr>
      <w:bookmarkStart w:id="20" w:name="_v3y3pamn1sin" w:colFirst="0" w:colLast="0"/>
      <w:bookmarkEnd w:id="20"/>
      <w:r>
        <w:t>5.6.</w:t>
      </w:r>
      <w:r>
        <w:tab/>
        <w:t>Execution of Movement Commands</w:t>
      </w:r>
    </w:p>
    <w:p w14:paraId="2DC1B047" w14:textId="77777777" w:rsidR="002C16A1" w:rsidRDefault="005A3FEF">
      <w:r>
        <w:t>Movement control of Alex mainly involves Arduino’s PWM Pins,</w:t>
      </w:r>
      <w:r>
        <w:t xml:space="preserve"> 1x DRV-8833 Dual Motor Driver Carrier, 2 x Wheel Encoders, and 2 x Motors.</w:t>
      </w:r>
    </w:p>
    <w:p w14:paraId="7A945B1F" w14:textId="77777777" w:rsidR="002C16A1" w:rsidRDefault="005A3FEF">
      <w:pPr>
        <w:numPr>
          <w:ilvl w:val="0"/>
          <w:numId w:val="12"/>
        </w:numPr>
        <w:spacing w:after="0"/>
      </w:pPr>
      <w:r>
        <w:t xml:space="preserve">The DRV-8833 Dual Motor Driver will convert the </w:t>
      </w:r>
      <w:r>
        <w:rPr>
          <w:color w:val="202124"/>
          <w:highlight w:val="white"/>
        </w:rPr>
        <w:t>low-current signal from the controller circuit and amps it up into a high-current signal that will drive the 2 motors. Each input wi</w:t>
      </w:r>
      <w:r>
        <w:rPr>
          <w:color w:val="202124"/>
          <w:highlight w:val="white"/>
        </w:rPr>
        <w:t>ll be responsible for the forward and reverse movement of each respective wheel.</w:t>
      </w:r>
    </w:p>
    <w:p w14:paraId="2878B178" w14:textId="65ADDF5E" w:rsidR="002C16A1" w:rsidRDefault="005A3FEF">
      <w:pPr>
        <w:numPr>
          <w:ilvl w:val="0"/>
          <w:numId w:val="12"/>
        </w:numPr>
        <w:spacing w:after="0"/>
        <w:rPr>
          <w:color w:val="202124"/>
          <w:highlight w:val="white"/>
        </w:rPr>
      </w:pPr>
      <w:r>
        <w:rPr>
          <w:color w:val="202124"/>
          <w:highlight w:val="white"/>
        </w:rPr>
        <w:t>To measure the distance travelled by Alex, wheel encoders will be used to measure the number of times the wheels have rotated.</w:t>
      </w:r>
    </w:p>
    <w:p w14:paraId="393D1027" w14:textId="5A5F0592" w:rsidR="002C16A1" w:rsidRDefault="005A3FEF">
      <w:pPr>
        <w:numPr>
          <w:ilvl w:val="0"/>
          <w:numId w:val="12"/>
        </w:numPr>
        <w:rPr>
          <w:color w:val="202124"/>
          <w:highlight w:val="white"/>
        </w:rPr>
      </w:pPr>
      <w:r>
        <w:rPr>
          <w:color w:val="202124"/>
          <w:highlight w:val="white"/>
        </w:rPr>
        <w:t>Once the command is received from RPI to Arduino (Direction, Distance, and Power), the speed of the rotation of the wheels is controlled by PWM timers on the Ardui</w:t>
      </w:r>
      <w:r>
        <w:rPr>
          <w:color w:val="202124"/>
          <w:highlight w:val="white"/>
        </w:rPr>
        <w:t>no. (We used Timer 0 for the left wheel, Timer 1 for the right wheel)</w:t>
      </w:r>
    </w:p>
    <w:p w14:paraId="0A658583" w14:textId="4B65B417" w:rsidR="00CC47A8" w:rsidRDefault="00CC47A8" w:rsidP="00CC47A8">
      <w:pPr>
        <w:jc w:val="center"/>
        <w:rPr>
          <w:color w:val="202124"/>
          <w:highlight w:val="white"/>
        </w:rPr>
      </w:pPr>
      <w:r>
        <w:rPr>
          <w:noProof/>
          <w:color w:val="202124"/>
        </w:rPr>
        <w:drawing>
          <wp:inline distT="0" distB="0" distL="0" distR="0" wp14:anchorId="17BAAB67" wp14:editId="5FAC93B7">
            <wp:extent cx="5079559" cy="2706986"/>
            <wp:effectExtent l="0" t="0" r="0" b="0"/>
            <wp:docPr id="31"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pic:cNvPicPr/>
                  </pic:nvPicPr>
                  <pic:blipFill rotWithShape="1">
                    <a:blip r:embed="rId14">
                      <a:extLst>
                        <a:ext uri="{28A0092B-C50C-407E-A947-70E740481C1C}">
                          <a14:useLocalDpi xmlns:a14="http://schemas.microsoft.com/office/drawing/2010/main" val="0"/>
                        </a:ext>
                      </a:extLst>
                    </a:blip>
                    <a:srcRect t="8792" b="20152"/>
                    <a:stretch/>
                  </pic:blipFill>
                  <pic:spPr bwMode="auto">
                    <a:xfrm>
                      <a:off x="0" y="0"/>
                      <a:ext cx="5080000" cy="270722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640"/>
      </w:tblGrid>
      <w:tr w:rsidR="002C16A1" w14:paraId="28062E5F" w14:textId="77777777">
        <w:trPr>
          <w:cantSplit/>
          <w:trHeight w:val="512"/>
        </w:trPr>
        <w:tc>
          <w:tcPr>
            <w:tcW w:w="3360" w:type="dxa"/>
            <w:shd w:val="clear" w:color="auto" w:fill="666666"/>
            <w:tcMar>
              <w:top w:w="100" w:type="dxa"/>
              <w:left w:w="100" w:type="dxa"/>
              <w:bottom w:w="100" w:type="dxa"/>
              <w:right w:w="100" w:type="dxa"/>
            </w:tcMar>
          </w:tcPr>
          <w:p w14:paraId="76A16D8C" w14:textId="77777777" w:rsidR="002C16A1" w:rsidRDefault="005A3FEF">
            <w:pPr>
              <w:spacing w:after="0" w:line="240" w:lineRule="auto"/>
              <w:rPr>
                <w:b/>
                <w:color w:val="FFFFFF"/>
              </w:rPr>
            </w:pPr>
            <w:r>
              <w:rPr>
                <w:b/>
                <w:color w:val="FFFFFF"/>
              </w:rPr>
              <w:lastRenderedPageBreak/>
              <w:t>Movement</w:t>
            </w:r>
          </w:p>
        </w:tc>
        <w:tc>
          <w:tcPr>
            <w:tcW w:w="5640" w:type="dxa"/>
            <w:shd w:val="clear" w:color="auto" w:fill="666666"/>
            <w:tcMar>
              <w:top w:w="100" w:type="dxa"/>
              <w:left w:w="100" w:type="dxa"/>
              <w:bottom w:w="100" w:type="dxa"/>
              <w:right w:w="100" w:type="dxa"/>
            </w:tcMar>
          </w:tcPr>
          <w:p w14:paraId="29F49BB5" w14:textId="77777777" w:rsidR="002C16A1" w:rsidRDefault="005A3FEF">
            <w:pPr>
              <w:spacing w:after="0" w:line="240" w:lineRule="auto"/>
              <w:rPr>
                <w:b/>
                <w:color w:val="FFFFFF"/>
              </w:rPr>
            </w:pPr>
            <w:r>
              <w:rPr>
                <w:b/>
                <w:color w:val="FFFFFF"/>
              </w:rPr>
              <w:t xml:space="preserve">Instructions | Timer </w:t>
            </w:r>
            <w:proofErr w:type="spellStart"/>
            <w:r>
              <w:rPr>
                <w:b/>
                <w:color w:val="FFFFFF"/>
              </w:rPr>
              <w:t>OCRx</w:t>
            </w:r>
            <w:proofErr w:type="spellEnd"/>
            <w:r>
              <w:rPr>
                <w:b/>
                <w:color w:val="FFFFFF"/>
              </w:rPr>
              <w:t xml:space="preserve"> Counter</w:t>
            </w:r>
          </w:p>
        </w:tc>
      </w:tr>
      <w:tr w:rsidR="002C16A1" w14:paraId="63C447A4" w14:textId="77777777">
        <w:trPr>
          <w:cantSplit/>
          <w:trHeight w:val="816"/>
        </w:trPr>
        <w:tc>
          <w:tcPr>
            <w:tcW w:w="3360" w:type="dxa"/>
            <w:shd w:val="clear" w:color="auto" w:fill="auto"/>
            <w:tcMar>
              <w:top w:w="100" w:type="dxa"/>
              <w:left w:w="100" w:type="dxa"/>
              <w:bottom w:w="100" w:type="dxa"/>
              <w:right w:w="100" w:type="dxa"/>
            </w:tcMar>
          </w:tcPr>
          <w:p w14:paraId="102DAE28" w14:textId="77777777" w:rsidR="002C16A1" w:rsidRDefault="005A3FEF">
            <w:pPr>
              <w:widowControl w:val="0"/>
              <w:spacing w:after="0" w:line="240" w:lineRule="auto"/>
              <w:jc w:val="left"/>
              <w:rPr>
                <w:color w:val="202124"/>
                <w:highlight w:val="white"/>
              </w:rPr>
            </w:pPr>
            <w:r>
              <w:rPr>
                <w:color w:val="202124"/>
                <w:highlight w:val="white"/>
              </w:rPr>
              <w:t>Move Forward (‘f’)</w:t>
            </w:r>
          </w:p>
        </w:tc>
        <w:tc>
          <w:tcPr>
            <w:tcW w:w="5640" w:type="dxa"/>
            <w:shd w:val="clear" w:color="auto" w:fill="auto"/>
            <w:tcMar>
              <w:top w:w="100" w:type="dxa"/>
              <w:left w:w="100" w:type="dxa"/>
              <w:bottom w:w="100" w:type="dxa"/>
              <w:right w:w="100" w:type="dxa"/>
            </w:tcMar>
          </w:tcPr>
          <w:p w14:paraId="437EFE7C" w14:textId="77777777" w:rsidR="002C16A1" w:rsidRDefault="005A3FEF">
            <w:pPr>
              <w:widowControl w:val="0"/>
              <w:spacing w:after="0" w:line="240" w:lineRule="auto"/>
              <w:jc w:val="left"/>
              <w:rPr>
                <w:color w:val="202124"/>
                <w:highlight w:val="white"/>
              </w:rPr>
            </w:pPr>
            <w:r>
              <w:rPr>
                <w:color w:val="202124"/>
                <w:highlight w:val="white"/>
              </w:rPr>
              <w:t>Left Wheel Forward (OCR0B)</w:t>
            </w:r>
          </w:p>
          <w:p w14:paraId="79F5BF99" w14:textId="77777777" w:rsidR="002C16A1" w:rsidRDefault="005A3FEF">
            <w:pPr>
              <w:widowControl w:val="0"/>
              <w:spacing w:after="0" w:line="240" w:lineRule="auto"/>
              <w:jc w:val="left"/>
              <w:rPr>
                <w:color w:val="202124"/>
                <w:highlight w:val="white"/>
              </w:rPr>
            </w:pPr>
            <w:r>
              <w:rPr>
                <w:color w:val="202124"/>
                <w:highlight w:val="white"/>
              </w:rPr>
              <w:t>Right Wheel Forward (OCR1A)</w:t>
            </w:r>
          </w:p>
        </w:tc>
      </w:tr>
      <w:tr w:rsidR="002C16A1" w14:paraId="4060CEFB" w14:textId="77777777">
        <w:trPr>
          <w:cantSplit/>
        </w:trPr>
        <w:tc>
          <w:tcPr>
            <w:tcW w:w="3360" w:type="dxa"/>
            <w:shd w:val="clear" w:color="auto" w:fill="auto"/>
            <w:tcMar>
              <w:top w:w="100" w:type="dxa"/>
              <w:left w:w="100" w:type="dxa"/>
              <w:bottom w:w="100" w:type="dxa"/>
              <w:right w:w="100" w:type="dxa"/>
            </w:tcMar>
          </w:tcPr>
          <w:p w14:paraId="7BFD508A" w14:textId="77777777" w:rsidR="002C16A1" w:rsidRDefault="005A3FEF">
            <w:pPr>
              <w:widowControl w:val="0"/>
              <w:spacing w:after="0" w:line="240" w:lineRule="auto"/>
              <w:jc w:val="left"/>
              <w:rPr>
                <w:color w:val="202124"/>
                <w:highlight w:val="white"/>
              </w:rPr>
            </w:pPr>
            <w:r>
              <w:rPr>
                <w:color w:val="202124"/>
                <w:highlight w:val="white"/>
              </w:rPr>
              <w:t>Move Backwards (‘b’)</w:t>
            </w:r>
          </w:p>
        </w:tc>
        <w:tc>
          <w:tcPr>
            <w:tcW w:w="5640" w:type="dxa"/>
            <w:shd w:val="clear" w:color="auto" w:fill="auto"/>
            <w:tcMar>
              <w:top w:w="100" w:type="dxa"/>
              <w:left w:w="100" w:type="dxa"/>
              <w:bottom w:w="100" w:type="dxa"/>
              <w:right w:w="100" w:type="dxa"/>
            </w:tcMar>
          </w:tcPr>
          <w:p w14:paraId="4007C8E6" w14:textId="77777777" w:rsidR="002C16A1" w:rsidRDefault="005A3FEF">
            <w:pPr>
              <w:widowControl w:val="0"/>
              <w:spacing w:after="0" w:line="240" w:lineRule="auto"/>
              <w:jc w:val="left"/>
              <w:rPr>
                <w:color w:val="202124"/>
                <w:highlight w:val="white"/>
              </w:rPr>
            </w:pPr>
            <w:r>
              <w:rPr>
                <w:color w:val="202124"/>
                <w:highlight w:val="white"/>
              </w:rPr>
              <w:t>Left Wheel Reverse (OCR0A)</w:t>
            </w:r>
          </w:p>
          <w:p w14:paraId="05B308AF" w14:textId="77777777" w:rsidR="002C16A1" w:rsidRDefault="005A3FEF">
            <w:pPr>
              <w:widowControl w:val="0"/>
              <w:spacing w:after="0" w:line="240" w:lineRule="auto"/>
              <w:jc w:val="left"/>
              <w:rPr>
                <w:color w:val="202124"/>
                <w:highlight w:val="white"/>
              </w:rPr>
            </w:pPr>
            <w:r>
              <w:rPr>
                <w:color w:val="202124"/>
                <w:highlight w:val="white"/>
              </w:rPr>
              <w:t>Right Wheel Reverse (OCR1B)</w:t>
            </w:r>
          </w:p>
        </w:tc>
      </w:tr>
      <w:tr w:rsidR="002C16A1" w14:paraId="6C56546C" w14:textId="77777777">
        <w:trPr>
          <w:cantSplit/>
        </w:trPr>
        <w:tc>
          <w:tcPr>
            <w:tcW w:w="3360" w:type="dxa"/>
            <w:shd w:val="clear" w:color="auto" w:fill="auto"/>
            <w:tcMar>
              <w:top w:w="100" w:type="dxa"/>
              <w:left w:w="100" w:type="dxa"/>
              <w:bottom w:w="100" w:type="dxa"/>
              <w:right w:w="100" w:type="dxa"/>
            </w:tcMar>
          </w:tcPr>
          <w:p w14:paraId="5CF14FDE" w14:textId="77777777" w:rsidR="002C16A1" w:rsidRDefault="005A3FEF">
            <w:pPr>
              <w:widowControl w:val="0"/>
              <w:spacing w:after="0" w:line="240" w:lineRule="auto"/>
              <w:jc w:val="left"/>
              <w:rPr>
                <w:color w:val="202124"/>
                <w:highlight w:val="white"/>
              </w:rPr>
            </w:pPr>
            <w:r>
              <w:rPr>
                <w:color w:val="202124"/>
                <w:highlight w:val="white"/>
              </w:rPr>
              <w:t>Turn Right (‘r’)</w:t>
            </w:r>
          </w:p>
        </w:tc>
        <w:tc>
          <w:tcPr>
            <w:tcW w:w="5640" w:type="dxa"/>
            <w:shd w:val="clear" w:color="auto" w:fill="auto"/>
            <w:tcMar>
              <w:top w:w="100" w:type="dxa"/>
              <w:left w:w="100" w:type="dxa"/>
              <w:bottom w:w="100" w:type="dxa"/>
              <w:right w:w="100" w:type="dxa"/>
            </w:tcMar>
          </w:tcPr>
          <w:p w14:paraId="3091EBF0" w14:textId="77777777" w:rsidR="002C16A1" w:rsidRDefault="005A3FEF">
            <w:pPr>
              <w:widowControl w:val="0"/>
              <w:spacing w:after="0" w:line="240" w:lineRule="auto"/>
              <w:jc w:val="left"/>
              <w:rPr>
                <w:color w:val="202124"/>
                <w:highlight w:val="white"/>
              </w:rPr>
            </w:pPr>
            <w:r>
              <w:rPr>
                <w:color w:val="202124"/>
                <w:highlight w:val="white"/>
              </w:rPr>
              <w:t>Left Wheel Forward (OCR0B)</w:t>
            </w:r>
          </w:p>
          <w:p w14:paraId="69152C6E" w14:textId="77777777" w:rsidR="002C16A1" w:rsidRDefault="005A3FEF">
            <w:pPr>
              <w:widowControl w:val="0"/>
              <w:spacing w:after="0" w:line="240" w:lineRule="auto"/>
              <w:jc w:val="left"/>
              <w:rPr>
                <w:color w:val="202124"/>
                <w:highlight w:val="white"/>
              </w:rPr>
            </w:pPr>
            <w:r>
              <w:rPr>
                <w:color w:val="202124"/>
                <w:highlight w:val="white"/>
              </w:rPr>
              <w:t>Right Wheel Reverse (OCR1B)</w:t>
            </w:r>
          </w:p>
        </w:tc>
      </w:tr>
      <w:tr w:rsidR="002C16A1" w14:paraId="7C1A6DDD" w14:textId="77777777">
        <w:trPr>
          <w:cantSplit/>
        </w:trPr>
        <w:tc>
          <w:tcPr>
            <w:tcW w:w="3360" w:type="dxa"/>
            <w:shd w:val="clear" w:color="auto" w:fill="auto"/>
            <w:tcMar>
              <w:top w:w="100" w:type="dxa"/>
              <w:left w:w="100" w:type="dxa"/>
              <w:bottom w:w="100" w:type="dxa"/>
              <w:right w:w="100" w:type="dxa"/>
            </w:tcMar>
          </w:tcPr>
          <w:p w14:paraId="46F1929E" w14:textId="77777777" w:rsidR="002C16A1" w:rsidRDefault="005A3FEF">
            <w:pPr>
              <w:widowControl w:val="0"/>
              <w:spacing w:after="0" w:line="240" w:lineRule="auto"/>
              <w:jc w:val="left"/>
              <w:rPr>
                <w:color w:val="202124"/>
                <w:highlight w:val="white"/>
              </w:rPr>
            </w:pPr>
            <w:r>
              <w:rPr>
                <w:color w:val="202124"/>
                <w:highlight w:val="white"/>
              </w:rPr>
              <w:t>Turn Left (‘l’)</w:t>
            </w:r>
          </w:p>
        </w:tc>
        <w:tc>
          <w:tcPr>
            <w:tcW w:w="5640" w:type="dxa"/>
            <w:shd w:val="clear" w:color="auto" w:fill="auto"/>
            <w:tcMar>
              <w:top w:w="100" w:type="dxa"/>
              <w:left w:w="100" w:type="dxa"/>
              <w:bottom w:w="100" w:type="dxa"/>
              <w:right w:w="100" w:type="dxa"/>
            </w:tcMar>
          </w:tcPr>
          <w:p w14:paraId="3C929A14" w14:textId="77777777" w:rsidR="002C16A1" w:rsidRDefault="005A3FEF">
            <w:pPr>
              <w:widowControl w:val="0"/>
              <w:spacing w:after="0" w:line="240" w:lineRule="auto"/>
              <w:jc w:val="left"/>
              <w:rPr>
                <w:color w:val="202124"/>
                <w:highlight w:val="white"/>
              </w:rPr>
            </w:pPr>
            <w:r>
              <w:rPr>
                <w:color w:val="202124"/>
                <w:highlight w:val="white"/>
              </w:rPr>
              <w:t>Left Wheel Reverse (OCR0A)</w:t>
            </w:r>
          </w:p>
          <w:p w14:paraId="5F2DD392" w14:textId="77777777" w:rsidR="002C16A1" w:rsidRDefault="005A3FEF">
            <w:pPr>
              <w:widowControl w:val="0"/>
              <w:spacing w:after="0" w:line="240" w:lineRule="auto"/>
              <w:jc w:val="left"/>
              <w:rPr>
                <w:color w:val="202124"/>
                <w:highlight w:val="white"/>
              </w:rPr>
            </w:pPr>
            <w:r>
              <w:rPr>
                <w:color w:val="202124"/>
                <w:highlight w:val="white"/>
              </w:rPr>
              <w:t>Right Wheel Forward (OCR1A)</w:t>
            </w:r>
          </w:p>
        </w:tc>
      </w:tr>
    </w:tbl>
    <w:p w14:paraId="1CF5B1B8" w14:textId="77777777" w:rsidR="002C16A1" w:rsidRDefault="005A3FEF">
      <w:pPr>
        <w:numPr>
          <w:ilvl w:val="0"/>
          <w:numId w:val="12"/>
        </w:numPr>
        <w:spacing w:after="0"/>
        <w:rPr>
          <w:color w:val="202124"/>
          <w:highlight w:val="white"/>
        </w:rPr>
      </w:pPr>
      <w:r>
        <w:rPr>
          <w:color w:val="202124"/>
          <w:highlight w:val="white"/>
        </w:rPr>
        <w:t>For each movement based on the command received from the RPI, the respective PWM timer counter(s) shown above will be initialised to a PWM value (Duty cycle) calculated based on the power specified by the operator. (Counters not shown are initialised to 0)</w:t>
      </w:r>
    </w:p>
    <w:p w14:paraId="18AFB231" w14:textId="77777777" w:rsidR="002C16A1" w:rsidRDefault="005A3FEF">
      <w:pPr>
        <w:numPr>
          <w:ilvl w:val="0"/>
          <w:numId w:val="12"/>
        </w:numPr>
        <w:rPr>
          <w:color w:val="202124"/>
          <w:highlight w:val="white"/>
        </w:rPr>
      </w:pPr>
      <w:r>
        <w:rPr>
          <w:color w:val="202124"/>
          <w:highlight w:val="white"/>
        </w:rPr>
        <w:t>Once movement is completed, Arduino will send an OK packet back to RPI to indicate that the movement command has been successfully executed.</w:t>
      </w:r>
    </w:p>
    <w:p w14:paraId="2753CD2E" w14:textId="77777777" w:rsidR="002C16A1" w:rsidRDefault="005A3FEF">
      <w:pPr>
        <w:pStyle w:val="Heading2"/>
      </w:pPr>
      <w:bookmarkStart w:id="21" w:name="_d5cokksjfthc" w:colFirst="0" w:colLast="0"/>
      <w:bookmarkEnd w:id="21"/>
      <w:r>
        <w:t>5.7.</w:t>
      </w:r>
      <w:r>
        <w:tab/>
        <w:t>Bonus Movement Features</w:t>
      </w:r>
    </w:p>
    <w:p w14:paraId="54F32D35" w14:textId="77777777" w:rsidR="002C16A1" w:rsidRDefault="005A3FEF">
      <w:pPr>
        <w:rPr>
          <w:color w:val="202124"/>
          <w:highlight w:val="white"/>
        </w:rPr>
      </w:pPr>
      <w:r>
        <w:rPr>
          <w:color w:val="202124"/>
          <w:highlight w:val="white"/>
        </w:rPr>
        <w:t>During our testing phase, we realised that there was a limitation with the speed at w</w:t>
      </w:r>
      <w:r>
        <w:rPr>
          <w:color w:val="202124"/>
          <w:highlight w:val="white"/>
        </w:rPr>
        <w:t>hich the user commands are sent over to Alex (Human factor). In consideration of the search and rescue scenario where time is limited, our team added additional commands on top of what was given which we believe would improve the movement accuracy and effi</w:t>
      </w:r>
      <w:r>
        <w:rPr>
          <w:color w:val="202124"/>
          <w:highlight w:val="white"/>
        </w:rPr>
        <w:t>ciency of our vehicle.</w:t>
      </w: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C16A1" w14:paraId="20673D60" w14:textId="77777777">
        <w:tc>
          <w:tcPr>
            <w:tcW w:w="4513" w:type="dxa"/>
            <w:shd w:val="clear" w:color="auto" w:fill="666666"/>
            <w:tcMar>
              <w:top w:w="100" w:type="dxa"/>
              <w:left w:w="100" w:type="dxa"/>
              <w:bottom w:w="100" w:type="dxa"/>
              <w:right w:w="100" w:type="dxa"/>
            </w:tcMar>
          </w:tcPr>
          <w:p w14:paraId="101A3FBF" w14:textId="77777777" w:rsidR="002C16A1" w:rsidRDefault="005A3FEF">
            <w:pPr>
              <w:spacing w:after="0" w:line="240" w:lineRule="auto"/>
              <w:rPr>
                <w:b/>
                <w:color w:val="FFFFFF"/>
              </w:rPr>
            </w:pPr>
            <w:r>
              <w:rPr>
                <w:b/>
                <w:color w:val="FFFFFF"/>
              </w:rPr>
              <w:t>Additional Commands</w:t>
            </w:r>
          </w:p>
        </w:tc>
        <w:tc>
          <w:tcPr>
            <w:tcW w:w="4513" w:type="dxa"/>
            <w:shd w:val="clear" w:color="auto" w:fill="666666"/>
            <w:tcMar>
              <w:top w:w="100" w:type="dxa"/>
              <w:left w:w="100" w:type="dxa"/>
              <w:bottom w:w="100" w:type="dxa"/>
              <w:right w:w="100" w:type="dxa"/>
            </w:tcMar>
          </w:tcPr>
          <w:p w14:paraId="5A0C2EAB" w14:textId="77777777" w:rsidR="002C16A1" w:rsidRDefault="005A3FEF">
            <w:pPr>
              <w:spacing w:after="0" w:line="240" w:lineRule="auto"/>
              <w:rPr>
                <w:b/>
                <w:color w:val="FFFFFF"/>
              </w:rPr>
            </w:pPr>
            <w:r>
              <w:rPr>
                <w:b/>
                <w:color w:val="FFFFFF"/>
              </w:rPr>
              <w:t>Movement</w:t>
            </w:r>
          </w:p>
        </w:tc>
      </w:tr>
      <w:tr w:rsidR="002C16A1" w14:paraId="73C76FB2" w14:textId="77777777">
        <w:tc>
          <w:tcPr>
            <w:tcW w:w="4513" w:type="dxa"/>
            <w:shd w:val="clear" w:color="auto" w:fill="auto"/>
            <w:tcMar>
              <w:top w:w="100" w:type="dxa"/>
              <w:left w:w="100" w:type="dxa"/>
              <w:bottom w:w="100" w:type="dxa"/>
              <w:right w:w="100" w:type="dxa"/>
            </w:tcMar>
          </w:tcPr>
          <w:p w14:paraId="33AA4AE4" w14:textId="77777777" w:rsidR="002C16A1" w:rsidRDefault="005A3FEF">
            <w:pPr>
              <w:widowControl w:val="0"/>
              <w:spacing w:after="0" w:line="240" w:lineRule="auto"/>
              <w:jc w:val="left"/>
              <w:rPr>
                <w:color w:val="202124"/>
                <w:highlight w:val="white"/>
              </w:rPr>
            </w:pPr>
            <w:r>
              <w:rPr>
                <w:color w:val="202124"/>
                <w:highlight w:val="white"/>
              </w:rPr>
              <w:t>‘w’</w:t>
            </w:r>
          </w:p>
        </w:tc>
        <w:tc>
          <w:tcPr>
            <w:tcW w:w="4513" w:type="dxa"/>
            <w:shd w:val="clear" w:color="auto" w:fill="auto"/>
            <w:tcMar>
              <w:top w:w="100" w:type="dxa"/>
              <w:left w:w="100" w:type="dxa"/>
              <w:bottom w:w="100" w:type="dxa"/>
              <w:right w:w="100" w:type="dxa"/>
            </w:tcMar>
          </w:tcPr>
          <w:p w14:paraId="2707DD74" w14:textId="77777777" w:rsidR="002C16A1" w:rsidRDefault="005A3FEF">
            <w:pPr>
              <w:widowControl w:val="0"/>
              <w:spacing w:after="0" w:line="240" w:lineRule="auto"/>
              <w:jc w:val="left"/>
              <w:rPr>
                <w:color w:val="202124"/>
                <w:highlight w:val="white"/>
              </w:rPr>
            </w:pPr>
            <w:r>
              <w:rPr>
                <w:color w:val="202124"/>
                <w:highlight w:val="white"/>
              </w:rPr>
              <w:t>Forward (5 cm, 80% Power)</w:t>
            </w:r>
          </w:p>
        </w:tc>
      </w:tr>
      <w:tr w:rsidR="002C16A1" w14:paraId="2F34B2A9" w14:textId="77777777">
        <w:tc>
          <w:tcPr>
            <w:tcW w:w="4513" w:type="dxa"/>
            <w:shd w:val="clear" w:color="auto" w:fill="auto"/>
            <w:tcMar>
              <w:top w:w="100" w:type="dxa"/>
              <w:left w:w="100" w:type="dxa"/>
              <w:bottom w:w="100" w:type="dxa"/>
              <w:right w:w="100" w:type="dxa"/>
            </w:tcMar>
          </w:tcPr>
          <w:p w14:paraId="45150796" w14:textId="77777777" w:rsidR="002C16A1" w:rsidRDefault="005A3FEF">
            <w:pPr>
              <w:widowControl w:val="0"/>
              <w:spacing w:after="0" w:line="240" w:lineRule="auto"/>
              <w:jc w:val="left"/>
              <w:rPr>
                <w:color w:val="202124"/>
                <w:highlight w:val="white"/>
              </w:rPr>
            </w:pPr>
            <w:r>
              <w:rPr>
                <w:color w:val="202124"/>
                <w:highlight w:val="white"/>
              </w:rPr>
              <w:t>‘a’</w:t>
            </w:r>
          </w:p>
        </w:tc>
        <w:tc>
          <w:tcPr>
            <w:tcW w:w="4513" w:type="dxa"/>
            <w:shd w:val="clear" w:color="auto" w:fill="auto"/>
            <w:tcMar>
              <w:top w:w="100" w:type="dxa"/>
              <w:left w:w="100" w:type="dxa"/>
              <w:bottom w:w="100" w:type="dxa"/>
              <w:right w:w="100" w:type="dxa"/>
            </w:tcMar>
          </w:tcPr>
          <w:p w14:paraId="52D0CC26" w14:textId="77777777" w:rsidR="002C16A1" w:rsidRDefault="005A3FEF">
            <w:pPr>
              <w:widowControl w:val="0"/>
              <w:spacing w:after="0" w:line="240" w:lineRule="auto"/>
              <w:jc w:val="left"/>
              <w:rPr>
                <w:color w:val="202124"/>
                <w:highlight w:val="white"/>
              </w:rPr>
            </w:pPr>
            <w:r>
              <w:rPr>
                <w:color w:val="202124"/>
                <w:highlight w:val="white"/>
              </w:rPr>
              <w:t>Turn Left (30 Degrees, 80% Power)</w:t>
            </w:r>
          </w:p>
        </w:tc>
      </w:tr>
      <w:tr w:rsidR="002C16A1" w14:paraId="32FE77A1" w14:textId="77777777">
        <w:tc>
          <w:tcPr>
            <w:tcW w:w="4513" w:type="dxa"/>
            <w:shd w:val="clear" w:color="auto" w:fill="auto"/>
            <w:tcMar>
              <w:top w:w="100" w:type="dxa"/>
              <w:left w:w="100" w:type="dxa"/>
              <w:bottom w:w="100" w:type="dxa"/>
              <w:right w:w="100" w:type="dxa"/>
            </w:tcMar>
          </w:tcPr>
          <w:p w14:paraId="13B6C39B" w14:textId="77777777" w:rsidR="002C16A1" w:rsidRDefault="005A3FEF">
            <w:pPr>
              <w:widowControl w:val="0"/>
              <w:spacing w:after="0" w:line="240" w:lineRule="auto"/>
              <w:jc w:val="left"/>
              <w:rPr>
                <w:color w:val="202124"/>
                <w:highlight w:val="white"/>
              </w:rPr>
            </w:pPr>
            <w:r>
              <w:rPr>
                <w:color w:val="202124"/>
                <w:highlight w:val="white"/>
              </w:rPr>
              <w:t>‘s’</w:t>
            </w:r>
          </w:p>
        </w:tc>
        <w:tc>
          <w:tcPr>
            <w:tcW w:w="4513" w:type="dxa"/>
            <w:shd w:val="clear" w:color="auto" w:fill="auto"/>
            <w:tcMar>
              <w:top w:w="100" w:type="dxa"/>
              <w:left w:w="100" w:type="dxa"/>
              <w:bottom w:w="100" w:type="dxa"/>
              <w:right w:w="100" w:type="dxa"/>
            </w:tcMar>
          </w:tcPr>
          <w:p w14:paraId="657ACC5A" w14:textId="77777777" w:rsidR="002C16A1" w:rsidRDefault="005A3FEF">
            <w:pPr>
              <w:widowControl w:val="0"/>
              <w:spacing w:after="0" w:line="240" w:lineRule="auto"/>
              <w:jc w:val="left"/>
              <w:rPr>
                <w:color w:val="202124"/>
                <w:highlight w:val="white"/>
              </w:rPr>
            </w:pPr>
            <w:r>
              <w:rPr>
                <w:color w:val="202124"/>
                <w:highlight w:val="white"/>
              </w:rPr>
              <w:t>Backwards (5 cm, 80% Power)</w:t>
            </w:r>
          </w:p>
        </w:tc>
      </w:tr>
      <w:tr w:rsidR="002C16A1" w14:paraId="51D0CE10" w14:textId="77777777">
        <w:tc>
          <w:tcPr>
            <w:tcW w:w="4513" w:type="dxa"/>
            <w:shd w:val="clear" w:color="auto" w:fill="auto"/>
            <w:tcMar>
              <w:top w:w="100" w:type="dxa"/>
              <w:left w:w="100" w:type="dxa"/>
              <w:bottom w:w="100" w:type="dxa"/>
              <w:right w:w="100" w:type="dxa"/>
            </w:tcMar>
          </w:tcPr>
          <w:p w14:paraId="67403AA5" w14:textId="77777777" w:rsidR="002C16A1" w:rsidRDefault="005A3FEF">
            <w:pPr>
              <w:widowControl w:val="0"/>
              <w:spacing w:after="0" w:line="240" w:lineRule="auto"/>
              <w:jc w:val="left"/>
              <w:rPr>
                <w:color w:val="202124"/>
                <w:highlight w:val="white"/>
              </w:rPr>
            </w:pPr>
            <w:r>
              <w:rPr>
                <w:color w:val="202124"/>
                <w:highlight w:val="white"/>
              </w:rPr>
              <w:t>‘d’</w:t>
            </w:r>
          </w:p>
        </w:tc>
        <w:tc>
          <w:tcPr>
            <w:tcW w:w="4513" w:type="dxa"/>
            <w:shd w:val="clear" w:color="auto" w:fill="auto"/>
            <w:tcMar>
              <w:top w:w="100" w:type="dxa"/>
              <w:left w:w="100" w:type="dxa"/>
              <w:bottom w:w="100" w:type="dxa"/>
              <w:right w:w="100" w:type="dxa"/>
            </w:tcMar>
          </w:tcPr>
          <w:p w14:paraId="2616C002" w14:textId="77777777" w:rsidR="002C16A1" w:rsidRDefault="005A3FEF">
            <w:pPr>
              <w:widowControl w:val="0"/>
              <w:spacing w:after="0" w:line="240" w:lineRule="auto"/>
              <w:jc w:val="left"/>
              <w:rPr>
                <w:color w:val="202124"/>
                <w:highlight w:val="white"/>
              </w:rPr>
            </w:pPr>
            <w:r>
              <w:rPr>
                <w:color w:val="202124"/>
                <w:highlight w:val="white"/>
              </w:rPr>
              <w:t>Turn Right (30 Degrees, 80% Power)</w:t>
            </w:r>
          </w:p>
        </w:tc>
      </w:tr>
    </w:tbl>
    <w:p w14:paraId="527E24A3" w14:textId="77777777" w:rsidR="002C16A1" w:rsidRDefault="002C16A1">
      <w:pPr>
        <w:rPr>
          <w:color w:val="202124"/>
          <w:highlight w:val="white"/>
        </w:rPr>
      </w:pPr>
    </w:p>
    <w:p w14:paraId="4C505F79" w14:textId="77777777" w:rsidR="002C16A1" w:rsidRDefault="005A3FEF">
      <w:pPr>
        <w:rPr>
          <w:color w:val="202124"/>
          <w:sz w:val="22"/>
          <w:szCs w:val="22"/>
          <w:highlight w:val="white"/>
        </w:rPr>
      </w:pPr>
      <w:r>
        <w:rPr>
          <w:color w:val="202124"/>
          <w:highlight w:val="white"/>
        </w:rPr>
        <w:t xml:space="preserve">In a </w:t>
      </w:r>
      <w:proofErr w:type="gramStart"/>
      <w:r>
        <w:rPr>
          <w:color w:val="202124"/>
          <w:highlight w:val="white"/>
        </w:rPr>
        <w:t>time</w:t>
      </w:r>
      <w:proofErr w:type="gramEnd"/>
      <w:r>
        <w:rPr>
          <w:color w:val="202124"/>
          <w:highlight w:val="white"/>
        </w:rPr>
        <w:t xml:space="preserve"> constraint situation, we do not have the luxury to specify the distance and power of each movement as it would be too time-consuming and more often than not, we observe that the power that was used is generally the same. Hence, the new commands h</w:t>
      </w:r>
      <w:r>
        <w:rPr>
          <w:color w:val="202124"/>
          <w:highlight w:val="white"/>
        </w:rPr>
        <w:t xml:space="preserve">ave all the distance and power standardised as shown in the table. This enables Alex to </w:t>
      </w:r>
      <w:r>
        <w:rPr>
          <w:b/>
          <w:color w:val="202124"/>
          <w:highlight w:val="white"/>
        </w:rPr>
        <w:t>move/turn in small but very quick steps</w:t>
      </w:r>
      <w:r>
        <w:rPr>
          <w:color w:val="202124"/>
          <w:highlight w:val="white"/>
        </w:rPr>
        <w:t xml:space="preserve"> in tandem with our Lidar mappings and the WASD would also imitate what we see in racing video games thereby deriving a sense of </w:t>
      </w:r>
      <w:r>
        <w:rPr>
          <w:color w:val="202124"/>
          <w:highlight w:val="white"/>
        </w:rPr>
        <w:t>familiarity to the operator.</w:t>
      </w:r>
    </w:p>
    <w:p w14:paraId="426B9221" w14:textId="77777777" w:rsidR="002C16A1" w:rsidRDefault="005A3FEF">
      <w:pPr>
        <w:pStyle w:val="Heading1"/>
      </w:pPr>
      <w:bookmarkStart w:id="22" w:name="_fh13mtukievs" w:colFirst="0" w:colLast="0"/>
      <w:bookmarkEnd w:id="22"/>
      <w:r>
        <w:lastRenderedPageBreak/>
        <w:t>6.</w:t>
      </w:r>
      <w:r>
        <w:tab/>
        <w:t>Software Design</w:t>
      </w:r>
    </w:p>
    <w:p w14:paraId="33D1C86B" w14:textId="77777777" w:rsidR="002C16A1" w:rsidRDefault="005A3FEF">
      <w:pPr>
        <w:pStyle w:val="Heading2"/>
      </w:pPr>
      <w:bookmarkStart w:id="23" w:name="_vaxpa4xld681" w:colFirst="0" w:colLast="0"/>
      <w:bookmarkEnd w:id="23"/>
      <w:r>
        <w:t>6.1.</w:t>
      </w:r>
      <w:r>
        <w:tab/>
      </w:r>
      <w:proofErr w:type="spellStart"/>
      <w:r>
        <w:t>RPLidar</w:t>
      </w:r>
      <w:proofErr w:type="spellEnd"/>
      <w:r>
        <w:t xml:space="preserve"> Data Handling</w:t>
      </w:r>
    </w:p>
    <w:p w14:paraId="12026ED7" w14:textId="77777777" w:rsidR="002C16A1" w:rsidRDefault="005A3FEF">
      <w:pPr>
        <w:pStyle w:val="Heading3"/>
      </w:pPr>
      <w:bookmarkStart w:id="24" w:name="_sn7gu6eyp7mo" w:colFirst="0" w:colLast="0"/>
      <w:bookmarkEnd w:id="24"/>
      <w:r>
        <w:t>6.1.1.</w:t>
      </w:r>
      <w:r>
        <w:tab/>
        <w:t>Web Server and Front-end Browser-based Client to Display Data</w:t>
      </w:r>
    </w:p>
    <w:p w14:paraId="0262E9E7" w14:textId="77777777" w:rsidR="002C16A1" w:rsidRDefault="005A3FEF">
      <w:r>
        <w:t xml:space="preserve">We decided that a method like </w:t>
      </w:r>
      <w:proofErr w:type="spellStart"/>
      <w:r>
        <w:t>Gnuplot</w:t>
      </w:r>
      <w:proofErr w:type="spellEnd"/>
      <w:r>
        <w:t xml:space="preserve"> should be used for mapping, as it is sufficient for mapping during our experiments, and it is very simple and efficient. However, we would need a few more features, namely a scale on the map so that we know the length </w:t>
      </w:r>
      <w:r>
        <w:t xml:space="preserve">of a wall, or a rectangle representing Alex for us to avoid wall bumps. While it is possible to extend </w:t>
      </w:r>
      <w:proofErr w:type="spellStart"/>
      <w:r>
        <w:t>Gnuplot</w:t>
      </w:r>
      <w:proofErr w:type="spellEnd"/>
      <w:r>
        <w:t xml:space="preserve"> for this purpose, we decided to follow an approach that we are more familiar </w:t>
      </w:r>
      <w:proofErr w:type="gramStart"/>
      <w:r>
        <w:t>with:</w:t>
      </w:r>
      <w:proofErr w:type="gramEnd"/>
      <w:r>
        <w:t xml:space="preserve"> using a web server and rendering the map with HTML.</w:t>
      </w:r>
    </w:p>
    <w:p w14:paraId="27B3F473" w14:textId="77777777" w:rsidR="002C16A1" w:rsidRDefault="005A3FEF">
      <w:r>
        <w:t>We used th</w:t>
      </w:r>
      <w:r>
        <w:t>e express framework [8] for this purpose, and the server would expose two endpoints:</w:t>
      </w:r>
    </w:p>
    <w:p w14:paraId="3DB595BB" w14:textId="77777777" w:rsidR="002C16A1" w:rsidRDefault="005A3FEF">
      <w:pPr>
        <w:numPr>
          <w:ilvl w:val="0"/>
          <w:numId w:val="5"/>
        </w:numPr>
      </w:pPr>
      <w:r>
        <w:t>/</w:t>
      </w:r>
      <w:proofErr w:type="gramStart"/>
      <w:r>
        <w:t>data</w:t>
      </w:r>
      <w:proofErr w:type="gramEnd"/>
      <w:r>
        <w:t>: the endpoint to retrieve data. Alex will send data to this endpoint by a POST request. The front-end will subscribe to updates by sending a GET request; this connec</w:t>
      </w:r>
      <w:r>
        <w:t>tion would be kept alive with server-sent events [6].</w:t>
      </w:r>
    </w:p>
    <w:p w14:paraId="7A3DE904" w14:textId="77777777" w:rsidR="002C16A1" w:rsidRDefault="005A3FEF">
      <w:pPr>
        <w:numPr>
          <w:ilvl w:val="0"/>
          <w:numId w:val="5"/>
        </w:numPr>
      </w:pPr>
      <w:r>
        <w:t xml:space="preserve">/: the endpoint that will serve the HTML front-end. In this HTML file, we use a &lt;canvas&gt; element [7], of size 600 × 600 (pixels). On there we draw thin grid lines such that each grid cell equates to 10 </w:t>
      </w:r>
      <w:r>
        <w:t>× 10 (cm) in the maze. These grids would turn out to be not only helpful in measuring wall length, but also any non-square angles in the grid. We also draw a rectangle at the centre - where Alex is - to represent Alex; this helped us avoid many collisions,</w:t>
      </w:r>
      <w:r>
        <w:t xml:space="preserve"> </w:t>
      </w:r>
      <w:proofErr w:type="gramStart"/>
      <w:r>
        <w:t>and also</w:t>
      </w:r>
      <w:proofErr w:type="gramEnd"/>
      <w:r>
        <w:t xml:space="preserve"> helped us park Alex successfully.</w:t>
      </w:r>
    </w:p>
    <w:p w14:paraId="34214699" w14:textId="77777777" w:rsidR="002C16A1" w:rsidRDefault="005A3FEF">
      <w:pPr>
        <w:pStyle w:val="Heading3"/>
      </w:pPr>
      <w:bookmarkStart w:id="25" w:name="_16babv9yprlw" w:colFirst="0" w:colLast="0"/>
      <w:bookmarkEnd w:id="25"/>
      <w:r>
        <w:t>6.1.2.</w:t>
      </w:r>
      <w:r>
        <w:tab/>
      </w:r>
      <w:proofErr w:type="spellStart"/>
      <w:r>
        <w:t>RPLidar</w:t>
      </w:r>
      <w:proofErr w:type="spellEnd"/>
      <w:r>
        <w:t xml:space="preserve"> Code Running on Raspberry Pi</w:t>
      </w:r>
    </w:p>
    <w:p w14:paraId="7B9E3711" w14:textId="77777777" w:rsidR="002C16A1" w:rsidRDefault="005A3FEF">
      <w:r>
        <w:t xml:space="preserve">On Alex, we decided to use the code from the Lidar studio, with reference to the </w:t>
      </w:r>
      <w:proofErr w:type="spellStart"/>
      <w:r>
        <w:t>RPLidar</w:t>
      </w:r>
      <w:proofErr w:type="spellEnd"/>
      <w:r>
        <w:t xml:space="preserve"> SDK example code [4], but with some significant modifications for our need:</w:t>
      </w:r>
    </w:p>
    <w:p w14:paraId="7FB37F0F" w14:textId="77777777" w:rsidR="002C16A1" w:rsidRDefault="005A3FEF">
      <w:pPr>
        <w:numPr>
          <w:ilvl w:val="0"/>
          <w:numId w:val="7"/>
        </w:numPr>
      </w:pPr>
      <w:r>
        <w:t xml:space="preserve">We let the </w:t>
      </w:r>
      <w:proofErr w:type="spellStart"/>
      <w:r>
        <w:t>RPLidar</w:t>
      </w:r>
      <w:proofErr w:type="spellEnd"/>
      <w:r>
        <w:t xml:space="preserve"> take readings repeatedly instead of only once. Each time, we would also retrieve its health, and stop reading when Lidar is not healthy, since we consider the reading in such cases to be unreliable.</w:t>
      </w:r>
    </w:p>
    <w:p w14:paraId="241E5444" w14:textId="77777777" w:rsidR="002C16A1" w:rsidRDefault="005A3FEF">
      <w:pPr>
        <w:numPr>
          <w:ilvl w:val="0"/>
          <w:numId w:val="7"/>
        </w:numPr>
      </w:pPr>
      <w:r>
        <w:t>We modified the calculation formulas i</w:t>
      </w:r>
      <w:r>
        <w:t>n the Lidar studio, such that on the front end, the front direction is upwards, and left/right directions are correct. We also modified the coefficients of these numbers, such that 10cm in the maze corresponds to 1cm on the front-end screen.</w:t>
      </w:r>
    </w:p>
    <w:p w14:paraId="3A938B3F" w14:textId="77777777" w:rsidR="002C16A1" w:rsidRDefault="005A3FEF">
      <w:pPr>
        <w:numPr>
          <w:ilvl w:val="0"/>
          <w:numId w:val="7"/>
        </w:numPr>
      </w:pPr>
      <w:r>
        <w:t xml:space="preserve">We also </w:t>
      </w:r>
      <w:proofErr w:type="gramStart"/>
      <w:r>
        <w:t>take i</w:t>
      </w:r>
      <w:r>
        <w:t>nto account</w:t>
      </w:r>
      <w:proofErr w:type="gramEnd"/>
      <w:r>
        <w:t xml:space="preserve"> the “brightness” variable in the Lidar studio code (and change the opacity of points on the front-end according to this brightness value).</w:t>
      </w:r>
    </w:p>
    <w:p w14:paraId="4951C1DC" w14:textId="77777777" w:rsidR="002C16A1" w:rsidRDefault="005A3FEF">
      <w:pPr>
        <w:numPr>
          <w:ilvl w:val="0"/>
          <w:numId w:val="7"/>
        </w:numPr>
      </w:pPr>
      <w:r>
        <w:lastRenderedPageBreak/>
        <w:t xml:space="preserve">Instead of printing the reading results to a file, we store them in a </w:t>
      </w:r>
      <w:proofErr w:type="gramStart"/>
      <w:r>
        <w:t>std::</w:t>
      </w:r>
      <w:proofErr w:type="gramEnd"/>
      <w:r>
        <w:t xml:space="preserve">vector. After a whole reading </w:t>
      </w:r>
      <w:r>
        <w:t xml:space="preserve">round is completed, that vector is converted to a string in a format the server can understand, and then the string is sent to the server with </w:t>
      </w:r>
      <w:proofErr w:type="spellStart"/>
      <w:r>
        <w:t>libcurl</w:t>
      </w:r>
      <w:proofErr w:type="spellEnd"/>
      <w:r>
        <w:t xml:space="preserve"> [5]. The vector is then cleared and </w:t>
      </w:r>
      <w:proofErr w:type="spellStart"/>
      <w:r>
        <w:t>RPLidar</w:t>
      </w:r>
      <w:proofErr w:type="spellEnd"/>
      <w:r>
        <w:t xml:space="preserve"> will repeat the loop again.</w:t>
      </w:r>
    </w:p>
    <w:p w14:paraId="6086E3D2" w14:textId="77777777" w:rsidR="002C16A1" w:rsidRDefault="005A3FEF">
      <w:r>
        <w:t>After implementing these, we foun</w:t>
      </w:r>
      <w:r>
        <w:t>d that the lag between movement instructions and the new map reflected on the screen is approximately one second. Since that also includes the time Alex takes to move, we consider that to be fast enough. In the final run, it did turn out that the one-secon</w:t>
      </w:r>
      <w:r>
        <w:t>d lag was negligible.</w:t>
      </w:r>
    </w:p>
    <w:p w14:paraId="31DED365" w14:textId="77777777" w:rsidR="002C16A1" w:rsidRDefault="005A3FEF">
      <w:pPr>
        <w:pStyle w:val="Heading1"/>
      </w:pPr>
      <w:bookmarkStart w:id="26" w:name="_v5u178gd2n3a" w:colFirst="0" w:colLast="0"/>
      <w:bookmarkEnd w:id="26"/>
      <w:r>
        <w:t>7.</w:t>
      </w:r>
      <w:r>
        <w:tab/>
        <w:t>Lessons Learnt &amp; Conclusion</w:t>
      </w:r>
    </w:p>
    <w:p w14:paraId="4C6096F1" w14:textId="77777777" w:rsidR="002C16A1" w:rsidRDefault="005A3FEF">
      <w:pPr>
        <w:pStyle w:val="Heading2"/>
      </w:pPr>
      <w:bookmarkStart w:id="27" w:name="_wrmkacxt04k5" w:colFirst="0" w:colLast="0"/>
      <w:bookmarkEnd w:id="27"/>
      <w:r>
        <w:t>7.1.</w:t>
      </w:r>
      <w:r>
        <w:tab/>
        <w:t>Two Key Takeaways from CG2111A Project</w:t>
      </w:r>
    </w:p>
    <w:p w14:paraId="308B7FCE" w14:textId="77777777" w:rsidR="002C16A1" w:rsidRDefault="005A3FEF">
      <w:pPr>
        <w:numPr>
          <w:ilvl w:val="0"/>
          <w:numId w:val="10"/>
        </w:numPr>
      </w:pPr>
      <w:r>
        <w:t xml:space="preserve">We learned </w:t>
      </w:r>
      <w:r>
        <w:rPr>
          <w:b/>
        </w:rPr>
        <w:t>not to take standard libraries for granted</w:t>
      </w:r>
      <w:r>
        <w:t>. Having learned the implementation and uses of bare-metal code, we have a newfound appreciation for the c</w:t>
      </w:r>
      <w:r>
        <w:t>onvenience that open-source libraries have brought us. Back in EPP1, while we used serial communication, timer, and PWM to power our vehicle, it was all implemented on the bare-metal level by Arduino standard libraries. Hence, we did not fully understand t</w:t>
      </w:r>
      <w:r>
        <w:t>he underlying operation for these commands (or simply put, we have been using them blindly). As computer engineers, the key takeaway from this course is always to understand what runs beneath the technology/library that we are using. This is especially imp</w:t>
      </w:r>
      <w:r>
        <w:t>ortant for us when we are handling/debugging both the hardware and software aspects of our vehicle. Furthermore, knowing how to handle bare-metal code would enable us to optimise our system and exert more control over its operations (</w:t>
      </w:r>
      <w:proofErr w:type="gramStart"/>
      <w:r>
        <w:t>i.e.</w:t>
      </w:r>
      <w:proofErr w:type="gramEnd"/>
      <w:r>
        <w:t xml:space="preserve"> power-saving feat</w:t>
      </w:r>
      <w:r>
        <w:t>ures, minimising overheads)</w:t>
      </w:r>
    </w:p>
    <w:p w14:paraId="72B2DD05" w14:textId="77777777" w:rsidR="002C16A1" w:rsidRDefault="005A3FEF">
      <w:pPr>
        <w:numPr>
          <w:ilvl w:val="0"/>
          <w:numId w:val="10"/>
        </w:numPr>
      </w:pPr>
      <w:r>
        <w:rPr>
          <w:b/>
        </w:rPr>
        <w:t>Things will go wrong no matter how many times you test it</w:t>
      </w:r>
      <w:r>
        <w:t xml:space="preserve">. Unlike software which will work as intended </w:t>
      </w:r>
      <w:proofErr w:type="gramStart"/>
      <w:r>
        <w:t>as long as</w:t>
      </w:r>
      <w:proofErr w:type="gramEnd"/>
      <w:r>
        <w:t xml:space="preserve"> it is debugged and tested correctly, the hardware is not as merciful. Despite repeated testing of our LIDAR and na</w:t>
      </w:r>
      <w:r>
        <w:t>vigation system, connectivity and unexpected problems still arise every now and then, no matter how prepared we think we are. While this is unavoidable even in well-funded and managed major infrastructures, another takeaway from this course is learning how</w:t>
      </w:r>
      <w:r>
        <w:t xml:space="preserve"> to handle unexpected errors. Most importantly, determining its root cause and preventing/mitigating its impact while keeping its core functions unhindered.</w:t>
      </w:r>
    </w:p>
    <w:p w14:paraId="52D60B31" w14:textId="77777777" w:rsidR="002C16A1" w:rsidRDefault="005A3FEF">
      <w:pPr>
        <w:pStyle w:val="Heading2"/>
      </w:pPr>
      <w:bookmarkStart w:id="28" w:name="_m7hrf8rlsq61" w:colFirst="0" w:colLast="0"/>
      <w:bookmarkEnd w:id="28"/>
      <w:r>
        <w:t>7.2.</w:t>
      </w:r>
      <w:r>
        <w:tab/>
        <w:t>Two Greatest Mistakes Made</w:t>
      </w:r>
    </w:p>
    <w:p w14:paraId="787832BC" w14:textId="77777777" w:rsidR="002C16A1" w:rsidRDefault="005A3FEF">
      <w:pPr>
        <w:numPr>
          <w:ilvl w:val="0"/>
          <w:numId w:val="9"/>
        </w:numPr>
      </w:pPr>
      <w:r>
        <w:t xml:space="preserve">A great mistake that we made, which almost turned our final run to </w:t>
      </w:r>
      <w:r>
        <w:t xml:space="preserve">a disaster, was to not test Alex properly in an environment most </w:t>
      </w:r>
      <w:proofErr w:type="gramStart"/>
      <w:r>
        <w:t>similar to</w:t>
      </w:r>
      <w:proofErr w:type="gramEnd"/>
      <w:r>
        <w:t xml:space="preserve"> the final run. During our testing process, we always used the NUS </w:t>
      </w:r>
      <w:proofErr w:type="spellStart"/>
      <w:r>
        <w:t>wifi</w:t>
      </w:r>
      <w:proofErr w:type="spellEnd"/>
      <w:r>
        <w:t xml:space="preserve"> for connection between our devices and Alex. However, not willing to lose a device just to get Alex’s IP addr</w:t>
      </w:r>
      <w:r>
        <w:t xml:space="preserve">ess during the final run, we decided to go with our mobile hotspot, and we only had 1 hour before the final run to test Alex on that hotspot. The inevitable happened: we irreparably lost connection to </w:t>
      </w:r>
      <w:r>
        <w:lastRenderedPageBreak/>
        <w:t>Alex during the whole of the final run. Thankfully, the</w:t>
      </w:r>
      <w:r>
        <w:t xml:space="preserve"> teaching team granted us the chance for a second run, where we decided to use NUS </w:t>
      </w:r>
      <w:proofErr w:type="spellStart"/>
      <w:r>
        <w:t>wifi</w:t>
      </w:r>
      <w:proofErr w:type="spellEnd"/>
      <w:r>
        <w:t xml:space="preserve"> as we usually did. Because of that, we could complete the final run quite well, but we also understand that in an actual emergency case scenario, such failure may be a </w:t>
      </w:r>
      <w:r>
        <w:t>matter of life and death, hence this mistake is serious and unacceptable.</w:t>
      </w:r>
    </w:p>
    <w:p w14:paraId="363F51A1" w14:textId="77777777" w:rsidR="002C16A1" w:rsidRDefault="005A3FEF">
      <w:pPr>
        <w:numPr>
          <w:ilvl w:val="0"/>
          <w:numId w:val="9"/>
        </w:numPr>
      </w:pPr>
      <w:r>
        <w:t>The second greatest mistake made was not realising that hardware faults can also be detrimental to the robot and caused it to fail. This is because we spent weeks trying to correct A</w:t>
      </w:r>
      <w:r>
        <w:t xml:space="preserve">lex’s turning movements as it was not turning at the desired </w:t>
      </w:r>
      <w:proofErr w:type="gramStart"/>
      <w:r>
        <w:t>angle</w:t>
      </w:r>
      <w:proofErr w:type="gramEnd"/>
      <w:r>
        <w:t xml:space="preserve"> we commanded it to. Most of the time was spent trying to debug the software movement codes which still did not manage to solve the issue. This resulted in Alex being stuck at the starting p</w:t>
      </w:r>
      <w:r>
        <w:t>oint during our Trial Demo for around 4 minutes, as we are unable to angle Alex to point towards the entrance and exit the starting point. Hence, we were unable to completely map the environment. After consulting Prof Ravi about the issue, we managed to fi</w:t>
      </w:r>
      <w:r>
        <w:t xml:space="preserve">nd the fault, which was due to the motor driver chip </w:t>
      </w:r>
      <w:proofErr w:type="gramStart"/>
      <w:r>
        <w:t>and also</w:t>
      </w:r>
      <w:proofErr w:type="gramEnd"/>
      <w:r>
        <w:t xml:space="preserve"> a misconfiguration in the PWM setting (Fast PWM -&gt; PWM Phase Corrected). This made us realise that hardware debugging is equally as important as software </w:t>
      </w:r>
      <w:proofErr w:type="gramStart"/>
      <w:r>
        <w:t>debugging  as</w:t>
      </w:r>
      <w:proofErr w:type="gramEnd"/>
      <w:r>
        <w:t xml:space="preserve"> hardware faults can lead t</w:t>
      </w:r>
      <w:r>
        <w:t xml:space="preserve">o undesirable behaviour of Alex, and they are hard to be spotted and rectified. If we had tried to debug the hardware of Alex earlier, we would be able to rectify the issue much quicker and spend the rest of the time working on other parts of the project. </w:t>
      </w:r>
    </w:p>
    <w:p w14:paraId="362B66BB" w14:textId="77777777" w:rsidR="002C16A1" w:rsidRDefault="005A3FEF">
      <w:pPr>
        <w:pStyle w:val="Heading1"/>
      </w:pPr>
      <w:bookmarkStart w:id="29" w:name="_3atzey3c7hsa" w:colFirst="0" w:colLast="0"/>
      <w:bookmarkEnd w:id="29"/>
      <w:r>
        <w:rPr>
          <w:sz w:val="28"/>
          <w:szCs w:val="28"/>
        </w:rPr>
        <w:t>References</w:t>
      </w:r>
    </w:p>
    <w:p w14:paraId="3A10D439" w14:textId="77777777" w:rsidR="002C16A1" w:rsidRDefault="005A3FEF">
      <w:pPr>
        <w:jc w:val="left"/>
      </w:pPr>
      <w:r>
        <w:t>[1]</w:t>
      </w:r>
      <w:r>
        <w:tab/>
      </w:r>
      <w:proofErr w:type="spellStart"/>
      <w:r>
        <w:t>Micire</w:t>
      </w:r>
      <w:proofErr w:type="spellEnd"/>
      <w:r>
        <w:t xml:space="preserve"> M., </w:t>
      </w:r>
      <w:r>
        <w:rPr>
          <w:i/>
        </w:rPr>
        <w:t>Evolution and Field Performance of a Rescue Robot</w:t>
      </w:r>
      <w:r>
        <w:t xml:space="preserve">,  </w:t>
      </w:r>
      <w:hyperlink r:id="rId15">
        <w:r>
          <w:rPr>
            <w:color w:val="1155CC"/>
            <w:u w:val="single"/>
          </w:rPr>
          <w:t>https://doi.org/10.1002/rob.20218</w:t>
        </w:r>
      </w:hyperlink>
    </w:p>
    <w:p w14:paraId="32AA62B4" w14:textId="77777777" w:rsidR="002C16A1" w:rsidRDefault="005A3FEF">
      <w:pPr>
        <w:jc w:val="left"/>
      </w:pPr>
      <w:r>
        <w:t>[2]</w:t>
      </w:r>
      <w:r>
        <w:tab/>
        <w:t xml:space="preserve">Meet Doshi, </w:t>
      </w:r>
      <w:r>
        <w:rPr>
          <w:i/>
        </w:rPr>
        <w:t>Boston Dynamics – Use Cases, SWOT Analysis &amp; Future Scope</w:t>
      </w:r>
      <w:r>
        <w:t xml:space="preserve">, </w:t>
      </w:r>
      <w:hyperlink r:id="rId16">
        <w:r>
          <w:rPr>
            <w:color w:val="1155CC"/>
            <w:u w:val="single"/>
          </w:rPr>
          <w:t>https://datamahadev.com/boston-dynamics-use-cases-swot-analysis-future-scope</w:t>
        </w:r>
      </w:hyperlink>
    </w:p>
    <w:p w14:paraId="4D995E9E" w14:textId="77777777" w:rsidR="002C16A1" w:rsidRDefault="005A3FEF">
      <w:pPr>
        <w:jc w:val="left"/>
      </w:pPr>
      <w:r>
        <w:t>[3]</w:t>
      </w:r>
      <w:r>
        <w:tab/>
      </w:r>
      <w:r>
        <w:rPr>
          <w:i/>
        </w:rPr>
        <w:t>How Ford is using a Boston Dynamics robot in one of its plants</w:t>
      </w:r>
      <w:r>
        <w:t xml:space="preserve">, </w:t>
      </w:r>
      <w:hyperlink r:id="rId17">
        <w:r>
          <w:rPr>
            <w:color w:val="1155CC"/>
            <w:u w:val="single"/>
          </w:rPr>
          <w:t>https://www.cnet.com/videos/how-ford-is-using-a-boston-dynamics-robot-in-one-of-its-plants</w:t>
        </w:r>
      </w:hyperlink>
    </w:p>
    <w:p w14:paraId="0FCFBB54" w14:textId="77777777" w:rsidR="002C16A1" w:rsidRDefault="005A3FEF">
      <w:pPr>
        <w:jc w:val="left"/>
      </w:pPr>
      <w:r>
        <w:t>[4]</w:t>
      </w:r>
      <w:r>
        <w:tab/>
      </w:r>
      <w:proofErr w:type="gramStart"/>
      <w:r>
        <w:rPr>
          <w:i/>
        </w:rPr>
        <w:t>Open source</w:t>
      </w:r>
      <w:proofErr w:type="gramEnd"/>
      <w:r>
        <w:rPr>
          <w:i/>
        </w:rPr>
        <w:t xml:space="preserve"> SDK for </w:t>
      </w:r>
      <w:proofErr w:type="spellStart"/>
      <w:r>
        <w:rPr>
          <w:i/>
        </w:rPr>
        <w:t>Slamtec</w:t>
      </w:r>
      <w:proofErr w:type="spellEnd"/>
      <w:r>
        <w:rPr>
          <w:i/>
        </w:rPr>
        <w:t xml:space="preserve"> RPLIDAR series products</w:t>
      </w:r>
      <w:r>
        <w:t xml:space="preserve">, </w:t>
      </w:r>
      <w:hyperlink r:id="rId18">
        <w:r>
          <w:rPr>
            <w:color w:val="1155CC"/>
            <w:u w:val="single"/>
          </w:rPr>
          <w:t>https://github.com/Slamtec/rplidar_sdk</w:t>
        </w:r>
      </w:hyperlink>
    </w:p>
    <w:p w14:paraId="2F523685" w14:textId="77777777" w:rsidR="002C16A1" w:rsidRDefault="005A3FEF">
      <w:pPr>
        <w:jc w:val="left"/>
      </w:pPr>
      <w:r>
        <w:t>[5]</w:t>
      </w:r>
      <w:r>
        <w:tab/>
      </w:r>
      <w:proofErr w:type="spellStart"/>
      <w:r>
        <w:rPr>
          <w:i/>
        </w:rPr>
        <w:t>libcurl</w:t>
      </w:r>
      <w:proofErr w:type="spellEnd"/>
      <w:r>
        <w:rPr>
          <w:i/>
        </w:rPr>
        <w:t xml:space="preserve"> - the multiprotocol file transfer library</w:t>
      </w:r>
      <w:r>
        <w:t xml:space="preserve">, </w:t>
      </w:r>
      <w:hyperlink r:id="rId19">
        <w:r>
          <w:rPr>
            <w:color w:val="1155CC"/>
            <w:u w:val="single"/>
          </w:rPr>
          <w:t>https://curl.se/libcurl</w:t>
        </w:r>
      </w:hyperlink>
    </w:p>
    <w:p w14:paraId="00025E38" w14:textId="77777777" w:rsidR="002C16A1" w:rsidRDefault="005A3FEF">
      <w:pPr>
        <w:jc w:val="left"/>
      </w:pPr>
      <w:r>
        <w:t>[6]</w:t>
      </w:r>
      <w:r>
        <w:tab/>
      </w:r>
      <w:r>
        <w:rPr>
          <w:i/>
        </w:rPr>
        <w:t>Server-sent events</w:t>
      </w:r>
      <w:r>
        <w:t>,</w:t>
      </w:r>
      <w:r>
        <w:rPr>
          <w:i/>
        </w:rPr>
        <w:t xml:space="preserve"> </w:t>
      </w:r>
      <w:r>
        <w:t xml:space="preserve">MDN Web API Documentation, </w:t>
      </w:r>
      <w:hyperlink r:id="rId20">
        <w:r>
          <w:rPr>
            <w:color w:val="1155CC"/>
            <w:u w:val="single"/>
          </w:rPr>
          <w:t>https://developer.mozilla.org/en-US/docs/Web/API/Server-sent_events</w:t>
        </w:r>
      </w:hyperlink>
    </w:p>
    <w:p w14:paraId="75E52BE9" w14:textId="77777777" w:rsidR="002C16A1" w:rsidRDefault="005A3FEF">
      <w:pPr>
        <w:jc w:val="left"/>
      </w:pPr>
      <w:r>
        <w:t>[7]</w:t>
      </w:r>
      <w:r>
        <w:tab/>
      </w:r>
      <w:r>
        <w:rPr>
          <w:i/>
        </w:rPr>
        <w:t>&lt;canvas&gt;: The graphics canvas element</w:t>
      </w:r>
      <w:r>
        <w:t xml:space="preserve">, MDN HTML Documentation, </w:t>
      </w:r>
      <w:hyperlink r:id="rId21">
        <w:r>
          <w:rPr>
            <w:color w:val="1155CC"/>
            <w:u w:val="single"/>
          </w:rPr>
          <w:t>https://developer.mozilla.org/en-US/docs/Web/HTML/Element/canvas</w:t>
        </w:r>
      </w:hyperlink>
    </w:p>
    <w:p w14:paraId="73D271DE" w14:textId="77777777" w:rsidR="002C16A1" w:rsidRDefault="005A3FEF">
      <w:pPr>
        <w:jc w:val="left"/>
      </w:pPr>
      <w:r>
        <w:t>[8]</w:t>
      </w:r>
      <w:r>
        <w:tab/>
      </w:r>
      <w:r>
        <w:rPr>
          <w:i/>
        </w:rPr>
        <w:t>Express - Node.js web application framework</w:t>
      </w:r>
      <w:r>
        <w:t xml:space="preserve">, </w:t>
      </w:r>
      <w:hyperlink r:id="rId22">
        <w:r>
          <w:rPr>
            <w:color w:val="1155CC"/>
            <w:u w:val="single"/>
          </w:rPr>
          <w:t>https://expressjs.c</w:t>
        </w:r>
        <w:r>
          <w:rPr>
            <w:color w:val="1155CC"/>
            <w:u w:val="single"/>
          </w:rPr>
          <w:t>om</w:t>
        </w:r>
      </w:hyperlink>
    </w:p>
    <w:sectPr w:rsidR="002C16A1">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F06A9" w14:textId="77777777" w:rsidR="005A3FEF" w:rsidRDefault="005A3FEF">
      <w:pPr>
        <w:spacing w:after="0" w:line="240" w:lineRule="auto"/>
      </w:pPr>
      <w:r>
        <w:separator/>
      </w:r>
    </w:p>
  </w:endnote>
  <w:endnote w:type="continuationSeparator" w:id="0">
    <w:p w14:paraId="65F6D104" w14:textId="77777777" w:rsidR="005A3FEF" w:rsidRDefault="005A3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520DA" w14:textId="77777777" w:rsidR="00CC47A8" w:rsidRDefault="00CC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61E4" w14:textId="77777777" w:rsidR="002C16A1" w:rsidRDefault="005A3FEF">
    <w:pPr>
      <w:jc w:val="center"/>
    </w:pPr>
    <w:r>
      <w:fldChar w:fldCharType="begin"/>
    </w:r>
    <w:r>
      <w:instrText>PAGE</w:instrText>
    </w:r>
    <w:r>
      <w:fldChar w:fldCharType="separate"/>
    </w:r>
    <w:r w:rsidR="00CC47A8">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0D4A5" w14:textId="77777777" w:rsidR="002C16A1" w:rsidRDefault="002C16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52415" w14:textId="77777777" w:rsidR="005A3FEF" w:rsidRDefault="005A3FEF">
      <w:pPr>
        <w:spacing w:after="0" w:line="240" w:lineRule="auto"/>
      </w:pPr>
      <w:r>
        <w:separator/>
      </w:r>
    </w:p>
  </w:footnote>
  <w:footnote w:type="continuationSeparator" w:id="0">
    <w:p w14:paraId="6E6D7C3A" w14:textId="77777777" w:rsidR="005A3FEF" w:rsidRDefault="005A3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789C" w14:textId="77777777" w:rsidR="00CC47A8" w:rsidRDefault="00CC47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7A483" w14:textId="77777777" w:rsidR="00CC47A8" w:rsidRDefault="00CC47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9374" w14:textId="77777777" w:rsidR="00CC47A8" w:rsidRDefault="00CC4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BFA"/>
    <w:multiLevelType w:val="multilevel"/>
    <w:tmpl w:val="F182C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0C1ACB"/>
    <w:multiLevelType w:val="multilevel"/>
    <w:tmpl w:val="0E74F58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7C1F82"/>
    <w:multiLevelType w:val="multilevel"/>
    <w:tmpl w:val="E0581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0402A7"/>
    <w:multiLevelType w:val="multilevel"/>
    <w:tmpl w:val="FC0C1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335610"/>
    <w:multiLevelType w:val="multilevel"/>
    <w:tmpl w:val="EB3AAEF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5E7663"/>
    <w:multiLevelType w:val="multilevel"/>
    <w:tmpl w:val="16CAA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300E0D"/>
    <w:multiLevelType w:val="multilevel"/>
    <w:tmpl w:val="93B65B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C1B5C22"/>
    <w:multiLevelType w:val="multilevel"/>
    <w:tmpl w:val="84A06F36"/>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941676C"/>
    <w:multiLevelType w:val="multilevel"/>
    <w:tmpl w:val="CDFA8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1744C4B"/>
    <w:multiLevelType w:val="multilevel"/>
    <w:tmpl w:val="533A4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DB554BD"/>
    <w:multiLevelType w:val="multilevel"/>
    <w:tmpl w:val="4B821E9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FED6928"/>
    <w:multiLevelType w:val="multilevel"/>
    <w:tmpl w:val="BED0A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40400140">
    <w:abstractNumId w:val="1"/>
  </w:num>
  <w:num w:numId="2" w16cid:durableId="2072265706">
    <w:abstractNumId w:val="3"/>
  </w:num>
  <w:num w:numId="3" w16cid:durableId="1562474587">
    <w:abstractNumId w:val="10"/>
  </w:num>
  <w:num w:numId="4" w16cid:durableId="1210070499">
    <w:abstractNumId w:val="6"/>
  </w:num>
  <w:num w:numId="5" w16cid:durableId="2026832299">
    <w:abstractNumId w:val="5"/>
  </w:num>
  <w:num w:numId="6" w16cid:durableId="1431971467">
    <w:abstractNumId w:val="11"/>
  </w:num>
  <w:num w:numId="7" w16cid:durableId="458454536">
    <w:abstractNumId w:val="0"/>
  </w:num>
  <w:num w:numId="8" w16cid:durableId="1643734344">
    <w:abstractNumId w:val="2"/>
  </w:num>
  <w:num w:numId="9" w16cid:durableId="1093087133">
    <w:abstractNumId w:val="9"/>
  </w:num>
  <w:num w:numId="10" w16cid:durableId="1949238861">
    <w:abstractNumId w:val="7"/>
  </w:num>
  <w:num w:numId="11" w16cid:durableId="467404889">
    <w:abstractNumId w:val="4"/>
  </w:num>
  <w:num w:numId="12" w16cid:durableId="13866789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6A1"/>
    <w:rsid w:val="002C16A1"/>
    <w:rsid w:val="005A3FEF"/>
    <w:rsid w:val="00812065"/>
    <w:rsid w:val="00CC47A8"/>
    <w:rsid w:val="00D32C9C"/>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523FF"/>
  <w15:docId w15:val="{EF59894E-E366-3844-8A34-1CC4A839C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ja-JP" w:bidi="ar-SA"/>
      </w:rPr>
    </w:rPrDefault>
    <w:pPrDefault>
      <w:pPr>
        <w:spacing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outlineLvl w:val="0"/>
    </w:pPr>
    <w:rPr>
      <w:b/>
      <w:sz w:val="32"/>
      <w:szCs w:val="32"/>
    </w:rPr>
  </w:style>
  <w:style w:type="paragraph" w:styleId="Heading2">
    <w:name w:val="heading 2"/>
    <w:basedOn w:val="Normal"/>
    <w:next w:val="Normal"/>
    <w:uiPriority w:val="9"/>
    <w:unhideWhenUsed/>
    <w:qFormat/>
    <w:pPr>
      <w:keepNext/>
      <w:keepLines/>
      <w:spacing w:before="360"/>
      <w:outlineLvl w:val="1"/>
    </w:pPr>
    <w:rPr>
      <w:b/>
      <w:sz w:val="26"/>
      <w:szCs w:val="26"/>
    </w:rPr>
  </w:style>
  <w:style w:type="paragraph" w:styleId="Heading3">
    <w:name w:val="heading 3"/>
    <w:basedOn w:val="Normal"/>
    <w:next w:val="Normal"/>
    <w:uiPriority w:val="9"/>
    <w:unhideWhenUsed/>
    <w:qFormat/>
    <w:pPr>
      <w:keepNext/>
      <w:keepLines/>
      <w:spacing w:before="360"/>
      <w:outlineLvl w:val="2"/>
    </w:pPr>
    <w:rPr>
      <w:color w:val="434343"/>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C47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7A8"/>
  </w:style>
  <w:style w:type="paragraph" w:styleId="Footer">
    <w:name w:val="footer"/>
    <w:basedOn w:val="Normal"/>
    <w:link w:val="FooterChar"/>
    <w:uiPriority w:val="99"/>
    <w:unhideWhenUsed/>
    <w:rsid w:val="00CC47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Slamtec/rplidar_sdk"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developer.mozilla.org/en-US/docs/Web/HTML/Element/canva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net.com/videos/how-ford-is-using-a-boston-dynamics-robot-in-one-of-its-plants/"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atamahadev.com/boston-dynamics-use-cases-swot-analysis-future-scope/" TargetMode="External"/><Relationship Id="rId20" Type="http://schemas.openxmlformats.org/officeDocument/2006/relationships/hyperlink" Target="https://developer.mozilla.org/en-US/docs/Web/API/Server-sent_event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1002/rob.20218"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s://curl.se/libcur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xpressjs.com"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3569</Words>
  <Characters>20346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 Van Dung</cp:lastModifiedBy>
  <cp:revision>2</cp:revision>
  <dcterms:created xsi:type="dcterms:W3CDTF">2022-04-22T08:00:00Z</dcterms:created>
  <dcterms:modified xsi:type="dcterms:W3CDTF">2022-04-22T08:00:00Z</dcterms:modified>
</cp:coreProperties>
</file>