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9085" w:type="dxa"/>
        <w:tblLook w:val="04A0"/>
      </w:tblPr>
      <w:tblGrid>
        <w:gridCol w:w="2389"/>
        <w:gridCol w:w="2580"/>
        <w:gridCol w:w="4116"/>
      </w:tblGrid>
      <w:tr w:rsidR="005162F6" w:rsidRPr="00D06CD8" w:rsidTr="005162F6">
        <w:trPr>
          <w:cnfStyle w:val="100000000000"/>
        </w:trPr>
        <w:tc>
          <w:tcPr>
            <w:cnfStyle w:val="001000000000"/>
            <w:tcW w:w="9085" w:type="dxa"/>
            <w:gridSpan w:val="3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bookmarkStart w:id="0" w:name="_Toc427272913"/>
            <w:bookmarkStart w:id="1" w:name="_Toc437063130"/>
            <w:r w:rsidRPr="00D06CD8">
              <w:rPr>
                <w:rFonts w:ascii="Times New Roman" w:hAnsi="Times New Roman" w:cs="Times New Roman"/>
              </w:rPr>
              <w:t>Class dictionary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r w:rsidRPr="00D06CD8">
              <w:rPr>
                <w:rFonts w:ascii="Times New Roman" w:hAnsi="Times New Roman" w:cs="Times New Roman"/>
              </w:rPr>
              <w:t>Class Name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D06CD8">
              <w:rPr>
                <w:rFonts w:ascii="Times New Roman" w:hAnsi="Times New Roman" w:cs="Times New Roman"/>
                <w:b/>
              </w:rPr>
              <w:t>Mapping column with Conceptual diagram</w:t>
            </w:r>
          </w:p>
        </w:tc>
        <w:tc>
          <w:tcPr>
            <w:tcW w:w="4116" w:type="dxa"/>
          </w:tcPr>
          <w:p w:rsidR="005162F6" w:rsidRPr="00D06CD8" w:rsidRDefault="00C9092F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</w:rPr>
              <w:t>記述</w:t>
            </w:r>
            <w:proofErr w:type="spellEnd"/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User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all user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AspNetRole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existing user’s roles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AspNetUserClaim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Generated by ASP.NET MVC5. Describe all stored claims (Special </w:t>
            </w:r>
            <w:proofErr w:type="spellStart"/>
            <w:r w:rsidR="00C9092F">
              <w:rPr>
                <w:rFonts w:ascii="Times New Roman" w:hAnsi="Times New Roman" w:cs="Times New Roman"/>
                <w:szCs w:val="20"/>
              </w:rPr>
              <w:t>属性</w:t>
            </w:r>
            <w:r w:rsidRPr="00D06CD8">
              <w:rPr>
                <w:rFonts w:ascii="Times New Roman" w:hAnsi="Times New Roman" w:cs="Times New Roman"/>
                <w:szCs w:val="20"/>
              </w:rPr>
              <w:t>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) of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AspNetUserLogin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information about 3</w:t>
            </w:r>
            <w:r w:rsidRPr="00D06CD8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Pr="00D06CD8">
              <w:rPr>
                <w:rFonts w:ascii="Times New Roman" w:hAnsi="Times New Roman" w:cs="Times New Roman"/>
                <w:szCs w:val="20"/>
              </w:rPr>
              <w:t xml:space="preserve"> party/external logins allowed for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Vehicle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VehicleImage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VehicleImage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images of each vehicle.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VehicleModel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VehicleModel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models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VehicleBrand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VehicleBrand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brands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Category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Category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categories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groups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rental constraints (Pricing, travel distance…)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PriceGroupItem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PriceGroupItem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detailedconstraints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for hourly rental options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ofeach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Garage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garages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GarageWorkingTime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GarageWorkingTime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working time constraints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Garagein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Location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Location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locations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Nation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nations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BookingReceipt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BookingReceipt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booking receipts in system.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9</w:t>
      </w:r>
      <w:r w:rsidR="001A2F64" w:rsidRPr="00D06CD8">
        <w:rPr>
          <w:rFonts w:ascii="Times New Roman" w:hAnsi="Times New Roman" w:cs="Times New Roman"/>
          <w:noProof/>
        </w:rPr>
        <w:fldChar w:fldCharType="end"/>
      </w:r>
      <w:proofErr w:type="gramStart"/>
      <w:r w:rsidRPr="00D06CD8">
        <w:rPr>
          <w:rFonts w:ascii="Times New Roman" w:hAnsi="Times New Roman" w:cs="Times New Roman"/>
          <w:noProof/>
        </w:rPr>
        <w:t>:</w:t>
      </w:r>
      <w:r w:rsidRPr="00D06CD8">
        <w:rPr>
          <w:rFonts w:ascii="Times New Roman" w:hAnsi="Times New Roman" w:cs="Times New Roman"/>
        </w:rPr>
        <w:t>Class</w:t>
      </w:r>
      <w:proofErr w:type="gramEnd"/>
      <w:r w:rsidRPr="00D06CD8">
        <w:rPr>
          <w:rFonts w:ascii="Times New Roman" w:hAnsi="Times New Roman" w:cs="Times New Roman"/>
        </w:rPr>
        <w:t xml:space="preserve"> dictionary</w:t>
      </w:r>
      <w:bookmarkEnd w:id="0"/>
      <w:bookmarkEnd w:id="1"/>
    </w:p>
    <w:p w:rsidR="005162F6" w:rsidRPr="00D06CD8" w:rsidRDefault="005162F6" w:rsidP="005162F6">
      <w:pPr>
        <w:rPr>
          <w:rFonts w:ascii="Times New Roman" w:hAnsi="Times New Roman" w:cs="Times New Roman"/>
        </w:rPr>
      </w:pP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sz w:val="28"/>
          <w:szCs w:val="24"/>
        </w:rPr>
      </w:pPr>
      <w:bookmarkStart w:id="2" w:name="_Toc427272819"/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467165392"/>
      <w:r w:rsidRPr="00D06CD8">
        <w:rPr>
          <w:rFonts w:ascii="Times New Roman" w:hAnsi="Times New Roman" w:cs="Times New Roman"/>
        </w:rPr>
        <w:lastRenderedPageBreak/>
        <w:t>Class Diagram Explanation</w:t>
      </w:r>
      <w:bookmarkEnd w:id="2"/>
      <w:bookmarkEnd w:id="3"/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2273"/>
        <w:gridCol w:w="1150"/>
        <w:gridCol w:w="2517"/>
      </w:tblGrid>
      <w:tr w:rsidR="005162F6" w:rsidRPr="00D06CD8" w:rsidTr="005162F6">
        <w:tc>
          <w:tcPr>
            <w:tcW w:w="314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2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5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51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email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PasswordHash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Encoded password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SecurityStamp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Stamp used to authenticate user’s cookies and session.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 number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phone number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TwoFactorEnabled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two-factor sign-in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LockoutEndDateUtc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is locked out if lockoutEnable is true.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LockoutEnable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lockout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AccessFailedCount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failed access for this account.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 name of user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IsProviderUntil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has provider role.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AvatarURL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user’s avatar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10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11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 class –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AspNetRole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0"/>
        <w:gridCol w:w="803"/>
        <w:gridCol w:w="1162"/>
        <w:gridCol w:w="5850"/>
      </w:tblGrid>
      <w:tr w:rsidR="005162F6" w:rsidRPr="00D06CD8" w:rsidTr="005162F6">
        <w:tc>
          <w:tcPr>
            <w:tcW w:w="127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80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62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85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AspNetRole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12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AspNetRole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13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AspNetRole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AspNetUserClaim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5"/>
        <w:gridCol w:w="900"/>
        <w:gridCol w:w="1170"/>
        <w:gridCol w:w="5130"/>
      </w:tblGrid>
      <w:tr w:rsidR="005162F6" w:rsidRPr="00D06CD8" w:rsidTr="005162F6">
        <w:tc>
          <w:tcPr>
            <w:tcW w:w="18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0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3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whom this claim belongs to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Stirng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ドメイン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ClaimValue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Value of claim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16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AspNetUserClaim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17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AspNetUserClaim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AspNetUserLogin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923"/>
        <w:gridCol w:w="1241"/>
        <w:gridCol w:w="5185"/>
      </w:tblGrid>
      <w:tr w:rsidR="005162F6" w:rsidRPr="00D06CD8" w:rsidTr="005162F6">
        <w:tc>
          <w:tcPr>
            <w:tcW w:w="17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2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LoginProvider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third-party login provider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ProviderKey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 key of user provided by third-party service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 can log in using this login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18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AspNetUserLogin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19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AspNetUserLogin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Vehicle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1270"/>
        <w:gridCol w:w="3097"/>
      </w:tblGrid>
      <w:tr w:rsidR="005162F6" w:rsidRPr="00D06CD8" w:rsidTr="005162F6">
        <w:tc>
          <w:tcPr>
            <w:tcW w:w="260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09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 number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 in which this vehicle was produced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VehicleGroupID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VehicleGroup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Transmission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Detailed </w:t>
            </w:r>
            <w:r w:rsidR="00C9092F">
              <w:rPr>
                <w:rFonts w:ascii="Times New Roman" w:eastAsia="MS Mincho" w:hAnsi="Times New Roman"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about transmisson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Fuel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Fuel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engine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customer’s feedback this vehicle has received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Rating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vehicle was deleted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20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21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VehicleImage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6"/>
        <w:gridCol w:w="1016"/>
        <w:gridCol w:w="1270"/>
        <w:gridCol w:w="5373"/>
      </w:tblGrid>
      <w:tr w:rsidR="005162F6" w:rsidRPr="00D06CD8" w:rsidTr="005162F6">
        <w:tc>
          <w:tcPr>
            <w:tcW w:w="13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3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image returned by cloudinary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 which this image belongs to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image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22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VehicleImage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63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63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lastRenderedPageBreak/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23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VehicleImage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VehicleModel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1016"/>
        <w:gridCol w:w="1270"/>
        <w:gridCol w:w="4756"/>
      </w:tblGrid>
      <w:tr w:rsidR="005162F6" w:rsidRPr="00D06CD8" w:rsidTr="005162F6">
        <w:tc>
          <w:tcPr>
            <w:tcW w:w="204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475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BrandID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Brand of this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NumOfDoor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door on this vehicle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NumOfSeat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seat in this vehicle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24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VehicleModel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25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VehicleModel class -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VehicleBrand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0"/>
        <w:gridCol w:w="1016"/>
        <w:gridCol w:w="1241"/>
        <w:gridCol w:w="5438"/>
      </w:tblGrid>
      <w:tr w:rsidR="005162F6" w:rsidRPr="00D06CD8" w:rsidTr="005162F6">
        <w:tc>
          <w:tcPr>
            <w:tcW w:w="139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438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brand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brand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VehicleBrand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27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VehicleBrand class - Methods</w:t>
      </w:r>
    </w:p>
    <w:p w:rsidR="005162F6" w:rsidRPr="00D06CD8" w:rsidRDefault="00862D8D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7"/>
        <w:gridCol w:w="1456"/>
        <w:gridCol w:w="5001"/>
      </w:tblGrid>
      <w:tr w:rsidR="00197179" w:rsidRPr="00D06CD8" w:rsidTr="00862D8D">
        <w:tc>
          <w:tcPr>
            <w:tcW w:w="1390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328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5126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</w:t>
            </w:r>
            <w:r w:rsidRPr="00862D8D">
              <w:rPr>
                <w:rFonts w:ascii="Times New Roman" w:eastAsia="MS Mincho" w:hAnsi="Times New Roman"/>
                <w:noProof/>
              </w:rPr>
              <w:t>nt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Gothic" w:hAnsi="Times New Roman" w:hint="eastAsia"/>
                <w:sz w:val="20"/>
                <w:szCs w:val="20"/>
              </w:rPr>
              <w:t>カテゴリ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Mincho" w:hAnsi="Times New Roman" w:hint="eastAsia"/>
                <w:noProof/>
              </w:rPr>
              <w:t>カテゴリ</w:t>
            </w:r>
            <w:r>
              <w:rPr>
                <w:rFonts w:ascii="Times New Roman" w:eastAsia="MS Mincho" w:hAnsi="Times New Roman" w:hint="eastAsia"/>
                <w:noProof/>
              </w:rPr>
              <w:t>の名前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Garage</w:t>
      </w:r>
      <w:r w:rsidR="00862D8D">
        <w:rPr>
          <w:rFonts w:ascii="Times New Roman" w:hAnsi="Times New Roman" w:cs="Times New Roma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6"/>
        <w:gridCol w:w="1752"/>
        <w:gridCol w:w="3567"/>
      </w:tblGrid>
      <w:tr w:rsidR="00862D8D" w:rsidRPr="00D06CD8" w:rsidTr="00862D8D">
        <w:tc>
          <w:tcPr>
            <w:tcW w:w="2496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752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3567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</w:t>
            </w:r>
            <w:r w:rsidR="00FF5E77"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="00FF5E77"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LocationID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varchar(256)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 w:hint="eastAsia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="00D80F18" w:rsidRPr="00D80F18">
              <w:rPr>
                <w:rFonts w:ascii="Times New Roman" w:eastAsia="MS Mincho" w:hAnsi="Times New Roman" w:hint="eastAsia"/>
                <w:noProof/>
              </w:rPr>
              <w:t>主</w:t>
            </w:r>
            <w:r>
              <w:rPr>
                <w:rFonts w:ascii="Times New Roman" w:eastAsia="MS Mincho" w:hAnsi="Times New Roman" w:hint="eastAsia"/>
                <w:noProof/>
              </w:rPr>
              <w:t>電話番号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Phone2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</w:t>
            </w:r>
          </w:p>
        </w:tc>
      </w:tr>
      <w:tr w:rsidR="00862D8D" w:rsidRPr="00D06CD8" w:rsidTr="00862D8D">
        <w:trPr>
          <w:trHeight w:val="327"/>
        </w:trPr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顧客から</w:t>
            </w:r>
            <w:r w:rsidRPr="00081C6C">
              <w:rPr>
                <w:rFonts w:ascii="Times New Roman" w:eastAsia="MS Mincho" w:hAnsi="Times New Roman" w:hint="eastAsia"/>
                <w:noProof/>
              </w:rPr>
              <w:t>コメント</w:t>
            </w:r>
            <w:r>
              <w:rPr>
                <w:rFonts w:ascii="Times New Roman" w:eastAsia="MS Mincho" w:hAnsi="Times New Roman" w:hint="eastAsia"/>
                <w:noProof/>
              </w:rPr>
              <w:t>の量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decimal(2, 1)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ガレージの評価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説明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Policy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ガレージの規則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ガレージの状態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827F8A">
              <w:rPr>
                <w:rFonts w:ascii="Times New Roman" w:eastAsia="MS Mincho" w:hAnsi="Times New Roman" w:hint="eastAsia"/>
                <w:noProof/>
              </w:rPr>
              <w:t>削除</w:t>
            </w:r>
            <w:r>
              <w:rPr>
                <w:rFonts w:ascii="Times New Roman" w:eastAsia="MS Mincho" w:hAnsi="Times New Roman" w:hint="eastAsia"/>
                <w:noProof/>
              </w:rPr>
              <w:t>したの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Garage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GarageWorkingTime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3"/>
        <w:gridCol w:w="1305"/>
        <w:gridCol w:w="3747"/>
      </w:tblGrid>
      <w:tr w:rsidR="00C9092F" w:rsidRPr="00D06CD8" w:rsidTr="00C9092F">
        <w:tc>
          <w:tcPr>
            <w:tcW w:w="276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30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74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DayOfWeek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F14FF">
              <w:rPr>
                <w:rFonts w:ascii="Times New Roman" w:eastAsia="MS Mincho" w:hAnsi="Times New Roman" w:hint="eastAsia"/>
                <w:noProof/>
              </w:rPr>
              <w:t>作業時間制約によって表される曜日。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EF14F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EF14FF">
              <w:rPr>
                <w:rFonts w:ascii="Times New Roman" w:eastAsia="MS Mincho" w:hAnsi="Times New Roman" w:hint="eastAsia"/>
                <w:noProof/>
              </w:rPr>
              <w:t>開館時間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CloseTimeInMinute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EF14FF">
              <w:rPr>
                <w:rFonts w:ascii="Times New Roman" w:eastAsia="MS Mincho" w:hAnsi="Times New Roman" w:hint="eastAsia"/>
                <w:noProof/>
              </w:rPr>
              <w:t>閉館</w:t>
            </w:r>
            <w:r>
              <w:rPr>
                <w:rFonts w:ascii="Times New Roman" w:eastAsia="MS Mincho" w:hAnsi="Times New Roman" w:hint="eastAsia"/>
                <w:noProof/>
              </w:rPr>
              <w:t>時間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lastRenderedPageBreak/>
        <w:t>Location</w:t>
      </w:r>
      <w:r w:rsidR="00EF14FF">
        <w:rPr>
          <w:rFonts w:ascii="Times New Roman" w:hAnsi="Times New Roman" w:cs="Times New Roman"/>
        </w:rPr>
        <w:t>s</w:t>
      </w:r>
    </w:p>
    <w:tbl>
      <w:tblPr>
        <w:tblW w:w="7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3"/>
        <w:gridCol w:w="1456"/>
        <w:gridCol w:w="4775"/>
      </w:tblGrid>
      <w:tr w:rsidR="00C9092F" w:rsidRPr="00D06CD8" w:rsidTr="00C9092F">
        <w:tc>
          <w:tcPr>
            <w:tcW w:w="160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77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場所の名前</w:t>
            </w:r>
          </w:p>
        </w:tc>
      </w:tr>
      <w:tr w:rsidR="00C9092F" w:rsidRPr="00D06CD8" w:rsidTr="00EF14FF">
        <w:trPr>
          <w:trHeight w:val="287"/>
        </w:trPr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NationID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Location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Nation</w:t>
      </w:r>
      <w:r w:rsidR="00EF14FF">
        <w:rPr>
          <w:rFonts w:ascii="Times New Roman" w:hAnsi="Times New Roman" w:cs="Times New Roman"/>
        </w:rPr>
        <w:t>s</w:t>
      </w:r>
    </w:p>
    <w:tbl>
      <w:tblPr>
        <w:tblW w:w="7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7"/>
        <w:gridCol w:w="1456"/>
        <w:gridCol w:w="4994"/>
      </w:tblGrid>
      <w:tr w:rsidR="00C9092F" w:rsidRPr="00D06CD8" w:rsidTr="00C9092F">
        <w:tc>
          <w:tcPr>
            <w:tcW w:w="137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99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国家の名前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VehicleGroup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1576"/>
        <w:gridCol w:w="3004"/>
      </w:tblGrid>
      <w:tr w:rsidR="00C9092F" w:rsidRPr="00D06CD8" w:rsidTr="00C9092F">
        <w:tc>
          <w:tcPr>
            <w:tcW w:w="325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57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EF14F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</w:t>
            </w:r>
            <w:r w:rsidR="00AE50A7">
              <w:rPr>
                <w:rFonts w:ascii="Times New Roman" w:eastAsia="MS Gothic" w:hAnsi="Times New Roman" w:hint="eastAsia"/>
                <w:sz w:val="20"/>
                <w:szCs w:val="20"/>
              </w:rPr>
              <w:t>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</w:t>
            </w:r>
            <w:r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車両グループの名前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車両グループの状態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WithDriverPriceGroupID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Gothic" w:hAnsi="Times New Roman" w:hint="eastAsia"/>
                <w:sz w:val="20"/>
                <w:szCs w:val="20"/>
              </w:rPr>
              <w:t>既定運転手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PriceGroup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2140"/>
        <w:gridCol w:w="2995"/>
      </w:tblGrid>
      <w:tr w:rsidR="00C9092F" w:rsidRPr="00D06CD8" w:rsidTr="00C9092F">
        <w:tc>
          <w:tcPr>
            <w:tcW w:w="270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40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299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DepositPercentage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decimal(3, 2)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Mincho" w:hAnsi="Times New Roman" w:hint="eastAsia"/>
                <w:noProof/>
              </w:rPr>
              <w:t>保証金</w:t>
            </w:r>
            <w:r>
              <w:rPr>
                <w:rFonts w:ascii="Times New Roman" w:eastAsia="MS Mincho" w:hAnsi="Times New Roman" w:hint="eastAsia"/>
                <w:noProof/>
              </w:rPr>
              <w:t>の割合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PerDayPrice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1</w:t>
            </w:r>
            <w:r>
              <w:rPr>
                <w:rFonts w:ascii="Times New Roman" w:eastAsia="MS Mincho" w:hAnsi="Times New Roman" w:hint="eastAsia"/>
                <w:noProof/>
              </w:rPr>
              <w:t>日当たりの価格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MaxRentalPeriod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AE50A7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最大時間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MaxDistancePerDay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48346A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1</w:t>
            </w:r>
            <w:r>
              <w:rPr>
                <w:rFonts w:ascii="Times New Roman" w:eastAsia="MS Mincho" w:hAnsi="Times New Roman" w:hint="eastAsia"/>
                <w:noProof/>
              </w:rPr>
              <w:t>日当たりの借りられる</w:t>
            </w:r>
            <w:r w:rsidR="00AE50A7" w:rsidRPr="00AE50A7">
              <w:rPr>
                <w:rFonts w:ascii="Times New Roman" w:eastAsia="MS Mincho" w:hAnsi="Times New Roman" w:hint="eastAsia"/>
                <w:noProof/>
              </w:rPr>
              <w:t>最大</w:t>
            </w:r>
            <w:r w:rsidR="00AE50A7"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ExtraChargePerKm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48346A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１ｋｍ当たりの</w:t>
            </w:r>
            <w:r w:rsidRPr="0048346A">
              <w:rPr>
                <w:rFonts w:ascii="Times New Roman" w:eastAsia="MS Mincho" w:hAnsi="Times New Roman" w:hint="eastAsia"/>
                <w:noProof/>
              </w:rPr>
              <w:t>追加の費用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  <w:lang w:eastAsia="ja-JP"/>
        </w:rPr>
      </w:pPr>
      <w:r w:rsidRPr="00D06CD8">
        <w:rPr>
          <w:rFonts w:ascii="Times New Roman" w:hAnsi="Times New Roman" w:cs="Times New Roman"/>
          <w:lang w:eastAsia="ja-JP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PriceGroupItem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1043"/>
        <w:gridCol w:w="4586"/>
      </w:tblGrid>
      <w:tr w:rsidR="0048346A" w:rsidRPr="00D06CD8" w:rsidTr="0048346A">
        <w:tc>
          <w:tcPr>
            <w:tcW w:w="2096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586" w:type="dxa"/>
            <w:shd w:val="clear" w:color="auto" w:fill="B8CCE4"/>
          </w:tcPr>
          <w:p w:rsidR="0048346A" w:rsidRPr="00D06CD8" w:rsidRDefault="0048346A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PriceGroupID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価格グループ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MaxTime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最大時間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価格</w:t>
            </w:r>
          </w:p>
        </w:tc>
      </w:tr>
      <w:tr w:rsidR="0048346A" w:rsidRPr="00D06CD8" w:rsidTr="0048346A">
        <w:tc>
          <w:tcPr>
            <w:tcW w:w="2096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</w:t>
            </w:r>
          </w:p>
        </w:tc>
        <w:tc>
          <w:tcPr>
            <w:tcW w:w="1043" w:type="dxa"/>
            <w:shd w:val="clear" w:color="auto" w:fill="auto"/>
          </w:tcPr>
          <w:p w:rsidR="0048346A" w:rsidRPr="00D06CD8" w:rsidRDefault="0048346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586" w:type="dxa"/>
            <w:shd w:val="clear" w:color="auto" w:fill="auto"/>
          </w:tcPr>
          <w:p w:rsidR="0048346A" w:rsidRPr="00D06CD8" w:rsidRDefault="001C26B4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借りられる</w:t>
            </w:r>
            <w:r w:rsidRPr="00AE50A7">
              <w:rPr>
                <w:rFonts w:ascii="Times New Roman" w:eastAsia="MS Mincho" w:hAnsi="Times New Roman" w:hint="eastAsia"/>
                <w:noProof/>
              </w:rPr>
              <w:t>最大</w:t>
            </w:r>
            <w:r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BookingReceipt</w:t>
      </w:r>
      <w:r w:rsidR="00EF14FF">
        <w:rPr>
          <w:rFonts w:ascii="Times New Roman" w:hAnsi="Times New Roman" w:cs="Times New Roman"/>
        </w:rPr>
        <w:t>s</w:t>
      </w:r>
      <w:proofErr w:type="spellEnd"/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3007"/>
      </w:tblGrid>
      <w:tr w:rsidR="00214FAB" w:rsidRPr="00D06CD8" w:rsidTr="00214FAB">
        <w:tc>
          <w:tcPr>
            <w:tcW w:w="2605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7" w:type="dxa"/>
            <w:shd w:val="clear" w:color="auto" w:fill="B8CCE4"/>
          </w:tcPr>
          <w:p w:rsidR="00214FAB" w:rsidRPr="00D06CD8" w:rsidRDefault="00214FAB" w:rsidP="005162F6">
            <w:pPr>
              <w:pStyle w:val="NoSpacing"/>
              <w:tabs>
                <w:tab w:val="center" w:pos="1470"/>
                <w:tab w:val="right" w:pos="2940"/>
              </w:tabs>
              <w:jc w:val="left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16"/>
                <w:szCs w:val="16"/>
                <w:shd w:val="clear" w:color="auto" w:fill="FFFFFF"/>
              </w:rPr>
              <w:t>予約のレシート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CustomerID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顧客の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RentalPrice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214FAB" w:rsidRDefault="00214FAB" w:rsidP="005162F6">
            <w:pPr>
              <w:pStyle w:val="NoSpacing"/>
              <w:jc w:val="left"/>
              <w:rPr>
                <w:rFonts w:ascii="Times New Roman" w:eastAsia="MS Mincho" w:hAnsi="Times New Roman" w:hint="eastAsia"/>
                <w:noProof/>
              </w:rPr>
            </w:pPr>
            <w:r w:rsidRPr="00214FAB">
              <w:rPr>
                <w:rFonts w:ascii="Times New Roman" w:eastAsia="MS Mincho" w:hAnsi="Times New Roman" w:hint="eastAsia"/>
                <w:noProof/>
              </w:rPr>
              <w:t>合計</w:t>
            </w:r>
            <w:r>
              <w:rPr>
                <w:rFonts w:ascii="Times New Roman" w:eastAsia="MS Mincho" w:hAnsi="Times New Roman" w:hint="eastAsia"/>
                <w:noProof/>
              </w:rPr>
              <w:t>借りる費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AE50A7">
              <w:rPr>
                <w:rFonts w:ascii="Times New Roman" w:eastAsia="MS Mincho" w:hAnsi="Times New Roman" w:hint="eastAsia"/>
                <w:noProof/>
              </w:rPr>
              <w:t>保証金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BookingFee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Distance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距離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評価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コメント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予約する時刻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StartTime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始まる時間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EndTime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予約の終わる</w:t>
            </w:r>
            <w:r w:rsidRPr="0080444D">
              <w:rPr>
                <w:rFonts w:ascii="Times New Roman" w:eastAsia="MS Mincho" w:hAnsi="Times New Roman" w:hint="eastAsia"/>
                <w:noProof/>
              </w:rPr>
              <w:t>時間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GarageName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GarageAddress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GaragePhone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GarageEmail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車両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Pr="0080444D">
              <w:rPr>
                <w:rFonts w:ascii="Times New Roman" w:eastAsia="MS Mincho" w:hAnsi="Times New Roman" w:hint="eastAsia"/>
                <w:noProof/>
              </w:rPr>
              <w:t>ライセンス番号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VehicleName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80444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車両の名前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情報</w:t>
            </w:r>
            <w:r w:rsidR="0080444D">
              <w:rPr>
                <w:rFonts w:ascii="Times New Roman" w:eastAsia="MS Mincho" w:hAnsi="Times New Roman" w:hint="eastAsia"/>
                <w:noProof/>
              </w:rPr>
              <w:t>の</w:t>
            </w:r>
            <w:r w:rsidR="0080444D" w:rsidRPr="0080444D">
              <w:rPr>
                <w:rFonts w:ascii="Times New Roman" w:eastAsia="MS Mincho" w:hAnsi="Times New Roman" w:hint="eastAsia"/>
                <w:noProof/>
              </w:rPr>
              <w:t>変速機</w:t>
            </w:r>
            <w:r w:rsidR="00214FAB" w:rsidRPr="00D06CD8">
              <w:rPr>
                <w:rFonts w:ascii="Times New Roman" w:eastAsia="MS Mincho" w:hAnsi="Times New Roman"/>
                <w:noProof/>
              </w:rPr>
              <w:t>.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</w:t>
            </w:r>
            <w:r w:rsidRPr="005637ED">
              <w:rPr>
                <w:rFonts w:ascii="Times New Roman" w:eastAsia="MS Mincho" w:hAnsi="Times New Roman" w:hint="eastAsia"/>
                <w:noProof/>
              </w:rPr>
              <w:t>エンジン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車両の色</w:t>
            </w:r>
          </w:p>
        </w:tc>
      </w:tr>
      <w:tr w:rsidR="00214FAB" w:rsidRPr="00D06CD8" w:rsidTr="00214FAB"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IsCanceled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予約の状態</w:t>
            </w:r>
          </w:p>
        </w:tc>
      </w:tr>
      <w:tr w:rsidR="00214FAB" w:rsidRPr="00D06CD8" w:rsidTr="00214FAB">
        <w:trPr>
          <w:trHeight w:val="309"/>
        </w:trPr>
        <w:tc>
          <w:tcPr>
            <w:tcW w:w="2605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IsPending</w:t>
            </w:r>
          </w:p>
        </w:tc>
        <w:tc>
          <w:tcPr>
            <w:tcW w:w="2113" w:type="dxa"/>
            <w:shd w:val="clear" w:color="auto" w:fill="auto"/>
          </w:tcPr>
          <w:p w:rsidR="00214FAB" w:rsidRPr="00D06CD8" w:rsidRDefault="00214FAB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7" w:type="dxa"/>
            <w:shd w:val="clear" w:color="auto" w:fill="auto"/>
          </w:tcPr>
          <w:p w:rsidR="00214FAB" w:rsidRPr="00D06CD8" w:rsidRDefault="005637ED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5637ED">
              <w:rPr>
                <w:rFonts w:ascii="Times New Roman" w:eastAsia="MS Mincho" w:hAnsi="Times New Roman" w:hint="eastAsia"/>
                <w:noProof/>
              </w:rPr>
              <w:t>払ったの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1A2F64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1A2F64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1A2F64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BookingReceipt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Default="005162F6"/>
    <w:sectPr w:rsidR="005162F6" w:rsidSect="00AC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169"/>
    <w:multiLevelType w:val="multilevel"/>
    <w:tmpl w:val="41801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304666"/>
    <w:multiLevelType w:val="hybridMultilevel"/>
    <w:tmpl w:val="53205A86"/>
    <w:lvl w:ilvl="0" w:tplc="AD04F37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414CE"/>
    <w:multiLevelType w:val="hybridMultilevel"/>
    <w:tmpl w:val="8A52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DE3FC5"/>
    <w:multiLevelType w:val="hybridMultilevel"/>
    <w:tmpl w:val="3EF80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E37B7"/>
    <w:multiLevelType w:val="hybridMultilevel"/>
    <w:tmpl w:val="533C9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B642A9"/>
    <w:multiLevelType w:val="hybridMultilevel"/>
    <w:tmpl w:val="1F8A4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852516"/>
    <w:multiLevelType w:val="hybridMultilevel"/>
    <w:tmpl w:val="499C6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4CD21A2"/>
    <w:multiLevelType w:val="multilevel"/>
    <w:tmpl w:val="FE92D5EA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>
    <w:nsid w:val="19B43E0A"/>
    <w:multiLevelType w:val="multilevel"/>
    <w:tmpl w:val="93D272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5040" w:hanging="1440"/>
      </w:pPr>
      <w:rPr>
        <w:rFonts w:hint="default"/>
      </w:rPr>
    </w:lvl>
  </w:abstractNum>
  <w:abstractNum w:abstractNumId="12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B71AF"/>
    <w:multiLevelType w:val="multilevel"/>
    <w:tmpl w:val="EE10906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4296E8E"/>
    <w:multiLevelType w:val="hybridMultilevel"/>
    <w:tmpl w:val="BF04A8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20A82"/>
    <w:multiLevelType w:val="hybridMultilevel"/>
    <w:tmpl w:val="A7C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832057"/>
    <w:multiLevelType w:val="hybridMultilevel"/>
    <w:tmpl w:val="20F49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941A56"/>
    <w:multiLevelType w:val="multilevel"/>
    <w:tmpl w:val="AF6A0488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3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BFE732F"/>
    <w:multiLevelType w:val="hybridMultilevel"/>
    <w:tmpl w:val="62C81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02F24D0"/>
    <w:multiLevelType w:val="hybridMultilevel"/>
    <w:tmpl w:val="CF30E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6B7129"/>
    <w:multiLevelType w:val="multilevel"/>
    <w:tmpl w:val="FB2427E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2">
    <w:nsid w:val="34235638"/>
    <w:multiLevelType w:val="hybridMultilevel"/>
    <w:tmpl w:val="C8E69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6A0961"/>
    <w:multiLevelType w:val="multilevel"/>
    <w:tmpl w:val="A2F4FDEE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2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5A545E5"/>
    <w:multiLevelType w:val="hybridMultilevel"/>
    <w:tmpl w:val="66985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564D88"/>
    <w:multiLevelType w:val="hybridMultilevel"/>
    <w:tmpl w:val="06F4F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E112E8"/>
    <w:multiLevelType w:val="multilevel"/>
    <w:tmpl w:val="DB7482DC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1224" w:hanging="504"/>
      </w:pPr>
      <w:rPr>
        <w:rFonts w:hint="default"/>
      </w:rPr>
    </w:lvl>
    <w:lvl w:ilvl="3">
      <w:start w:val="4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4.1.%5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67162"/>
    <w:multiLevelType w:val="hybridMultilevel"/>
    <w:tmpl w:val="F6F84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E27856"/>
    <w:multiLevelType w:val="hybridMultilevel"/>
    <w:tmpl w:val="759E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77D18B1"/>
    <w:multiLevelType w:val="hybridMultilevel"/>
    <w:tmpl w:val="FF36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E55836"/>
    <w:multiLevelType w:val="hybridMultilevel"/>
    <w:tmpl w:val="B83A3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4B1EED"/>
    <w:multiLevelType w:val="hybridMultilevel"/>
    <w:tmpl w:val="347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62132"/>
    <w:multiLevelType w:val="hybridMultilevel"/>
    <w:tmpl w:val="1FAA3D9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678AA"/>
    <w:multiLevelType w:val="hybridMultilevel"/>
    <w:tmpl w:val="A568196C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463EB"/>
    <w:multiLevelType w:val="hybridMultilevel"/>
    <w:tmpl w:val="FDE8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25D23"/>
    <w:multiLevelType w:val="hybridMultilevel"/>
    <w:tmpl w:val="65608ADE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2F6B99"/>
    <w:multiLevelType w:val="hybridMultilevel"/>
    <w:tmpl w:val="1478B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423874"/>
    <w:multiLevelType w:val="hybridMultilevel"/>
    <w:tmpl w:val="EEE09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>
    <w:nsid w:val="6CD57D71"/>
    <w:multiLevelType w:val="hybridMultilevel"/>
    <w:tmpl w:val="683057F2"/>
    <w:lvl w:ilvl="0" w:tplc="BE509F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C1CF3"/>
    <w:multiLevelType w:val="hybridMultilevel"/>
    <w:tmpl w:val="96BC461A"/>
    <w:lvl w:ilvl="0" w:tplc="2752C4C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B879C7"/>
    <w:multiLevelType w:val="hybridMultilevel"/>
    <w:tmpl w:val="307E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B56DF2"/>
    <w:multiLevelType w:val="multilevel"/>
    <w:tmpl w:val="792AA0C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B61C24"/>
    <w:multiLevelType w:val="hybridMultilevel"/>
    <w:tmpl w:val="9626D91E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47">
    <w:nsid w:val="7DC83FE4"/>
    <w:multiLevelType w:val="hybridMultilevel"/>
    <w:tmpl w:val="791A5A2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C9AEB840">
      <w:start w:val="7"/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37"/>
  </w:num>
  <w:num w:numId="4">
    <w:abstractNumId w:val="32"/>
  </w:num>
  <w:num w:numId="5">
    <w:abstractNumId w:val="6"/>
  </w:num>
  <w:num w:numId="6">
    <w:abstractNumId w:val="21"/>
  </w:num>
  <w:num w:numId="7">
    <w:abstractNumId w:val="3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9"/>
  </w:num>
  <w:num w:numId="13">
    <w:abstractNumId w:val="0"/>
  </w:num>
  <w:num w:numId="14">
    <w:abstractNumId w:val="46"/>
  </w:num>
  <w:num w:numId="15">
    <w:abstractNumId w:val="33"/>
  </w:num>
  <w:num w:numId="16">
    <w:abstractNumId w:val="44"/>
  </w:num>
  <w:num w:numId="17">
    <w:abstractNumId w:val="45"/>
  </w:num>
  <w:num w:numId="18">
    <w:abstractNumId w:val="47"/>
  </w:num>
  <w:num w:numId="19">
    <w:abstractNumId w:val="26"/>
  </w:num>
  <w:num w:numId="20">
    <w:abstractNumId w:val="13"/>
  </w:num>
  <w:num w:numId="21">
    <w:abstractNumId w:val="23"/>
  </w:num>
  <w:num w:numId="22">
    <w:abstractNumId w:val="17"/>
  </w:num>
  <w:num w:numId="23">
    <w:abstractNumId w:val="14"/>
  </w:num>
  <w:num w:numId="24">
    <w:abstractNumId w:val="5"/>
  </w:num>
  <w:num w:numId="25">
    <w:abstractNumId w:val="7"/>
  </w:num>
  <w:num w:numId="26">
    <w:abstractNumId w:val="16"/>
  </w:num>
  <w:num w:numId="27">
    <w:abstractNumId w:val="8"/>
  </w:num>
  <w:num w:numId="28">
    <w:abstractNumId w:val="30"/>
  </w:num>
  <w:num w:numId="29">
    <w:abstractNumId w:val="39"/>
  </w:num>
  <w:num w:numId="30">
    <w:abstractNumId w:val="20"/>
  </w:num>
  <w:num w:numId="31">
    <w:abstractNumId w:val="29"/>
  </w:num>
  <w:num w:numId="32">
    <w:abstractNumId w:val="40"/>
  </w:num>
  <w:num w:numId="33">
    <w:abstractNumId w:val="4"/>
  </w:num>
  <w:num w:numId="34">
    <w:abstractNumId w:val="22"/>
  </w:num>
  <w:num w:numId="35">
    <w:abstractNumId w:val="11"/>
  </w:num>
  <w:num w:numId="36">
    <w:abstractNumId w:val="15"/>
  </w:num>
  <w:num w:numId="37">
    <w:abstractNumId w:val="43"/>
  </w:num>
  <w:num w:numId="38">
    <w:abstractNumId w:val="18"/>
  </w:num>
  <w:num w:numId="39">
    <w:abstractNumId w:val="36"/>
  </w:num>
  <w:num w:numId="40">
    <w:abstractNumId w:val="31"/>
  </w:num>
  <w:num w:numId="41">
    <w:abstractNumId w:val="25"/>
  </w:num>
  <w:num w:numId="42">
    <w:abstractNumId w:val="41"/>
  </w:num>
  <w:num w:numId="43">
    <w:abstractNumId w:val="42"/>
  </w:num>
  <w:num w:numId="44">
    <w:abstractNumId w:val="24"/>
  </w:num>
  <w:num w:numId="45">
    <w:abstractNumId w:val="28"/>
  </w:num>
  <w:num w:numId="46">
    <w:abstractNumId w:val="12"/>
  </w:num>
  <w:num w:numId="47">
    <w:abstractNumId w:val="34"/>
  </w:num>
  <w:num w:numId="48">
    <w:abstractNumId w:val="3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2F6"/>
    <w:rsid w:val="00081C6C"/>
    <w:rsid w:val="001636A3"/>
    <w:rsid w:val="00197179"/>
    <w:rsid w:val="001A2F64"/>
    <w:rsid w:val="001C26B4"/>
    <w:rsid w:val="00214FAB"/>
    <w:rsid w:val="0048346A"/>
    <w:rsid w:val="005162F6"/>
    <w:rsid w:val="005637ED"/>
    <w:rsid w:val="0080444D"/>
    <w:rsid w:val="00827F8A"/>
    <w:rsid w:val="00862D8D"/>
    <w:rsid w:val="00AC4186"/>
    <w:rsid w:val="00AE50A7"/>
    <w:rsid w:val="00C9092F"/>
    <w:rsid w:val="00D80F18"/>
    <w:rsid w:val="00E37B72"/>
    <w:rsid w:val="00EF14FF"/>
    <w:rsid w:val="00FF3591"/>
    <w:rsid w:val="00FF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F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2F6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F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2F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F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2F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2F6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F6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62F6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162F6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62F6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1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F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5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162F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62F6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5162F6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62F6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5162F6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5162F6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162F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62F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62F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162F6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F6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6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2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62F6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162F6"/>
    <w:rPr>
      <w:vertAlign w:val="superscript"/>
    </w:rPr>
  </w:style>
  <w:style w:type="paragraph" w:customStyle="1" w:styleId="Default">
    <w:name w:val="Default"/>
    <w:rsid w:val="005162F6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62F6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162F6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2F6"/>
    <w:rPr>
      <w:rFonts w:ascii="Helvetica" w:eastAsiaTheme="minorHAnsi" w:hAnsi="Helvetica"/>
      <w:sz w:val="24"/>
      <w:szCs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6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2F6"/>
    <w:rPr>
      <w:b/>
      <w:bCs/>
    </w:rPr>
  </w:style>
  <w:style w:type="table" w:customStyle="1" w:styleId="PlainTable2">
    <w:name w:val="Plain Table 2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5162F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62F6"/>
  </w:style>
  <w:style w:type="paragraph" w:styleId="TOC4">
    <w:name w:val="toc 4"/>
    <w:basedOn w:val="Normal"/>
    <w:next w:val="Normal"/>
    <w:autoRedefine/>
    <w:uiPriority w:val="39"/>
    <w:unhideWhenUsed/>
    <w:rsid w:val="005162F6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162F6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5162F6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5162F6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5162F6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5162F6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5162F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162F6"/>
  </w:style>
  <w:style w:type="table" w:customStyle="1" w:styleId="GridTable4-Accent311">
    <w:name w:val="Grid Table 4 - Accent 3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5162F6"/>
  </w:style>
  <w:style w:type="table" w:customStyle="1" w:styleId="TableGrid1">
    <w:name w:val="Table Grid1"/>
    <w:basedOn w:val="TableNormal"/>
    <w:next w:val="TableGrid"/>
    <w:uiPriority w:val="3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5162F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162F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162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2016-11-22T09:26:00Z</dcterms:created>
  <dcterms:modified xsi:type="dcterms:W3CDTF">2016-11-23T09:09:00Z</dcterms:modified>
</cp:coreProperties>
</file>