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1A2250" w:rsidRPr="00923AC0" w:rsidTr="00702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1A2250" w:rsidRPr="00923AC0" w:rsidTr="00702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Search vehicle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66297D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1A2250" w:rsidRPr="00923AC0" w:rsidTr="00702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</w:t>
            </w:r>
            <w:r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250" w:rsidRPr="00923AC0" w:rsidRDefault="00702B89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1A2250" w:rsidRPr="00923AC0" w:rsidRDefault="001A2250" w:rsidP="001A225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Guest, customer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1A2250" w:rsidRPr="00923AC0" w:rsidRDefault="001A2250" w:rsidP="001A225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 to search vehicle.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1A2250" w:rsidRPr="00923AC0" w:rsidRDefault="001A2250" w:rsidP="001A225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can search for the vehicle fit with their required.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1A2250" w:rsidRDefault="001A2250" w:rsidP="001A225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access homepage of the website.</w:t>
            </w:r>
          </w:p>
          <w:p w:rsidR="001A2250" w:rsidRPr="00923AC0" w:rsidRDefault="001A2250" w:rsidP="00702625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1A2250" w:rsidRDefault="001A2250" w:rsidP="001A225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1A2250" w:rsidRPr="00923AC0" w:rsidRDefault="001A2250" w:rsidP="001A225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796E73">
              <w:rPr>
                <w:rFonts w:ascii="Times New Roman" w:hAnsi="Times New Roman" w:cs="Times New Roman"/>
                <w:b w:val="0"/>
                <w:szCs w:val="24"/>
              </w:rPr>
              <w:t>: Shows fitted vehicles for user</w:t>
            </w:r>
          </w:p>
          <w:p w:rsidR="001A2250" w:rsidRPr="00923AC0" w:rsidRDefault="001A2250" w:rsidP="001A225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96E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796E73">
                    <w:rPr>
                      <w:rFonts w:ascii="Times New Roman" w:hAnsi="Times New Roman" w:cs="Times New Roman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96E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 w:rsidR="00796E73">
                    <w:rPr>
                      <w:rFonts w:ascii="Times New Roman" w:hAnsi="Times New Roman" w:cs="Times New Roman"/>
                      <w:szCs w:val="24"/>
                    </w:rPr>
                    <w:t>homepage with search bar.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796E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96E73" w:rsidRPr="00796E73" w:rsidRDefault="00796E73" w:rsidP="00796E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96E7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</w:t>
                  </w:r>
                  <w:r w:rsidR="00702B89">
                    <w:rPr>
                      <w:rFonts w:ascii="Times New Roman" w:hAnsi="Times New Roman" w:cs="Times New Roman"/>
                      <w:szCs w:val="24"/>
                    </w:rPr>
                    <w:t>the 1</w:t>
                  </w:r>
                  <w:r w:rsidR="00702B89" w:rsidRPr="00702B89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 w:rsidR="00702B89">
                    <w:rPr>
                      <w:rFonts w:ascii="Times New Roman" w:hAnsi="Times New Roman"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shows out calendar which can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choose 30 days count from the day after.</w:t>
                  </w:r>
                </w:p>
              </w:tc>
            </w:tr>
            <w:tr w:rsidR="00702B89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Pr="00702B89" w:rsidRDefault="00702B89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96E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02B89" w:rsidRDefault="00702B89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02B89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Pr="00702B89" w:rsidRDefault="00702B89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96E7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43C5FA55" wp14:editId="282DD053">
                        <wp:extent cx="523875" cy="21397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02B89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vehicles fit with user’s requirement.</w:t>
                  </w:r>
                </w:p>
              </w:tc>
            </w:tr>
            <w:tr w:rsidR="00C457C5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57C5" w:rsidRDefault="00C457C5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57C5" w:rsidRDefault="00C457C5" w:rsidP="00796E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checks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57C5" w:rsidRDefault="00C457C5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A9A2FE1" wp14:editId="582B82DC">
                        <wp:extent cx="495300" cy="258739"/>
                        <wp:effectExtent l="0" t="0" r="0" b="825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8480DA3" wp14:editId="1F3FE648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91F2721" wp14:editId="2B2CF27C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1A2250" w:rsidRPr="00923AC0" w:rsidRDefault="001A2250" w:rsidP="00702625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1A225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1A2250" w:rsidRPr="00742CA3" w:rsidRDefault="001A2250" w:rsidP="001A2250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 and save to database.</w:t>
            </w:r>
          </w:p>
          <w:p w:rsidR="001A2250" w:rsidRPr="00742CA3" w:rsidRDefault="001A2250" w:rsidP="001A2250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1A2250" w:rsidRPr="00554771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1A2250" w:rsidRPr="00BD7F9C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1A2250" w:rsidRPr="00554771" w:rsidRDefault="001A2250" w:rsidP="00702625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  <w:bookmarkStart w:id="0" w:name="_GoBack"/>
        <w:bookmarkEnd w:id="0"/>
      </w:tr>
    </w:tbl>
    <w:p w:rsidR="00C83CBB" w:rsidRPr="001A2250" w:rsidRDefault="00C83CBB">
      <w:pPr>
        <w:rPr>
          <w:rFonts w:ascii="Times New Roman" w:hAnsi="Times New Roman" w:cs="Times New Roman"/>
          <w:szCs w:val="24"/>
        </w:rPr>
      </w:pPr>
    </w:p>
    <w:sectPr w:rsidR="00C83CBB" w:rsidRPr="001A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53"/>
    <w:rsid w:val="001A2250"/>
    <w:rsid w:val="00702B89"/>
    <w:rsid w:val="00796E73"/>
    <w:rsid w:val="00A70653"/>
    <w:rsid w:val="00C457C5"/>
    <w:rsid w:val="00C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5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22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225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1A225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5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22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225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1A225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</cp:revision>
  <dcterms:created xsi:type="dcterms:W3CDTF">2016-11-04T10:08:00Z</dcterms:created>
  <dcterms:modified xsi:type="dcterms:W3CDTF">2016-11-04T10:59:00Z</dcterms:modified>
</cp:coreProperties>
</file>