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437A0" w14:textId="77777777" w:rsidR="003D0692" w:rsidRDefault="00000000">
      <w:pPr>
        <w:spacing w:after="20"/>
        <w:jc w:val="center"/>
      </w:pPr>
      <w:r>
        <w:rPr>
          <w:b/>
          <w:bCs/>
          <w:color w:val="1F3864"/>
          <w:sz w:val="44"/>
          <w:szCs w:val="44"/>
        </w:rPr>
        <w:t>FAISAL AWAD</w:t>
      </w:r>
    </w:p>
    <w:p w14:paraId="21A6B438" w14:textId="1279DDBE" w:rsidR="003D0692" w:rsidRDefault="00000000">
      <w:pPr>
        <w:spacing w:after="100"/>
        <w:jc w:val="center"/>
      </w:pPr>
      <w:r>
        <w:rPr>
          <w:b/>
          <w:bCs/>
          <w:color w:val="2E5C8A"/>
          <w:sz w:val="23"/>
          <w:szCs w:val="23"/>
        </w:rPr>
        <w:t xml:space="preserve">ERP </w:t>
      </w:r>
      <w:r w:rsidR="00F11A32">
        <w:rPr>
          <w:b/>
          <w:bCs/>
          <w:color w:val="2E5C8A"/>
          <w:sz w:val="23"/>
          <w:szCs w:val="23"/>
        </w:rPr>
        <w:t>Specialist | Telecommunications</w:t>
      </w:r>
      <w:r>
        <w:rPr>
          <w:b/>
          <w:bCs/>
          <w:color w:val="2E5C8A"/>
          <w:sz w:val="23"/>
          <w:szCs w:val="23"/>
        </w:rPr>
        <w:t xml:space="preserve"> Engineer  |  Full-Stack Developer</w:t>
      </w:r>
    </w:p>
    <w:p w14:paraId="135C7993" w14:textId="77777777" w:rsidR="003D0692" w:rsidRDefault="00000000">
      <w:pPr>
        <w:pBdr>
          <w:bottom w:val="single" w:sz="6" w:space="6" w:color="2E5C8A"/>
        </w:pBdr>
        <w:spacing w:after="200"/>
        <w:jc w:val="center"/>
      </w:pPr>
      <w:r>
        <w:rPr>
          <w:color w:val="595959"/>
          <w:sz w:val="20"/>
          <w:szCs w:val="20"/>
        </w:rPr>
        <w:t>Baghdad, Iraq   |   +964 774 973 7772   |   faisal.awad.1995@gmail.com</w:t>
      </w:r>
    </w:p>
    <w:p w14:paraId="5DB0BCD7" w14:textId="77777777" w:rsidR="003D0692" w:rsidRDefault="00000000">
      <w:pPr>
        <w:pStyle w:val="Heading2"/>
        <w:pBdr>
          <w:bottom w:val="single" w:sz="6" w:space="4" w:color="2E5C8A"/>
        </w:pBdr>
      </w:pPr>
      <w:r>
        <w:t>PROFESSIONAL SUMMARY</w:t>
      </w:r>
    </w:p>
    <w:p w14:paraId="60496609" w14:textId="45B25690" w:rsidR="003D0692" w:rsidRDefault="00000000">
      <w:pPr>
        <w:spacing w:after="160"/>
      </w:pPr>
      <w:r>
        <w:t>Computer Technology Engineer with parallel, equally deep expertise in telecommunications network engineering and ERP / full-stack software development.</w:t>
      </w:r>
      <w:r w:rsidR="00926948">
        <w:t xml:space="preserve"> </w:t>
      </w:r>
      <w:r>
        <w:t xml:space="preserve">engineered and supported FTTH network infrastructure using industry tools such as </w:t>
      </w:r>
      <w:r w:rsidR="00F11A32">
        <w:t>Cisco Systems</w:t>
      </w:r>
      <w:r>
        <w:t>, QGIS, Nokia AMS, and Huawei iMaster NCE, while also architecting end-to-end ERP systems with Python, JavaScript, and Next.js. Brings an infrastructure-level understanding of telecom networks directly into enterprise software design — informing more resilient, scalable system architecture. Equally comfortable diagnosing network-level technical issues and leading full ERP implementations, including client onboarding, training, and digital transformation consulting, from concept through deployment.</w:t>
      </w:r>
    </w:p>
    <w:p w14:paraId="7ADC509E" w14:textId="77777777" w:rsidR="003D0692" w:rsidRDefault="00000000">
      <w:pPr>
        <w:pStyle w:val="Heading2"/>
        <w:pBdr>
          <w:bottom w:val="single" w:sz="6" w:space="4" w:color="2E5C8A"/>
        </w:pBdr>
      </w:pPr>
      <w:r>
        <w:t>CORE TECHNICAL COMPETENCIES</w:t>
      </w:r>
    </w:p>
    <w:p w14:paraId="710DA612" w14:textId="37224568" w:rsidR="003D0692" w:rsidRDefault="00000000">
      <w:pPr>
        <w:spacing w:after="100"/>
      </w:pPr>
      <w:r>
        <w:rPr>
          <w:b/>
          <w:bCs/>
          <w:color w:val="1F3864"/>
        </w:rPr>
        <w:t xml:space="preserve">Networking &amp; Telecom Engineering:  </w:t>
      </w:r>
      <w:r>
        <w:t>FTTH Engineering, Cisco Systems (CCNA Certified), QGIS, Nokia AMS, Huawei iMaster NCE, Network Diagnostics &amp; Troubleshooting, Last-Mile Connectivity Support</w:t>
      </w:r>
      <w:r w:rsidR="00926948">
        <w:t xml:space="preserve"> </w:t>
      </w:r>
      <w:r w:rsidR="00926948">
        <w:t>&amp; Testing (Postman)</w:t>
      </w:r>
      <w:r w:rsidR="00FD28FC">
        <w:t>.</w:t>
      </w:r>
    </w:p>
    <w:p w14:paraId="33A8F74D" w14:textId="3DA9D27F" w:rsidR="003D0692" w:rsidRDefault="00000000">
      <w:pPr>
        <w:spacing w:after="100"/>
      </w:pPr>
      <w:r>
        <w:rPr>
          <w:b/>
          <w:bCs/>
          <w:color w:val="1F3864"/>
        </w:rPr>
        <w:t xml:space="preserve">Software &amp; ERP Development:  </w:t>
      </w:r>
      <w:r>
        <w:t xml:space="preserve">Python, JavaScript, Next.js, HTML5, CSS3, ERP System Design &amp; Architecture, Full-Stack Web Development, RESTful API </w:t>
      </w:r>
      <w:r w:rsidR="00FD28FC">
        <w:t>Development.</w:t>
      </w:r>
    </w:p>
    <w:p w14:paraId="74241B10" w14:textId="77777777" w:rsidR="003D0692" w:rsidRDefault="00000000">
      <w:pPr>
        <w:spacing w:after="100"/>
      </w:pPr>
      <w:r>
        <w:rPr>
          <w:b/>
          <w:bCs/>
          <w:color w:val="1F3864"/>
        </w:rPr>
        <w:t xml:space="preserve">Professional Competencies:  </w:t>
      </w:r>
      <w:r>
        <w:t>Client Onboarding &amp; Training, Digital Transformation Consulting, Stakeholder Communication, Cross-Functional Collaboration</w:t>
      </w:r>
    </w:p>
    <w:p w14:paraId="282F29B4" w14:textId="77777777" w:rsidR="003D0692" w:rsidRDefault="00000000">
      <w:pPr>
        <w:pStyle w:val="Heading2"/>
        <w:pBdr>
          <w:bottom w:val="single" w:sz="6" w:space="4" w:color="2E5C8A"/>
        </w:pBdr>
      </w:pPr>
      <w:r>
        <w:t>PROFESSIONAL EXPERIENCE</w:t>
      </w:r>
    </w:p>
    <w:p w14:paraId="345F9FA7" w14:textId="77777777" w:rsidR="003D0692" w:rsidRDefault="00000000">
      <w:pPr>
        <w:tabs>
          <w:tab w:val="right" w:pos="9026"/>
        </w:tabs>
        <w:spacing w:before="160" w:after="20"/>
      </w:pPr>
      <w:r>
        <w:rPr>
          <w:b/>
          <w:bCs/>
          <w:color w:val="111111"/>
          <w:sz w:val="23"/>
          <w:szCs w:val="23"/>
        </w:rPr>
        <w:t>ERP Specialist</w:t>
      </w:r>
      <w:r>
        <w:rPr>
          <w:b/>
          <w:bCs/>
          <w:color w:val="595959"/>
        </w:rPr>
        <w:tab/>
        <w:t>Jan 2026 – Present</w:t>
      </w:r>
    </w:p>
    <w:p w14:paraId="537CAB86" w14:textId="77777777" w:rsidR="003D0692" w:rsidRDefault="00000000">
      <w:pPr>
        <w:spacing w:after="80"/>
      </w:pPr>
      <w:r>
        <w:rPr>
          <w:i/>
          <w:iCs/>
          <w:color w:val="2E5C8A"/>
        </w:rPr>
        <w:t>E2NEXT — Baghdad, Iraq</w:t>
      </w:r>
    </w:p>
    <w:p w14:paraId="70CD160F" w14:textId="77777777" w:rsidR="003D0692" w:rsidRDefault="00000000">
      <w:pPr>
        <w:pStyle w:val="ListParagraph"/>
        <w:numPr>
          <w:ilvl w:val="0"/>
          <w:numId w:val="2"/>
        </w:numPr>
        <w:spacing w:after="60"/>
      </w:pPr>
      <w:r>
        <w:t>Architected and built end-to-end ERP systems from the ground up, designing the data models, business logic, and module structure that streamlined core operations for client organizations.</w:t>
      </w:r>
    </w:p>
    <w:p w14:paraId="06D42A40" w14:textId="77777777" w:rsidR="003D0692" w:rsidRDefault="00000000">
      <w:pPr>
        <w:pStyle w:val="ListParagraph"/>
        <w:numPr>
          <w:ilvl w:val="0"/>
          <w:numId w:val="2"/>
        </w:numPr>
        <w:spacing w:after="60"/>
      </w:pPr>
      <w:r>
        <w:t>Engineered scalable back-end services using Python and Next.js, powering reliable, high-performance ERP functionality across multiple client deployments.</w:t>
      </w:r>
    </w:p>
    <w:p w14:paraId="146582D7" w14:textId="77777777" w:rsidR="003D0692" w:rsidRDefault="00000000">
      <w:pPr>
        <w:pStyle w:val="ListParagraph"/>
        <w:numPr>
          <w:ilvl w:val="0"/>
          <w:numId w:val="2"/>
        </w:numPr>
        <w:spacing w:after="60"/>
      </w:pPr>
      <w:r>
        <w:t>Built responsive, user-centric front-end interfaces with HTML, CSS, and JavaScript, improving system usability and reducing time-to-adoption for new users.</w:t>
      </w:r>
    </w:p>
    <w:p w14:paraId="15591E51" w14:textId="77777777" w:rsidR="003D0692" w:rsidRDefault="00000000">
      <w:pPr>
        <w:pStyle w:val="ListParagraph"/>
        <w:numPr>
          <w:ilvl w:val="0"/>
          <w:numId w:val="2"/>
        </w:numPr>
        <w:spacing w:after="60"/>
      </w:pPr>
      <w:r>
        <w:t>Led client onboarding and delivered hands-on training on custom-built ERP systems, accelerating go-live timelines and reducing post-launch support requests.</w:t>
      </w:r>
    </w:p>
    <w:p w14:paraId="16ECC359" w14:textId="77777777" w:rsidR="003D0692" w:rsidRDefault="00000000">
      <w:pPr>
        <w:pStyle w:val="ListParagraph"/>
        <w:numPr>
          <w:ilvl w:val="0"/>
          <w:numId w:val="2"/>
        </w:numPr>
        <w:spacing w:after="60"/>
      </w:pPr>
      <w:r>
        <w:t>Served as lead technical consultant guiding client organizations through digital transformation initiatives, providing ongoing architecture recommendations and technical support.</w:t>
      </w:r>
    </w:p>
    <w:p w14:paraId="140EF079" w14:textId="77777777" w:rsidR="003D0692" w:rsidRDefault="00000000">
      <w:pPr>
        <w:tabs>
          <w:tab w:val="right" w:pos="9026"/>
        </w:tabs>
        <w:spacing w:before="160" w:after="20"/>
      </w:pPr>
      <w:r>
        <w:rPr>
          <w:b/>
          <w:bCs/>
          <w:color w:val="111111"/>
          <w:sz w:val="23"/>
          <w:szCs w:val="23"/>
        </w:rPr>
        <w:t>Customer Care Back Office Engineer</w:t>
      </w:r>
      <w:r>
        <w:rPr>
          <w:b/>
          <w:bCs/>
          <w:color w:val="595959"/>
        </w:rPr>
        <w:tab/>
        <w:t>Sep 2024 – Dec 2025</w:t>
      </w:r>
    </w:p>
    <w:p w14:paraId="1C2BFBD8" w14:textId="77777777" w:rsidR="003D0692" w:rsidRDefault="00000000">
      <w:pPr>
        <w:spacing w:after="80"/>
      </w:pPr>
      <w:r>
        <w:rPr>
          <w:i/>
          <w:iCs/>
          <w:color w:val="2E5C8A"/>
        </w:rPr>
        <w:t>Earthlink Telecommunications — Baghdad, Iraq</w:t>
      </w:r>
    </w:p>
    <w:p w14:paraId="5E69558C" w14:textId="591412BE" w:rsidR="003D0692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Resolved high-volume daily ticket queues across telecom and FTTH service requests, escalating complex network issues to maintain SLA compliance and </w:t>
      </w:r>
      <w:r w:rsidR="00F11A32">
        <w:t>minimizing</w:t>
      </w:r>
      <w:r>
        <w:t xml:space="preserve"> customer downtime.</w:t>
      </w:r>
    </w:p>
    <w:p w14:paraId="0A03D206" w14:textId="77777777" w:rsidR="003D0692" w:rsidRDefault="00000000">
      <w:pPr>
        <w:pStyle w:val="ListParagraph"/>
        <w:numPr>
          <w:ilvl w:val="0"/>
          <w:numId w:val="2"/>
        </w:numPr>
        <w:spacing w:after="60"/>
      </w:pPr>
      <w:r>
        <w:t>Maintained in-depth knowledge of FTTH service offerings and back-office systems to deliver accurate, efficient issue resolution for a large customer base.</w:t>
      </w:r>
    </w:p>
    <w:p w14:paraId="4F9CF4D0" w14:textId="77777777" w:rsidR="003D0692" w:rsidRDefault="00000000">
      <w:pPr>
        <w:pStyle w:val="ListParagraph"/>
        <w:numPr>
          <w:ilvl w:val="0"/>
          <w:numId w:val="2"/>
        </w:numPr>
        <w:spacing w:after="60"/>
      </w:pPr>
      <w:r>
        <w:t>Managed ticketing and email support workflows while upholding strict quality assurance standards across all customer interactions.</w:t>
      </w:r>
    </w:p>
    <w:p w14:paraId="5368B816" w14:textId="00AB9FDA" w:rsidR="003D0692" w:rsidRDefault="00000000">
      <w:pPr>
        <w:pStyle w:val="ListParagraph"/>
        <w:numPr>
          <w:ilvl w:val="0"/>
          <w:numId w:val="2"/>
        </w:numPr>
        <w:spacing w:after="60"/>
      </w:pPr>
      <w:r>
        <w:t>Collaborated cross-functionally with network engineering and field operations teams to resolve escalations and improve overall service delivery.</w:t>
      </w:r>
      <w:r w:rsidR="005F203A">
        <w:br/>
      </w:r>
      <w:r w:rsidR="005F203A">
        <w:br/>
      </w:r>
    </w:p>
    <w:p w14:paraId="736B0CBD" w14:textId="77777777" w:rsidR="003D0692" w:rsidRDefault="00000000">
      <w:pPr>
        <w:tabs>
          <w:tab w:val="right" w:pos="9026"/>
        </w:tabs>
        <w:spacing w:before="160" w:after="20"/>
      </w:pPr>
      <w:r>
        <w:rPr>
          <w:b/>
          <w:bCs/>
          <w:color w:val="111111"/>
          <w:sz w:val="23"/>
          <w:szCs w:val="23"/>
        </w:rPr>
        <w:lastRenderedPageBreak/>
        <w:t>Contact Center Representative Engineer</w:t>
      </w:r>
      <w:r>
        <w:rPr>
          <w:b/>
          <w:bCs/>
          <w:color w:val="595959"/>
        </w:rPr>
        <w:tab/>
        <w:t>Nov 2023 – Sep 2024</w:t>
      </w:r>
    </w:p>
    <w:p w14:paraId="6CD4AC50" w14:textId="77777777" w:rsidR="003D0692" w:rsidRDefault="00000000">
      <w:pPr>
        <w:spacing w:after="80"/>
      </w:pPr>
      <w:r>
        <w:rPr>
          <w:i/>
          <w:iCs/>
          <w:color w:val="2E5C8A"/>
        </w:rPr>
        <w:t>Earthlink Telecommunications — Baghdad, Iraq</w:t>
      </w:r>
    </w:p>
    <w:p w14:paraId="35E36A6E" w14:textId="747CF14A" w:rsidR="003D0692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Diagnosed and resolved customer-reported network and connectivity issues using engineering tools including Postman, Nokia AMS, QGIS, </w:t>
      </w:r>
      <w:r w:rsidR="00F11A32">
        <w:t>Cisco Systems</w:t>
      </w:r>
      <w:r>
        <w:t>, and Huawei iMaster NCE.</w:t>
      </w:r>
    </w:p>
    <w:p w14:paraId="7076D10E" w14:textId="77777777" w:rsidR="003D0692" w:rsidRDefault="00000000">
      <w:pPr>
        <w:pStyle w:val="ListParagraph"/>
        <w:numPr>
          <w:ilvl w:val="0"/>
          <w:numId w:val="2"/>
        </w:numPr>
        <w:spacing w:after="60"/>
      </w:pPr>
      <w:r>
        <w:t>Applied FTTH engineering expertise to troubleshoot last-mile connectivity issues, directly supporting network reliability for end customers.</w:t>
      </w:r>
    </w:p>
    <w:p w14:paraId="193EF0C9" w14:textId="77777777" w:rsidR="003D0692" w:rsidRDefault="00000000">
      <w:pPr>
        <w:pStyle w:val="ListParagraph"/>
        <w:numPr>
          <w:ilvl w:val="0"/>
          <w:numId w:val="2"/>
        </w:numPr>
        <w:spacing w:after="60"/>
      </w:pPr>
      <w:r>
        <w:t>Delivered consistent, high-quality technical support across high call volumes, maintaining strong first-contact resolution rates.</w:t>
      </w:r>
    </w:p>
    <w:p w14:paraId="1EA81BAC" w14:textId="36ADFB70" w:rsidR="003D0692" w:rsidRDefault="00000000">
      <w:pPr>
        <w:pStyle w:val="Heading2"/>
        <w:pBdr>
          <w:bottom w:val="single" w:sz="6" w:space="4" w:color="2E5C8A"/>
        </w:pBdr>
      </w:pPr>
      <w:r>
        <w:t>ADDITIONAL EXPERIENCE</w:t>
      </w:r>
      <w:r w:rsidR="005F203A">
        <w:t xml:space="preserve"> (PART TIME JOB)</w:t>
      </w:r>
    </w:p>
    <w:p w14:paraId="323A685B" w14:textId="77777777" w:rsidR="003D0692" w:rsidRDefault="00000000">
      <w:pPr>
        <w:tabs>
          <w:tab w:val="right" w:pos="9026"/>
        </w:tabs>
        <w:spacing w:before="160" w:after="20"/>
      </w:pPr>
      <w:r>
        <w:rPr>
          <w:b/>
          <w:bCs/>
          <w:color w:val="111111"/>
          <w:sz w:val="23"/>
          <w:szCs w:val="23"/>
        </w:rPr>
        <w:t>Medical Equipment Engineer</w:t>
      </w:r>
      <w:r>
        <w:rPr>
          <w:b/>
          <w:bCs/>
          <w:color w:val="595959"/>
        </w:rPr>
        <w:tab/>
        <w:t>2019 – 2022</w:t>
      </w:r>
    </w:p>
    <w:p w14:paraId="05C240DB" w14:textId="77777777" w:rsidR="003D0692" w:rsidRDefault="00000000">
      <w:pPr>
        <w:spacing w:after="80"/>
      </w:pPr>
      <w:r>
        <w:rPr>
          <w:i/>
          <w:iCs/>
          <w:color w:val="2E5C8A"/>
        </w:rPr>
        <w:t>Al-Ittihad Medical Equipment Maintenance — Baghdad, Iraq</w:t>
      </w:r>
    </w:p>
    <w:p w14:paraId="083EC437" w14:textId="77777777" w:rsidR="003D0692" w:rsidRDefault="00000000">
      <w:pPr>
        <w:pStyle w:val="ListParagraph"/>
        <w:numPr>
          <w:ilvl w:val="0"/>
          <w:numId w:val="2"/>
        </w:numPr>
        <w:spacing w:after="60"/>
      </w:pPr>
      <w:r>
        <w:t>Maintained and repaired MRI, CT scan, and X-ray systems, ensuring safety compliance and operational uptime in clinical environments.</w:t>
      </w:r>
    </w:p>
    <w:p w14:paraId="6AFA1D5D" w14:textId="77777777" w:rsidR="003D0692" w:rsidRDefault="00000000">
      <w:pPr>
        <w:pStyle w:val="Heading2"/>
        <w:pBdr>
          <w:bottom w:val="single" w:sz="6" w:space="4" w:color="2E5C8A"/>
        </w:pBdr>
      </w:pPr>
      <w:r>
        <w:t>EDUCATION</w:t>
      </w:r>
    </w:p>
    <w:p w14:paraId="18455925" w14:textId="378219E7" w:rsidR="003D0692" w:rsidRDefault="005F203A">
      <w:pPr>
        <w:tabs>
          <w:tab w:val="right" w:pos="9026"/>
        </w:tabs>
        <w:spacing w:before="160" w:after="20"/>
      </w:pPr>
      <w:r>
        <w:rPr>
          <w:b/>
          <w:bCs/>
          <w:color w:val="111111"/>
          <w:sz w:val="23"/>
          <w:szCs w:val="23"/>
        </w:rPr>
        <w:t>Bachelor’s degree in computer technology engineering</w:t>
      </w:r>
      <w:r>
        <w:rPr>
          <w:b/>
          <w:bCs/>
          <w:color w:val="111111"/>
          <w:sz w:val="23"/>
          <w:szCs w:val="23"/>
        </w:rPr>
        <w:tab/>
      </w:r>
      <w:r w:rsidR="00000000">
        <w:rPr>
          <w:b/>
          <w:bCs/>
          <w:color w:val="595959"/>
        </w:rPr>
        <w:t>2019 – 2023</w:t>
      </w:r>
    </w:p>
    <w:p w14:paraId="3779AAB2" w14:textId="77777777" w:rsidR="003D0692" w:rsidRDefault="00000000">
      <w:pPr>
        <w:spacing w:after="80"/>
      </w:pPr>
      <w:r>
        <w:rPr>
          <w:i/>
          <w:iCs/>
          <w:color w:val="2E5C8A"/>
        </w:rPr>
        <w:t>Al-Turath University — Baghdad, Iraq</w:t>
      </w:r>
    </w:p>
    <w:p w14:paraId="519648BA" w14:textId="77777777" w:rsidR="003D0692" w:rsidRDefault="00000000">
      <w:pPr>
        <w:pStyle w:val="Heading2"/>
        <w:pBdr>
          <w:bottom w:val="single" w:sz="6" w:space="4" w:color="2E5C8A"/>
        </w:pBdr>
      </w:pPr>
      <w:r>
        <w:t>CERTIFICATIONS</w:t>
      </w:r>
    </w:p>
    <w:p w14:paraId="0D70EE27" w14:textId="77777777" w:rsidR="003D0692" w:rsidRDefault="00000000">
      <w:pPr>
        <w:pStyle w:val="ListParagraph"/>
        <w:numPr>
          <w:ilvl w:val="0"/>
          <w:numId w:val="2"/>
        </w:numPr>
        <w:spacing w:after="60"/>
      </w:pPr>
      <w:r>
        <w:t>Cisco Certified Network Associate (CCNA)</w:t>
      </w:r>
    </w:p>
    <w:p w14:paraId="406CF4D5" w14:textId="77777777" w:rsidR="003D0692" w:rsidRDefault="00000000">
      <w:pPr>
        <w:pStyle w:val="Heading2"/>
        <w:pBdr>
          <w:bottom w:val="single" w:sz="6" w:space="4" w:color="2E5C8A"/>
        </w:pBdr>
      </w:pPr>
      <w:r>
        <w:t>LANGUAGES</w:t>
      </w:r>
    </w:p>
    <w:p w14:paraId="2EF95EBB" w14:textId="4FE07DD2" w:rsidR="003D0692" w:rsidRDefault="00000000">
      <w:pPr>
        <w:spacing w:after="160"/>
      </w:pPr>
      <w:r>
        <w:t>Arabic (</w:t>
      </w:r>
      <w:r w:rsidR="005F203A">
        <w:t>Fluent) |</w:t>
      </w:r>
      <w:r>
        <w:t xml:space="preserve">   English (Fluent)</w:t>
      </w:r>
    </w:p>
    <w:p w14:paraId="2FB3ED1F" w14:textId="77777777" w:rsidR="003D0692" w:rsidRDefault="00000000">
      <w:pPr>
        <w:pStyle w:val="Heading2"/>
        <w:pBdr>
          <w:bottom w:val="single" w:sz="6" w:space="4" w:color="2E5C8A"/>
        </w:pBdr>
      </w:pPr>
      <w:r>
        <w:t>REFERENCES</w:t>
      </w:r>
    </w:p>
    <w:p w14:paraId="596ACE1F" w14:textId="3BC3CA5C" w:rsidR="005F203A" w:rsidRPr="005F203A" w:rsidRDefault="005F203A" w:rsidP="00926948">
      <w:r w:rsidRPr="005F203A">
        <w:t xml:space="preserve">  </w:t>
      </w:r>
      <w:r w:rsidR="00573EAC" w:rsidRPr="00573EAC">
        <w:t>Available upon request.</w:t>
      </w:r>
    </w:p>
    <w:p w14:paraId="7172534D" w14:textId="77777777" w:rsidR="005F203A" w:rsidRDefault="005F203A" w:rsidP="005F203A"/>
    <w:p w14:paraId="249C9927" w14:textId="7C0AC190" w:rsidR="003D0692" w:rsidRDefault="003D0692" w:rsidP="005F203A"/>
    <w:sectPr w:rsidR="003D0692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3789"/>
    <w:multiLevelType w:val="hybridMultilevel"/>
    <w:tmpl w:val="62C8ED64"/>
    <w:lvl w:ilvl="0" w:tplc="DF44E42C">
      <w:start w:val="1"/>
      <w:numFmt w:val="bullet"/>
      <w:lvlText w:val="•"/>
      <w:lvlJc w:val="left"/>
      <w:pPr>
        <w:ind w:left="360" w:hanging="200"/>
      </w:pPr>
    </w:lvl>
    <w:lvl w:ilvl="1" w:tplc="ECFAE88C">
      <w:numFmt w:val="decimal"/>
      <w:lvlText w:val=""/>
      <w:lvlJc w:val="left"/>
    </w:lvl>
    <w:lvl w:ilvl="2" w:tplc="06F66C60">
      <w:numFmt w:val="decimal"/>
      <w:lvlText w:val=""/>
      <w:lvlJc w:val="left"/>
    </w:lvl>
    <w:lvl w:ilvl="3" w:tplc="F8080032">
      <w:numFmt w:val="decimal"/>
      <w:lvlText w:val=""/>
      <w:lvlJc w:val="left"/>
    </w:lvl>
    <w:lvl w:ilvl="4" w:tplc="F45E73FE">
      <w:numFmt w:val="decimal"/>
      <w:lvlText w:val=""/>
      <w:lvlJc w:val="left"/>
    </w:lvl>
    <w:lvl w:ilvl="5" w:tplc="625859EC">
      <w:numFmt w:val="decimal"/>
      <w:lvlText w:val=""/>
      <w:lvlJc w:val="left"/>
    </w:lvl>
    <w:lvl w:ilvl="6" w:tplc="1BF84F10">
      <w:numFmt w:val="decimal"/>
      <w:lvlText w:val=""/>
      <w:lvlJc w:val="left"/>
    </w:lvl>
    <w:lvl w:ilvl="7" w:tplc="9C2240B6">
      <w:numFmt w:val="decimal"/>
      <w:lvlText w:val=""/>
      <w:lvlJc w:val="left"/>
    </w:lvl>
    <w:lvl w:ilvl="8" w:tplc="F92CB572">
      <w:numFmt w:val="decimal"/>
      <w:lvlText w:val=""/>
      <w:lvlJc w:val="left"/>
    </w:lvl>
  </w:abstractNum>
  <w:abstractNum w:abstractNumId="1" w15:restartNumberingAfterBreak="0">
    <w:nsid w:val="65A07222"/>
    <w:multiLevelType w:val="multilevel"/>
    <w:tmpl w:val="C39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E64EA"/>
    <w:multiLevelType w:val="hybridMultilevel"/>
    <w:tmpl w:val="A4A01D96"/>
    <w:lvl w:ilvl="0" w:tplc="5F628B7A">
      <w:start w:val="1"/>
      <w:numFmt w:val="bullet"/>
      <w:lvlText w:val="●"/>
      <w:lvlJc w:val="left"/>
      <w:pPr>
        <w:ind w:left="720" w:hanging="360"/>
      </w:pPr>
    </w:lvl>
    <w:lvl w:ilvl="1" w:tplc="45A08AC0">
      <w:start w:val="1"/>
      <w:numFmt w:val="bullet"/>
      <w:lvlText w:val="○"/>
      <w:lvlJc w:val="left"/>
      <w:pPr>
        <w:ind w:left="1440" w:hanging="360"/>
      </w:pPr>
    </w:lvl>
    <w:lvl w:ilvl="2" w:tplc="5C00EEA4">
      <w:start w:val="1"/>
      <w:numFmt w:val="bullet"/>
      <w:lvlText w:val="■"/>
      <w:lvlJc w:val="left"/>
      <w:pPr>
        <w:ind w:left="2160" w:hanging="360"/>
      </w:pPr>
    </w:lvl>
    <w:lvl w:ilvl="3" w:tplc="CD76E216">
      <w:start w:val="1"/>
      <w:numFmt w:val="bullet"/>
      <w:lvlText w:val="●"/>
      <w:lvlJc w:val="left"/>
      <w:pPr>
        <w:ind w:left="2880" w:hanging="360"/>
      </w:pPr>
    </w:lvl>
    <w:lvl w:ilvl="4" w:tplc="FE220F3E">
      <w:start w:val="1"/>
      <w:numFmt w:val="bullet"/>
      <w:lvlText w:val="○"/>
      <w:lvlJc w:val="left"/>
      <w:pPr>
        <w:ind w:left="3600" w:hanging="360"/>
      </w:pPr>
    </w:lvl>
    <w:lvl w:ilvl="5" w:tplc="16FE5F28">
      <w:start w:val="1"/>
      <w:numFmt w:val="bullet"/>
      <w:lvlText w:val="■"/>
      <w:lvlJc w:val="left"/>
      <w:pPr>
        <w:ind w:left="4320" w:hanging="360"/>
      </w:pPr>
    </w:lvl>
    <w:lvl w:ilvl="6" w:tplc="FEF0E05C">
      <w:start w:val="1"/>
      <w:numFmt w:val="bullet"/>
      <w:lvlText w:val="●"/>
      <w:lvlJc w:val="left"/>
      <w:pPr>
        <w:ind w:left="5040" w:hanging="360"/>
      </w:pPr>
    </w:lvl>
    <w:lvl w:ilvl="7" w:tplc="BF68B214">
      <w:start w:val="1"/>
      <w:numFmt w:val="bullet"/>
      <w:lvlText w:val="●"/>
      <w:lvlJc w:val="left"/>
      <w:pPr>
        <w:ind w:left="5760" w:hanging="360"/>
      </w:pPr>
    </w:lvl>
    <w:lvl w:ilvl="8" w:tplc="5412AD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B2664B"/>
    <w:multiLevelType w:val="multilevel"/>
    <w:tmpl w:val="477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5639">
    <w:abstractNumId w:val="2"/>
    <w:lvlOverride w:ilvl="0">
      <w:startOverride w:val="1"/>
    </w:lvlOverride>
  </w:num>
  <w:num w:numId="2" w16cid:durableId="518861244">
    <w:abstractNumId w:val="0"/>
    <w:lvlOverride w:ilvl="0">
      <w:startOverride w:val="1"/>
    </w:lvlOverride>
  </w:num>
  <w:num w:numId="3" w16cid:durableId="664629134">
    <w:abstractNumId w:val="3"/>
  </w:num>
  <w:num w:numId="4" w16cid:durableId="121742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692"/>
    <w:rsid w:val="003B1125"/>
    <w:rsid w:val="003D0692"/>
    <w:rsid w:val="00573EAC"/>
    <w:rsid w:val="005F203A"/>
    <w:rsid w:val="00926948"/>
    <w:rsid w:val="00F11A32"/>
    <w:rsid w:val="00FD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B917"/>
  <w15:docId w15:val="{EBB22062-DF4F-4E91-8859-22775666A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Faisal awad</cp:lastModifiedBy>
  <cp:revision>8</cp:revision>
  <cp:lastPrinted>2026-06-20T19:00:00Z</cp:lastPrinted>
  <dcterms:created xsi:type="dcterms:W3CDTF">2026-06-20T18:47:00Z</dcterms:created>
  <dcterms:modified xsi:type="dcterms:W3CDTF">2026-06-20T19:10:00Z</dcterms:modified>
</cp:coreProperties>
</file>