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30" w:lineRule="auto"/>
        <w:jc w:val="center"/>
        <w:keepNext/>
      </w:pPr>
      <w:r>
        <w:rPr>
          <w:rFonts w:ascii="Calibri" w:hAnsi="Calibri"/>
          <w:b/>
          <w:sz w:val="30"/>
        </w:rPr>
        <w:t>Second Pass: Results Readout</w:t>
      </w:r>
    </w:p>
    <w:p>
      <w:pPr>
        <w:spacing w:before="30" w:after="0" w:line="230" w:lineRule="auto"/>
      </w:pPr>
      <w:r>
        <w:rPr>
          <w:rFonts w:ascii="Calibri" w:hAnsi="Calibri"/>
          <w:b w:val="0"/>
          <w:sz w:val="21"/>
        </w:rPr>
        <w:t xml:space="preserve">One page a facilitator fills after a session. Run findings.py against the downloaded responses and copy its output in. The name in each cell is the field the script writes for it, and a field printed under </w:t>
      </w:r>
      <w:r>
        <w:rPr>
          <w:rFonts w:ascii="Calibri" w:hAnsi="Calibri"/>
          <w:b/>
          <w:sz w:val="21"/>
        </w:rPr>
        <w:t>Columns not found</w:t>
      </w:r>
      <w:r>
        <w:rPr>
          <w:rFonts w:ascii="Calibri" w:hAnsi="Calibri"/>
          <w:b w:val="0"/>
          <w:sz w:val="21"/>
        </w:rPr>
        <w:t xml:space="preserve"> leaves its cell blank rather than estimated. Players are distinct codenames, and one who tapped two chapters counts in both. Session run.generated, file run.source_file, cases run.case_round1 and run.case_round2, key dated run.key_date, product run.product_version, responses run.responses_total, players run.players, test rows dropped run.test_rows_dropped, replays dropped run.replays_dropped.</w:t>
      </w:r>
    </w:p>
    <w:p>
      <w:pPr>
        <w:spacing w:before="50" w:after="20" w:line="230" w:lineRule="auto"/>
        <w:pBdr>
          <w:bottom w:val="single" w:sz="6" w:space="1" w:color="000000"/>
        </w:pBdr>
        <w:keepNext/>
      </w:pPr>
      <w:r>
        <w:rPr>
          <w:rFonts w:ascii="Calibri" w:hAnsi="Calibri"/>
          <w:b/>
          <w:sz w:val="21"/>
          <w:spacing w:val="20"/>
        </w:rPr>
        <w:t>1. Players by organization, fields carrying the prefix `org.`</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2628"/>
        <w:gridCol w:w="2628"/>
        <w:gridCol w:w="2628"/>
        <w:gridCol w:w="2628"/>
      </w:tblGrid>
      <w:tr>
        <w:trPr>
          <w:tblHeader/>
        </w:trP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Chapter name</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Count players</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Call call_mean_r1</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Reason reason_mean_r1</w:t>
            </w: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Beta Alpha Psi</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ACFE</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ASM</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NABA</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AAA</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GMU Student</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Professor</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Outside Mason</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bl>
    <w:p>
      <w:pPr>
        <w:spacing w:before="30" w:after="0" w:line="230" w:lineRule="auto"/>
        <w:rPr>
          <w:sz w:val="2"/>
          <w:szCs w:val="2"/>
        </w:rPr>
      </w:pPr>
    </w:p>
    <w:p>
      <w:pPr>
        <w:spacing w:before="50" w:after="20" w:line="230" w:lineRule="auto"/>
        <w:pBdr>
          <w:bottom w:val="single" w:sz="6" w:space="1" w:color="000000"/>
        </w:pBdr>
        <w:keepNext/>
      </w:pPr>
      <w:r>
        <w:rPr>
          <w:rFonts w:ascii="Calibri" w:hAnsi="Calibri"/>
          <w:b/>
          <w:sz w:val="21"/>
          <w:spacing w:val="20"/>
        </w:rPr>
        <w:t>2. Right call and right reason by error type, fields carrying the prefix `type.`</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2102"/>
        <w:gridCol w:w="2102"/>
        <w:gridCol w:w="2102"/>
        <w:gridCol w:w="2102"/>
        <w:gridCol w:w="2102"/>
      </w:tblGrid>
      <w:tr>
        <w:trPr>
          <w:tblHeader/>
        </w:trPr>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Error type name</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Cards lines</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Seen calls_seen</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Call right_call_rate</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Reason right_reason_rate</w:t>
            </w:r>
          </w:p>
        </w:tc>
      </w:tr>
      <w:tr>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Arithmetic</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1, 8</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Wrong direction</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3</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Timing</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2</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Unsupported driver</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7, 14</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Unsupported attribution</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12</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No explanation</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11</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Clean line, the control</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4, 5, 6, 9, 10, 13</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r>
    </w:tbl>
    <w:p>
      <w:pPr>
        <w:spacing w:before="30" w:after="0" w:line="230" w:lineRule="auto"/>
        <w:rPr>
          <w:sz w:val="2"/>
          <w:szCs w:val="2"/>
        </w:rPr>
      </w:pPr>
    </w:p>
    <w:p>
      <w:pPr>
        <w:spacing w:before="50" w:after="20" w:line="230" w:lineRule="auto"/>
        <w:pBdr>
          <w:bottom w:val="single" w:sz="6" w:space="1" w:color="000000"/>
        </w:pBdr>
        <w:keepNext/>
      </w:pPr>
      <w:r>
        <w:rPr>
          <w:rFonts w:ascii="Calibri" w:hAnsi="Calibri"/>
          <w:b/>
          <w:sz w:val="21"/>
          <w:spacing w:val="20"/>
        </w:rPr>
        <w:t>3. False flags on the six clean lines, fields carrying the prefix `falseflag.`</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1314"/>
        <w:gridCol w:w="1314"/>
        <w:gridCol w:w="1314"/>
        <w:gridCol w:w="1314"/>
        <w:gridCol w:w="1314"/>
        <w:gridCol w:w="1314"/>
        <w:gridCol w:w="1314"/>
        <w:gridCol w:w="1314"/>
      </w:tblGrid>
      <w:tr>
        <w:trPr>
          <w:tblHeader/>
        </w:trPr>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Clean line</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4</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5</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6</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9</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10</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13</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All six</w:t>
            </w:r>
          </w:p>
        </w:tc>
      </w:tr>
      <w:tr>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Count flags</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Share rate</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overall_rate</w:t>
            </w:r>
          </w:p>
        </w:tc>
      </w:tr>
    </w:tbl>
    <w:p>
      <w:pPr>
        <w:spacing w:before="30" w:after="0" w:line="230" w:lineRule="auto"/>
        <w:rPr>
          <w:sz w:val="2"/>
          <w:szCs w:val="2"/>
        </w:rPr>
      </w:pPr>
    </w:p>
    <w:p>
      <w:pPr>
        <w:spacing w:before="50" w:after="20" w:line="230" w:lineRule="auto"/>
        <w:pBdr>
          <w:bottom w:val="single" w:sz="6" w:space="1" w:color="000000"/>
        </w:pBdr>
        <w:keepNext/>
      </w:pPr>
      <w:r>
        <w:rPr>
          <w:rFonts w:ascii="Calibri" w:hAnsi="Calibri"/>
          <w:b/>
          <w:sz w:val="21"/>
          <w:spacing w:val="20"/>
        </w:rPr>
        <w:t>4. The fresh case, five lines nobody had seen, fields carrying the prefix `fresh.`</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2628"/>
        <w:gridCol w:w="2628"/>
        <w:gridCol w:w="2628"/>
        <w:gridCol w:w="2628"/>
      </w:tblGrid>
      <w:tr>
        <w:trPr>
          <w:tblHeader/>
        </w:trP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Fresh line</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Keyed call key</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Call right_call_rate</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Reason right_reason_rate</w:t>
            </w: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1 Dental supplies</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Flag</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2 Hygienist wages</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Stand</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3 Orthodontic revenue</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Flag</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4 Patient revenue</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Flag</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5 Marketing</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Stand</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bl>
    <w:p>
      <w:pPr>
        <w:spacing w:before="30" w:after="0" w:line="230" w:lineRule="auto"/>
        <w:rPr>
          <w:sz w:val="2"/>
          <w:szCs w:val="2"/>
        </w:rPr>
      </w:pPr>
    </w:p>
    <w:p>
      <w:pPr>
        <w:spacing w:before="30" w:after="0" w:line="230" w:lineRule="auto"/>
      </w:pPr>
      <w:r>
        <w:rPr>
          <w:rFonts w:ascii="Calibri" w:hAnsi="Calibri"/>
          <w:b w:val="0"/>
          <w:sz w:val="21"/>
        </w:rPr>
        <w:t>Fresh five fresh.call_mean and fresh.reason_mean against the trained fourteen r1.call_mean and r1.reason_mean. Median lap r1.lap_median, round two clock fresh.seconds_median, no false flags falseflag.players_with_none.</w:t>
      </w:r>
    </w:p>
    <w:p>
      <w:pPr>
        <w:spacing w:before="50" w:after="20" w:line="230" w:lineRule="auto"/>
        <w:pBdr>
          <w:bottom w:val="single" w:sz="6" w:space="1" w:color="000000"/>
        </w:pBdr>
        <w:keepNext/>
      </w:pPr>
      <w:r>
        <w:rPr>
          <w:rFonts w:ascii="Calibri" w:hAnsi="Calibri"/>
          <w:b/>
          <w:sz w:val="21"/>
          <w:spacing w:val="20"/>
        </w:rPr>
        <w:t>5. Best reason lines, quoted where the reason agreed with the key</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Codename words.codename</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Line, type words.line, words.type</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Quote words.text</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p>
        </w:tc>
      </w:tr>
    </w:tbl>
    <w:p>
      <w:pPr>
        <w:spacing w:before="30" w:after="0" w:line="230" w:lineRule="auto"/>
        <w:rPr>
          <w:sz w:val="2"/>
          <w:szCs w:val="2"/>
        </w:rPr>
      </w:pPr>
    </w:p>
    <w:p>
      <w:pPr>
        <w:spacing w:before="50" w:after="20" w:line="230" w:lineRule="auto"/>
        <w:pBdr>
          <w:bottom w:val="single" w:sz="6" w:space="1" w:color="000000"/>
        </w:pBdr>
        <w:keepNext/>
      </w:pPr>
      <w:r>
        <w:rPr>
          <w:rFonts w:ascii="Calibri" w:hAnsi="Calibri"/>
          <w:b/>
          <w:sz w:val="21"/>
          <w:spacing w:val="20"/>
        </w:rPr>
        <w:t>Reading these honestly</w:t>
      </w:r>
    </w:p>
    <w:p>
      <w:pPr>
        <w:spacing w:before="0" w:after="0" w:line="230" w:lineRule="auto"/>
      </w:pPr>
      <w:r>
        <w:rPr>
          <w:rFonts w:ascii="Calibri" w:hAnsi="Calibri"/>
          <w:b w:val="0"/>
          <w:sz w:val="21"/>
        </w:rPr>
        <w:t>Every figure here is descriptive accuracy against a key on one sitting, so report it as what this group called on nineteen written lines and nothing more. The fresh five are a second unseen set scored the same way rather than a post-test, so the gap between those pairs separates two item sets rather than measuring learning, transfer or time saved. Write the case version and key date beside any number leaving this page, because a row scored against an earlier key is not comparable.</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30"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Second Pass: Results Readout</dc:title>
  <dc:subject>Second Pass: Beat the Machine, running the session in forty minutes</dc:subject>
  <dc:creator>Khaled Alkurd</dc:creator>
  <cp:keywords/>
  <dc:description>generated by python-docx</dc:description>
  <cp:lastModifiedBy>Khaled Alkurd</cp:lastModifiedBy>
  <cp:revision>1</cp:revision>
  <dcterms:created xsi:type="dcterms:W3CDTF">2026-09-13T11:23:41Z</dcterms:created>
  <dcterms:modified xsi:type="dcterms:W3CDTF">2026-09-13T11:23:41Z</dcterms:modified>
  <cp:category/>
</cp:coreProperties>
</file>