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94E" w:rsidRPr="00072772" w:rsidRDefault="006E4EF5" w:rsidP="0007277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Helikopter anfordern</w:t>
      </w:r>
    </w:p>
    <w:p w:rsidR="00072772" w:rsidRPr="00BD2991" w:rsidRDefault="00072772" w:rsidP="00072772">
      <w:pPr>
        <w:spacing w:after="0" w:line="240" w:lineRule="auto"/>
        <w:jc w:val="center"/>
        <w:rPr>
          <w:rFonts w:ascii="Arial" w:hAnsi="Arial" w:cs="Arial"/>
        </w:rPr>
      </w:pPr>
    </w:p>
    <w:p w:rsidR="00072772" w:rsidRPr="00BD2991" w:rsidRDefault="00072772" w:rsidP="00072772">
      <w:pPr>
        <w:spacing w:after="0" w:line="240" w:lineRule="auto"/>
        <w:rPr>
          <w:rFonts w:ascii="Arial" w:hAnsi="Arial" w:cs="Arial"/>
        </w:rPr>
      </w:pPr>
    </w:p>
    <w:p w:rsidR="00BD2991" w:rsidRDefault="006E4EF5" w:rsidP="006E4EF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Anforderungen an </w:t>
      </w:r>
      <w:proofErr w:type="spellStart"/>
      <w:r>
        <w:rPr>
          <w:rFonts w:ascii="Arial" w:hAnsi="Arial" w:cs="Arial"/>
        </w:rPr>
        <w:t>Helilandeplatz</w:t>
      </w:r>
      <w:proofErr w:type="spellEnd"/>
      <w:r>
        <w:rPr>
          <w:rFonts w:ascii="Arial" w:hAnsi="Arial" w:cs="Arial"/>
        </w:rPr>
        <w:t>:</w:t>
      </w:r>
    </w:p>
    <w:p w:rsidR="006E4EF5" w:rsidRDefault="006E4EF5" w:rsidP="006E4EF5">
      <w:pPr>
        <w:spacing w:after="0" w:line="240" w:lineRule="auto"/>
        <w:rPr>
          <w:rFonts w:ascii="Arial" w:hAnsi="Arial" w:cs="Arial"/>
        </w:rPr>
      </w:pPr>
    </w:p>
    <w:p w:rsidR="006E4EF5" w:rsidRDefault="006E4EF5" w:rsidP="006E4EF5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Hindernisfreie Zone von mind. 22m Durchmesser, in der keine losen Gegenstände (Tücher, Bänder, etc.) herumliegen dürfen.</w:t>
      </w:r>
    </w:p>
    <w:p w:rsidR="006E4EF5" w:rsidRDefault="006E4EF5" w:rsidP="006E4EF5">
      <w:pPr>
        <w:spacing w:after="0" w:line="240" w:lineRule="auto"/>
        <w:rPr>
          <w:rFonts w:ascii="Arial" w:hAnsi="Arial" w:cs="Arial"/>
        </w:rPr>
      </w:pPr>
    </w:p>
    <w:p w:rsidR="006E4EF5" w:rsidRPr="006E4EF5" w:rsidRDefault="006E4EF5" w:rsidP="006E4EF5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Der Helikopter benötigt eine horizontale, eben Aufsetzfläche von mind. 5m Durchmesser.</w:t>
      </w:r>
    </w:p>
    <w:p w:rsidR="006E4EF5" w:rsidRDefault="006E4EF5" w:rsidP="006E4EF5">
      <w:pPr>
        <w:spacing w:after="0" w:line="240" w:lineRule="auto"/>
        <w:rPr>
          <w:rFonts w:ascii="Arial" w:hAnsi="Arial" w:cs="Arial"/>
        </w:rPr>
      </w:pPr>
    </w:p>
    <w:p w:rsidR="006E4EF5" w:rsidRDefault="006E4EF5" w:rsidP="006E4EF5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Die Platzwahl hat so zu erfolgen, dass aus zwei Richtungen mit max. Neigungswinkel von 45° angeflogen werden kann.</w:t>
      </w:r>
    </w:p>
    <w:p w:rsidR="006E4EF5" w:rsidRDefault="006E4EF5" w:rsidP="006E4EF5">
      <w:pPr>
        <w:spacing w:after="0" w:line="240" w:lineRule="auto"/>
        <w:rPr>
          <w:rFonts w:ascii="Arial" w:hAnsi="Arial" w:cs="Arial"/>
        </w:rPr>
      </w:pPr>
    </w:p>
    <w:p w:rsidR="006E4EF5" w:rsidRDefault="006E4EF5" w:rsidP="006E4EF5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Die Anzeige der Windrichtung durch den Einweiser hat wie folgt zu </w:t>
      </w:r>
      <w:proofErr w:type="spellStart"/>
      <w:r>
        <w:rPr>
          <w:rFonts w:ascii="Arial" w:hAnsi="Arial" w:cs="Arial"/>
        </w:rPr>
        <w:t>geschen</w:t>
      </w:r>
      <w:proofErr w:type="spellEnd"/>
      <w:r>
        <w:rPr>
          <w:rFonts w:ascii="Arial" w:hAnsi="Arial" w:cs="Arial"/>
        </w:rPr>
        <w:t>:</w:t>
      </w:r>
    </w:p>
    <w:p w:rsidR="006E4EF5" w:rsidRPr="002C42C1" w:rsidRDefault="006E4EF5" w:rsidP="002C42C1">
      <w:pPr>
        <w:spacing w:after="0" w:line="240" w:lineRule="auto"/>
        <w:ind w:left="720"/>
        <w:rPr>
          <w:rFonts w:ascii="Arial" w:hAnsi="Arial" w:cs="Arial"/>
          <w:i/>
        </w:rPr>
      </w:pPr>
      <w:r w:rsidRPr="002C42C1">
        <w:rPr>
          <w:rFonts w:ascii="Arial" w:hAnsi="Arial" w:cs="Arial"/>
          <w:i/>
        </w:rPr>
        <w:t xml:space="preserve">Der </w:t>
      </w:r>
      <w:r w:rsidR="002C42C1" w:rsidRPr="002C42C1">
        <w:rPr>
          <w:rFonts w:ascii="Arial" w:hAnsi="Arial" w:cs="Arial"/>
          <w:i/>
        </w:rPr>
        <w:t>Einweiser</w:t>
      </w:r>
      <w:r w:rsidRPr="002C42C1">
        <w:rPr>
          <w:rFonts w:ascii="Arial" w:hAnsi="Arial" w:cs="Arial"/>
          <w:i/>
        </w:rPr>
        <w:t xml:space="preserve"> hält </w:t>
      </w:r>
      <w:r w:rsidR="002C42C1" w:rsidRPr="002C42C1">
        <w:rPr>
          <w:rFonts w:ascii="Arial" w:hAnsi="Arial" w:cs="Arial"/>
          <w:i/>
        </w:rPr>
        <w:t>sich</w:t>
      </w:r>
      <w:r w:rsidRPr="002C42C1">
        <w:rPr>
          <w:rFonts w:ascii="Arial" w:hAnsi="Arial" w:cs="Arial"/>
          <w:i/>
        </w:rPr>
        <w:t xml:space="preserve"> gut sichtbar am Rande des </w:t>
      </w:r>
      <w:proofErr w:type="spellStart"/>
      <w:r w:rsidRPr="002C42C1">
        <w:rPr>
          <w:rFonts w:ascii="Arial" w:hAnsi="Arial" w:cs="Arial"/>
          <w:i/>
        </w:rPr>
        <w:t>Helilandeplatzes</w:t>
      </w:r>
      <w:proofErr w:type="spellEnd"/>
      <w:r w:rsidRPr="002C42C1">
        <w:rPr>
          <w:rFonts w:ascii="Arial" w:hAnsi="Arial" w:cs="Arial"/>
          <w:i/>
        </w:rPr>
        <w:t xml:space="preserve"> auf, mit dem Rücken zum </w:t>
      </w:r>
      <w:r w:rsidR="002C42C1" w:rsidRPr="002C42C1">
        <w:rPr>
          <w:rFonts w:ascii="Arial" w:hAnsi="Arial" w:cs="Arial"/>
          <w:i/>
        </w:rPr>
        <w:t>Wind</w:t>
      </w:r>
      <w:r w:rsidRPr="002C42C1">
        <w:rPr>
          <w:rFonts w:ascii="Arial" w:hAnsi="Arial" w:cs="Arial"/>
          <w:i/>
        </w:rPr>
        <w:t xml:space="preserve"> und erhobenem Arm. </w:t>
      </w:r>
    </w:p>
    <w:p w:rsidR="00076446" w:rsidRDefault="00076446" w:rsidP="00614DF0">
      <w:pPr>
        <w:spacing w:after="0" w:line="240" w:lineRule="auto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de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105410</wp:posOffset>
            </wp:positionV>
            <wp:extent cx="5562600" cy="2209800"/>
            <wp:effectExtent l="19050" t="0" r="0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40000"/>
                    </a:blip>
                    <a:srcRect t="4861" r="9399" b="14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076446" w:rsidRDefault="00076446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6E4EF5">
      <w:pPr>
        <w:spacing w:after="0" w:line="240" w:lineRule="auto"/>
        <w:jc w:val="center"/>
        <w:rPr>
          <w:rFonts w:ascii="Arial" w:hAnsi="Arial" w:cs="Arial"/>
        </w:rPr>
      </w:pPr>
    </w:p>
    <w:p w:rsidR="002C42C1" w:rsidRDefault="002C42C1" w:rsidP="002C42C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Verhalten am </w:t>
      </w:r>
      <w:proofErr w:type="spellStart"/>
      <w:r>
        <w:rPr>
          <w:rFonts w:ascii="Arial" w:hAnsi="Arial" w:cs="Arial"/>
        </w:rPr>
        <w:t>Helilandeplatz</w:t>
      </w:r>
      <w:proofErr w:type="spellEnd"/>
      <w:r>
        <w:rPr>
          <w:rFonts w:ascii="Arial" w:hAnsi="Arial" w:cs="Arial"/>
        </w:rPr>
        <w:t>:</w:t>
      </w:r>
    </w:p>
    <w:p w:rsidR="002C42C1" w:rsidRDefault="002C42C1" w:rsidP="002C42C1">
      <w:pPr>
        <w:spacing w:after="0" w:line="240" w:lineRule="auto"/>
        <w:rPr>
          <w:rFonts w:ascii="Arial" w:hAnsi="Arial" w:cs="Arial"/>
        </w:rPr>
      </w:pPr>
    </w:p>
    <w:p w:rsidR="002C42C1" w:rsidRDefault="002C42C1" w:rsidP="002C42C1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Für die Einweisung darf sich nur 1 Person näher als 20m beim Landeplatz aufhalten.</w:t>
      </w:r>
    </w:p>
    <w:p w:rsidR="002C42C1" w:rsidRDefault="002C42C1" w:rsidP="002C42C1">
      <w:pPr>
        <w:spacing w:after="0" w:line="240" w:lineRule="auto"/>
        <w:rPr>
          <w:rFonts w:ascii="Arial" w:hAnsi="Arial" w:cs="Arial"/>
        </w:rPr>
      </w:pPr>
    </w:p>
    <w:p w:rsidR="002C42C1" w:rsidRDefault="009F4F5F" w:rsidP="002C42C1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Mützen sind abzunehmen und Patienten sind vor dem Rotorwind zu schützen.</w:t>
      </w:r>
    </w:p>
    <w:p w:rsidR="009F4F5F" w:rsidRPr="009F4F5F" w:rsidRDefault="009F4F5F" w:rsidP="009F4F5F">
      <w:pPr>
        <w:pStyle w:val="Listenabsatz"/>
        <w:rPr>
          <w:rFonts w:ascii="Arial" w:hAnsi="Arial" w:cs="Arial"/>
        </w:rPr>
      </w:pPr>
    </w:p>
    <w:p w:rsidR="009F4F5F" w:rsidRDefault="009F4F5F" w:rsidP="009F4F5F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Die Annäherung zum Heli darf erst erfolgen, wenn der Rotor stillsteht; nur von vorne und in ständiger Sichtverbindung mit dem Piloten.</w:t>
      </w:r>
    </w:p>
    <w:p w:rsidR="009F4F5F" w:rsidRPr="009F4F5F" w:rsidRDefault="009F4F5F" w:rsidP="009F4F5F">
      <w:pPr>
        <w:pStyle w:val="Listenabsatz"/>
        <w:rPr>
          <w:rFonts w:ascii="Arial" w:hAnsi="Arial" w:cs="Arial"/>
        </w:rPr>
      </w:pPr>
    </w:p>
    <w:p w:rsidR="009F4F5F" w:rsidRPr="009F4F5F" w:rsidRDefault="009F4F5F" w:rsidP="009F4F5F">
      <w:pPr>
        <w:pStyle w:val="Listenabsatz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Das Rauchen ist im Umkreis von 20m um den Helikopter verboten.</w:t>
      </w:r>
    </w:p>
    <w:sectPr w:rsidR="009F4F5F" w:rsidRPr="009F4F5F" w:rsidSect="0067413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2C1" w:rsidRDefault="002C42C1" w:rsidP="00072772">
      <w:pPr>
        <w:spacing w:after="0" w:line="240" w:lineRule="auto"/>
      </w:pPr>
      <w:r>
        <w:separator/>
      </w:r>
    </w:p>
  </w:endnote>
  <w:endnote w:type="continuationSeparator" w:id="0">
    <w:p w:rsidR="002C42C1" w:rsidRDefault="002C42C1" w:rsidP="0007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11723187"/>
      <w:docPartObj>
        <w:docPartGallery w:val="Page Numbers (Bottom of Page)"/>
        <w:docPartUnique/>
      </w:docPartObj>
    </w:sdtPr>
    <w:sdtEndPr>
      <w:rPr>
        <w:b/>
      </w:rPr>
    </w:sdtEndPr>
    <w:sdtContent>
      <w:p w:rsidR="002C42C1" w:rsidRPr="00BD2991" w:rsidRDefault="002C42C1" w:rsidP="00BD2991">
        <w:pPr>
          <w:pStyle w:val="Fuzeile"/>
          <w:tabs>
            <w:tab w:val="clear" w:pos="4536"/>
            <w:tab w:val="clear" w:pos="9072"/>
            <w:tab w:val="center" w:pos="-112"/>
            <w:tab w:val="right" w:pos="9781"/>
          </w:tabs>
          <w:rPr>
            <w:sz w:val="16"/>
            <w:szCs w:val="16"/>
          </w:rPr>
        </w:pPr>
        <w:r>
          <w:rPr>
            <w:sz w:val="16"/>
            <w:szCs w:val="16"/>
          </w:rPr>
          <w:t>Helikopter anfordern/</w:t>
        </w:r>
        <w:proofErr w:type="spellStart"/>
        <w:r>
          <w:rPr>
            <w:sz w:val="16"/>
            <w:szCs w:val="16"/>
          </w:rPr>
          <w:t>gb</w:t>
        </w:r>
        <w:proofErr w:type="spellEnd"/>
        <w:r>
          <w:rPr>
            <w:sz w:val="16"/>
            <w:szCs w:val="16"/>
          </w:rPr>
          <w:tab/>
        </w:r>
        <w:r w:rsidRPr="00AD4BD8">
          <w:rPr>
            <w:sz w:val="16"/>
            <w:szCs w:val="16"/>
          </w:rPr>
          <w:t xml:space="preserve">Seite </w:t>
        </w:r>
        <w:r w:rsidRPr="00AD4BD8">
          <w:rPr>
            <w:b/>
            <w:sz w:val="16"/>
            <w:szCs w:val="16"/>
          </w:rPr>
          <w:fldChar w:fldCharType="begin"/>
        </w:r>
        <w:r w:rsidRPr="00AD4BD8">
          <w:rPr>
            <w:b/>
            <w:sz w:val="16"/>
            <w:szCs w:val="16"/>
          </w:rPr>
          <w:instrText>PAGE</w:instrText>
        </w:r>
        <w:r w:rsidRPr="00AD4BD8">
          <w:rPr>
            <w:b/>
            <w:sz w:val="16"/>
            <w:szCs w:val="16"/>
          </w:rPr>
          <w:fldChar w:fldCharType="separate"/>
        </w:r>
        <w:r w:rsidR="009F4F5F">
          <w:rPr>
            <w:b/>
            <w:noProof/>
            <w:sz w:val="16"/>
            <w:szCs w:val="16"/>
          </w:rPr>
          <w:t>1</w:t>
        </w:r>
        <w:r w:rsidRPr="00AD4BD8">
          <w:rPr>
            <w:b/>
            <w:sz w:val="16"/>
            <w:szCs w:val="16"/>
          </w:rPr>
          <w:fldChar w:fldCharType="end"/>
        </w:r>
        <w:r w:rsidRPr="00AD4BD8">
          <w:rPr>
            <w:sz w:val="16"/>
            <w:szCs w:val="16"/>
          </w:rPr>
          <w:t xml:space="preserve"> von </w:t>
        </w:r>
        <w:r w:rsidRPr="00AD4BD8">
          <w:rPr>
            <w:b/>
            <w:sz w:val="16"/>
            <w:szCs w:val="16"/>
          </w:rPr>
          <w:fldChar w:fldCharType="begin"/>
        </w:r>
        <w:r w:rsidRPr="00AD4BD8">
          <w:rPr>
            <w:b/>
            <w:sz w:val="16"/>
            <w:szCs w:val="16"/>
          </w:rPr>
          <w:instrText>NUMPAGES</w:instrText>
        </w:r>
        <w:r w:rsidRPr="00AD4BD8">
          <w:rPr>
            <w:b/>
            <w:sz w:val="16"/>
            <w:szCs w:val="16"/>
          </w:rPr>
          <w:fldChar w:fldCharType="separate"/>
        </w:r>
        <w:r w:rsidR="009F4F5F">
          <w:rPr>
            <w:b/>
            <w:noProof/>
            <w:sz w:val="16"/>
            <w:szCs w:val="16"/>
          </w:rPr>
          <w:t>1</w:t>
        </w:r>
        <w:r w:rsidRPr="00AD4BD8">
          <w:rPr>
            <w:b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2C1" w:rsidRDefault="002C42C1" w:rsidP="00072772">
      <w:pPr>
        <w:spacing w:after="0" w:line="240" w:lineRule="auto"/>
      </w:pPr>
      <w:r>
        <w:separator/>
      </w:r>
    </w:p>
  </w:footnote>
  <w:footnote w:type="continuationSeparator" w:id="0">
    <w:p w:rsidR="002C42C1" w:rsidRDefault="002C42C1" w:rsidP="00072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2C1" w:rsidRDefault="002C42C1" w:rsidP="00072772">
    <w:pPr>
      <w:pStyle w:val="Kopfzeile"/>
      <w:jc w:val="right"/>
      <w:rPr>
        <w:noProof/>
        <w:lang w:eastAsia="de-CH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328.5pt;margin-top:-13.65pt;width:171.15pt;height:47.4pt;z-index:-251658752;mso-wrap-style:none;mso-position-horizontal-relative:text;mso-position-vertical-relative:text" filled="f" stroked="f">
          <v:fill opacity="58982f"/>
          <v:textbox>
            <w:txbxContent>
              <w:p w:rsidR="002C42C1" w:rsidRPr="006C4DB5" w:rsidRDefault="002C42C1" w:rsidP="00BD2991">
                <w:pPr>
                  <w:pStyle w:val="Kopfzeile"/>
                  <w:jc w:val="right"/>
                </w:pPr>
                <w:r>
                  <w:pict>
                    <v:shapetype id="_x0000_t144" coordsize="21600,21600" o:spt="144" adj="11796480" path="al10800,10800,10800,10800@2@14e">
                      <v:formulas>
                        <v:f eqn="val #1"/>
                        <v:f eqn="val #0"/>
                        <v:f eqn="sum 0 0 #0"/>
                        <v:f eqn="sumangle #0 0 180"/>
                        <v:f eqn="sumangle #0 0 90"/>
                        <v:f eqn="prod @4 2 1"/>
                        <v:f eqn="sumangle #0 90 0"/>
                        <v:f eqn="prod @6 2 1"/>
                        <v:f eqn="abs #0"/>
                        <v:f eqn="sumangle @8 0 90"/>
                        <v:f eqn="if @9 @7 @5"/>
                        <v:f eqn="sumangle @10 0 360"/>
                        <v:f eqn="if @10 @11 @10"/>
                        <v:f eqn="sumangle @12 0 360"/>
                        <v:f eqn="if @12 @13 @12"/>
                        <v:f eqn="sum 0 0 @14"/>
                        <v:f eqn="val 10800"/>
                        <v:f eqn="cos 10800 #0"/>
                        <v:f eqn="sin 10800 #0"/>
                        <v:f eqn="sum @17 10800 0"/>
                        <v:f eqn="sum @18 10800 0"/>
                        <v:f eqn="sum 10800 0 @17"/>
                        <v:f eqn="if @9 0 21600"/>
                        <v:f eqn="sum 10800 0 @18"/>
                      </v:formulas>
                      <v:path textpathok="t" o:connecttype="custom" o:connectlocs="10800,@22;@19,@20;@21,@20"/>
                      <v:textpath on="t" style="v-text-kern:t" fitpath="t"/>
                      <v:handles>
                        <v:h position="@16,#0" polar="10800,10800"/>
                      </v:handles>
                      <o:lock v:ext="edit" text="t" shapetype="t"/>
                    </v:shapetype>
                    <v:shape id="_x0000_i1026" type="#_x0000_t144" style="width:137.25pt;height:42.75pt" fillcolor="black">
                      <v:shadow on="t" color="#868686" opacity=".5" offset="6pt,6pt"/>
                      <v:textpath style="font-family:&quot;Arial Black&quot;" fitshape="t" trim="t" string="Hoch-Sicherheit"/>
                    </v:shape>
                  </w:pict>
                </w:r>
              </w:p>
            </w:txbxContent>
          </v:textbox>
        </v:shape>
      </w:pict>
    </w:r>
  </w:p>
  <w:p w:rsidR="002C42C1" w:rsidRDefault="002C42C1" w:rsidP="00072772">
    <w:pPr>
      <w:pStyle w:val="Kopfzeile"/>
      <w:jc w:val="right"/>
    </w:pPr>
    <w:r>
      <w:rPr>
        <w:noProof/>
        <w:lang w:eastAsia="de-CH"/>
      </w:rPr>
      <w:drawing>
        <wp:inline distT="0" distB="0" distL="0" distR="0">
          <wp:extent cx="1035996" cy="778213"/>
          <wp:effectExtent l="19050" t="0" r="0" b="0"/>
          <wp:docPr id="2" name="Grafik 1" descr="00043611-logo240-24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0043611-logo240-24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996" cy="778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C42C1" w:rsidRDefault="002C42C1" w:rsidP="00072772">
    <w:pPr>
      <w:pStyle w:val="Kopfzeil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F12D7"/>
    <w:multiLevelType w:val="hybridMultilevel"/>
    <w:tmpl w:val="EB92C9AE"/>
    <w:lvl w:ilvl="0" w:tplc="751AD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63417"/>
    <w:multiLevelType w:val="hybridMultilevel"/>
    <w:tmpl w:val="AC8042CA"/>
    <w:lvl w:ilvl="0" w:tplc="751AD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12AD0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C5B0F2D"/>
    <w:multiLevelType w:val="hybridMultilevel"/>
    <w:tmpl w:val="1AF6C754"/>
    <w:lvl w:ilvl="0" w:tplc="751AD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72772"/>
    <w:rsid w:val="00072772"/>
    <w:rsid w:val="00076446"/>
    <w:rsid w:val="001572BB"/>
    <w:rsid w:val="002C42C1"/>
    <w:rsid w:val="003B2CBF"/>
    <w:rsid w:val="003C410D"/>
    <w:rsid w:val="003D167E"/>
    <w:rsid w:val="00537981"/>
    <w:rsid w:val="00614DF0"/>
    <w:rsid w:val="00674134"/>
    <w:rsid w:val="006C407C"/>
    <w:rsid w:val="006D32D2"/>
    <w:rsid w:val="006E4EF5"/>
    <w:rsid w:val="007404A1"/>
    <w:rsid w:val="007A2176"/>
    <w:rsid w:val="007C42F2"/>
    <w:rsid w:val="007E11D2"/>
    <w:rsid w:val="00863739"/>
    <w:rsid w:val="00927D36"/>
    <w:rsid w:val="00931B1B"/>
    <w:rsid w:val="00975BC0"/>
    <w:rsid w:val="009F4F5F"/>
    <w:rsid w:val="00A45D1D"/>
    <w:rsid w:val="00BD2991"/>
    <w:rsid w:val="00D4278A"/>
    <w:rsid w:val="00DC3299"/>
    <w:rsid w:val="00E4594E"/>
    <w:rsid w:val="00EA5781"/>
    <w:rsid w:val="00F2327A"/>
    <w:rsid w:val="00F67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167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167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27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072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72772"/>
  </w:style>
  <w:style w:type="paragraph" w:styleId="Fuzeile">
    <w:name w:val="footer"/>
    <w:basedOn w:val="Standard"/>
    <w:link w:val="FuzeileZchn"/>
    <w:uiPriority w:val="99"/>
    <w:unhideWhenUsed/>
    <w:rsid w:val="000727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72772"/>
  </w:style>
  <w:style w:type="table" w:styleId="Tabellengitternetz">
    <w:name w:val="Table Grid"/>
    <w:basedOn w:val="NormaleTabelle"/>
    <w:uiPriority w:val="59"/>
    <w:rsid w:val="000727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g.boufatah</dc:creator>
  <cp:lastModifiedBy>g.boufatah</cp:lastModifiedBy>
  <cp:revision>3</cp:revision>
  <cp:lastPrinted>2012-12-07T14:15:00Z</cp:lastPrinted>
  <dcterms:created xsi:type="dcterms:W3CDTF">2012-12-10T07:09:00Z</dcterms:created>
  <dcterms:modified xsi:type="dcterms:W3CDTF">2012-12-10T07:32:00Z</dcterms:modified>
</cp:coreProperties>
</file>