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143F" w:rsidRDefault="002A6890">
      <w:pPr>
        <w:rPr>
          <w:b/>
        </w:rPr>
      </w:pPr>
      <w:r>
        <w:rPr>
          <w:b/>
        </w:rPr>
        <w:softHyphen/>
      </w:r>
      <w:r>
        <w:rPr>
          <w:b/>
        </w:rPr>
        <w:softHyphen/>
      </w:r>
      <w:r w:rsidR="005D2099">
        <w:rPr>
          <w:b/>
        </w:rPr>
        <w:t>Milestone 3</w:t>
      </w:r>
      <w:bookmarkStart w:id="0" w:name="_GoBack"/>
      <w:bookmarkEnd w:id="0"/>
      <w:r w:rsidR="00B721EE">
        <w:rPr>
          <w:b/>
        </w:rPr>
        <w:t xml:space="preserve"> Report</w:t>
      </w:r>
    </w:p>
    <w:p w:rsidR="00B721EE" w:rsidRPr="00B721EE" w:rsidRDefault="00B721EE">
      <w:r>
        <w:rPr>
          <w:b/>
        </w:rPr>
        <w:t xml:space="preserve">Title: </w:t>
      </w:r>
      <w:r w:rsidRPr="00B721EE">
        <w:t>Gun Range Simulator</w:t>
      </w:r>
    </w:p>
    <w:p w:rsidR="00B721EE" w:rsidRDefault="00B721EE">
      <w:pPr>
        <w:rPr>
          <w:b/>
        </w:rPr>
      </w:pPr>
      <w:r>
        <w:rPr>
          <w:b/>
        </w:rPr>
        <w:t>Project Concept:</w:t>
      </w:r>
    </w:p>
    <w:p w:rsidR="00B721EE" w:rsidRDefault="00B721EE">
      <w:r>
        <w:t>The concept of my project is to create a simulation of the tasks done at a gun range. I would like to simulate the workings of various guns, such as reloading the magazines, reloading the guns, cocking the gun, and pulling the firing trigger.</w:t>
      </w:r>
    </w:p>
    <w:p w:rsidR="00964F66" w:rsidRDefault="002A6890">
      <w:pPr>
        <w:rPr>
          <w:b/>
        </w:rPr>
      </w:pPr>
      <w:r>
        <w:rPr>
          <w:b/>
        </w:rPr>
        <w:t xml:space="preserve">New </w:t>
      </w:r>
      <w:r w:rsidR="00012B4F">
        <w:rPr>
          <w:b/>
        </w:rPr>
        <w:t>Features Implemented:</w:t>
      </w:r>
    </w:p>
    <w:p w:rsidR="00964F66" w:rsidRDefault="00964F66">
      <w:r>
        <w:t>In this iteration I’ve fully implemented my second gun, which is a shot gun. The shot gun is fully featured, with all the features that my second iteration had, which includes manual reloading, arming magazines/chambers, cocking the gun, firing, and firing animations. In this iteration I’ve also added some animation to my previous assault rifle, which includes a muzzle flare and a gun recoil animation for when the gun is fired.</w:t>
      </w:r>
    </w:p>
    <w:p w:rsidR="005D2099" w:rsidRDefault="005D2099">
      <w:r>
        <w:t>To use the shotgun: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Click “Spawn Shot Gun” button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Spawn ammo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Cock the shot gun back by clicking on the black pump near the front of the gun, and dragging it back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Notice the ammo slot has slit back. Drag a spawned shot gun shell and place it into the ammo slot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Load the shot gun by dragging the pump back forward. This arms the gun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Press the trigger to fire</w:t>
      </w:r>
    </w:p>
    <w:p w:rsidR="005D2099" w:rsidRDefault="005D2099" w:rsidP="005D2099">
      <w:pPr>
        <w:pStyle w:val="ListParagraph"/>
        <w:numPr>
          <w:ilvl w:val="0"/>
          <w:numId w:val="1"/>
        </w:numPr>
      </w:pPr>
      <w:r>
        <w:t>Pull the pump back again to eject the spent casing</w:t>
      </w:r>
    </w:p>
    <w:p w:rsidR="00964F66" w:rsidRPr="00964F66" w:rsidRDefault="009029C9">
      <w:r>
        <w:t>Feature List</w:t>
      </w:r>
      <w:r w:rsidR="00964F6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64F66" w:rsidTr="00964F66">
        <w:tc>
          <w:tcPr>
            <w:tcW w:w="4675" w:type="dxa"/>
          </w:tcPr>
          <w:p w:rsidR="00964F66" w:rsidRDefault="00964F66">
            <w:r>
              <w:t>Interactive ammunition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029C9" w:rsidRDefault="009029C9">
            <w:r>
              <w:t>Reloading of Magazine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64F66" w:rsidRDefault="009029C9">
            <w:r>
              <w:t>Assault Rifle manual loading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64F66" w:rsidRDefault="009029C9">
            <w:r>
              <w:t>Assault Rifle firing animations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64F66" w:rsidRDefault="009029C9">
            <w:r>
              <w:t>Shot gun reloading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64F66" w:rsidRDefault="009029C9">
            <w:r>
              <w:t>Shot gun interactive cocking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64F66" w:rsidTr="00964F66">
        <w:tc>
          <w:tcPr>
            <w:tcW w:w="4675" w:type="dxa"/>
          </w:tcPr>
          <w:p w:rsidR="00964F66" w:rsidRDefault="009029C9">
            <w:r>
              <w:t>Shot gun firing animations</w:t>
            </w:r>
          </w:p>
        </w:tc>
        <w:tc>
          <w:tcPr>
            <w:tcW w:w="4675" w:type="dxa"/>
          </w:tcPr>
          <w:p w:rsidR="00964F66" w:rsidRDefault="009029C9">
            <w:r>
              <w:t>Done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Assault Rifle relevant Sound FX</w:t>
            </w:r>
          </w:p>
        </w:tc>
        <w:tc>
          <w:tcPr>
            <w:tcW w:w="4675" w:type="dxa"/>
          </w:tcPr>
          <w:p w:rsidR="009029C9" w:rsidRDefault="009029C9">
            <w:r>
              <w:t>Work in Progress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Shot gun relevant sound FX</w:t>
            </w:r>
          </w:p>
        </w:tc>
        <w:tc>
          <w:tcPr>
            <w:tcW w:w="4675" w:type="dxa"/>
          </w:tcPr>
          <w:p w:rsidR="009029C9" w:rsidRDefault="009029C9">
            <w:r>
              <w:t>Work in Progress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Ammunition relevant sound FX</w:t>
            </w:r>
          </w:p>
        </w:tc>
        <w:tc>
          <w:tcPr>
            <w:tcW w:w="4675" w:type="dxa"/>
          </w:tcPr>
          <w:p w:rsidR="009029C9" w:rsidRDefault="009029C9">
            <w:r>
              <w:t>Work in Progress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Gun range relevant sound FX</w:t>
            </w:r>
          </w:p>
        </w:tc>
        <w:tc>
          <w:tcPr>
            <w:tcW w:w="4675" w:type="dxa"/>
          </w:tcPr>
          <w:p w:rsidR="009029C9" w:rsidRDefault="009029C9">
            <w:r>
              <w:t>Work in Progress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Interactive shooting targets</w:t>
            </w:r>
          </w:p>
        </w:tc>
        <w:tc>
          <w:tcPr>
            <w:tcW w:w="4675" w:type="dxa"/>
          </w:tcPr>
          <w:p w:rsidR="009029C9" w:rsidRDefault="009029C9">
            <w:r>
              <w:t>May be dropped</w:t>
            </w:r>
          </w:p>
        </w:tc>
      </w:tr>
      <w:tr w:rsidR="009029C9" w:rsidTr="00964F66">
        <w:tc>
          <w:tcPr>
            <w:tcW w:w="4675" w:type="dxa"/>
          </w:tcPr>
          <w:p w:rsidR="009029C9" w:rsidRDefault="009029C9">
            <w:r>
              <w:t>Shooting targets animation and logistics</w:t>
            </w:r>
          </w:p>
        </w:tc>
        <w:tc>
          <w:tcPr>
            <w:tcW w:w="4675" w:type="dxa"/>
          </w:tcPr>
          <w:p w:rsidR="009029C9" w:rsidRDefault="009029C9">
            <w:r>
              <w:t>May be dropped</w:t>
            </w:r>
          </w:p>
        </w:tc>
      </w:tr>
    </w:tbl>
    <w:p w:rsidR="00964F66" w:rsidRPr="00964F66" w:rsidRDefault="00964F66"/>
    <w:p w:rsidR="00B721EE" w:rsidRDefault="00B721EE">
      <w:pPr>
        <w:rPr>
          <w:b/>
        </w:rPr>
      </w:pPr>
      <w:r>
        <w:rPr>
          <w:b/>
        </w:rPr>
        <w:t>Challenges and Solutions:</w:t>
      </w:r>
    </w:p>
    <w:p w:rsidR="00B721EE" w:rsidRDefault="009029C9">
      <w:r>
        <w:lastRenderedPageBreak/>
        <w:t xml:space="preserve">One challenge I experienced was changing my design philosophy of the shot gun in comparison to the previous assault rifle. When I designed the assault rifle, I wanted everything that’s going to be interacted upon to be an object, which then will extend from my parent </w:t>
      </w:r>
      <w:proofErr w:type="spellStart"/>
      <w:r>
        <w:t>MovingObjects</w:t>
      </w:r>
      <w:proofErr w:type="spellEnd"/>
      <w:r>
        <w:t xml:space="preserve"> class for maximum compatibility, and also make use of inherited functions. However, after completing the assault rifle, I realized that doing so was tedious and often made 0 sense. Some objects such as the assault rifle reload pin had so little features that it was created as a separate object simply to inherit the object collision function</w:t>
      </w:r>
      <w:r w:rsidR="0006584F">
        <w:t>. While this worked and worked great, it consumed a lot of time and was tedious to debug and implement. Moving on to my 3</w:t>
      </w:r>
      <w:r w:rsidR="0006584F" w:rsidRPr="0006584F">
        <w:rPr>
          <w:vertAlign w:val="superscript"/>
        </w:rPr>
        <w:t>rd</w:t>
      </w:r>
      <w:r w:rsidR="0006584F">
        <w:t xml:space="preserve"> iteration on the shotgun, I didn’t want to repeat the same mistake I did in iteration 1, but I couldn’t justify recoding a large portion of my previous methods at this point. The solution I implemented instead is to merge small movable components into one object, then creating Rectangle2D.Double hitboxes for all of them for collisions. I found this simplified my code a lot more, and allows me to minimize the amount of refactoring needed to make sure both my implementations worked cohesively.</w:t>
      </w:r>
    </w:p>
    <w:p w:rsidR="00B721EE" w:rsidRDefault="00B721EE">
      <w:pPr>
        <w:rPr>
          <w:b/>
        </w:rPr>
      </w:pPr>
      <w:r>
        <w:rPr>
          <w:b/>
        </w:rPr>
        <w:t>Deviations:</w:t>
      </w:r>
    </w:p>
    <w:p w:rsidR="00B721EE" w:rsidRPr="00B721EE" w:rsidRDefault="0006584F">
      <w:r>
        <w:t>One major deviation in this iteration is that I’ve changed my original proposal of assault rifle + pistol to assault rifle + shotgun. I found that pistols are too small, and it was incredibly hard to find matching renderings to match gun, magazine, and ammunition. I found that shotguns have more interesting mechanics such as manually reloading ammunition one by one, and the addition of cocking the shotgun to reload, then ejecting the spent ammunition.</w:t>
      </w:r>
    </w:p>
    <w:sectPr w:rsidR="00B721EE" w:rsidRPr="00B721EE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4628" w:rsidRDefault="00164628" w:rsidP="00B721EE">
      <w:pPr>
        <w:spacing w:after="0" w:line="240" w:lineRule="auto"/>
      </w:pPr>
      <w:r>
        <w:separator/>
      </w:r>
    </w:p>
  </w:endnote>
  <w:endnote w:type="continuationSeparator" w:id="0">
    <w:p w:rsidR="00164628" w:rsidRDefault="00164628" w:rsidP="00B72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4628" w:rsidRDefault="00164628" w:rsidP="00B721EE">
      <w:pPr>
        <w:spacing w:after="0" w:line="240" w:lineRule="auto"/>
      </w:pPr>
      <w:r>
        <w:separator/>
      </w:r>
    </w:p>
  </w:footnote>
  <w:footnote w:type="continuationSeparator" w:id="0">
    <w:p w:rsidR="00164628" w:rsidRDefault="00164628" w:rsidP="00B72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21EE" w:rsidRDefault="00B721EE">
    <w:pPr>
      <w:pStyle w:val="Header"/>
    </w:pPr>
    <w:proofErr w:type="spellStart"/>
    <w:r>
      <w:t>Muhan</w:t>
    </w:r>
    <w:proofErr w:type="spellEnd"/>
    <w:r>
      <w:t xml:space="preserve"> Zhao</w:t>
    </w:r>
  </w:p>
  <w:p w:rsidR="00B721EE" w:rsidRDefault="00B721EE">
    <w:pPr>
      <w:pStyle w:val="Header"/>
    </w:pPr>
    <w:r>
      <w:t>301234939</w:t>
    </w:r>
  </w:p>
  <w:p w:rsidR="00B721EE" w:rsidRDefault="00B721EE">
    <w:pPr>
      <w:pStyle w:val="Header"/>
    </w:pPr>
    <w:r>
      <w:t>mhzhao@sfu.ca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5F257B"/>
    <w:multiLevelType w:val="hybridMultilevel"/>
    <w:tmpl w:val="8FA432F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1EE"/>
    <w:rsid w:val="00012B4F"/>
    <w:rsid w:val="0006584F"/>
    <w:rsid w:val="00164628"/>
    <w:rsid w:val="002A6890"/>
    <w:rsid w:val="003C028A"/>
    <w:rsid w:val="005D2099"/>
    <w:rsid w:val="0064460C"/>
    <w:rsid w:val="0089143F"/>
    <w:rsid w:val="009029C9"/>
    <w:rsid w:val="00933785"/>
    <w:rsid w:val="00964F66"/>
    <w:rsid w:val="00B721EE"/>
    <w:rsid w:val="00C8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BFD21"/>
  <w15:chartTrackingRefBased/>
  <w15:docId w15:val="{91EB1131-4800-4F55-9B87-3C104927E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21EE"/>
  </w:style>
  <w:style w:type="paragraph" w:styleId="Footer">
    <w:name w:val="footer"/>
    <w:basedOn w:val="Normal"/>
    <w:link w:val="FooterChar"/>
    <w:uiPriority w:val="99"/>
    <w:unhideWhenUsed/>
    <w:rsid w:val="00B72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21EE"/>
  </w:style>
  <w:style w:type="table" w:styleId="TableGrid">
    <w:name w:val="Table Grid"/>
    <w:basedOn w:val="TableNormal"/>
    <w:uiPriority w:val="39"/>
    <w:rsid w:val="00964F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нєияу zнασ</dc:creator>
  <cp:keywords/>
  <dc:description/>
  <cp:lastModifiedBy>нєияу zнασ</cp:lastModifiedBy>
  <cp:revision>5</cp:revision>
  <dcterms:created xsi:type="dcterms:W3CDTF">2016-11-12T07:16:00Z</dcterms:created>
  <dcterms:modified xsi:type="dcterms:W3CDTF">2016-11-26T06:35:00Z</dcterms:modified>
</cp:coreProperties>
</file>