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35908" w14:textId="68F66134" w:rsidR="003A2590" w:rsidRDefault="000B7B8F" w:rsidP="000B7B8F">
      <w:pPr>
        <w:ind w:firstLine="480"/>
        <w:rPr>
          <w:rFonts w:hint="eastAsia"/>
          <w:lang w:eastAsia="zh-CN"/>
        </w:rPr>
      </w:pPr>
      <w:r>
        <w:rPr>
          <w:rFonts w:hint="eastAsia"/>
          <w:lang w:eastAsia="zh-CN"/>
        </w:rPr>
        <w:t>00000000000000000000000000000000000000000000000000000000000000000000000</w:t>
      </w:r>
    </w:p>
    <w:p w14:paraId="707B5AB3" w14:textId="77777777" w:rsidR="003A2590" w:rsidRDefault="001B553A" w:rsidP="000B7B8F">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2006</w:t>
      </w:r>
      <w:r>
        <w:rPr>
          <w:rFonts w:hint="eastAsia"/>
          <w:lang w:eastAsia="zh-CN"/>
        </w:rPr>
        <w:t>年协会大事记</w:t>
      </w:r>
    </w:p>
    <w:p w14:paraId="47537A37" w14:textId="4EFBFE5A" w:rsidR="003A2590" w:rsidRPr="000B7B8F" w:rsidRDefault="000B7B8F" w:rsidP="000B7B8F">
      <w:pPr>
        <w:pStyle w:val="22"/>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2006</w:t>
      </w:r>
      <w:r>
        <w:rPr>
          <w:rFonts w:hint="eastAsia"/>
          <w:lang w:eastAsia="zh-CN"/>
        </w:rPr>
        <w:t>年协会大事记</w:t>
      </w:r>
    </w:p>
    <w:p w14:paraId="68846D1D" w14:textId="77777777" w:rsidR="003A2590" w:rsidRDefault="001B553A" w:rsidP="000B7B8F">
      <w:pPr>
        <w:ind w:firstLine="480"/>
        <w:rPr>
          <w:lang w:eastAsia="zh-CN"/>
        </w:rPr>
      </w:pPr>
      <w:r>
        <w:rPr>
          <w:rFonts w:cs="Times New Roman" w:hint="eastAsia"/>
          <w:lang w:eastAsia="zh-CN"/>
        </w:rPr>
        <w:t>一、</w:t>
      </w:r>
      <w:r>
        <w:rPr>
          <w:rFonts w:cs="Times New Roman" w:hint="eastAsia"/>
          <w:lang w:eastAsia="zh-CN"/>
        </w:rPr>
        <w:t>2006</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6</w:t>
      </w:r>
      <w:r>
        <w:rPr>
          <w:rFonts w:cs="Times New Roman" w:hint="eastAsia"/>
          <w:lang w:eastAsia="zh-CN"/>
        </w:rPr>
        <w:t>日，在中国科学院中国遥感卫星地面站举行</w:t>
      </w:r>
      <w:r>
        <w:rPr>
          <w:rFonts w:cs="Times New Roman" w:hint="eastAsia"/>
          <w:b/>
          <w:bCs/>
          <w:lang w:eastAsia="zh-CN"/>
        </w:rPr>
        <w:t>2006</w:t>
      </w:r>
      <w:r>
        <w:rPr>
          <w:rFonts w:cs="Times New Roman" w:hint="eastAsia"/>
          <w:b/>
          <w:bCs/>
          <w:lang w:eastAsia="zh-CN"/>
        </w:rPr>
        <w:t>年新年、新春茶话会</w:t>
      </w:r>
      <w:r>
        <w:rPr>
          <w:rFonts w:cs="Times New Roman" w:hint="eastAsia"/>
          <w:lang w:eastAsia="zh-CN"/>
        </w:rPr>
        <w:t>。</w:t>
      </w:r>
    </w:p>
    <w:p w14:paraId="3B5AE945" w14:textId="77777777" w:rsidR="003A2590" w:rsidRDefault="001B553A" w:rsidP="000B7B8F">
      <w:pPr>
        <w:ind w:firstLine="480"/>
        <w:rPr>
          <w:lang w:eastAsia="zh-CN"/>
        </w:rPr>
      </w:pPr>
      <w:r>
        <w:rPr>
          <w:rFonts w:cs="Times New Roman" w:hint="eastAsia"/>
          <w:lang w:eastAsia="zh-CN"/>
        </w:rPr>
        <w:t>二、</w:t>
      </w:r>
      <w:r>
        <w:rPr>
          <w:rFonts w:cs="Times New Roman" w:hint="eastAsia"/>
          <w:lang w:eastAsia="zh-CN"/>
        </w:rPr>
        <w:t>2006</w:t>
      </w:r>
      <w:r>
        <w:rPr>
          <w:rFonts w:cs="Times New Roman" w:hint="eastAsia"/>
          <w:lang w:eastAsia="zh-CN"/>
        </w:rPr>
        <w:t>年</w:t>
      </w:r>
      <w:r>
        <w:rPr>
          <w:rFonts w:cs="Times New Roman" w:hint="eastAsia"/>
          <w:lang w:eastAsia="zh-CN"/>
        </w:rPr>
        <w:t>1</w:t>
      </w:r>
      <w:r>
        <w:rPr>
          <w:rFonts w:cs="Times New Roman" w:hint="eastAsia"/>
          <w:lang w:eastAsia="zh-CN"/>
        </w:rPr>
        <w:t>月</w:t>
      </w:r>
      <w:r>
        <w:rPr>
          <w:rFonts w:cs="Times New Roman" w:hint="eastAsia"/>
          <w:lang w:eastAsia="zh-CN"/>
        </w:rPr>
        <w:t>21</w:t>
      </w:r>
      <w:r>
        <w:rPr>
          <w:rFonts w:cs="Times New Roman" w:hint="eastAsia"/>
          <w:lang w:eastAsia="zh-CN"/>
        </w:rPr>
        <w:t>日，庄逢甘理事长、陈述彭院士和胡如忠专职副理事长兼秘书长出席在核工业北京地质研究院举行</w:t>
      </w:r>
      <w:r>
        <w:rPr>
          <w:rFonts w:cs="Times New Roman" w:hint="eastAsia"/>
          <w:b/>
          <w:bCs/>
          <w:lang w:eastAsia="zh-CN"/>
        </w:rPr>
        <w:t>的协会专家委员会主任办公会议</w:t>
      </w:r>
      <w:r>
        <w:rPr>
          <w:rFonts w:cs="Times New Roman" w:hint="eastAsia"/>
          <w:lang w:eastAsia="zh-CN"/>
        </w:rPr>
        <w:t>。</w:t>
      </w:r>
    </w:p>
    <w:p w14:paraId="29B3DFF3" w14:textId="77777777" w:rsidR="003A2590" w:rsidRDefault="001B553A" w:rsidP="000B7B8F">
      <w:pPr>
        <w:ind w:firstLine="480"/>
        <w:rPr>
          <w:lang w:eastAsia="zh-CN"/>
        </w:rPr>
      </w:pPr>
      <w:r>
        <w:rPr>
          <w:rFonts w:cs="Times New Roman" w:hint="eastAsia"/>
          <w:lang w:eastAsia="zh-CN"/>
        </w:rPr>
        <w:t>三、</w:t>
      </w:r>
      <w:r>
        <w:rPr>
          <w:rFonts w:cs="Times New Roman" w:hint="eastAsia"/>
          <w:lang w:eastAsia="zh-CN"/>
        </w:rPr>
        <w:t>2006</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10</w:t>
      </w:r>
      <w:r>
        <w:rPr>
          <w:rFonts w:cs="Times New Roman" w:hint="eastAsia"/>
          <w:lang w:eastAsia="zh-CN"/>
        </w:rPr>
        <w:t>日至</w:t>
      </w:r>
      <w:r>
        <w:rPr>
          <w:rFonts w:cs="Times New Roman" w:hint="eastAsia"/>
          <w:lang w:eastAsia="zh-CN"/>
        </w:rPr>
        <w:t>l1</w:t>
      </w:r>
      <w:r>
        <w:rPr>
          <w:rFonts w:cs="Times New Roman" w:hint="eastAsia"/>
          <w:lang w:eastAsia="zh-CN"/>
        </w:rPr>
        <w:t>日，在北京举行了</w:t>
      </w:r>
      <w:r>
        <w:rPr>
          <w:rFonts w:cs="Times New Roman" w:hint="eastAsia"/>
          <w:b/>
          <w:bCs/>
          <w:lang w:eastAsia="zh-CN"/>
        </w:rPr>
        <w:t>三届七次常务理事扩大会议</w:t>
      </w:r>
      <w:r>
        <w:rPr>
          <w:rFonts w:cs="Times New Roman" w:hint="eastAsia"/>
          <w:lang w:eastAsia="zh-CN"/>
        </w:rPr>
        <w:t>，贯彻原国务院国防科学技术工业委员会《关于规范和促进委管社团发展的意见》。</w:t>
      </w:r>
    </w:p>
    <w:p w14:paraId="74A3259F" w14:textId="77777777" w:rsidR="003A2590" w:rsidRDefault="001B553A" w:rsidP="000B7B8F">
      <w:pPr>
        <w:ind w:firstLine="480"/>
        <w:rPr>
          <w:lang w:eastAsia="zh-CN"/>
        </w:rPr>
      </w:pPr>
      <w:r>
        <w:rPr>
          <w:rFonts w:cs="Times New Roman" w:hint="eastAsia"/>
          <w:lang w:eastAsia="zh-CN"/>
        </w:rPr>
        <w:t>四、</w:t>
      </w:r>
      <w:r>
        <w:rPr>
          <w:rFonts w:cs="Times New Roman" w:hint="eastAsia"/>
          <w:lang w:eastAsia="zh-CN"/>
        </w:rPr>
        <w:t>2006</w:t>
      </w:r>
      <w:r>
        <w:rPr>
          <w:rFonts w:cs="Times New Roman" w:hint="eastAsia"/>
          <w:lang w:eastAsia="zh-CN"/>
        </w:rPr>
        <w:t>年</w:t>
      </w:r>
      <w:r>
        <w:rPr>
          <w:rFonts w:cs="Times New Roman" w:hint="eastAsia"/>
          <w:lang w:eastAsia="zh-CN"/>
        </w:rPr>
        <w:t>3</w:t>
      </w:r>
      <w:r>
        <w:rPr>
          <w:rFonts w:cs="Times New Roman" w:hint="eastAsia"/>
          <w:lang w:eastAsia="zh-CN"/>
        </w:rPr>
        <w:t>月</w:t>
      </w:r>
      <w:r>
        <w:rPr>
          <w:rFonts w:cs="Times New Roman" w:hint="eastAsia"/>
          <w:lang w:eastAsia="zh-CN"/>
        </w:rPr>
        <w:t>29</w:t>
      </w:r>
      <w:r>
        <w:rPr>
          <w:rFonts w:cs="Times New Roman" w:hint="eastAsia"/>
          <w:lang w:eastAsia="zh-CN"/>
        </w:rPr>
        <w:t>日至</w:t>
      </w:r>
      <w:r>
        <w:rPr>
          <w:rFonts w:cs="Times New Roman" w:hint="eastAsia"/>
          <w:lang w:eastAsia="zh-CN"/>
        </w:rPr>
        <w:t>31</w:t>
      </w:r>
      <w:r>
        <w:rPr>
          <w:rFonts w:cs="Times New Roman" w:hint="eastAsia"/>
          <w:lang w:eastAsia="zh-CN"/>
        </w:rPr>
        <w:t>日，在广东省珠海市举行</w:t>
      </w:r>
      <w:r>
        <w:rPr>
          <w:rFonts w:cs="Times New Roman" w:hint="eastAsia"/>
          <w:b/>
          <w:bCs/>
          <w:lang w:eastAsia="zh-CN"/>
        </w:rPr>
        <w:t>全国雷达遥感应用专题研讨会</w:t>
      </w:r>
      <w:r>
        <w:rPr>
          <w:rFonts w:cs="Times New Roman" w:hint="eastAsia"/>
          <w:lang w:eastAsia="zh-CN"/>
        </w:rPr>
        <w:t>，胡如忠专职副理事长兼秘书长等出席。</w:t>
      </w:r>
    </w:p>
    <w:p w14:paraId="31E73561" w14:textId="77777777" w:rsidR="003A2590" w:rsidRDefault="001B553A" w:rsidP="000B7B8F">
      <w:pPr>
        <w:ind w:firstLine="480"/>
        <w:rPr>
          <w:lang w:eastAsia="zh-CN"/>
        </w:rPr>
      </w:pPr>
      <w:r>
        <w:rPr>
          <w:rFonts w:cs="Times New Roman" w:hint="eastAsia"/>
          <w:lang w:eastAsia="zh-CN"/>
        </w:rPr>
        <w:t>五、</w:t>
      </w:r>
      <w:r>
        <w:rPr>
          <w:rFonts w:cs="Times New Roman" w:hint="eastAsia"/>
          <w:lang w:eastAsia="zh-CN"/>
        </w:rPr>
        <w:t>2006</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17</w:t>
      </w:r>
      <w:r>
        <w:rPr>
          <w:rFonts w:cs="Times New Roman" w:hint="eastAsia"/>
          <w:lang w:eastAsia="zh-CN"/>
        </w:rPr>
        <w:t>日，原国务院国防科学技术工业委员会在协会秘书处举行</w:t>
      </w:r>
      <w:r>
        <w:rPr>
          <w:rFonts w:cs="Times New Roman" w:hint="eastAsia"/>
          <w:b/>
          <w:bCs/>
          <w:lang w:eastAsia="zh-CN"/>
        </w:rPr>
        <w:t>新老同志见面会</w:t>
      </w:r>
      <w:r>
        <w:rPr>
          <w:rFonts w:cs="Times New Roman" w:hint="eastAsia"/>
          <w:lang w:eastAsia="zh-CN"/>
        </w:rPr>
        <w:t>，办理交接手续。</w:t>
      </w:r>
    </w:p>
    <w:p w14:paraId="0DF7A461" w14:textId="77777777" w:rsidR="003A2590" w:rsidRDefault="001B553A" w:rsidP="000B7B8F">
      <w:pPr>
        <w:ind w:firstLine="480"/>
        <w:rPr>
          <w:lang w:eastAsia="zh-CN"/>
        </w:rPr>
      </w:pPr>
      <w:r>
        <w:rPr>
          <w:rFonts w:cs="Times New Roman" w:hint="eastAsia"/>
          <w:lang w:eastAsia="zh-CN"/>
        </w:rPr>
        <w:t>六、</w:t>
      </w:r>
      <w:r>
        <w:rPr>
          <w:rFonts w:cs="Times New Roman" w:hint="eastAsia"/>
          <w:lang w:eastAsia="zh-CN"/>
        </w:rPr>
        <w:t>2006</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17</w:t>
      </w:r>
      <w:r>
        <w:rPr>
          <w:rFonts w:cs="Times New Roman" w:hint="eastAsia"/>
          <w:lang w:eastAsia="zh-CN"/>
        </w:rPr>
        <w:t>日，</w:t>
      </w:r>
      <w:r>
        <w:rPr>
          <w:rFonts w:cs="Times New Roman" w:hint="eastAsia"/>
          <w:b/>
          <w:bCs/>
          <w:lang w:eastAsia="zh-CN"/>
        </w:rPr>
        <w:t>国务院西部开发领导小组办公室</w:t>
      </w:r>
      <w:r>
        <w:rPr>
          <w:rFonts w:cs="Times New Roman" w:hint="eastAsia"/>
          <w:lang w:eastAsia="zh-CN"/>
        </w:rPr>
        <w:t>批复协会，肯定了庄逢甘院士等专家意见；同意为编制《“十一五”西部开发重点区域发展规划》，委托协会开展《西部开发重点区域遥感综合调查与监测》项目研究，并牵头在西部重点区域开展国土资源和环境遥感综合调查研究。至</w:t>
      </w:r>
      <w:r>
        <w:rPr>
          <w:rFonts w:cs="Times New Roman" w:hint="eastAsia"/>
          <w:lang w:eastAsia="zh-CN"/>
        </w:rPr>
        <w:t>2008</w:t>
      </w:r>
      <w:r>
        <w:rPr>
          <w:rFonts w:cs="Times New Roman" w:hint="eastAsia"/>
          <w:lang w:eastAsia="zh-CN"/>
        </w:rPr>
        <w:t>年，协会形成了《西部开发重点区域遥感综合调查与监测报告》，受到该办的高度评价。</w:t>
      </w:r>
    </w:p>
    <w:p w14:paraId="7069E46B" w14:textId="77777777" w:rsidR="003A2590" w:rsidRDefault="001B553A" w:rsidP="000B7B8F">
      <w:pPr>
        <w:ind w:firstLine="480"/>
        <w:rPr>
          <w:lang w:eastAsia="zh-CN"/>
        </w:rPr>
      </w:pPr>
      <w:r>
        <w:rPr>
          <w:rFonts w:cs="Times New Roman" w:hint="eastAsia"/>
          <w:lang w:eastAsia="zh-CN"/>
        </w:rPr>
        <w:t>七、</w:t>
      </w:r>
      <w:r>
        <w:rPr>
          <w:rFonts w:cs="Times New Roman" w:hint="eastAsia"/>
          <w:lang w:eastAsia="zh-CN"/>
        </w:rPr>
        <w:t>2006</w:t>
      </w:r>
      <w:r>
        <w:rPr>
          <w:rFonts w:cs="Times New Roman" w:hint="eastAsia"/>
          <w:lang w:eastAsia="zh-CN"/>
        </w:rPr>
        <w:t>年</w:t>
      </w:r>
      <w:r>
        <w:rPr>
          <w:rFonts w:cs="Times New Roman" w:hint="eastAsia"/>
          <w:lang w:eastAsia="zh-CN"/>
        </w:rPr>
        <w:t>5</w:t>
      </w:r>
      <w:r>
        <w:rPr>
          <w:rFonts w:cs="Times New Roman" w:hint="eastAsia"/>
          <w:lang w:eastAsia="zh-CN"/>
        </w:rPr>
        <w:t>月</w:t>
      </w:r>
      <w:r>
        <w:rPr>
          <w:rFonts w:cs="Times New Roman" w:hint="eastAsia"/>
          <w:lang w:eastAsia="zh-CN"/>
        </w:rPr>
        <w:t>2l</w:t>
      </w:r>
      <w:r>
        <w:rPr>
          <w:rFonts w:cs="Times New Roman" w:hint="eastAsia"/>
          <w:lang w:eastAsia="zh-CN"/>
        </w:rPr>
        <w:t>日，庄逢甘理事长担任专家组组长，在北京对淮安市发展和改革委员会的“江苏省淮安市地理空间信息系统建设方案”项目成果进行了评审和验收。</w:t>
      </w:r>
    </w:p>
    <w:p w14:paraId="296CCC24" w14:textId="77777777" w:rsidR="003A2590" w:rsidRDefault="001B553A" w:rsidP="000B7B8F">
      <w:pPr>
        <w:ind w:firstLine="480"/>
        <w:rPr>
          <w:lang w:eastAsia="zh-CN"/>
        </w:rPr>
      </w:pPr>
      <w:r>
        <w:rPr>
          <w:rFonts w:cs="Times New Roman" w:hint="eastAsia"/>
          <w:lang w:eastAsia="zh-CN"/>
        </w:rPr>
        <w:lastRenderedPageBreak/>
        <w:t>八、</w:t>
      </w:r>
      <w:r>
        <w:rPr>
          <w:rFonts w:cs="Times New Roman" w:hint="eastAsia"/>
          <w:lang w:eastAsia="zh-CN"/>
        </w:rPr>
        <w:t>2006</w:t>
      </w:r>
      <w:r>
        <w:rPr>
          <w:rFonts w:cs="Times New Roman" w:hint="eastAsia"/>
          <w:lang w:eastAsia="zh-CN"/>
        </w:rPr>
        <w:t>年</w:t>
      </w:r>
      <w:r>
        <w:rPr>
          <w:rFonts w:cs="Times New Roman" w:hint="eastAsia"/>
          <w:lang w:eastAsia="zh-CN"/>
        </w:rPr>
        <w:t>6</w:t>
      </w:r>
      <w:r>
        <w:rPr>
          <w:rFonts w:cs="Times New Roman" w:hint="eastAsia"/>
          <w:lang w:eastAsia="zh-CN"/>
        </w:rPr>
        <w:t>月</w:t>
      </w:r>
      <w:r>
        <w:rPr>
          <w:rFonts w:cs="Times New Roman" w:hint="eastAsia"/>
          <w:lang w:eastAsia="zh-CN"/>
        </w:rPr>
        <w:t>23</w:t>
      </w:r>
      <w:r>
        <w:rPr>
          <w:rFonts w:cs="Times New Roman" w:hint="eastAsia"/>
          <w:lang w:eastAsia="zh-CN"/>
        </w:rPr>
        <w:t>日至</w:t>
      </w:r>
      <w:r>
        <w:rPr>
          <w:rFonts w:cs="Times New Roman" w:hint="eastAsia"/>
          <w:lang w:eastAsia="zh-CN"/>
        </w:rPr>
        <w:t>25</w:t>
      </w:r>
      <w:r>
        <w:rPr>
          <w:rFonts w:cs="Times New Roman" w:hint="eastAsia"/>
          <w:lang w:eastAsia="zh-CN"/>
        </w:rPr>
        <w:t>日，协会专家委员会和环境遥感分会在辽宁省沈阳市联合主办</w:t>
      </w:r>
      <w:r>
        <w:rPr>
          <w:rFonts w:cs="Times New Roman" w:hint="eastAsia"/>
          <w:b/>
          <w:bCs/>
          <w:lang w:eastAsia="zh-CN"/>
        </w:rPr>
        <w:t>2006</w:t>
      </w:r>
      <w:r>
        <w:rPr>
          <w:rFonts w:cs="Times New Roman" w:hint="eastAsia"/>
          <w:b/>
          <w:bCs/>
          <w:lang w:eastAsia="zh-CN"/>
        </w:rPr>
        <w:t>全国遥感应用技术研讨会</w:t>
      </w:r>
      <w:r>
        <w:rPr>
          <w:rFonts w:cs="Times New Roman" w:hint="eastAsia"/>
          <w:lang w:eastAsia="zh-CN"/>
        </w:rPr>
        <w:t>，并支持辽宁省遥感应用协会成立，胡如忠专职副理事长兼秘书长等出席。</w:t>
      </w:r>
    </w:p>
    <w:p w14:paraId="4DE050E0" w14:textId="77777777" w:rsidR="003A2590" w:rsidRDefault="001B553A" w:rsidP="000B7B8F">
      <w:pPr>
        <w:ind w:firstLine="480"/>
        <w:rPr>
          <w:lang w:eastAsia="zh-CN"/>
        </w:rPr>
      </w:pPr>
      <w:r>
        <w:rPr>
          <w:rFonts w:cs="Times New Roman" w:hint="eastAsia"/>
          <w:lang w:eastAsia="zh-CN"/>
        </w:rPr>
        <w:t>九、</w:t>
      </w:r>
      <w:r>
        <w:rPr>
          <w:rFonts w:cs="Times New Roman" w:hint="eastAsia"/>
          <w:lang w:eastAsia="zh-CN"/>
        </w:rPr>
        <w:t>2006</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21</w:t>
      </w:r>
      <w:r>
        <w:rPr>
          <w:rFonts w:cs="Times New Roman" w:hint="eastAsia"/>
          <w:lang w:eastAsia="zh-CN"/>
        </w:rPr>
        <w:t>日至</w:t>
      </w:r>
      <w:r>
        <w:rPr>
          <w:rFonts w:cs="Times New Roman" w:hint="eastAsia"/>
          <w:lang w:eastAsia="zh-CN"/>
        </w:rPr>
        <w:t>24</w:t>
      </w:r>
      <w:r>
        <w:rPr>
          <w:rFonts w:cs="Times New Roman" w:hint="eastAsia"/>
          <w:lang w:eastAsia="zh-CN"/>
        </w:rPr>
        <w:t>日，协会国土资源遥感分会在吉林长春举办</w:t>
      </w:r>
      <w:r>
        <w:rPr>
          <w:rFonts w:cs="Times New Roman" w:hint="eastAsia"/>
          <w:b/>
          <w:bCs/>
          <w:lang w:eastAsia="zh-CN"/>
        </w:rPr>
        <w:t>第二届全国国土资源遥感技术应用交流会</w:t>
      </w:r>
      <w:r>
        <w:rPr>
          <w:rFonts w:cs="Times New Roman" w:hint="eastAsia"/>
          <w:lang w:eastAsia="zh-CN"/>
        </w:rPr>
        <w:t>。</w:t>
      </w:r>
    </w:p>
    <w:p w14:paraId="318B8C60" w14:textId="77777777" w:rsidR="003A2590" w:rsidRDefault="001B553A" w:rsidP="000B7B8F">
      <w:pPr>
        <w:ind w:firstLine="480"/>
        <w:rPr>
          <w:lang w:eastAsia="zh-CN"/>
        </w:rPr>
      </w:pPr>
      <w:r>
        <w:rPr>
          <w:rFonts w:cs="Times New Roman" w:hint="eastAsia"/>
          <w:lang w:eastAsia="zh-CN"/>
        </w:rPr>
        <w:t>十、</w:t>
      </w:r>
      <w:r>
        <w:rPr>
          <w:rFonts w:cs="Times New Roman" w:hint="eastAsia"/>
          <w:lang w:eastAsia="zh-CN"/>
        </w:rPr>
        <w:t>2006</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12</w:t>
      </w:r>
      <w:r>
        <w:rPr>
          <w:rFonts w:cs="Times New Roman" w:hint="eastAsia"/>
          <w:lang w:eastAsia="zh-CN"/>
        </w:rPr>
        <w:t>日至</w:t>
      </w:r>
      <w:r>
        <w:rPr>
          <w:rFonts w:cs="Times New Roman" w:hint="eastAsia"/>
          <w:lang w:eastAsia="zh-CN"/>
        </w:rPr>
        <w:t>17</w:t>
      </w:r>
      <w:r>
        <w:rPr>
          <w:rFonts w:cs="Times New Roman" w:hint="eastAsia"/>
          <w:lang w:eastAsia="zh-CN"/>
        </w:rPr>
        <w:t>日，在山西省太原市举行了</w:t>
      </w:r>
      <w:r>
        <w:rPr>
          <w:rFonts w:cs="Times New Roman" w:hint="eastAsia"/>
          <w:b/>
          <w:bCs/>
          <w:lang w:eastAsia="zh-CN"/>
        </w:rPr>
        <w:t>协会</w:t>
      </w:r>
      <w:r>
        <w:rPr>
          <w:rFonts w:cs="Times New Roman" w:hint="eastAsia"/>
          <w:b/>
          <w:bCs/>
          <w:lang w:eastAsia="zh-CN"/>
        </w:rPr>
        <w:t>2006</w:t>
      </w:r>
      <w:r>
        <w:rPr>
          <w:rFonts w:cs="Times New Roman" w:hint="eastAsia"/>
          <w:b/>
          <w:bCs/>
          <w:lang w:eastAsia="zh-CN"/>
        </w:rPr>
        <w:t>年会</w:t>
      </w:r>
      <w:r>
        <w:rPr>
          <w:rFonts w:cs="Times New Roman" w:hint="eastAsia"/>
          <w:lang w:eastAsia="zh-CN"/>
        </w:rPr>
        <w:t>，编辑出版了</w:t>
      </w:r>
      <w:r>
        <w:rPr>
          <w:rFonts w:cs="Times New Roman" w:hint="eastAsia"/>
          <w:lang w:eastAsia="zh-CN"/>
        </w:rPr>
        <w:t>2005</w:t>
      </w:r>
      <w:r>
        <w:rPr>
          <w:rFonts w:cs="Times New Roman" w:hint="eastAsia"/>
          <w:lang w:eastAsia="zh-CN"/>
        </w:rPr>
        <w:t>年度《遥感科技论坛》论文集。期间，召开</w:t>
      </w:r>
      <w:r>
        <w:rPr>
          <w:rFonts w:cs="Times New Roman" w:hint="eastAsia"/>
          <w:b/>
          <w:bCs/>
          <w:lang w:eastAsia="zh-CN"/>
        </w:rPr>
        <w:t>三届四次理事会议</w:t>
      </w:r>
      <w:r>
        <w:rPr>
          <w:rFonts w:cs="Times New Roman" w:hint="eastAsia"/>
          <w:lang w:eastAsia="zh-CN"/>
        </w:rPr>
        <w:t>进行了届内调整，选举毛德华同志为理事长，荣忠启同志为协会常务副理事长兼秘书长；聘请庄逢甘院士为名誉理事长、胡如忠研究员为顾问兼专家委员会常务副主任；举行了</w:t>
      </w:r>
      <w:r>
        <w:rPr>
          <w:rFonts w:cs="Times New Roman" w:hint="eastAsia"/>
          <w:b/>
          <w:bCs/>
          <w:lang w:eastAsia="zh-CN"/>
        </w:rPr>
        <w:t>“多多合作”协调小组第五次会议</w:t>
      </w:r>
      <w:r>
        <w:rPr>
          <w:rFonts w:cs="Times New Roman" w:hint="eastAsia"/>
          <w:lang w:eastAsia="zh-CN"/>
        </w:rPr>
        <w:t>、</w:t>
      </w:r>
      <w:r>
        <w:rPr>
          <w:rFonts w:cs="Times New Roman" w:hint="eastAsia"/>
          <w:b/>
          <w:bCs/>
          <w:lang w:eastAsia="zh-CN"/>
        </w:rPr>
        <w:t>第三次西部遥感应用论坛</w:t>
      </w:r>
      <w:r>
        <w:rPr>
          <w:rFonts w:cs="Times New Roman" w:hint="eastAsia"/>
          <w:lang w:eastAsia="zh-CN"/>
        </w:rPr>
        <w:t>等活动。</w:t>
      </w:r>
    </w:p>
    <w:p w14:paraId="51950109" w14:textId="77777777" w:rsidR="003A2590" w:rsidRDefault="001B553A" w:rsidP="000B7B8F">
      <w:pPr>
        <w:ind w:firstLine="480"/>
        <w:rPr>
          <w:lang w:eastAsia="zh-CN"/>
        </w:rPr>
      </w:pPr>
      <w:r>
        <w:rPr>
          <w:rFonts w:cs="Times New Roman" w:hint="eastAsia"/>
          <w:lang w:eastAsia="zh-CN"/>
        </w:rPr>
        <w:t>十一、</w:t>
      </w:r>
      <w:r>
        <w:rPr>
          <w:rFonts w:cs="Times New Roman" w:hint="eastAsia"/>
          <w:lang w:eastAsia="zh-CN"/>
        </w:rPr>
        <w:t>2006</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9</w:t>
      </w:r>
      <w:r>
        <w:rPr>
          <w:rFonts w:cs="Times New Roman" w:hint="eastAsia"/>
          <w:lang w:eastAsia="zh-CN"/>
        </w:rPr>
        <w:t>日至</w:t>
      </w:r>
      <w:r>
        <w:rPr>
          <w:rFonts w:cs="Times New Roman" w:hint="eastAsia"/>
          <w:lang w:eastAsia="zh-CN"/>
        </w:rPr>
        <w:t>13</w:t>
      </w:r>
      <w:r>
        <w:rPr>
          <w:rFonts w:cs="Times New Roman" w:hint="eastAsia"/>
          <w:lang w:eastAsia="zh-CN"/>
        </w:rPr>
        <w:t>日，</w:t>
      </w:r>
      <w:r>
        <w:rPr>
          <w:rFonts w:cs="Times New Roman" w:hint="eastAsia"/>
          <w:b/>
          <w:bCs/>
          <w:lang w:eastAsia="zh-CN"/>
        </w:rPr>
        <w:t>第</w:t>
      </w:r>
      <w:r>
        <w:rPr>
          <w:rFonts w:cs="Times New Roman" w:hint="eastAsia"/>
          <w:b/>
          <w:bCs/>
          <w:lang w:eastAsia="zh-CN"/>
        </w:rPr>
        <w:t>27</w:t>
      </w:r>
      <w:r>
        <w:rPr>
          <w:rFonts w:cs="Times New Roman" w:hint="eastAsia"/>
          <w:b/>
          <w:bCs/>
          <w:lang w:eastAsia="zh-CN"/>
        </w:rPr>
        <w:t>届亚洲遥感会议</w:t>
      </w:r>
      <w:r>
        <w:rPr>
          <w:rFonts w:cs="Times New Roman" w:hint="eastAsia"/>
          <w:lang w:eastAsia="zh-CN"/>
        </w:rPr>
        <w:t>在蒙古首都乌兰巴托市举行，胡如忠顾问兼专家委员会常务副主任带队出席；楚良才常务理事代表协会做了“中国的遥感卫星与应用”大会报告。</w:t>
      </w:r>
    </w:p>
    <w:p w14:paraId="5C559F05" w14:textId="77777777" w:rsidR="003A2590" w:rsidRDefault="003A2590" w:rsidP="000B7B8F">
      <w:pPr>
        <w:ind w:firstLine="480"/>
        <w:rPr>
          <w:lang w:eastAsia="zh-CN"/>
        </w:rPr>
      </w:pPr>
    </w:p>
    <w:p w14:paraId="5BC25A1B" w14:textId="77777777" w:rsidR="003A2590" w:rsidRDefault="003A2590" w:rsidP="000B7B8F">
      <w:pPr>
        <w:ind w:firstLine="480"/>
        <w:rPr>
          <w:lang w:eastAsia="zh-CN"/>
        </w:rPr>
      </w:pPr>
    </w:p>
    <w:p w14:paraId="4A07AF1A" w14:textId="77777777" w:rsidR="003A2590" w:rsidRDefault="001B553A" w:rsidP="000B7B8F">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sectPr w:rsidR="003A2590">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19650" w14:textId="77777777" w:rsidR="00B630D5" w:rsidRDefault="00B630D5">
      <w:pPr>
        <w:spacing w:before="0" w:after="0" w:line="240" w:lineRule="auto"/>
        <w:ind w:firstLine="480"/>
      </w:pPr>
      <w:r>
        <w:separator/>
      </w:r>
    </w:p>
  </w:endnote>
  <w:endnote w:type="continuationSeparator" w:id="0">
    <w:p w14:paraId="36C3BB9C" w14:textId="77777777" w:rsidR="00B630D5" w:rsidRDefault="00B630D5">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E2D9" w14:textId="77777777" w:rsidR="003A2590" w:rsidRDefault="001B553A">
    <w:pPr>
      <w:pStyle w:val="a5"/>
      <w:ind w:firstLine="360"/>
    </w:pPr>
    <w:r>
      <w:rPr>
        <w:noProof/>
      </w:rPr>
      <mc:AlternateContent>
        <mc:Choice Requires="wps">
          <w:drawing>
            <wp:anchor distT="0" distB="0" distL="114300" distR="114300" simplePos="0" relativeHeight="251659264" behindDoc="0" locked="0" layoutInCell="1" allowOverlap="1" wp14:anchorId="12A9DE16" wp14:editId="19B9BA27">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271A93" w14:textId="77777777" w:rsidR="003A2590" w:rsidRDefault="001B553A">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2A9DE16"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5271A93" w14:textId="77777777" w:rsidR="003A2590" w:rsidRDefault="001B553A">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19322" w14:textId="77777777" w:rsidR="00B630D5" w:rsidRDefault="00B630D5">
      <w:pPr>
        <w:spacing w:before="0" w:after="0" w:line="240" w:lineRule="auto"/>
        <w:ind w:firstLine="480"/>
      </w:pPr>
      <w:r>
        <w:separator/>
      </w:r>
    </w:p>
  </w:footnote>
  <w:footnote w:type="continuationSeparator" w:id="0">
    <w:p w14:paraId="5B0719E3" w14:textId="77777777" w:rsidR="00B630D5" w:rsidRDefault="00B630D5">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3A2590"/>
    <w:rsid w:val="0005713B"/>
    <w:rsid w:val="000B7B8F"/>
    <w:rsid w:val="001B553A"/>
    <w:rsid w:val="003A2590"/>
    <w:rsid w:val="0053276A"/>
    <w:rsid w:val="007301F8"/>
    <w:rsid w:val="00B630D5"/>
    <w:rsid w:val="01D73646"/>
    <w:rsid w:val="02342843"/>
    <w:rsid w:val="03B71BF5"/>
    <w:rsid w:val="044D0687"/>
    <w:rsid w:val="048F7CF9"/>
    <w:rsid w:val="04B416B6"/>
    <w:rsid w:val="05AE092A"/>
    <w:rsid w:val="05EA7C83"/>
    <w:rsid w:val="067E0CAF"/>
    <w:rsid w:val="069236D5"/>
    <w:rsid w:val="06CA1617"/>
    <w:rsid w:val="074E39B7"/>
    <w:rsid w:val="0890733B"/>
    <w:rsid w:val="093A1EA9"/>
    <w:rsid w:val="0962288A"/>
    <w:rsid w:val="0A572D2F"/>
    <w:rsid w:val="0AD712ED"/>
    <w:rsid w:val="0B9227E1"/>
    <w:rsid w:val="0BD636A9"/>
    <w:rsid w:val="0CD142F4"/>
    <w:rsid w:val="0D1A72AA"/>
    <w:rsid w:val="0D503D25"/>
    <w:rsid w:val="0D620F6C"/>
    <w:rsid w:val="0DA707B9"/>
    <w:rsid w:val="0E1C7A0A"/>
    <w:rsid w:val="0E383AA8"/>
    <w:rsid w:val="0FCE66A8"/>
    <w:rsid w:val="0FFA33CC"/>
    <w:rsid w:val="10503965"/>
    <w:rsid w:val="113D1A8B"/>
    <w:rsid w:val="117F39C4"/>
    <w:rsid w:val="12B849BF"/>
    <w:rsid w:val="13236DAD"/>
    <w:rsid w:val="14214B84"/>
    <w:rsid w:val="14981F27"/>
    <w:rsid w:val="14C74A4D"/>
    <w:rsid w:val="14F054F6"/>
    <w:rsid w:val="15340A68"/>
    <w:rsid w:val="156A1EC2"/>
    <w:rsid w:val="17263491"/>
    <w:rsid w:val="17C47127"/>
    <w:rsid w:val="180D7C67"/>
    <w:rsid w:val="18993FFE"/>
    <w:rsid w:val="1BE86C8B"/>
    <w:rsid w:val="1CDA1DA0"/>
    <w:rsid w:val="1CE8001C"/>
    <w:rsid w:val="1D312ACB"/>
    <w:rsid w:val="1D5C084B"/>
    <w:rsid w:val="1DFB74FB"/>
    <w:rsid w:val="1E562FD2"/>
    <w:rsid w:val="1F746670"/>
    <w:rsid w:val="1F9D16C9"/>
    <w:rsid w:val="1FAC5655"/>
    <w:rsid w:val="21016E47"/>
    <w:rsid w:val="222808F3"/>
    <w:rsid w:val="2347047C"/>
    <w:rsid w:val="24DB2419"/>
    <w:rsid w:val="25C40750"/>
    <w:rsid w:val="25E04EE4"/>
    <w:rsid w:val="264D4F29"/>
    <w:rsid w:val="27781FAD"/>
    <w:rsid w:val="279777B8"/>
    <w:rsid w:val="2B846BA7"/>
    <w:rsid w:val="2C1F7335"/>
    <w:rsid w:val="2C816CBF"/>
    <w:rsid w:val="2CD808A0"/>
    <w:rsid w:val="2CE35A84"/>
    <w:rsid w:val="2D021FAB"/>
    <w:rsid w:val="2E8A1BDC"/>
    <w:rsid w:val="2EDA6AE9"/>
    <w:rsid w:val="2F850CA5"/>
    <w:rsid w:val="2F8B5328"/>
    <w:rsid w:val="30701B8B"/>
    <w:rsid w:val="30F70BE0"/>
    <w:rsid w:val="31084F22"/>
    <w:rsid w:val="31341FF9"/>
    <w:rsid w:val="31833929"/>
    <w:rsid w:val="3453266A"/>
    <w:rsid w:val="35CE2170"/>
    <w:rsid w:val="36657E56"/>
    <w:rsid w:val="379A4134"/>
    <w:rsid w:val="384E2040"/>
    <w:rsid w:val="38B5607B"/>
    <w:rsid w:val="38B85C7D"/>
    <w:rsid w:val="38EC6573"/>
    <w:rsid w:val="3A894E74"/>
    <w:rsid w:val="3C0B7DA4"/>
    <w:rsid w:val="3DDF4496"/>
    <w:rsid w:val="3E2257A3"/>
    <w:rsid w:val="3E4C0EA5"/>
    <w:rsid w:val="3E9A13B9"/>
    <w:rsid w:val="3EA91C3E"/>
    <w:rsid w:val="3ED75ABF"/>
    <w:rsid w:val="3FD53A64"/>
    <w:rsid w:val="41C37FFA"/>
    <w:rsid w:val="430A5126"/>
    <w:rsid w:val="435D32EB"/>
    <w:rsid w:val="442065F7"/>
    <w:rsid w:val="447D0B18"/>
    <w:rsid w:val="4534042A"/>
    <w:rsid w:val="46202B45"/>
    <w:rsid w:val="4622349E"/>
    <w:rsid w:val="47F64F6D"/>
    <w:rsid w:val="4821697F"/>
    <w:rsid w:val="49561375"/>
    <w:rsid w:val="499B149E"/>
    <w:rsid w:val="49AE34F3"/>
    <w:rsid w:val="49B21896"/>
    <w:rsid w:val="4A5C35A3"/>
    <w:rsid w:val="4AA06F31"/>
    <w:rsid w:val="4AFB5026"/>
    <w:rsid w:val="4D2515C0"/>
    <w:rsid w:val="4D337467"/>
    <w:rsid w:val="4F23614C"/>
    <w:rsid w:val="50A433E3"/>
    <w:rsid w:val="51913460"/>
    <w:rsid w:val="51967DC3"/>
    <w:rsid w:val="525B0C0A"/>
    <w:rsid w:val="52B5143A"/>
    <w:rsid w:val="53986CE2"/>
    <w:rsid w:val="54F408D9"/>
    <w:rsid w:val="55D548AB"/>
    <w:rsid w:val="569E5CA6"/>
    <w:rsid w:val="571A5A81"/>
    <w:rsid w:val="57CD1E63"/>
    <w:rsid w:val="57FE28D8"/>
    <w:rsid w:val="590570B6"/>
    <w:rsid w:val="597F3189"/>
    <w:rsid w:val="59B336CC"/>
    <w:rsid w:val="5A1055B5"/>
    <w:rsid w:val="5A2C437A"/>
    <w:rsid w:val="5B125EE8"/>
    <w:rsid w:val="5B5161E1"/>
    <w:rsid w:val="5BDB680F"/>
    <w:rsid w:val="5C7557DB"/>
    <w:rsid w:val="5CFE7ED6"/>
    <w:rsid w:val="5D5148E4"/>
    <w:rsid w:val="5E1F24C4"/>
    <w:rsid w:val="5E505E71"/>
    <w:rsid w:val="5EC60DD6"/>
    <w:rsid w:val="5F36364E"/>
    <w:rsid w:val="60FB422E"/>
    <w:rsid w:val="61607059"/>
    <w:rsid w:val="61783032"/>
    <w:rsid w:val="62A6503F"/>
    <w:rsid w:val="64E71B59"/>
    <w:rsid w:val="652524CF"/>
    <w:rsid w:val="6592686F"/>
    <w:rsid w:val="65BF74D9"/>
    <w:rsid w:val="65D0781C"/>
    <w:rsid w:val="65EA11B7"/>
    <w:rsid w:val="66963E6A"/>
    <w:rsid w:val="66AD04DA"/>
    <w:rsid w:val="67CB2872"/>
    <w:rsid w:val="6829318F"/>
    <w:rsid w:val="6860281E"/>
    <w:rsid w:val="68895CB9"/>
    <w:rsid w:val="68F75E9A"/>
    <w:rsid w:val="694227F1"/>
    <w:rsid w:val="69B1126E"/>
    <w:rsid w:val="69C41301"/>
    <w:rsid w:val="6B1975FF"/>
    <w:rsid w:val="6BFF7547"/>
    <w:rsid w:val="6C925FF8"/>
    <w:rsid w:val="6CC71678"/>
    <w:rsid w:val="6DDD365A"/>
    <w:rsid w:val="6F683873"/>
    <w:rsid w:val="70DC715C"/>
    <w:rsid w:val="71030B14"/>
    <w:rsid w:val="713534B7"/>
    <w:rsid w:val="72FE3E2F"/>
    <w:rsid w:val="735E1BB7"/>
    <w:rsid w:val="74E51C2C"/>
    <w:rsid w:val="75F86A24"/>
    <w:rsid w:val="77110308"/>
    <w:rsid w:val="77821476"/>
    <w:rsid w:val="792620AF"/>
    <w:rsid w:val="7A205049"/>
    <w:rsid w:val="7A39696C"/>
    <w:rsid w:val="7D0117BD"/>
    <w:rsid w:val="7D710F02"/>
    <w:rsid w:val="7DB67916"/>
    <w:rsid w:val="7E0B01EB"/>
    <w:rsid w:val="7E11200E"/>
    <w:rsid w:val="7E5854FF"/>
    <w:rsid w:val="7E5A62C9"/>
    <w:rsid w:val="7F640094"/>
    <w:rsid w:val="7F657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8E675B"/>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B553A"/>
    <w:pPr>
      <w:spacing w:before="100" w:beforeAutospacing="1" w:after="120" w:line="360" w:lineRule="auto"/>
      <w:ind w:firstLineChars="200" w:firstLine="200"/>
      <w:jc w:val="both"/>
    </w:pPr>
    <w:rPr>
      <w:rFonts w:ascii="Times New Roman" w:eastAsia="宋体" w:hAnsi="Times New Roman"/>
      <w:sz w:val="24"/>
      <w:szCs w:val="24"/>
      <w:lang w:eastAsia="en-US"/>
    </w:rPr>
  </w:style>
  <w:style w:type="paragraph" w:styleId="1">
    <w:name w:val="heading 1"/>
    <w:basedOn w:val="a"/>
    <w:next w:val="a0"/>
    <w:link w:val="10"/>
    <w:uiPriority w:val="9"/>
    <w:qFormat/>
    <w:rsid w:val="001B553A"/>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1B553A"/>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1B553A"/>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1B553A"/>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1B553A"/>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1B553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1B553A"/>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1B553A"/>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1B553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1B553A"/>
    <w:pPr>
      <w:tabs>
        <w:tab w:val="center" w:pos="4153"/>
        <w:tab w:val="right" w:pos="8306"/>
      </w:tabs>
      <w:snapToGrid w:val="0"/>
      <w:spacing w:line="240" w:lineRule="auto"/>
      <w:jc w:val="left"/>
    </w:pPr>
    <w:rPr>
      <w:sz w:val="18"/>
      <w:szCs w:val="18"/>
    </w:rPr>
  </w:style>
  <w:style w:type="paragraph" w:styleId="a7">
    <w:name w:val="header"/>
    <w:basedOn w:val="a"/>
    <w:link w:val="a8"/>
    <w:rsid w:val="001B553A"/>
    <w:pPr>
      <w:tabs>
        <w:tab w:val="center" w:pos="4153"/>
        <w:tab w:val="right" w:pos="8306"/>
      </w:tabs>
      <w:snapToGrid w:val="0"/>
      <w:spacing w:line="240" w:lineRule="auto"/>
      <w:jc w:val="center"/>
    </w:pPr>
    <w:rPr>
      <w:sz w:val="18"/>
      <w:szCs w:val="18"/>
    </w:rPr>
  </w:style>
  <w:style w:type="paragraph" w:styleId="a9">
    <w:name w:val="Block Text"/>
    <w:basedOn w:val="a0"/>
    <w:next w:val="a0"/>
    <w:uiPriority w:val="9"/>
    <w:unhideWhenUsed/>
    <w:rsid w:val="001B553A"/>
    <w:pPr>
      <w:spacing w:before="100" w:after="100"/>
      <w:ind w:left="480" w:right="480"/>
    </w:pPr>
  </w:style>
  <w:style w:type="paragraph" w:styleId="a0">
    <w:name w:val="Body Text"/>
    <w:basedOn w:val="a"/>
    <w:link w:val="aa"/>
    <w:rsid w:val="001B553A"/>
    <w:pPr>
      <w:spacing w:before="180" w:after="180" w:line="312" w:lineRule="auto"/>
    </w:pPr>
  </w:style>
  <w:style w:type="character" w:customStyle="1" w:styleId="aa">
    <w:name w:val="正文文本 字符"/>
    <w:basedOn w:val="a1"/>
    <w:link w:val="a0"/>
    <w:rsid w:val="001B553A"/>
    <w:rPr>
      <w:rFonts w:ascii="Times New Roman" w:eastAsia="宋体" w:hAnsi="Times New Roman"/>
      <w:sz w:val="24"/>
      <w:szCs w:val="24"/>
      <w:lang w:eastAsia="en-US"/>
    </w:rPr>
  </w:style>
  <w:style w:type="paragraph" w:customStyle="1" w:styleId="DefinitionTerm">
    <w:name w:val="Definition Term"/>
    <w:basedOn w:val="a"/>
    <w:next w:val="Definition"/>
    <w:rsid w:val="001B553A"/>
    <w:pPr>
      <w:keepNext/>
      <w:keepLines/>
      <w:spacing w:after="0" w:line="288" w:lineRule="auto"/>
    </w:pPr>
    <w:rPr>
      <w:b/>
    </w:rPr>
  </w:style>
  <w:style w:type="character" w:customStyle="1" w:styleId="10">
    <w:name w:val="标题 1 字符"/>
    <w:basedOn w:val="a1"/>
    <w:link w:val="1"/>
    <w:uiPriority w:val="9"/>
    <w:rsid w:val="001B553A"/>
    <w:rPr>
      <w:rFonts w:ascii="Times New Roman" w:eastAsia="黑体" w:hAnsi="Times New Roman" w:cstheme="majorBidi"/>
      <w:color w:val="000000" w:themeColor="text1"/>
      <w:sz w:val="28"/>
      <w:szCs w:val="40"/>
      <w:lang w:eastAsia="en-US"/>
    </w:rPr>
  </w:style>
  <w:style w:type="paragraph" w:styleId="TOC">
    <w:name w:val="TOC Heading"/>
    <w:basedOn w:val="1"/>
    <w:next w:val="a0"/>
    <w:uiPriority w:val="39"/>
    <w:unhideWhenUsed/>
    <w:rsid w:val="001B553A"/>
    <w:pPr>
      <w:spacing w:line="259" w:lineRule="auto"/>
      <w:outlineLvl w:val="9"/>
    </w:pPr>
  </w:style>
  <w:style w:type="paragraph" w:customStyle="1" w:styleId="AbstractTitle">
    <w:name w:val="Abstract Title"/>
    <w:basedOn w:val="a"/>
    <w:next w:val="Abstract"/>
    <w:rsid w:val="001B553A"/>
    <w:pPr>
      <w:keepNext/>
      <w:keepLines/>
      <w:spacing w:before="300" w:after="0"/>
      <w:jc w:val="center"/>
    </w:pPr>
    <w:rPr>
      <w:b/>
      <w:sz w:val="20"/>
      <w:szCs w:val="20"/>
    </w:rPr>
  </w:style>
  <w:style w:type="paragraph" w:styleId="ab">
    <w:name w:val="Subtitle"/>
    <w:basedOn w:val="ac"/>
    <w:next w:val="a0"/>
    <w:link w:val="ad"/>
    <w:uiPriority w:val="11"/>
    <w:rsid w:val="001B553A"/>
    <w:pPr>
      <w:numPr>
        <w:ilvl w:val="1"/>
      </w:numPr>
      <w:ind w:firstLineChars="200" w:firstLine="200"/>
    </w:pPr>
    <w:rPr>
      <w:spacing w:val="15"/>
      <w:sz w:val="28"/>
      <w:szCs w:val="28"/>
    </w:rPr>
  </w:style>
  <w:style w:type="character" w:customStyle="1" w:styleId="ad">
    <w:name w:val="副标题 字符"/>
    <w:basedOn w:val="a1"/>
    <w:link w:val="ab"/>
    <w:uiPriority w:val="11"/>
    <w:rsid w:val="001B553A"/>
    <w:rPr>
      <w:rFonts w:ascii="Times New Roman" w:eastAsia="宋体" w:hAnsi="Times New Roman" w:cstheme="majorBidi"/>
      <w:b/>
      <w:spacing w:val="15"/>
      <w:sz w:val="28"/>
      <w:szCs w:val="28"/>
      <w:lang w:eastAsia="en-US"/>
    </w:rPr>
  </w:style>
  <w:style w:type="paragraph" w:styleId="ac">
    <w:name w:val="Title"/>
    <w:basedOn w:val="a"/>
    <w:next w:val="a0"/>
    <w:link w:val="ae"/>
    <w:uiPriority w:val="10"/>
    <w:qFormat/>
    <w:rsid w:val="001B553A"/>
    <w:pPr>
      <w:spacing w:after="0"/>
      <w:contextualSpacing/>
      <w:jc w:val="center"/>
    </w:pPr>
    <w:rPr>
      <w:rFonts w:cstheme="majorBidi"/>
      <w:b/>
      <w:sz w:val="30"/>
      <w:szCs w:val="56"/>
    </w:rPr>
  </w:style>
  <w:style w:type="character" w:customStyle="1" w:styleId="ae">
    <w:name w:val="标题 字符"/>
    <w:basedOn w:val="a1"/>
    <w:link w:val="ac"/>
    <w:uiPriority w:val="10"/>
    <w:rsid w:val="001B553A"/>
    <w:rPr>
      <w:rFonts w:ascii="Times New Roman" w:eastAsia="宋体" w:hAnsi="Times New Roman" w:cstheme="majorBidi"/>
      <w:b/>
      <w:sz w:val="30"/>
      <w:szCs w:val="56"/>
      <w:lang w:eastAsia="en-US"/>
    </w:rPr>
  </w:style>
  <w:style w:type="character" w:customStyle="1" w:styleId="KeywordTok">
    <w:name w:val="KeywordTok"/>
    <w:basedOn w:val="VerbatimChar"/>
    <w:rsid w:val="001B553A"/>
    <w:rPr>
      <w:rFonts w:ascii="Consolas" w:eastAsia="宋体" w:hAnsi="Consolas"/>
      <w:b/>
      <w:i/>
      <w:color w:val="007020"/>
      <w:sz w:val="22"/>
      <w:szCs w:val="24"/>
      <w:lang w:eastAsia="en-US"/>
    </w:rPr>
  </w:style>
  <w:style w:type="character" w:customStyle="1" w:styleId="DecValTok">
    <w:name w:val="DecValTok"/>
    <w:basedOn w:val="VerbatimChar"/>
    <w:rsid w:val="001B553A"/>
    <w:rPr>
      <w:rFonts w:ascii="Consolas" w:eastAsia="宋体" w:hAnsi="Consolas"/>
      <w:i/>
      <w:color w:val="40A070"/>
      <w:sz w:val="22"/>
      <w:szCs w:val="24"/>
      <w:lang w:eastAsia="en-US"/>
    </w:rPr>
  </w:style>
  <w:style w:type="character" w:customStyle="1" w:styleId="a8">
    <w:name w:val="页眉 字符"/>
    <w:basedOn w:val="a1"/>
    <w:link w:val="a7"/>
    <w:rsid w:val="001B553A"/>
    <w:rPr>
      <w:rFonts w:ascii="Times New Roman" w:eastAsia="宋体" w:hAnsi="Times New Roman"/>
      <w:sz w:val="18"/>
      <w:szCs w:val="18"/>
      <w:lang w:eastAsia="en-US"/>
    </w:rPr>
  </w:style>
  <w:style w:type="character" w:customStyle="1" w:styleId="a6">
    <w:name w:val="页脚 字符"/>
    <w:basedOn w:val="a1"/>
    <w:link w:val="a5"/>
    <w:rsid w:val="001B553A"/>
    <w:rPr>
      <w:rFonts w:ascii="Times New Roman" w:eastAsia="宋体" w:hAnsi="Times New Roman"/>
      <w:sz w:val="18"/>
      <w:szCs w:val="18"/>
      <w:lang w:eastAsia="en-US"/>
    </w:rPr>
  </w:style>
  <w:style w:type="character" w:customStyle="1" w:styleId="20">
    <w:name w:val="标题 2 字符"/>
    <w:basedOn w:val="a1"/>
    <w:link w:val="2"/>
    <w:uiPriority w:val="9"/>
    <w:semiHidden/>
    <w:rsid w:val="001B553A"/>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1B553A"/>
    <w:rPr>
      <w:rFonts w:ascii="Consolas" w:eastAsia="宋体" w:hAnsi="Consolas"/>
      <w:i/>
      <w:sz w:val="22"/>
      <w:szCs w:val="24"/>
      <w:lang w:eastAsia="en-US"/>
    </w:rPr>
  </w:style>
  <w:style w:type="character" w:customStyle="1" w:styleId="AnnotationTok">
    <w:name w:val="AnnotationTok"/>
    <w:basedOn w:val="VerbatimChar"/>
    <w:rsid w:val="001B553A"/>
    <w:rPr>
      <w:rFonts w:ascii="Consolas" w:eastAsia="宋体" w:hAnsi="Consolas"/>
      <w:b/>
      <w:i w:val="0"/>
      <w:color w:val="60A0B0"/>
      <w:sz w:val="22"/>
      <w:szCs w:val="24"/>
      <w:lang w:eastAsia="en-US"/>
    </w:rPr>
  </w:style>
  <w:style w:type="character" w:customStyle="1" w:styleId="30">
    <w:name w:val="标题 3 字符"/>
    <w:basedOn w:val="a1"/>
    <w:link w:val="3"/>
    <w:uiPriority w:val="9"/>
    <w:semiHidden/>
    <w:rsid w:val="001B553A"/>
    <w:rPr>
      <w:rFonts w:ascii="Times New Roman" w:eastAsiaTheme="majorEastAsia" w:hAnsi="Times New Roman" w:cstheme="majorBidi"/>
      <w:sz w:val="28"/>
      <w:szCs w:val="28"/>
      <w:lang w:eastAsia="en-US"/>
    </w:rPr>
  </w:style>
  <w:style w:type="character" w:customStyle="1" w:styleId="70">
    <w:name w:val="标题 7 字符"/>
    <w:basedOn w:val="a1"/>
    <w:link w:val="7"/>
    <w:uiPriority w:val="9"/>
    <w:semiHidden/>
    <w:rsid w:val="001B553A"/>
    <w:rPr>
      <w:rFonts w:ascii="Times New Roman" w:eastAsiaTheme="majorEastAsia" w:hAnsi="Times New Roman" w:cstheme="majorBidi"/>
      <w:color w:val="595959" w:themeColor="text1" w:themeTint="A6"/>
      <w:sz w:val="24"/>
      <w:szCs w:val="24"/>
      <w:lang w:eastAsia="en-US"/>
    </w:rPr>
  </w:style>
  <w:style w:type="character" w:customStyle="1" w:styleId="AttributeTok">
    <w:name w:val="AttributeTok"/>
    <w:basedOn w:val="VerbatimChar"/>
    <w:rsid w:val="001B553A"/>
    <w:rPr>
      <w:rFonts w:ascii="Consolas" w:eastAsia="宋体" w:hAnsi="Consolas"/>
      <w:i/>
      <w:color w:val="7D9029"/>
      <w:sz w:val="22"/>
      <w:szCs w:val="24"/>
      <w:lang w:eastAsia="en-US"/>
    </w:rPr>
  </w:style>
  <w:style w:type="character" w:customStyle="1" w:styleId="50">
    <w:name w:val="标题 5 字符"/>
    <w:basedOn w:val="a1"/>
    <w:link w:val="5"/>
    <w:uiPriority w:val="9"/>
    <w:semiHidden/>
    <w:rsid w:val="001B553A"/>
    <w:rPr>
      <w:rFonts w:ascii="Times New Roman" w:eastAsiaTheme="majorEastAsia" w:hAnsi="Times New Roman" w:cstheme="majorBidi"/>
      <w:color w:val="000000" w:themeColor="text1"/>
      <w:sz w:val="24"/>
      <w:szCs w:val="24"/>
      <w:lang w:eastAsia="en-US"/>
    </w:rPr>
  </w:style>
  <w:style w:type="paragraph" w:customStyle="1" w:styleId="Compact">
    <w:name w:val="Compact"/>
    <w:basedOn w:val="a0"/>
    <w:rsid w:val="001B553A"/>
    <w:pPr>
      <w:spacing w:before="36" w:after="36"/>
    </w:pPr>
  </w:style>
  <w:style w:type="character" w:customStyle="1" w:styleId="80">
    <w:name w:val="标题 8 字符"/>
    <w:basedOn w:val="a1"/>
    <w:link w:val="8"/>
    <w:uiPriority w:val="9"/>
    <w:semiHidden/>
    <w:rsid w:val="001B553A"/>
    <w:rPr>
      <w:rFonts w:ascii="Times New Roman" w:eastAsiaTheme="majorEastAsia" w:hAnsi="Times New Roman" w:cstheme="majorBidi"/>
      <w:i/>
      <w:iCs/>
      <w:color w:val="272727" w:themeColor="text1" w:themeTint="D8"/>
      <w:sz w:val="24"/>
      <w:szCs w:val="24"/>
      <w:lang w:eastAsia="en-US"/>
    </w:rPr>
  </w:style>
  <w:style w:type="character" w:customStyle="1" w:styleId="AlertTok">
    <w:name w:val="AlertTok"/>
    <w:basedOn w:val="VerbatimChar"/>
    <w:rsid w:val="001B553A"/>
    <w:rPr>
      <w:rFonts w:ascii="Consolas" w:eastAsia="宋体" w:hAnsi="Consolas"/>
      <w:b/>
      <w:i/>
      <w:color w:val="FF0000"/>
      <w:sz w:val="22"/>
      <w:szCs w:val="24"/>
      <w:lang w:eastAsia="en-US"/>
    </w:rPr>
  </w:style>
  <w:style w:type="paragraph" w:styleId="af">
    <w:name w:val="Date"/>
    <w:basedOn w:val="ac"/>
    <w:next w:val="a0"/>
    <w:link w:val="af0"/>
    <w:rsid w:val="001B553A"/>
    <w:pPr>
      <w:keepNext/>
      <w:keepLines/>
    </w:pPr>
    <w:rPr>
      <w:sz w:val="24"/>
      <w:szCs w:val="24"/>
    </w:rPr>
  </w:style>
  <w:style w:type="character" w:customStyle="1" w:styleId="af0">
    <w:name w:val="日期 字符"/>
    <w:basedOn w:val="a1"/>
    <w:link w:val="af"/>
    <w:rsid w:val="001B553A"/>
    <w:rPr>
      <w:rFonts w:ascii="Times New Roman" w:eastAsia="宋体" w:hAnsi="Times New Roman" w:cstheme="majorBidi"/>
      <w:b/>
      <w:sz w:val="24"/>
      <w:szCs w:val="24"/>
      <w:lang w:eastAsia="en-US"/>
    </w:rPr>
  </w:style>
  <w:style w:type="paragraph" w:customStyle="1" w:styleId="af1">
    <w:name w:val="作者名"/>
    <w:basedOn w:val="a"/>
    <w:link w:val="af2"/>
    <w:rsid w:val="001B553A"/>
    <w:rPr>
      <w:lang w:eastAsia="zh-CN"/>
    </w:rPr>
  </w:style>
  <w:style w:type="character" w:customStyle="1" w:styleId="af2">
    <w:name w:val="作者名 字符"/>
    <w:basedOn w:val="a1"/>
    <w:link w:val="af1"/>
    <w:rsid w:val="001B553A"/>
    <w:rPr>
      <w:rFonts w:ascii="Times New Roman" w:eastAsia="宋体" w:hAnsi="Times New Roman"/>
      <w:sz w:val="24"/>
      <w:szCs w:val="24"/>
    </w:rPr>
  </w:style>
  <w:style w:type="character" w:customStyle="1" w:styleId="BaseNTok">
    <w:name w:val="BaseNTok"/>
    <w:basedOn w:val="VerbatimChar"/>
    <w:rsid w:val="001B553A"/>
    <w:rPr>
      <w:rFonts w:ascii="Consolas" w:eastAsia="宋体" w:hAnsi="Consolas"/>
      <w:i/>
      <w:color w:val="40A070"/>
      <w:sz w:val="22"/>
      <w:szCs w:val="24"/>
      <w:lang w:eastAsia="en-US"/>
    </w:rPr>
  </w:style>
  <w:style w:type="paragraph" w:customStyle="1" w:styleId="Abstract">
    <w:name w:val="Abstract"/>
    <w:basedOn w:val="a"/>
    <w:next w:val="a0"/>
    <w:rsid w:val="001B553A"/>
    <w:pPr>
      <w:keepNext/>
      <w:keepLines/>
      <w:spacing w:after="300"/>
    </w:pPr>
    <w:rPr>
      <w:sz w:val="20"/>
      <w:szCs w:val="20"/>
    </w:rPr>
  </w:style>
  <w:style w:type="character" w:customStyle="1" w:styleId="NormalTok">
    <w:name w:val="NormalTok"/>
    <w:basedOn w:val="VerbatimChar"/>
    <w:rsid w:val="001B553A"/>
    <w:rPr>
      <w:rFonts w:ascii="Consolas" w:eastAsia="宋体" w:hAnsi="Consolas"/>
      <w:i/>
      <w:sz w:val="22"/>
      <w:szCs w:val="24"/>
      <w:lang w:eastAsia="en-US"/>
    </w:rPr>
  </w:style>
  <w:style w:type="character" w:styleId="af3">
    <w:name w:val="footnote reference"/>
    <w:basedOn w:val="af4"/>
    <w:rsid w:val="001B553A"/>
    <w:rPr>
      <w:rFonts w:ascii="Times New Roman" w:eastAsia="宋体" w:hAnsi="Times New Roman"/>
      <w:i/>
      <w:sz w:val="24"/>
      <w:szCs w:val="24"/>
      <w:vertAlign w:val="superscript"/>
      <w:lang w:eastAsia="en-US"/>
    </w:rPr>
  </w:style>
  <w:style w:type="paragraph" w:customStyle="1" w:styleId="TableCaption">
    <w:name w:val="Table Caption"/>
    <w:basedOn w:val="af5"/>
    <w:rsid w:val="001B553A"/>
    <w:pPr>
      <w:keepNext/>
    </w:pPr>
  </w:style>
  <w:style w:type="paragraph" w:styleId="af5">
    <w:name w:val="caption"/>
    <w:basedOn w:val="a"/>
    <w:link w:val="af4"/>
    <w:rsid w:val="001B553A"/>
    <w:rPr>
      <w:i/>
    </w:rPr>
  </w:style>
  <w:style w:type="character" w:styleId="af6">
    <w:name w:val="Hyperlink"/>
    <w:basedOn w:val="af4"/>
    <w:rsid w:val="001B553A"/>
    <w:rPr>
      <w:rFonts w:ascii="Times New Roman" w:eastAsia="宋体" w:hAnsi="Times New Roman"/>
      <w:i/>
      <w:color w:val="5B9BD5" w:themeColor="accent1"/>
      <w:sz w:val="24"/>
      <w:szCs w:val="24"/>
      <w:lang w:eastAsia="en-US"/>
    </w:rPr>
  </w:style>
  <w:style w:type="character" w:customStyle="1" w:styleId="FloatTok">
    <w:name w:val="FloatTok"/>
    <w:basedOn w:val="VerbatimChar"/>
    <w:rsid w:val="001B553A"/>
    <w:rPr>
      <w:rFonts w:ascii="Consolas" w:eastAsia="宋体" w:hAnsi="Consolas"/>
      <w:i/>
      <w:color w:val="40A070"/>
      <w:sz w:val="22"/>
      <w:szCs w:val="24"/>
      <w:lang w:eastAsia="en-US"/>
    </w:rPr>
  </w:style>
  <w:style w:type="paragraph" w:styleId="af7">
    <w:name w:val="Bibliography"/>
    <w:basedOn w:val="a"/>
    <w:rsid w:val="001B553A"/>
  </w:style>
  <w:style w:type="paragraph" w:customStyle="1" w:styleId="Author">
    <w:name w:val="Author"/>
    <w:basedOn w:val="ac"/>
    <w:next w:val="a0"/>
    <w:rsid w:val="001B553A"/>
    <w:pPr>
      <w:keepNext/>
      <w:keepLines/>
    </w:pPr>
    <w:rPr>
      <w:sz w:val="24"/>
      <w:szCs w:val="24"/>
    </w:rPr>
  </w:style>
  <w:style w:type="table" w:customStyle="1" w:styleId="Table">
    <w:name w:val="Table"/>
    <w:semiHidden/>
    <w:unhideWhenUsed/>
    <w:qFormat/>
    <w:rsid w:val="001B553A"/>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1B553A"/>
    <w:rPr>
      <w:rFonts w:ascii="Consolas" w:eastAsia="宋体" w:hAnsi="Consolas"/>
      <w:i/>
      <w:color w:val="007020"/>
      <w:sz w:val="22"/>
      <w:szCs w:val="24"/>
      <w:lang w:eastAsia="en-US"/>
    </w:rPr>
  </w:style>
  <w:style w:type="character" w:customStyle="1" w:styleId="CommentTok">
    <w:name w:val="CommentTok"/>
    <w:basedOn w:val="VerbatimChar"/>
    <w:rsid w:val="001B553A"/>
    <w:rPr>
      <w:rFonts w:ascii="Consolas" w:eastAsia="宋体" w:hAnsi="Consolas"/>
      <w:i w:val="0"/>
      <w:color w:val="60A0B0"/>
      <w:sz w:val="22"/>
      <w:szCs w:val="24"/>
      <w:lang w:eastAsia="en-US"/>
    </w:rPr>
  </w:style>
  <w:style w:type="character" w:customStyle="1" w:styleId="90">
    <w:name w:val="标题 9 字符"/>
    <w:basedOn w:val="a1"/>
    <w:link w:val="9"/>
    <w:uiPriority w:val="9"/>
    <w:semiHidden/>
    <w:rsid w:val="001B553A"/>
    <w:rPr>
      <w:rFonts w:ascii="Times New Roman" w:eastAsiaTheme="majorEastAsia" w:hAnsi="Times New Roman" w:cstheme="majorBidi"/>
      <w:color w:val="272727" w:themeColor="text1" w:themeTint="D8"/>
      <w:sz w:val="24"/>
      <w:szCs w:val="24"/>
      <w:lang w:eastAsia="en-US"/>
    </w:rPr>
  </w:style>
  <w:style w:type="character" w:customStyle="1" w:styleId="ControlFlowTok">
    <w:name w:val="ControlFlowTok"/>
    <w:basedOn w:val="VerbatimChar"/>
    <w:rsid w:val="001B553A"/>
    <w:rPr>
      <w:rFonts w:ascii="Consolas" w:eastAsia="宋体" w:hAnsi="Consolas"/>
      <w:b/>
      <w:i/>
      <w:color w:val="007020"/>
      <w:sz w:val="22"/>
      <w:szCs w:val="24"/>
      <w:lang w:eastAsia="en-US"/>
    </w:rPr>
  </w:style>
  <w:style w:type="character" w:customStyle="1" w:styleId="WarningTok">
    <w:name w:val="WarningTok"/>
    <w:basedOn w:val="VerbatimChar"/>
    <w:rsid w:val="001B553A"/>
    <w:rPr>
      <w:rFonts w:ascii="Consolas" w:eastAsia="宋体" w:hAnsi="Consolas"/>
      <w:b/>
      <w:i w:val="0"/>
      <w:color w:val="60A0B0"/>
      <w:sz w:val="22"/>
      <w:szCs w:val="24"/>
      <w:lang w:eastAsia="en-US"/>
    </w:rPr>
  </w:style>
  <w:style w:type="paragraph" w:customStyle="1" w:styleId="FirstParagraph">
    <w:name w:val="First Paragraph"/>
    <w:basedOn w:val="a0"/>
    <w:next w:val="a0"/>
    <w:rsid w:val="001B553A"/>
  </w:style>
  <w:style w:type="paragraph" w:customStyle="1" w:styleId="22">
    <w:name w:val="标题2"/>
    <w:basedOn w:val="a0"/>
    <w:link w:val="23"/>
    <w:qFormat/>
    <w:rsid w:val="001B553A"/>
    <w:pPr>
      <w:spacing w:before="240" w:after="120" w:line="240" w:lineRule="auto"/>
      <w:ind w:firstLineChars="0" w:firstLine="0"/>
    </w:pPr>
    <w:rPr>
      <w:rFonts w:eastAsia="黑体"/>
    </w:rPr>
  </w:style>
  <w:style w:type="character" w:customStyle="1" w:styleId="23">
    <w:name w:val="标题2 字符"/>
    <w:basedOn w:val="aa"/>
    <w:link w:val="22"/>
    <w:rsid w:val="001B553A"/>
    <w:rPr>
      <w:rFonts w:ascii="Times New Roman" w:eastAsia="黑体" w:hAnsi="Times New Roman"/>
      <w:sz w:val="24"/>
      <w:szCs w:val="24"/>
      <w:lang w:eastAsia="en-US"/>
    </w:rPr>
  </w:style>
  <w:style w:type="paragraph" w:customStyle="1" w:styleId="af8">
    <w:name w:val="摘要"/>
    <w:basedOn w:val="af1"/>
    <w:link w:val="af9"/>
    <w:rsid w:val="001B553A"/>
  </w:style>
  <w:style w:type="character" w:customStyle="1" w:styleId="af9">
    <w:name w:val="摘要 字符"/>
    <w:basedOn w:val="af2"/>
    <w:link w:val="af8"/>
    <w:rsid w:val="001B553A"/>
    <w:rPr>
      <w:rFonts w:ascii="Times New Roman" w:eastAsia="宋体" w:hAnsi="Times New Roman"/>
      <w:sz w:val="24"/>
      <w:szCs w:val="24"/>
    </w:rPr>
  </w:style>
  <w:style w:type="character" w:customStyle="1" w:styleId="60">
    <w:name w:val="标题 6 字符"/>
    <w:basedOn w:val="a1"/>
    <w:link w:val="6"/>
    <w:uiPriority w:val="9"/>
    <w:semiHidden/>
    <w:rsid w:val="001B553A"/>
    <w:rPr>
      <w:rFonts w:ascii="Times New Roman" w:eastAsiaTheme="majorEastAsia" w:hAnsi="Times New Roman" w:cstheme="majorBidi"/>
      <w:i/>
      <w:iCs/>
      <w:color w:val="595959" w:themeColor="text1" w:themeTint="A6"/>
      <w:sz w:val="24"/>
      <w:szCs w:val="24"/>
      <w:lang w:eastAsia="en-US"/>
    </w:rPr>
  </w:style>
  <w:style w:type="table" w:styleId="afa">
    <w:name w:val="Table Grid"/>
    <w:rsid w:val="001B553A"/>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1B553A"/>
    <w:rPr>
      <w:rFonts w:ascii="Consolas" w:eastAsia="宋体" w:hAnsi="Consolas"/>
      <w:i/>
      <w:color w:val="008000"/>
      <w:sz w:val="22"/>
      <w:szCs w:val="24"/>
      <w:lang w:eastAsia="en-US"/>
    </w:rPr>
  </w:style>
  <w:style w:type="character" w:customStyle="1" w:styleId="SectionNumber">
    <w:name w:val="Section Number"/>
    <w:basedOn w:val="af4"/>
    <w:rsid w:val="001B553A"/>
    <w:rPr>
      <w:rFonts w:ascii="Times New Roman" w:eastAsia="宋体" w:hAnsi="Times New Roman"/>
      <w:i/>
      <w:sz w:val="24"/>
      <w:szCs w:val="24"/>
      <w:lang w:eastAsia="en-US"/>
    </w:rPr>
  </w:style>
  <w:style w:type="character" w:customStyle="1" w:styleId="VariableTok">
    <w:name w:val="VariableTok"/>
    <w:basedOn w:val="VerbatimChar"/>
    <w:rsid w:val="001B553A"/>
    <w:rPr>
      <w:rFonts w:ascii="Consolas" w:eastAsia="宋体" w:hAnsi="Consolas"/>
      <w:i/>
      <w:color w:val="19177C"/>
      <w:sz w:val="22"/>
      <w:szCs w:val="24"/>
      <w:lang w:eastAsia="en-US"/>
    </w:rPr>
  </w:style>
  <w:style w:type="character" w:customStyle="1" w:styleId="DocumentationTok">
    <w:name w:val="DocumentationTok"/>
    <w:basedOn w:val="VerbatimChar"/>
    <w:rsid w:val="001B553A"/>
    <w:rPr>
      <w:rFonts w:ascii="Consolas" w:eastAsia="宋体" w:hAnsi="Consolas"/>
      <w:i w:val="0"/>
      <w:color w:val="BA2121"/>
      <w:sz w:val="22"/>
      <w:szCs w:val="24"/>
      <w:lang w:eastAsia="en-US"/>
    </w:rPr>
  </w:style>
  <w:style w:type="character" w:customStyle="1" w:styleId="PreprocessorTok">
    <w:name w:val="PreprocessorTok"/>
    <w:basedOn w:val="VerbatimChar"/>
    <w:rsid w:val="001B553A"/>
    <w:rPr>
      <w:rFonts w:ascii="Consolas" w:eastAsia="宋体" w:hAnsi="Consolas"/>
      <w:i/>
      <w:color w:val="BC7A00"/>
      <w:sz w:val="22"/>
      <w:szCs w:val="24"/>
      <w:lang w:eastAsia="en-US"/>
    </w:rPr>
  </w:style>
  <w:style w:type="paragraph" w:customStyle="1" w:styleId="FootnoteBlockText">
    <w:name w:val="Footnote Block Text"/>
    <w:basedOn w:val="afb"/>
    <w:next w:val="afb"/>
    <w:uiPriority w:val="9"/>
    <w:unhideWhenUsed/>
    <w:rsid w:val="001B553A"/>
    <w:pPr>
      <w:spacing w:after="100"/>
      <w:ind w:left="480" w:right="480"/>
    </w:pPr>
  </w:style>
  <w:style w:type="paragraph" w:styleId="afb">
    <w:name w:val="footnote text"/>
    <w:basedOn w:val="a"/>
    <w:link w:val="afc"/>
    <w:uiPriority w:val="9"/>
    <w:unhideWhenUsed/>
    <w:rsid w:val="001B553A"/>
  </w:style>
  <w:style w:type="character" w:customStyle="1" w:styleId="afc">
    <w:name w:val="脚注文本 字符"/>
    <w:basedOn w:val="a1"/>
    <w:link w:val="afb"/>
    <w:uiPriority w:val="9"/>
    <w:rsid w:val="001B553A"/>
    <w:rPr>
      <w:rFonts w:ascii="Times New Roman" w:eastAsia="宋体" w:hAnsi="Times New Roman"/>
      <w:sz w:val="24"/>
      <w:szCs w:val="24"/>
      <w:lang w:eastAsia="en-US"/>
    </w:rPr>
  </w:style>
  <w:style w:type="character" w:customStyle="1" w:styleId="40">
    <w:name w:val="标题 4 字符"/>
    <w:basedOn w:val="a1"/>
    <w:link w:val="4"/>
    <w:uiPriority w:val="9"/>
    <w:semiHidden/>
    <w:rsid w:val="001B553A"/>
    <w:rPr>
      <w:rFonts w:ascii="Times New Roman" w:eastAsiaTheme="majorEastAsia" w:hAnsi="Times New Roman" w:cstheme="majorBidi"/>
      <w:i/>
      <w:iCs/>
      <w:color w:val="000000" w:themeColor="text1"/>
      <w:sz w:val="24"/>
      <w:szCs w:val="24"/>
      <w:lang w:eastAsia="en-US"/>
    </w:rPr>
  </w:style>
  <w:style w:type="character" w:customStyle="1" w:styleId="CharTok">
    <w:name w:val="CharTok"/>
    <w:basedOn w:val="VerbatimChar"/>
    <w:rsid w:val="001B553A"/>
    <w:rPr>
      <w:rFonts w:ascii="Consolas" w:eastAsia="宋体" w:hAnsi="Consolas"/>
      <w:i/>
      <w:color w:val="4070A0"/>
      <w:sz w:val="22"/>
      <w:szCs w:val="24"/>
      <w:lang w:eastAsia="en-US"/>
    </w:rPr>
  </w:style>
  <w:style w:type="paragraph" w:customStyle="1" w:styleId="SourceCode">
    <w:name w:val="Source Code"/>
    <w:link w:val="VerbatimChar"/>
    <w:rsid w:val="001B553A"/>
    <w:pPr>
      <w:wordWrap w:val="0"/>
      <w:spacing w:after="200"/>
    </w:pPr>
    <w:rPr>
      <w:rFonts w:ascii="Consolas" w:eastAsia="宋体" w:hAnsi="Consolas"/>
      <w:i/>
      <w:sz w:val="22"/>
      <w:szCs w:val="24"/>
      <w:lang w:eastAsia="en-US"/>
    </w:rPr>
  </w:style>
  <w:style w:type="character" w:customStyle="1" w:styleId="VerbatimChar">
    <w:name w:val="Verbatim Char"/>
    <w:basedOn w:val="af4"/>
    <w:link w:val="SourceCode"/>
    <w:rsid w:val="001B553A"/>
    <w:rPr>
      <w:rFonts w:ascii="Consolas" w:eastAsia="宋体" w:hAnsi="Consolas"/>
      <w:i/>
      <w:sz w:val="22"/>
      <w:szCs w:val="24"/>
      <w:lang w:eastAsia="en-US"/>
    </w:rPr>
  </w:style>
  <w:style w:type="character" w:customStyle="1" w:styleId="InformationTok">
    <w:name w:val="InformationTok"/>
    <w:basedOn w:val="VerbatimChar"/>
    <w:rsid w:val="001B553A"/>
    <w:rPr>
      <w:rFonts w:ascii="Consolas" w:eastAsia="宋体" w:hAnsi="Consolas"/>
      <w:b/>
      <w:i w:val="0"/>
      <w:color w:val="60A0B0"/>
      <w:sz w:val="22"/>
      <w:szCs w:val="24"/>
      <w:lang w:eastAsia="en-US"/>
    </w:rPr>
  </w:style>
  <w:style w:type="character" w:customStyle="1" w:styleId="FunctionTok">
    <w:name w:val="FunctionTok"/>
    <w:basedOn w:val="VerbatimChar"/>
    <w:rsid w:val="001B553A"/>
    <w:rPr>
      <w:rFonts w:ascii="Consolas" w:eastAsia="宋体" w:hAnsi="Consolas"/>
      <w:i/>
      <w:color w:val="06287E"/>
      <w:sz w:val="22"/>
      <w:szCs w:val="24"/>
      <w:lang w:eastAsia="en-US"/>
    </w:rPr>
  </w:style>
  <w:style w:type="character" w:customStyle="1" w:styleId="SpecialStringTok">
    <w:name w:val="SpecialStringTok"/>
    <w:basedOn w:val="VerbatimChar"/>
    <w:rsid w:val="001B553A"/>
    <w:rPr>
      <w:rFonts w:ascii="Consolas" w:eastAsia="宋体" w:hAnsi="Consolas"/>
      <w:i/>
      <w:color w:val="BB6688"/>
      <w:sz w:val="22"/>
      <w:szCs w:val="24"/>
      <w:lang w:eastAsia="en-US"/>
    </w:rPr>
  </w:style>
  <w:style w:type="character" w:customStyle="1" w:styleId="DataTypeTok">
    <w:name w:val="DataTypeTok"/>
    <w:basedOn w:val="VerbatimChar"/>
    <w:rsid w:val="001B553A"/>
    <w:rPr>
      <w:rFonts w:ascii="Consolas" w:eastAsia="宋体" w:hAnsi="Consolas"/>
      <w:i/>
      <w:color w:val="902000"/>
      <w:sz w:val="22"/>
      <w:szCs w:val="24"/>
      <w:lang w:eastAsia="en-US"/>
    </w:rPr>
  </w:style>
  <w:style w:type="character" w:customStyle="1" w:styleId="OperatorTok">
    <w:name w:val="OperatorTok"/>
    <w:basedOn w:val="VerbatimChar"/>
    <w:rsid w:val="001B553A"/>
    <w:rPr>
      <w:rFonts w:ascii="Consolas" w:eastAsia="宋体" w:hAnsi="Consolas"/>
      <w:i/>
      <w:color w:val="666666"/>
      <w:sz w:val="22"/>
      <w:szCs w:val="24"/>
      <w:lang w:eastAsia="en-US"/>
    </w:rPr>
  </w:style>
  <w:style w:type="character" w:customStyle="1" w:styleId="ErrorTok">
    <w:name w:val="ErrorTok"/>
    <w:basedOn w:val="VerbatimChar"/>
    <w:rsid w:val="001B553A"/>
    <w:rPr>
      <w:rFonts w:ascii="Consolas" w:eastAsia="宋体" w:hAnsi="Consolas"/>
      <w:b/>
      <w:i/>
      <w:color w:val="FF0000"/>
      <w:sz w:val="22"/>
      <w:szCs w:val="24"/>
      <w:lang w:eastAsia="en-US"/>
    </w:rPr>
  </w:style>
  <w:style w:type="character" w:customStyle="1" w:styleId="RegionMarkerTok">
    <w:name w:val="RegionMarkerTok"/>
    <w:basedOn w:val="VerbatimChar"/>
    <w:rsid w:val="001B553A"/>
    <w:rPr>
      <w:rFonts w:ascii="Consolas" w:eastAsia="宋体" w:hAnsi="Consolas"/>
      <w:i/>
      <w:sz w:val="22"/>
      <w:szCs w:val="24"/>
      <w:lang w:eastAsia="en-US"/>
    </w:rPr>
  </w:style>
  <w:style w:type="paragraph" w:customStyle="1" w:styleId="Figure">
    <w:name w:val="Figure"/>
    <w:basedOn w:val="a"/>
    <w:rsid w:val="001B553A"/>
  </w:style>
  <w:style w:type="character" w:customStyle="1" w:styleId="SpecialCharTok">
    <w:name w:val="SpecialCharTok"/>
    <w:basedOn w:val="VerbatimChar"/>
    <w:rsid w:val="001B553A"/>
    <w:rPr>
      <w:rFonts w:ascii="Consolas" w:eastAsia="宋体" w:hAnsi="Consolas"/>
      <w:i/>
      <w:color w:val="4070A0"/>
      <w:sz w:val="22"/>
      <w:szCs w:val="24"/>
      <w:lang w:eastAsia="en-US"/>
    </w:rPr>
  </w:style>
  <w:style w:type="paragraph" w:customStyle="1" w:styleId="Definition">
    <w:name w:val="Definition"/>
    <w:basedOn w:val="a"/>
    <w:rsid w:val="001B553A"/>
    <w:pPr>
      <w:spacing w:line="312" w:lineRule="auto"/>
    </w:pPr>
  </w:style>
  <w:style w:type="character" w:customStyle="1" w:styleId="ConstantTok">
    <w:name w:val="ConstantTok"/>
    <w:basedOn w:val="VerbatimChar"/>
    <w:rsid w:val="001B553A"/>
    <w:rPr>
      <w:rFonts w:ascii="Consolas" w:eastAsia="宋体" w:hAnsi="Consolas"/>
      <w:i/>
      <w:color w:val="880000"/>
      <w:sz w:val="22"/>
      <w:szCs w:val="24"/>
      <w:lang w:eastAsia="en-US"/>
    </w:rPr>
  </w:style>
  <w:style w:type="character" w:customStyle="1" w:styleId="VerbatimStringTok">
    <w:name w:val="VerbatimStringTok"/>
    <w:basedOn w:val="VerbatimChar"/>
    <w:rsid w:val="001B553A"/>
    <w:rPr>
      <w:rFonts w:ascii="Consolas" w:eastAsia="宋体" w:hAnsi="Consolas"/>
      <w:i/>
      <w:color w:val="4070A0"/>
      <w:sz w:val="22"/>
      <w:szCs w:val="24"/>
      <w:lang w:eastAsia="en-US"/>
    </w:rPr>
  </w:style>
  <w:style w:type="paragraph" w:customStyle="1" w:styleId="ImageCaption">
    <w:name w:val="Image Caption"/>
    <w:basedOn w:val="af5"/>
    <w:rsid w:val="001B553A"/>
  </w:style>
  <w:style w:type="character" w:customStyle="1" w:styleId="CommentVarTok">
    <w:name w:val="CommentVarTok"/>
    <w:basedOn w:val="VerbatimChar"/>
    <w:rsid w:val="001B553A"/>
    <w:rPr>
      <w:rFonts w:ascii="Consolas" w:eastAsia="宋体" w:hAnsi="Consolas"/>
      <w:b/>
      <w:i w:val="0"/>
      <w:color w:val="60A0B0"/>
      <w:sz w:val="22"/>
      <w:szCs w:val="24"/>
      <w:lang w:eastAsia="en-US"/>
    </w:rPr>
  </w:style>
  <w:style w:type="paragraph" w:customStyle="1" w:styleId="CaptionedFigure">
    <w:name w:val="Captioned Figure"/>
    <w:basedOn w:val="Figure"/>
    <w:rsid w:val="001B553A"/>
    <w:pPr>
      <w:keepNext/>
    </w:pPr>
  </w:style>
  <w:style w:type="character" w:customStyle="1" w:styleId="StringTok">
    <w:name w:val="StringTok"/>
    <w:basedOn w:val="VerbatimChar"/>
    <w:rsid w:val="001B553A"/>
    <w:rPr>
      <w:rFonts w:ascii="Consolas" w:eastAsia="宋体" w:hAnsi="Consolas"/>
      <w:i/>
      <w:color w:val="4070A0"/>
      <w:sz w:val="22"/>
      <w:szCs w:val="24"/>
      <w:lang w:eastAsia="en-US"/>
    </w:rPr>
  </w:style>
  <w:style w:type="character" w:customStyle="1" w:styleId="ImportTok">
    <w:name w:val="ImportTok"/>
    <w:basedOn w:val="VerbatimChar"/>
    <w:rsid w:val="001B553A"/>
    <w:rPr>
      <w:rFonts w:ascii="Consolas" w:eastAsia="宋体" w:hAnsi="Consolas"/>
      <w:b/>
      <w:i/>
      <w:color w:val="008000"/>
      <w:sz w:val="22"/>
      <w:szCs w:val="24"/>
      <w:lang w:eastAsia="en-US"/>
    </w:rPr>
  </w:style>
  <w:style w:type="character" w:customStyle="1" w:styleId="af4">
    <w:name w:val="题注 字符"/>
    <w:basedOn w:val="a1"/>
    <w:link w:val="af5"/>
    <w:rsid w:val="001B553A"/>
    <w:rPr>
      <w:rFonts w:ascii="Times New Roman" w:eastAsia="宋体" w:hAnsi="Times New Roman"/>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3707D9BDC0AE4C74807389956D780FA0</vt:lpwstr>
  </property>
</Properties>
</file>