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CC17" w14:textId="77777777" w:rsidR="00970641" w:rsidRDefault="00D86464">
      <w:pPr>
        <w:pStyle w:val="1"/>
        <w:ind w:firstLine="560"/>
        <w:rPr>
          <w:lang w:eastAsia="zh-CN"/>
        </w:rPr>
      </w:pPr>
      <w:bookmarkStart w:id="0" w:name="国土资源卫星应用协调小组"/>
      <w:r>
        <w:rPr>
          <w:rFonts w:hint="eastAsia"/>
          <w:lang w:eastAsia="zh-CN"/>
        </w:rPr>
        <w:t>国土资源卫星应用协调小组</w:t>
      </w:r>
    </w:p>
    <w:p w14:paraId="02896786" w14:textId="77777777" w:rsidR="00970641" w:rsidRDefault="00D86464">
      <w:pPr>
        <w:pStyle w:val="1"/>
        <w:ind w:firstLine="560"/>
        <w:rPr>
          <w:lang w:eastAsia="zh-CN"/>
        </w:rPr>
      </w:pPr>
      <w:bookmarkStart w:id="1" w:name="简报"/>
      <w:bookmarkEnd w:id="0"/>
      <w:r>
        <w:rPr>
          <w:rFonts w:hint="eastAsia"/>
          <w:lang w:eastAsia="zh-CN"/>
        </w:rPr>
        <w:t>简报</w:t>
      </w:r>
    </w:p>
    <w:p w14:paraId="6C5538FF" w14:textId="77777777" w:rsidR="00970641" w:rsidRDefault="00D86464">
      <w:pPr>
        <w:pStyle w:val="1"/>
        <w:ind w:firstLine="560"/>
        <w:rPr>
          <w:lang w:eastAsia="zh-CN"/>
        </w:rPr>
      </w:pPr>
      <w:bookmarkStart w:id="2" w:name="第四期"/>
      <w:bookmarkEnd w:id="1"/>
      <w:r>
        <w:rPr>
          <w:rFonts w:hint="eastAsia"/>
          <w:lang w:eastAsia="zh-CN"/>
        </w:rPr>
        <w:t>第四期</w:t>
      </w:r>
    </w:p>
    <w:p w14:paraId="1C788D1F" w14:textId="77777777" w:rsidR="00970641" w:rsidRDefault="00D86464">
      <w:pPr>
        <w:pStyle w:val="FirstParagraph"/>
        <w:ind w:firstLine="480"/>
        <w:rPr>
          <w:lang w:eastAsia="zh-CN"/>
        </w:rPr>
      </w:pPr>
      <w:r>
        <w:rPr>
          <w:rFonts w:hint="eastAsia"/>
          <w:lang w:eastAsia="zh-CN"/>
        </w:rPr>
        <w:t>一九八八年元月三日</w:t>
      </w:r>
      <w:r>
        <w:rPr>
          <w:lang w:eastAsia="zh-CN"/>
        </w:rPr>
        <w:t xml:space="preserve"> </w:t>
      </w:r>
      <w:r>
        <w:rPr>
          <w:rFonts w:hint="eastAsia"/>
          <w:lang w:eastAsia="zh-CN"/>
        </w:rPr>
        <w:t>国土资源卫星应用协调小组办公室编</w:t>
      </w:r>
    </w:p>
    <w:p w14:paraId="57CA99D4" w14:textId="77777777" w:rsidR="00970641" w:rsidRDefault="00D86464">
      <w:pPr>
        <w:pStyle w:val="1"/>
        <w:ind w:firstLine="560"/>
        <w:rPr>
          <w:lang w:eastAsia="zh-CN"/>
        </w:rPr>
      </w:pPr>
      <w:bookmarkStart w:id="3" w:name="编者按"/>
      <w:bookmarkEnd w:id="2"/>
      <w:r>
        <w:rPr>
          <w:rFonts w:hint="eastAsia"/>
          <w:lang w:eastAsia="zh-CN"/>
        </w:rPr>
        <w:t>编者按</w:t>
      </w:r>
    </w:p>
    <w:p w14:paraId="127C435E" w14:textId="77777777" w:rsidR="00970641" w:rsidRDefault="00D86464">
      <w:pPr>
        <w:pStyle w:val="FirstParagraph"/>
        <w:ind w:firstLine="480"/>
        <w:rPr>
          <w:lang w:eastAsia="zh-CN"/>
        </w:rPr>
      </w:pPr>
      <w:r>
        <w:rPr>
          <w:rFonts w:hint="eastAsia"/>
          <w:lang w:eastAsia="zh-CN"/>
        </w:rPr>
        <w:t>1987</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国土资源卫星应用协调小组召开第三次会议。出席会议的有协调小组成员、顾问、航天部五院有关专家、有关部委的同志以及协调小组办公室的同志。会议由国家经委农业局局长、协调小组副组长边秉银同志主持。航天部副部长、协调小组顾问孙家栋同志和国防科工委科技部五局副局长、协调小组副组长艾长春同志分别就资源一号卫星研制计划、应用系统建设等讲了话。国家计委国土局局长、协调小组组长覃定超同志在会议结束时发了言。会议听取了关于资源一号卫星研制进展情况和</w:t>
      </w:r>
      <w:r>
        <w:rPr>
          <w:rFonts w:hint="eastAsia"/>
          <w:lang w:eastAsia="zh-CN"/>
        </w:rPr>
        <w:t>1988</w:t>
      </w:r>
      <w:r>
        <w:rPr>
          <w:rFonts w:hint="eastAsia"/>
          <w:lang w:eastAsia="zh-CN"/>
        </w:rPr>
        <w:t>年研制计划安排的介绍，审定了国土资源卫星应用协调小组</w:t>
      </w:r>
      <w:r>
        <w:rPr>
          <w:rFonts w:hint="eastAsia"/>
          <w:lang w:eastAsia="zh-CN"/>
        </w:rPr>
        <w:t>1987</w:t>
      </w:r>
      <w:r>
        <w:rPr>
          <w:rFonts w:hint="eastAsia"/>
          <w:lang w:eastAsia="zh-CN"/>
        </w:rPr>
        <w:t>年工作总结和</w:t>
      </w:r>
      <w:r>
        <w:rPr>
          <w:rFonts w:hint="eastAsia"/>
          <w:lang w:eastAsia="zh-CN"/>
        </w:rPr>
        <w:t>1988</w:t>
      </w:r>
      <w:r>
        <w:rPr>
          <w:rFonts w:hint="eastAsia"/>
          <w:lang w:eastAsia="zh-CN"/>
        </w:rPr>
        <w:t>年工作安排意</w:t>
      </w:r>
    </w:p>
    <w:p w14:paraId="44312F76" w14:textId="77777777" w:rsidR="00970641" w:rsidRDefault="00D86464">
      <w:pPr>
        <w:pStyle w:val="a0"/>
        <w:ind w:firstLine="480"/>
        <w:rPr>
          <w:lang w:eastAsia="zh-CN"/>
        </w:rPr>
      </w:pPr>
      <w:r>
        <w:rPr>
          <w:rFonts w:hint="eastAsia"/>
          <w:lang w:eastAsia="zh-CN"/>
        </w:rPr>
        <w:t>见，讨论了资源一号卫星应用综合模拟试验实施大纲。会议还审阅了《国土普查卫星资料应用研究报告》编者说明。与会同志参观了五院组装的资源一号卫星模型星和部分星上设备样机，增添了感性认识，对航天部五院为加速研制资源一号卫星所作出的努力，对协调小组办公室的工作，表示满意。为使有关方面及时了解国土普查卫星、资源一号卫星应用协调工作的进展情况，继续给予支持，现将会议主要内容摘报如下：</w:t>
      </w:r>
    </w:p>
    <w:p w14:paraId="49E2344B" w14:textId="6CD1FF87" w:rsidR="0078463D" w:rsidRDefault="0078463D">
      <w:pPr>
        <w:pStyle w:val="a0"/>
        <w:ind w:firstLine="480"/>
        <w:rPr>
          <w:lang w:eastAsia="zh-CN"/>
        </w:rPr>
      </w:pPr>
      <w:r>
        <w:rPr>
          <w:rFonts w:hint="eastAsia"/>
          <w:lang w:eastAsia="zh-CN"/>
        </w:rPr>
        <w:t>0000000000000000000000000000000000000000000000000000000000000000000000000000</w:t>
      </w:r>
    </w:p>
    <w:p w14:paraId="07F032A8" w14:textId="77777777" w:rsidR="00211D5E" w:rsidRDefault="00211D5E" w:rsidP="00211D5E">
      <w:pPr>
        <w:pStyle w:val="1"/>
      </w:pPr>
      <w:bookmarkStart w:id="4" w:name="国土资源卫星应用协调小组召开第三次会议"/>
      <w:bookmarkEnd w:id="3"/>
      <w:r>
        <w:rPr>
          <w:rFonts w:hint="eastAsia"/>
        </w:rPr>
        <w:t>内容</w:t>
      </w:r>
    </w:p>
    <w:p w14:paraId="4DE057C0" w14:textId="2372D8B4" w:rsidR="00211D5E" w:rsidRPr="0078463D" w:rsidRDefault="00211D5E" w:rsidP="0078463D">
      <w:pPr>
        <w:pStyle w:val="21"/>
      </w:pPr>
      <w:r>
        <w:rPr>
          <w:rFonts w:hint="eastAsia"/>
        </w:rPr>
        <w:t>国土资源卫星应用协调小组召开第三次会议</w:t>
      </w:r>
    </w:p>
    <w:p w14:paraId="3293380B" w14:textId="77777777" w:rsidR="00211D5E" w:rsidRDefault="00211D5E" w:rsidP="0078463D">
      <w:pPr>
        <w:ind w:firstLine="480"/>
        <w:rPr>
          <w:lang w:eastAsia="zh-CN"/>
        </w:rPr>
      </w:pPr>
      <w:r>
        <w:rPr>
          <w:rFonts w:hint="eastAsia"/>
          <w:lang w:eastAsia="zh-CN"/>
        </w:rPr>
        <w:t>编者按</w:t>
      </w:r>
    </w:p>
    <w:p w14:paraId="54D9C8EC" w14:textId="77777777" w:rsidR="00211D5E" w:rsidRDefault="00211D5E" w:rsidP="0078463D">
      <w:pPr>
        <w:ind w:firstLine="480"/>
        <w:rPr>
          <w:lang w:eastAsia="zh-CN"/>
        </w:rPr>
      </w:pPr>
      <w:r>
        <w:rPr>
          <w:rFonts w:hint="eastAsia"/>
          <w:lang w:eastAsia="zh-CN"/>
        </w:rPr>
        <w:lastRenderedPageBreak/>
        <w:t>1987</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国土资源卫星应用协调小组召开第三次会议。出席会议的有协调小组成员、顾问、航天部五院有关专家、有关部委的同志以及协调小组办公室的同志。会议由国家经委农业局局长、协调小组副组长边秉银同志主持。航天部副部长、协调小组顾问孙家栋同志和国防科工委科技部五局副局长、协调小组副组长艾长春同志分别就资源一号卫星研制计划、应用系统建设等讲了话。国家计委国土局局长、协调小组组长覃定超同志在会议结束时发了言。会议听取了关于资源一号卫星研制进展情况和</w:t>
      </w:r>
      <w:r>
        <w:rPr>
          <w:rFonts w:hint="eastAsia"/>
          <w:lang w:eastAsia="zh-CN"/>
        </w:rPr>
        <w:t>1988</w:t>
      </w:r>
      <w:r>
        <w:rPr>
          <w:rFonts w:hint="eastAsia"/>
          <w:lang w:eastAsia="zh-CN"/>
        </w:rPr>
        <w:t>年研制计划安排的介绍，审定了国土资源卫星应用协调小组</w:t>
      </w:r>
      <w:r>
        <w:rPr>
          <w:rFonts w:hint="eastAsia"/>
          <w:lang w:eastAsia="zh-CN"/>
        </w:rPr>
        <w:t>1987</w:t>
      </w:r>
      <w:r>
        <w:rPr>
          <w:rFonts w:hint="eastAsia"/>
          <w:lang w:eastAsia="zh-CN"/>
        </w:rPr>
        <w:t>年工作总结和</w:t>
      </w:r>
      <w:r>
        <w:rPr>
          <w:rFonts w:hint="eastAsia"/>
          <w:lang w:eastAsia="zh-CN"/>
        </w:rPr>
        <w:t>1988</w:t>
      </w:r>
      <w:r>
        <w:rPr>
          <w:rFonts w:hint="eastAsia"/>
          <w:lang w:eastAsia="zh-CN"/>
        </w:rPr>
        <w:t>年工作安排意</w:t>
      </w:r>
    </w:p>
    <w:p w14:paraId="41FDF826" w14:textId="77777777" w:rsidR="00211D5E" w:rsidRDefault="00211D5E" w:rsidP="0078463D">
      <w:pPr>
        <w:ind w:firstLine="480"/>
        <w:rPr>
          <w:lang w:eastAsia="zh-CN"/>
        </w:rPr>
      </w:pPr>
      <w:r>
        <w:rPr>
          <w:rFonts w:hint="eastAsia"/>
          <w:lang w:eastAsia="zh-CN"/>
        </w:rPr>
        <w:t>见，讨论了资源一号卫星应用综合模拟试验实施大纲。会议还审阅了《国土普查卫星资料应用研究报告》编者说明。与会同志参观了五院组装的资源一号卫星模型星和部分星上设备样机，增添了感性认识，对航天部五院为加速研制资源一号卫星所作出的努力，对协调小组办公室的工作，表示满意。为使有关方面及时了解国土普查卫星、资源一号卫星应用协调工作的进展情况，继续给予支持，现将会议主要内容摘报如下：</w:t>
      </w:r>
    </w:p>
    <w:p w14:paraId="4725B1A8" w14:textId="77777777" w:rsidR="00211D5E" w:rsidRPr="0078463D" w:rsidRDefault="00211D5E" w:rsidP="0078463D">
      <w:pPr>
        <w:ind w:firstLine="480"/>
        <w:rPr>
          <w:lang w:eastAsia="zh-CN"/>
        </w:rPr>
      </w:pPr>
    </w:p>
    <w:p w14:paraId="0C1D4A6F" w14:textId="77777777" w:rsidR="00211D5E" w:rsidRDefault="00211D5E" w:rsidP="0078463D">
      <w:pPr>
        <w:ind w:firstLine="480"/>
        <w:rPr>
          <w:lang w:eastAsia="zh-CN"/>
        </w:rPr>
      </w:pPr>
      <w:r>
        <w:rPr>
          <w:rFonts w:hint="eastAsia"/>
          <w:lang w:eastAsia="zh-CN"/>
        </w:rPr>
        <w:t>一、资源一号卫星研制进展情况和</w:t>
      </w:r>
      <w:r>
        <w:rPr>
          <w:rFonts w:hint="eastAsia"/>
          <w:lang w:eastAsia="zh-CN"/>
        </w:rPr>
        <w:t>1988</w:t>
      </w:r>
      <w:r>
        <w:rPr>
          <w:rFonts w:hint="eastAsia"/>
          <w:lang w:eastAsia="zh-CN"/>
        </w:rPr>
        <w:t>年研制计划安排。</w:t>
      </w:r>
    </w:p>
    <w:p w14:paraId="5ABD33FA" w14:textId="77777777" w:rsidR="00211D5E" w:rsidRDefault="00211D5E" w:rsidP="0078463D">
      <w:pPr>
        <w:ind w:firstLine="480"/>
        <w:rPr>
          <w:lang w:eastAsia="zh-CN"/>
        </w:rPr>
      </w:pPr>
      <w:r>
        <w:rPr>
          <w:rFonts w:hint="eastAsia"/>
          <w:lang w:eastAsia="zh-CN"/>
        </w:rPr>
        <w:t>在</w:t>
      </w:r>
      <w:r>
        <w:rPr>
          <w:rFonts w:hint="eastAsia"/>
          <w:lang w:eastAsia="zh-CN"/>
        </w:rPr>
        <w:t>1986</w:t>
      </w:r>
      <w:r>
        <w:rPr>
          <w:rFonts w:hint="eastAsia"/>
          <w:lang w:eastAsia="zh-CN"/>
        </w:rPr>
        <w:t>年</w:t>
      </w:r>
      <w:r>
        <w:rPr>
          <w:rFonts w:hint="eastAsia"/>
          <w:lang w:eastAsia="zh-CN"/>
        </w:rPr>
        <w:t>11</w:t>
      </w:r>
      <w:r>
        <w:rPr>
          <w:rFonts w:hint="eastAsia"/>
          <w:lang w:eastAsia="zh-CN"/>
        </w:rPr>
        <w:t>月方案可行性论证会和</w:t>
      </w:r>
      <w:r>
        <w:rPr>
          <w:rFonts w:hint="eastAsia"/>
          <w:lang w:eastAsia="zh-CN"/>
        </w:rPr>
        <w:t>12</w:t>
      </w:r>
      <w:r>
        <w:rPr>
          <w:rFonts w:hint="eastAsia"/>
          <w:lang w:eastAsia="zh-CN"/>
        </w:rPr>
        <w:t>月全国用户座谈会基础上，</w:t>
      </w:r>
      <w:r>
        <w:rPr>
          <w:rFonts w:hint="eastAsia"/>
          <w:lang w:eastAsia="zh-CN"/>
        </w:rPr>
        <w:t>1987</w:t>
      </w:r>
      <w:r>
        <w:rPr>
          <w:rFonts w:hint="eastAsia"/>
          <w:lang w:eastAsia="zh-CN"/>
        </w:rPr>
        <w:t>进入全面方案设计阶段，主要工作是：根据使用要求开展方案设计、关键技术攻关、必要的模样试验部件研制等。到年终为止，五项攻关和重点项目基本上按计划完成，总体、分系统方案逐步深入开展，主要模样试验部件研制试验取得了结果，为转入初样阶段创造了良好的条件。计划在</w:t>
      </w:r>
      <w:r>
        <w:rPr>
          <w:rFonts w:hint="eastAsia"/>
          <w:lang w:eastAsia="zh-CN"/>
        </w:rPr>
        <w:t>1988</w:t>
      </w:r>
      <w:r>
        <w:rPr>
          <w:rFonts w:hint="eastAsia"/>
          <w:lang w:eastAsia="zh-CN"/>
        </w:rPr>
        <w:t>年</w:t>
      </w:r>
      <w:r>
        <w:rPr>
          <w:rFonts w:hint="eastAsia"/>
          <w:lang w:eastAsia="zh-CN"/>
        </w:rPr>
        <w:t>3</w:t>
      </w:r>
      <w:r>
        <w:rPr>
          <w:rFonts w:hint="eastAsia"/>
          <w:lang w:eastAsia="zh-CN"/>
        </w:rPr>
        <w:t>、</w:t>
      </w:r>
      <w:r>
        <w:rPr>
          <w:rFonts w:hint="eastAsia"/>
          <w:lang w:eastAsia="zh-CN"/>
        </w:rPr>
        <w:t>4</w:t>
      </w:r>
      <w:r>
        <w:rPr>
          <w:rFonts w:hint="eastAsia"/>
          <w:lang w:eastAsia="zh-CN"/>
        </w:rPr>
        <w:t>月份召开总体方案评审会，</w:t>
      </w:r>
      <w:r>
        <w:rPr>
          <w:rFonts w:hint="eastAsia"/>
          <w:lang w:eastAsia="zh-CN"/>
        </w:rPr>
        <w:t>4</w:t>
      </w:r>
      <w:r>
        <w:rPr>
          <w:rFonts w:hint="eastAsia"/>
          <w:lang w:eastAsia="zh-CN"/>
        </w:rPr>
        <w:t>、</w:t>
      </w:r>
      <w:r>
        <w:rPr>
          <w:rFonts w:hint="eastAsia"/>
          <w:lang w:eastAsia="zh-CN"/>
        </w:rPr>
        <w:t>5</w:t>
      </w:r>
      <w:r>
        <w:rPr>
          <w:rFonts w:hint="eastAsia"/>
          <w:lang w:eastAsia="zh-CN"/>
        </w:rPr>
        <w:t>月份提请国防科工委召开五大系统（卫星、运载、靶场、地面测控台站、应用）的大总体协调会，</w:t>
      </w:r>
      <w:r>
        <w:rPr>
          <w:rFonts w:hint="eastAsia"/>
          <w:lang w:eastAsia="zh-CN"/>
        </w:rPr>
        <w:t>6</w:t>
      </w:r>
      <w:r>
        <w:rPr>
          <w:rFonts w:hint="eastAsia"/>
          <w:lang w:eastAsia="zh-CN"/>
        </w:rPr>
        <w:t>、</w:t>
      </w:r>
      <w:r>
        <w:rPr>
          <w:rFonts w:hint="eastAsia"/>
          <w:lang w:eastAsia="zh-CN"/>
        </w:rPr>
        <w:t>7</w:t>
      </w:r>
      <w:r>
        <w:rPr>
          <w:rFonts w:hint="eastAsia"/>
          <w:lang w:eastAsia="zh-CN"/>
        </w:rPr>
        <w:t>月份转入初样阶段，以便经过两年初样、两年正样的周期，在</w:t>
      </w:r>
      <w:r>
        <w:rPr>
          <w:rFonts w:hint="eastAsia"/>
          <w:lang w:eastAsia="zh-CN"/>
        </w:rPr>
        <w:t>1992</w:t>
      </w:r>
      <w:r>
        <w:rPr>
          <w:rFonts w:hint="eastAsia"/>
          <w:lang w:eastAsia="zh-CN"/>
        </w:rPr>
        <w:t>年下半年发射。孙家栋副部长再三强调，资源一号卫星是国务院关于加快发展我国航天技术的重要任务，是发展传输型卫星的基础，要求卫星研制单位努力</w:t>
      </w:r>
      <w:r>
        <w:rPr>
          <w:rFonts w:hint="eastAsia"/>
          <w:lang w:eastAsia="zh-CN"/>
        </w:rPr>
        <w:lastRenderedPageBreak/>
        <w:t>工作，在保证质量的前提下，按计划进行，争取按时或提前发射入轨。艾长春副局长要求研制部门抓紧工作，争取在</w:t>
      </w:r>
      <w:r>
        <w:rPr>
          <w:rFonts w:hint="eastAsia"/>
          <w:lang w:eastAsia="zh-CN"/>
        </w:rPr>
        <w:t>1988</w:t>
      </w:r>
      <w:r>
        <w:rPr>
          <w:rFonts w:hint="eastAsia"/>
          <w:lang w:eastAsia="zh-CN"/>
        </w:rPr>
        <w:t>年顺利通过大总体协调会，按时转入初样阶段。总参二部、测绘局领导转达总参首长指示，积极支持资源一号卫星的研制，充分发挥资源一号卫星在军事上的应用。</w:t>
      </w:r>
    </w:p>
    <w:p w14:paraId="277FEBBE" w14:textId="77777777" w:rsidR="00211D5E" w:rsidRDefault="00211D5E" w:rsidP="0078463D">
      <w:pPr>
        <w:ind w:firstLine="480"/>
        <w:rPr>
          <w:lang w:eastAsia="zh-CN"/>
        </w:rPr>
      </w:pPr>
      <w:bookmarkStart w:id="5" w:name="二资源一号卫星应用系统工作进展情况"/>
      <w:bookmarkEnd w:id="4"/>
      <w:r>
        <w:rPr>
          <w:rFonts w:hint="eastAsia"/>
          <w:lang w:eastAsia="zh-CN"/>
        </w:rPr>
        <w:t>二、资源一号卫星应用系统工作进展情况</w:t>
      </w:r>
    </w:p>
    <w:p w14:paraId="71839D68" w14:textId="77777777" w:rsidR="00211D5E" w:rsidRDefault="00211D5E" w:rsidP="0078463D">
      <w:pPr>
        <w:ind w:firstLine="480"/>
        <w:rPr>
          <w:lang w:eastAsia="zh-CN"/>
        </w:rPr>
      </w:pPr>
      <w:r>
        <w:rPr>
          <w:rFonts w:hint="eastAsia"/>
          <w:lang w:eastAsia="zh-CN"/>
        </w:rPr>
        <w:t>1987</w:t>
      </w:r>
      <w:r>
        <w:rPr>
          <w:rFonts w:hint="eastAsia"/>
          <w:lang w:eastAsia="zh-CN"/>
        </w:rPr>
        <w:t>年，协调小组配合卫星研制部门，在应用系统方面做了如下工作。</w:t>
      </w:r>
    </w:p>
    <w:p w14:paraId="613A8043" w14:textId="77777777" w:rsidR="00211D5E" w:rsidRDefault="00211D5E" w:rsidP="0078463D">
      <w:pPr>
        <w:ind w:firstLine="480"/>
        <w:rPr>
          <w:lang w:eastAsia="zh-CN"/>
        </w:rPr>
      </w:pPr>
      <w:r>
        <w:rPr>
          <w:rFonts w:hint="eastAsia"/>
          <w:lang w:eastAsia="zh-CN"/>
        </w:rPr>
        <w:t>1</w:t>
      </w:r>
      <w:r>
        <w:rPr>
          <w:rFonts w:hint="eastAsia"/>
          <w:lang w:eastAsia="zh-CN"/>
        </w:rPr>
        <w:t>、统一资源一号卫星的使用要求。在一九八六十二月资源一号卫星全国用户座谈会上，经过讨论曾形成一个使用要求，写入了《资</w:t>
      </w:r>
    </w:p>
    <w:p w14:paraId="1C577052" w14:textId="77777777" w:rsidR="00211D5E" w:rsidRDefault="00211D5E" w:rsidP="0078463D">
      <w:pPr>
        <w:ind w:firstLine="480"/>
        <w:rPr>
          <w:lang w:eastAsia="zh-CN"/>
        </w:rPr>
      </w:pPr>
      <w:r>
        <w:rPr>
          <w:rFonts w:hint="eastAsia"/>
          <w:lang w:eastAsia="zh-CN"/>
        </w:rPr>
        <w:t>源一号卫星全国用户座谈会会议纪要》</w:t>
      </w:r>
      <w:r>
        <w:rPr>
          <w:rFonts w:hint="eastAsia"/>
          <w:lang w:eastAsia="zh-CN"/>
        </w:rPr>
        <w:t>1987</w:t>
      </w:r>
      <w:r>
        <w:rPr>
          <w:rFonts w:hint="eastAsia"/>
          <w:lang w:eastAsia="zh-CN"/>
        </w:rPr>
        <w:t>年初，研制部门根据研制中的实际情况，建议对原定的使用要求进行个别调整。协调小组研究后，同意研制部门的建议，并正式报送国防科工委。国防科工委已于同年</w:t>
      </w:r>
      <w:r>
        <w:rPr>
          <w:rFonts w:hint="eastAsia"/>
          <w:lang w:eastAsia="zh-CN"/>
        </w:rPr>
        <w:t>11</w:t>
      </w:r>
      <w:r>
        <w:rPr>
          <w:rFonts w:hint="eastAsia"/>
          <w:lang w:eastAsia="zh-CN"/>
        </w:rPr>
        <w:t>月</w:t>
      </w:r>
      <w:r>
        <w:rPr>
          <w:rFonts w:hint="eastAsia"/>
          <w:lang w:eastAsia="zh-CN"/>
        </w:rPr>
        <w:t>30</w:t>
      </w:r>
      <w:r>
        <w:rPr>
          <w:rFonts w:hint="eastAsia"/>
          <w:lang w:eastAsia="zh-CN"/>
        </w:rPr>
        <w:t>日正式批准作为研制资源一号卫星的依据。</w:t>
      </w:r>
    </w:p>
    <w:p w14:paraId="617CB56E" w14:textId="77777777" w:rsidR="00211D5E" w:rsidRDefault="00211D5E" w:rsidP="0078463D">
      <w:pPr>
        <w:ind w:firstLine="480"/>
        <w:rPr>
          <w:lang w:eastAsia="zh-CN"/>
        </w:rPr>
      </w:pPr>
      <w:r>
        <w:rPr>
          <w:rFonts w:hint="eastAsia"/>
          <w:lang w:eastAsia="zh-CN"/>
        </w:rPr>
        <w:t>2</w:t>
      </w:r>
      <w:r>
        <w:rPr>
          <w:rFonts w:hint="eastAsia"/>
          <w:lang w:eastAsia="zh-CN"/>
        </w:rPr>
        <w:t>、草拟“资源一号卫星应用综合模拟试验实施大纲”。组织必要的应用综合模拟试验，是资源一号卫星获得资料能否在应用领域及时应用的关键问题，也是能否及时发挥资源一号卫星投资效益的关键问题。国家科委新技术局根据《资源一号卫星全国用户座谈会会议纪要》，经过邀请有关部委专家讨论研究和评审，于今年六月提出了《关于我国“资源一号”卫星应用综合模拟试验方案的建议》。协调小组办公室根据这个建议，成立了应用总体组和三个专题研究组，经过课题分解和研究，在陈述彭、杨光庆、杨凯等同志指导下，提出了“应用综合模拟试验实施大纲”和有关课题设计。</w:t>
      </w:r>
    </w:p>
    <w:p w14:paraId="08492D48" w14:textId="77777777" w:rsidR="00211D5E" w:rsidRDefault="00211D5E" w:rsidP="0078463D">
      <w:pPr>
        <w:ind w:firstLine="480"/>
        <w:rPr>
          <w:lang w:eastAsia="zh-CN"/>
        </w:rPr>
      </w:pPr>
      <w:r>
        <w:rPr>
          <w:rFonts w:hint="eastAsia"/>
          <w:lang w:eastAsia="zh-CN"/>
        </w:rPr>
        <w:t>3</w:t>
      </w:r>
      <w:r>
        <w:rPr>
          <w:rFonts w:hint="eastAsia"/>
          <w:lang w:eastAsia="zh-CN"/>
        </w:rPr>
        <w:t>、协商资源卫星地面站的建设问题。地面站和地面数据处理是资源一号卫星应用系统的关键工程。除中国科学院已有的北京地面站外，全国还需建设两个地面站。经过协商，拟定由中国科学院负责建设乌鲁木齐站，国防科工委负责建设南方</w:t>
      </w:r>
      <w:r>
        <w:rPr>
          <w:rFonts w:hint="eastAsia"/>
          <w:lang w:eastAsia="zh-CN"/>
        </w:rPr>
        <w:lastRenderedPageBreak/>
        <w:t>站。建设投资，建成后运行管理人员的编制和经费，由两个部门分别在各自的“七·五”计划内调剂解决，或按现行渠道申请解决。</w:t>
      </w:r>
    </w:p>
    <w:p w14:paraId="7A5AE158" w14:textId="77777777" w:rsidR="00211D5E" w:rsidRDefault="00211D5E" w:rsidP="0078463D">
      <w:pPr>
        <w:ind w:firstLine="480"/>
        <w:rPr>
          <w:lang w:eastAsia="zh-CN"/>
        </w:rPr>
      </w:pPr>
      <w:r>
        <w:rPr>
          <w:rFonts w:hint="eastAsia"/>
          <w:lang w:eastAsia="zh-CN"/>
        </w:rPr>
        <w:t>4</w:t>
      </w:r>
      <w:r>
        <w:rPr>
          <w:rFonts w:hint="eastAsia"/>
          <w:lang w:eastAsia="zh-CN"/>
        </w:rPr>
        <w:t>、初步解决资源一号卫星用户代表和应用系统组织问题。根据人造卫星研制程序的要求，协调小组经过多次研究，向国防科工委推荐了资源一号卫星应用系统总师、副总师、指挥长、副指挥长的人选。艾长春副局长转达国防科工委科技部首长意见，同意所推荐的人选，请被推荐的同志即按职责分工主动承担任务，正式任命待大总体</w:t>
      </w:r>
    </w:p>
    <w:p w14:paraId="0B83E409" w14:textId="77777777" w:rsidR="00211D5E" w:rsidRDefault="00211D5E" w:rsidP="0078463D">
      <w:pPr>
        <w:ind w:firstLine="480"/>
        <w:rPr>
          <w:lang w:eastAsia="zh-CN"/>
        </w:rPr>
      </w:pPr>
      <w:r>
        <w:rPr>
          <w:rFonts w:hint="eastAsia"/>
          <w:lang w:eastAsia="zh-CN"/>
        </w:rPr>
        <w:t>协调会时连同其他系统的人选一并办理。</w:t>
      </w:r>
    </w:p>
    <w:p w14:paraId="5DCFD282" w14:textId="77777777" w:rsidR="00211D5E" w:rsidRDefault="00211D5E" w:rsidP="0078463D">
      <w:pPr>
        <w:ind w:firstLine="480"/>
        <w:rPr>
          <w:lang w:eastAsia="zh-CN"/>
        </w:rPr>
      </w:pPr>
      <w:bookmarkStart w:id="6" w:name="三国土卫片推广应用工作进展情况"/>
      <w:bookmarkEnd w:id="5"/>
      <w:r>
        <w:rPr>
          <w:rFonts w:hint="eastAsia"/>
          <w:lang w:eastAsia="zh-CN"/>
        </w:rPr>
        <w:t>三、国土卫片推广应用工作进展情况</w:t>
      </w:r>
    </w:p>
    <w:p w14:paraId="08CBA9A2" w14:textId="77777777" w:rsidR="00211D5E" w:rsidRDefault="00211D5E" w:rsidP="0078463D">
      <w:pPr>
        <w:ind w:firstLine="480"/>
        <w:rPr>
          <w:lang w:eastAsia="zh-CN"/>
        </w:rPr>
      </w:pPr>
      <w:r>
        <w:rPr>
          <w:rFonts w:hint="eastAsia"/>
          <w:lang w:eastAsia="zh-CN"/>
        </w:rPr>
        <w:t>两颗国土卫星照片连同今年发射的尖兵一号卫星的国内照片，可供利用的为</w:t>
      </w:r>
      <w:r>
        <w:rPr>
          <w:rFonts w:hint="eastAsia"/>
          <w:lang w:eastAsia="zh-CN"/>
        </w:rPr>
        <w:t>1677</w:t>
      </w:r>
      <w:r>
        <w:rPr>
          <w:rFonts w:hint="eastAsia"/>
          <w:lang w:eastAsia="zh-CN"/>
        </w:rPr>
        <w:t>幅，彩色</w:t>
      </w:r>
      <w:r>
        <w:rPr>
          <w:rFonts w:hint="eastAsia"/>
          <w:lang w:eastAsia="zh-CN"/>
        </w:rPr>
        <w:t>1012</w:t>
      </w:r>
      <w:r>
        <w:rPr>
          <w:rFonts w:hint="eastAsia"/>
          <w:lang w:eastAsia="zh-CN"/>
        </w:rPr>
        <w:t>幅，黑白</w:t>
      </w:r>
      <w:r>
        <w:rPr>
          <w:rFonts w:hint="eastAsia"/>
          <w:lang w:eastAsia="zh-CN"/>
        </w:rPr>
        <w:t>665</w:t>
      </w:r>
      <w:r>
        <w:rPr>
          <w:rFonts w:hint="eastAsia"/>
          <w:lang w:eastAsia="zh-CN"/>
        </w:rPr>
        <w:t>幅。试验研究初步表明，利用国土卫片结合其他遥感资料、地面资料，可以用于开展国土资源和自然环境的调查。利用国土卫片在塔里木盆地北缘进行油气普查，在胜利油田规划中，也取得了较好的成绩。</w:t>
      </w:r>
    </w:p>
    <w:p w14:paraId="08376E9E" w14:textId="77777777" w:rsidR="00211D5E" w:rsidRDefault="00211D5E" w:rsidP="0078463D">
      <w:pPr>
        <w:ind w:firstLine="480"/>
        <w:rPr>
          <w:lang w:eastAsia="zh-CN"/>
        </w:rPr>
      </w:pPr>
      <w:r>
        <w:rPr>
          <w:rFonts w:hint="eastAsia"/>
          <w:lang w:eastAsia="zh-CN"/>
        </w:rPr>
        <w:t>1987</w:t>
      </w:r>
      <w:r>
        <w:rPr>
          <w:rFonts w:hint="eastAsia"/>
          <w:lang w:eastAsia="zh-CN"/>
        </w:rPr>
        <w:t>年国土卫片推广应用工作的主要进展是：</w:t>
      </w:r>
    </w:p>
    <w:p w14:paraId="519B50CE" w14:textId="77777777" w:rsidR="00211D5E" w:rsidRDefault="00211D5E" w:rsidP="0078463D">
      <w:pPr>
        <w:ind w:firstLine="480"/>
        <w:rPr>
          <w:lang w:eastAsia="zh-CN"/>
        </w:rPr>
      </w:pPr>
      <w:r>
        <w:rPr>
          <w:rFonts w:hint="eastAsia"/>
          <w:lang w:eastAsia="zh-CN"/>
        </w:rPr>
        <w:t>1</w:t>
      </w:r>
      <w:r>
        <w:rPr>
          <w:rFonts w:hint="eastAsia"/>
          <w:lang w:eastAsia="zh-CN"/>
        </w:rPr>
        <w:t>、国土卫片应用研究试验区已获得一批研究成果。一九八五年确定的六个试验区中，塔里木盆地北缘油气普查的应用研究报告和三北防护林地区的河北省平泉县的典型试验报告已经过评审；山西能源基地大同典型试验区、黄河三角洲和京津唐地区的国土资源综合调查，正在编写报告；山东青岛、烟台地区的试验以及今年确定的九个试验区都正在开展工作；大兴安岭火灾灾情调查中的应用，正在总结成果。根据陈述彭同志建议，这批试验研究报告经过评审后，将根据推广的需要和资金的可能，选择部分报告作为内部资料，陆续出版发行。国务委员张爱萍，宋平同志很关心国土卫片的应用研究，张受萍同志为这批报告题名，宋平同志撰写了前言。</w:t>
      </w:r>
    </w:p>
    <w:p w14:paraId="4E77CB86" w14:textId="77777777" w:rsidR="00211D5E" w:rsidRDefault="00211D5E" w:rsidP="0078463D">
      <w:pPr>
        <w:ind w:firstLine="480"/>
        <w:rPr>
          <w:lang w:eastAsia="zh-CN"/>
        </w:rPr>
      </w:pPr>
      <w:r>
        <w:rPr>
          <w:rFonts w:hint="eastAsia"/>
          <w:lang w:eastAsia="zh-CN"/>
        </w:rPr>
        <w:lastRenderedPageBreak/>
        <w:t>2</w:t>
      </w:r>
      <w:r>
        <w:rPr>
          <w:rFonts w:hint="eastAsia"/>
          <w:lang w:eastAsia="zh-CN"/>
        </w:rPr>
        <w:t>、进一步完善了国土卫片的使用管理规定。总参和国防科工委为使广大用户尽快获得国土卫片，根据各个试验区的反映，特别是根据京津唐试验区的研究成果，在总结过去历次制定的国土卫片、“尖兵一号”卫片使用管理的基础上，统一制定了一个新的规定，即总参国防科工委、国家计委印发的《国土资源普查卫星和“尖兵一号”卫星国内摄影资料使用暂行规定》。按照过去的规定，卫片需要经过拷</w:t>
      </w:r>
    </w:p>
    <w:p w14:paraId="64C7A19A" w14:textId="77777777" w:rsidR="00211D5E" w:rsidRDefault="00211D5E" w:rsidP="0078463D">
      <w:pPr>
        <w:ind w:firstLine="480"/>
        <w:rPr>
          <w:lang w:eastAsia="zh-CN"/>
        </w:rPr>
      </w:pPr>
      <w:r>
        <w:rPr>
          <w:rFonts w:hint="eastAsia"/>
          <w:lang w:eastAsia="zh-CN"/>
        </w:rPr>
        <w:t>贝、冲洗六、七次才能到解译人员手中，信息损失很多，按照新的规定，解译人员可以在第三代卫片上进行工作。新的规定还简化了购买卫片的手续，方便了用户。</w:t>
      </w:r>
    </w:p>
    <w:p w14:paraId="598F8D8D" w14:textId="77777777" w:rsidR="00211D5E" w:rsidRDefault="00211D5E" w:rsidP="0078463D">
      <w:pPr>
        <w:ind w:firstLine="480"/>
        <w:rPr>
          <w:lang w:eastAsia="zh-CN"/>
        </w:rPr>
      </w:pPr>
      <w:r>
        <w:rPr>
          <w:rFonts w:hint="eastAsia"/>
          <w:lang w:eastAsia="zh-CN"/>
        </w:rPr>
        <w:t>3</w:t>
      </w:r>
      <w:r>
        <w:rPr>
          <w:rFonts w:hint="eastAsia"/>
          <w:lang w:eastAsia="zh-CN"/>
        </w:rPr>
        <w:t>、初步解决了国土卫片的计算机校正问题。国土卫片畸变大；几何校正工作是关键。在光学校正未突破之前，为了局部地区应用的急需，航天部于</w:t>
      </w:r>
      <w:r>
        <w:rPr>
          <w:rFonts w:hint="eastAsia"/>
          <w:lang w:eastAsia="zh-CN"/>
        </w:rPr>
        <w:t>1986</w:t>
      </w:r>
      <w:r>
        <w:rPr>
          <w:rFonts w:hint="eastAsia"/>
          <w:lang w:eastAsia="zh-CN"/>
        </w:rPr>
        <w:t>年组织了计算机校正研究，获得了可喜成果。</w:t>
      </w:r>
      <w:r>
        <w:rPr>
          <w:rFonts w:hint="eastAsia"/>
          <w:lang w:eastAsia="zh-CN"/>
        </w:rPr>
        <w:t>1981</w:t>
      </w:r>
      <w:r>
        <w:rPr>
          <w:rFonts w:hint="eastAsia"/>
          <w:lang w:eastAsia="zh-CN"/>
        </w:rPr>
        <w:t>年协调小组办公室协助航天部及时组织鉴定，并将鉴定成果汇编成讲义，举办了国土卫片几何校正培训班，使二十多个单位派出的三十位学员大都能够应用学习过的计算机校正软件，进行国土卫片的计算机校正工作。</w:t>
      </w:r>
    </w:p>
    <w:p w14:paraId="733636AE" w14:textId="77777777" w:rsidR="00211D5E" w:rsidRDefault="00211D5E" w:rsidP="0078463D">
      <w:pPr>
        <w:ind w:firstLine="480"/>
        <w:rPr>
          <w:lang w:eastAsia="zh-CN"/>
        </w:rPr>
      </w:pPr>
      <w:r>
        <w:rPr>
          <w:rFonts w:hint="eastAsia"/>
          <w:lang w:eastAsia="zh-CN"/>
        </w:rPr>
        <w:t>4</w:t>
      </w:r>
      <w:r>
        <w:rPr>
          <w:rFonts w:hint="eastAsia"/>
          <w:lang w:eastAsia="zh-CN"/>
        </w:rPr>
        <w:t>、协助航天部对两颗国土普查卫星进行总结。航天部已写成《关于两颗国土普查卫星任务完成情况的报告》，报送有关部、委。国土卫片使用效果、应用领域等的总结，要等各个应用研究试验区研究成果评审后才能进行。</w:t>
      </w:r>
    </w:p>
    <w:p w14:paraId="01DCB6F6" w14:textId="77777777" w:rsidR="00211D5E" w:rsidRDefault="00211D5E" w:rsidP="0078463D">
      <w:pPr>
        <w:ind w:firstLine="480"/>
        <w:rPr>
          <w:lang w:eastAsia="zh-CN"/>
        </w:rPr>
      </w:pPr>
      <w:bookmarkStart w:id="7" w:name="四协调小组1988年工作计划"/>
      <w:bookmarkEnd w:id="6"/>
      <w:r>
        <w:rPr>
          <w:rFonts w:hint="eastAsia"/>
          <w:lang w:eastAsia="zh-CN"/>
        </w:rPr>
        <w:t>四、协调小组</w:t>
      </w:r>
      <w:r>
        <w:rPr>
          <w:rFonts w:hint="eastAsia"/>
          <w:lang w:eastAsia="zh-CN"/>
        </w:rPr>
        <w:t>1988</w:t>
      </w:r>
      <w:r>
        <w:rPr>
          <w:rFonts w:hint="eastAsia"/>
          <w:lang w:eastAsia="zh-CN"/>
        </w:rPr>
        <w:t>年工作计划</w:t>
      </w:r>
    </w:p>
    <w:p w14:paraId="0B63B7B0" w14:textId="77777777" w:rsidR="00211D5E" w:rsidRDefault="00211D5E" w:rsidP="0078463D">
      <w:pPr>
        <w:ind w:firstLine="480"/>
        <w:rPr>
          <w:lang w:eastAsia="zh-CN"/>
        </w:rPr>
      </w:pPr>
      <w:r>
        <w:rPr>
          <w:rFonts w:hint="eastAsia"/>
          <w:lang w:eastAsia="zh-CN"/>
        </w:rPr>
        <w:t>1988</w:t>
      </w:r>
      <w:r>
        <w:rPr>
          <w:rFonts w:hint="eastAsia"/>
          <w:lang w:eastAsia="zh-CN"/>
        </w:rPr>
        <w:t>年是国土卫片研究成果总结和推广应用的关键一年，是资源一号卫星由模样阶段转向初样阶段的关键一年，也是资源一号卫星应用综合模拟试验全面开展的一年，任务艰巨。应以资源一号卫星应用综合模拟试验为中心，努力做好资源一号卫星应用系统有关的工作和国土片推广应用研究工作。全年主要任务是：</w:t>
      </w:r>
    </w:p>
    <w:p w14:paraId="0B8A96E3" w14:textId="77777777" w:rsidR="00211D5E" w:rsidRDefault="00211D5E" w:rsidP="0078463D">
      <w:pPr>
        <w:ind w:firstLine="480"/>
        <w:rPr>
          <w:lang w:eastAsia="zh-CN"/>
        </w:rPr>
      </w:pPr>
      <w:r>
        <w:rPr>
          <w:rFonts w:hint="eastAsia"/>
          <w:lang w:eastAsia="zh-CN"/>
        </w:rPr>
        <w:lastRenderedPageBreak/>
        <w:t>1</w:t>
      </w:r>
      <w:r>
        <w:rPr>
          <w:rFonts w:hint="eastAsia"/>
          <w:lang w:eastAsia="zh-CN"/>
        </w:rPr>
        <w:t>、健全资源一号卫星应用综合模拟试验组织体系。凡是承担资源一号卫星应用综合模拟试验任务的单位，要加强领导，成立课题组，明确负责人将研究任务纳入单位科研计划。</w:t>
      </w:r>
    </w:p>
    <w:p w14:paraId="5ECB328F" w14:textId="77777777" w:rsidR="00211D5E" w:rsidRDefault="00211D5E" w:rsidP="0078463D">
      <w:pPr>
        <w:ind w:firstLine="480"/>
        <w:rPr>
          <w:lang w:eastAsia="zh-CN"/>
        </w:rPr>
      </w:pPr>
      <w:r>
        <w:rPr>
          <w:rFonts w:hint="eastAsia"/>
          <w:lang w:eastAsia="zh-CN"/>
        </w:rPr>
        <w:t>2</w:t>
      </w:r>
      <w:r>
        <w:rPr>
          <w:rFonts w:hint="eastAsia"/>
          <w:lang w:eastAsia="zh-CN"/>
        </w:rPr>
        <w:t>、签订</w:t>
      </w:r>
      <w:r>
        <w:rPr>
          <w:rFonts w:hint="eastAsia"/>
          <w:lang w:eastAsia="zh-CN"/>
        </w:rPr>
        <w:t>1988</w:t>
      </w:r>
      <w:r>
        <w:rPr>
          <w:rFonts w:hint="eastAsia"/>
          <w:lang w:eastAsia="zh-CN"/>
        </w:rPr>
        <w:t>年资源一号卫星应用综合模拟试验技术协议。根据</w:t>
      </w:r>
    </w:p>
    <w:p w14:paraId="345F7A0F" w14:textId="77777777" w:rsidR="00211D5E" w:rsidRDefault="00211D5E" w:rsidP="0078463D">
      <w:pPr>
        <w:ind w:firstLine="480"/>
        <w:rPr>
          <w:lang w:eastAsia="zh-CN"/>
        </w:rPr>
      </w:pPr>
      <w:r>
        <w:rPr>
          <w:rFonts w:hint="eastAsia"/>
          <w:lang w:eastAsia="zh-CN"/>
        </w:rPr>
        <w:t>这次会议提出的意见和资金的可能，请应用系统总师组织有关专家“进一步审定”资源一号卫星应用综合模拟试验实施大纲“。凡是列入</w:t>
      </w:r>
      <w:r>
        <w:rPr>
          <w:rFonts w:hint="eastAsia"/>
          <w:lang w:eastAsia="zh-CN"/>
        </w:rPr>
        <w:t>1988</w:t>
      </w:r>
      <w:r>
        <w:rPr>
          <w:rFonts w:hint="eastAsia"/>
          <w:lang w:eastAsia="zh-CN"/>
        </w:rPr>
        <w:t>年计划而又需要协调小组补助资金的，都要在批准的课题设计基础上，和协调小组办公室签订技术协议。</w:t>
      </w:r>
    </w:p>
    <w:p w14:paraId="4DDA69CA" w14:textId="77777777" w:rsidR="00211D5E" w:rsidRDefault="00211D5E" w:rsidP="0078463D">
      <w:pPr>
        <w:ind w:firstLine="480"/>
        <w:rPr>
          <w:lang w:eastAsia="zh-CN"/>
        </w:rPr>
      </w:pPr>
      <w:r>
        <w:rPr>
          <w:rFonts w:hint="eastAsia"/>
          <w:lang w:eastAsia="zh-CN"/>
        </w:rPr>
        <w:t>3</w:t>
      </w:r>
      <w:r>
        <w:rPr>
          <w:rFonts w:hint="eastAsia"/>
          <w:lang w:eastAsia="zh-CN"/>
        </w:rPr>
        <w:t>、编制资源一号卫星应用综合模拟试验有关规范，标定有关仪器。此项工作要求</w:t>
      </w:r>
      <w:r>
        <w:rPr>
          <w:rFonts w:hint="eastAsia"/>
          <w:lang w:eastAsia="zh-CN"/>
        </w:rPr>
        <w:t>1988</w:t>
      </w:r>
      <w:r>
        <w:rPr>
          <w:rFonts w:hint="eastAsia"/>
          <w:lang w:eastAsia="zh-CN"/>
        </w:rPr>
        <w:t>年上半年完成。</w:t>
      </w:r>
    </w:p>
    <w:p w14:paraId="4F194A24" w14:textId="77777777" w:rsidR="00211D5E" w:rsidRDefault="00211D5E" w:rsidP="0078463D">
      <w:pPr>
        <w:ind w:firstLine="480"/>
        <w:rPr>
          <w:lang w:eastAsia="zh-CN"/>
        </w:rPr>
      </w:pPr>
      <w:r>
        <w:rPr>
          <w:rFonts w:hint="eastAsia"/>
          <w:lang w:eastAsia="zh-CN"/>
        </w:rPr>
        <w:t>4</w:t>
      </w:r>
      <w:r>
        <w:rPr>
          <w:rFonts w:hint="eastAsia"/>
          <w:lang w:eastAsia="zh-CN"/>
        </w:rPr>
        <w:t>、起草《资源一号卫星用户手册》提纲。</w:t>
      </w:r>
    </w:p>
    <w:p w14:paraId="183E262A" w14:textId="77777777" w:rsidR="00211D5E" w:rsidRDefault="00211D5E" w:rsidP="0078463D">
      <w:pPr>
        <w:ind w:firstLine="480"/>
        <w:rPr>
          <w:lang w:eastAsia="zh-CN"/>
        </w:rPr>
      </w:pPr>
      <w:r>
        <w:rPr>
          <w:rFonts w:hint="eastAsia"/>
          <w:lang w:eastAsia="zh-CN"/>
        </w:rPr>
        <w:t>5</w:t>
      </w:r>
      <w:r>
        <w:rPr>
          <w:rFonts w:hint="eastAsia"/>
          <w:lang w:eastAsia="zh-CN"/>
        </w:rPr>
        <w:t>、继续研究资源卫星资料管理机构问题。要以改革的精神，从我国实际情况出发，借鉴国内外卫星资料管理的经验教训，提出我国资源卫星资料管理机构设置建议，草拟资料管理使用办法，督促地面站的筹建工作。</w:t>
      </w:r>
    </w:p>
    <w:p w14:paraId="234ADFFE" w14:textId="77777777" w:rsidR="00211D5E" w:rsidRDefault="00211D5E" w:rsidP="0078463D">
      <w:pPr>
        <w:ind w:firstLine="480"/>
        <w:rPr>
          <w:lang w:eastAsia="zh-CN"/>
        </w:rPr>
      </w:pPr>
      <w:r>
        <w:rPr>
          <w:rFonts w:hint="eastAsia"/>
          <w:lang w:eastAsia="zh-CN"/>
        </w:rPr>
        <w:t>6</w:t>
      </w:r>
      <w:r>
        <w:rPr>
          <w:rFonts w:hint="eastAsia"/>
          <w:lang w:eastAsia="zh-CN"/>
        </w:rPr>
        <w:t>、认真贯彻《国土资源普查卫星和”尖兵一号“卫星国内摄影资料使用管理暂行规定》。为了使用户尽快获得国土卫片，要督促有关单位在完成移交</w:t>
      </w:r>
      <w:r>
        <w:rPr>
          <w:rFonts w:hint="eastAsia"/>
          <w:lang w:eastAsia="zh-CN"/>
        </w:rPr>
        <w:t>1985</w:t>
      </w:r>
      <w:r>
        <w:rPr>
          <w:rFonts w:hint="eastAsia"/>
          <w:lang w:eastAsia="zh-CN"/>
        </w:rPr>
        <w:t>、</w:t>
      </w:r>
      <w:r>
        <w:rPr>
          <w:rFonts w:hint="eastAsia"/>
          <w:lang w:eastAsia="zh-CN"/>
        </w:rPr>
        <w:t>1986</w:t>
      </w:r>
      <w:r>
        <w:rPr>
          <w:rFonts w:hint="eastAsia"/>
          <w:lang w:eastAsia="zh-CN"/>
        </w:rPr>
        <w:t>年国土卫星摄影底片和相应拷贝片的基础上继续向地矿部地质遥感中心移交</w:t>
      </w:r>
      <w:r>
        <w:rPr>
          <w:rFonts w:hint="eastAsia"/>
          <w:lang w:eastAsia="zh-CN"/>
        </w:rPr>
        <w:t>1987</w:t>
      </w:r>
      <w:r>
        <w:rPr>
          <w:rFonts w:hint="eastAsia"/>
          <w:lang w:eastAsia="zh-CN"/>
        </w:rPr>
        <w:t>年的国内摄影原始底片和相应的拷贝片各一套以及有关的卫星参数，供地质遥感中心作为工作片，向用户提供。同时需要督促地矿部地质遥感中心制定必要的制度、办法和措施，以保证及时向用户提供符合质量的国土卫片。</w:t>
      </w:r>
    </w:p>
    <w:p w14:paraId="0A7FD8BC" w14:textId="77777777" w:rsidR="00211D5E" w:rsidRDefault="00211D5E" w:rsidP="0078463D">
      <w:pPr>
        <w:ind w:firstLine="480"/>
        <w:rPr>
          <w:lang w:eastAsia="zh-CN"/>
        </w:rPr>
      </w:pPr>
      <w:r>
        <w:rPr>
          <w:rFonts w:hint="eastAsia"/>
          <w:lang w:eastAsia="zh-CN"/>
        </w:rPr>
        <w:t>7</w:t>
      </w:r>
      <w:r>
        <w:rPr>
          <w:rFonts w:hint="eastAsia"/>
          <w:lang w:eastAsia="zh-CN"/>
        </w:rPr>
        <w:t>、继续解决国土卫片几何校正问题。建议航天部和有光学校正仪的单位积极开展光学校正攻关，航天部继续进行国土卫片计算机校正软件移植，优化和降低成本的研究。</w:t>
      </w:r>
    </w:p>
    <w:p w14:paraId="65AA6662" w14:textId="77777777" w:rsidR="00211D5E" w:rsidRDefault="00211D5E" w:rsidP="0078463D">
      <w:pPr>
        <w:ind w:firstLine="480"/>
        <w:rPr>
          <w:lang w:eastAsia="zh-CN"/>
        </w:rPr>
      </w:pPr>
      <w:r>
        <w:rPr>
          <w:rFonts w:hint="eastAsia"/>
          <w:lang w:eastAsia="zh-CN"/>
        </w:rPr>
        <w:lastRenderedPageBreak/>
        <w:t>8</w:t>
      </w:r>
      <w:r>
        <w:rPr>
          <w:rFonts w:hint="eastAsia"/>
          <w:lang w:eastAsia="zh-CN"/>
        </w:rPr>
        <w:t>、积极推广国土卫片的应用。对已开展的十五个国土卫片应用研究试验区，要抓研究进度、研究成果、研究工作总结，在此基础上编写简明、适用的《国土卫片用户手册》，以利推广应用。适当时候</w:t>
      </w:r>
    </w:p>
    <w:p w14:paraId="55269F62" w14:textId="77777777" w:rsidR="00211D5E" w:rsidRDefault="00211D5E" w:rsidP="0078463D">
      <w:pPr>
        <w:ind w:firstLine="480"/>
        <w:rPr>
          <w:lang w:eastAsia="zh-CN"/>
        </w:rPr>
      </w:pPr>
      <w:r>
        <w:rPr>
          <w:rFonts w:hint="eastAsia"/>
          <w:lang w:eastAsia="zh-CN"/>
        </w:rPr>
        <w:t>召开一次国土卫片应用研究学术讨论和应用成果展览，推动国土卫片的应用。</w:t>
      </w:r>
    </w:p>
    <w:p w14:paraId="45BD4E04" w14:textId="77777777" w:rsidR="00211D5E" w:rsidRDefault="00211D5E" w:rsidP="0078463D">
      <w:pPr>
        <w:ind w:firstLine="480"/>
        <w:rPr>
          <w:lang w:eastAsia="zh-CN"/>
        </w:rPr>
      </w:pPr>
      <w:r>
        <w:rPr>
          <w:rFonts w:hint="eastAsia"/>
          <w:lang w:eastAsia="zh-CN"/>
        </w:rPr>
        <w:t>9</w:t>
      </w:r>
      <w:r>
        <w:rPr>
          <w:rFonts w:hint="eastAsia"/>
          <w:lang w:eastAsia="zh-CN"/>
        </w:rPr>
        <w:t>、清理国土卫片应用试验区的研究任务。对于已免费领取拷贝片的单位，且其近年内没有研究任务的地区的拷贝片，协调小组办公室应限期收回，交地质遥感中心向需要使用的单位提供。</w:t>
      </w:r>
    </w:p>
    <w:p w14:paraId="0A66BA03" w14:textId="77777777" w:rsidR="00211D5E" w:rsidRDefault="00211D5E" w:rsidP="0078463D">
      <w:pPr>
        <w:ind w:firstLine="480"/>
        <w:rPr>
          <w:lang w:eastAsia="zh-CN"/>
        </w:rPr>
      </w:pPr>
      <w:r>
        <w:rPr>
          <w:rFonts w:hint="eastAsia"/>
          <w:lang w:eastAsia="zh-CN"/>
        </w:rPr>
        <w:t>10</w:t>
      </w:r>
      <w:r>
        <w:rPr>
          <w:rFonts w:hint="eastAsia"/>
          <w:lang w:eastAsia="zh-CN"/>
        </w:rPr>
        <w:t>、加强协调小组和办公室的工作。为了进一步提高协调小组办公室的工作效率，办公室应明确职责分工。其次，建议航天、地矿、农业、林业、水电、土地、测绘、石油、煤炭等部门前来参加办公室工作的同志，要做到相对稳定，原单位安排这些同志的任务时，要把在协调小组办公室承担的任务考虑在内。协调小组办公室每年要将这些同志在办公室工作的出勤情况和表现，提供所在单位作干部考核时参考。为了加强办公室的工作，增选煤炭部的赵光新同志担任办公室常务副主任，和黄家义等同志负责资金使用计划工作。请煤炭部地质局给予支持。</w:t>
      </w:r>
    </w:p>
    <w:p w14:paraId="21FAAE4D" w14:textId="77777777" w:rsidR="00211D5E" w:rsidRDefault="00211D5E" w:rsidP="0078463D">
      <w:pPr>
        <w:ind w:firstLine="480"/>
        <w:rPr>
          <w:lang w:eastAsia="zh-CN"/>
        </w:rPr>
      </w:pPr>
      <w:r>
        <w:rPr>
          <w:rFonts w:hint="eastAsia"/>
          <w:lang w:eastAsia="zh-CN"/>
        </w:rPr>
        <w:t>会议认为，应用国土卫片和资源卫星资料，是实现国土资源调查和生态环境监测现代化的重要标志，是国家进行宏观决策的重要手段，是我们各部门的共同任务，也是各部门的重要信息源。希望各有关部门对国土卫星、资源一号卫星资料应用工作继续给予大力支持，当前首先要将所承担的资源一号卫星应用综合模拟试验列入本部门科研计划或生产计划，按照共同商定的任务和要求，保证完成任务。</w:t>
      </w:r>
    </w:p>
    <w:p w14:paraId="44B67621" w14:textId="28FD9611" w:rsidR="00970641" w:rsidRDefault="00211D5E" w:rsidP="0078463D">
      <w:pPr>
        <w:ind w:firstLine="480"/>
        <w:rPr>
          <w:lang w:eastAsia="zh-CN"/>
        </w:rPr>
      </w:pPr>
      <w:r>
        <w:rPr>
          <w:rFonts w:hint="eastAsia"/>
          <w:lang w:eastAsia="zh-CN"/>
        </w:rPr>
        <w:t>会议提出，资源一号卫星是资源卫星的第一颗，以后还会发射若干颗同类型的卫星。因此，建议卫星研制部门在适当时候提供资源卫星系列的规划设想，以利共同对应用系统作相应的考虑。</w:t>
      </w:r>
      <w:bookmarkEnd w:id="7"/>
    </w:p>
    <w:sectPr w:rsidR="0097064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E8AE9" w14:textId="77777777" w:rsidR="00FA7D66" w:rsidRDefault="00FA7D66" w:rsidP="00D86464">
      <w:pPr>
        <w:spacing w:before="0" w:after="0" w:line="240" w:lineRule="auto"/>
        <w:ind w:firstLine="480"/>
      </w:pPr>
      <w:r>
        <w:separator/>
      </w:r>
    </w:p>
  </w:endnote>
  <w:endnote w:type="continuationSeparator" w:id="0">
    <w:p w14:paraId="6A0C6F07" w14:textId="77777777" w:rsidR="00FA7D66" w:rsidRDefault="00FA7D66" w:rsidP="00D8646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9827" w14:textId="77777777" w:rsidR="00FA7D66" w:rsidRDefault="00FA7D66" w:rsidP="00D86464">
      <w:pPr>
        <w:spacing w:before="0" w:after="0" w:line="240" w:lineRule="auto"/>
        <w:ind w:firstLine="480"/>
      </w:pPr>
      <w:r>
        <w:separator/>
      </w:r>
    </w:p>
  </w:footnote>
  <w:footnote w:type="continuationSeparator" w:id="0">
    <w:p w14:paraId="4796552A" w14:textId="77777777" w:rsidR="00FA7D66" w:rsidRDefault="00FA7D66" w:rsidP="00D8646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559445613">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55D4C"/>
    <w:rsid w:val="00211D5E"/>
    <w:rsid w:val="00297854"/>
    <w:rsid w:val="002F2FBF"/>
    <w:rsid w:val="003421D2"/>
    <w:rsid w:val="005D233A"/>
    <w:rsid w:val="005E4580"/>
    <w:rsid w:val="006E3379"/>
    <w:rsid w:val="00773D44"/>
    <w:rsid w:val="0078463D"/>
    <w:rsid w:val="00970641"/>
    <w:rsid w:val="009D1391"/>
    <w:rsid w:val="00B223CB"/>
    <w:rsid w:val="00C71066"/>
    <w:rsid w:val="00D00EB3"/>
    <w:rsid w:val="00D82904"/>
    <w:rsid w:val="00D86464"/>
    <w:rsid w:val="00FA7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07472"/>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646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8646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8646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8646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8646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8646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864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8646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8646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8646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86464"/>
    <w:pPr>
      <w:spacing w:before="180" w:after="180" w:line="312" w:lineRule="auto"/>
    </w:pPr>
  </w:style>
  <w:style w:type="paragraph" w:customStyle="1" w:styleId="FirstParagraph">
    <w:name w:val="First Paragraph"/>
    <w:basedOn w:val="a0"/>
    <w:next w:val="a0"/>
    <w:rsid w:val="00D86464"/>
  </w:style>
  <w:style w:type="paragraph" w:customStyle="1" w:styleId="Compact0">
    <w:name w:val="Compact"/>
    <w:basedOn w:val="a0"/>
    <w:rsid w:val="00D86464"/>
    <w:pPr>
      <w:spacing w:before="36" w:after="36"/>
    </w:pPr>
  </w:style>
  <w:style w:type="paragraph" w:styleId="a5">
    <w:name w:val="Title"/>
    <w:basedOn w:val="a"/>
    <w:next w:val="a0"/>
    <w:link w:val="a6"/>
    <w:uiPriority w:val="10"/>
    <w:qFormat/>
    <w:rsid w:val="00D86464"/>
    <w:pPr>
      <w:spacing w:after="0"/>
      <w:contextualSpacing/>
      <w:jc w:val="center"/>
    </w:pPr>
    <w:rPr>
      <w:rFonts w:cstheme="majorBidi"/>
      <w:b/>
      <w:sz w:val="30"/>
      <w:szCs w:val="56"/>
    </w:rPr>
  </w:style>
  <w:style w:type="character" w:customStyle="1" w:styleId="a6">
    <w:name w:val="标题 字符"/>
    <w:basedOn w:val="a1"/>
    <w:link w:val="a5"/>
    <w:uiPriority w:val="10"/>
    <w:rsid w:val="00D86464"/>
    <w:rPr>
      <w:rFonts w:ascii="Times New Roman" w:eastAsia="宋体" w:hAnsi="Times New Roman" w:cstheme="majorBidi"/>
      <w:b/>
      <w:sz w:val="30"/>
      <w:szCs w:val="56"/>
    </w:rPr>
  </w:style>
  <w:style w:type="paragraph" w:styleId="a7">
    <w:name w:val="Subtitle"/>
    <w:basedOn w:val="a5"/>
    <w:next w:val="a0"/>
    <w:link w:val="a8"/>
    <w:uiPriority w:val="11"/>
    <w:rsid w:val="00D86464"/>
    <w:pPr>
      <w:numPr>
        <w:ilvl w:val="1"/>
      </w:numPr>
      <w:ind w:firstLineChars="200" w:firstLine="200"/>
    </w:pPr>
    <w:rPr>
      <w:spacing w:val="15"/>
      <w:sz w:val="28"/>
      <w:szCs w:val="28"/>
    </w:rPr>
  </w:style>
  <w:style w:type="character" w:customStyle="1" w:styleId="a8">
    <w:name w:val="副标题 字符"/>
    <w:basedOn w:val="a1"/>
    <w:link w:val="a7"/>
    <w:uiPriority w:val="11"/>
    <w:rsid w:val="00D86464"/>
    <w:rPr>
      <w:rFonts w:ascii="Times New Roman" w:eastAsia="宋体" w:hAnsi="Times New Roman" w:cstheme="majorBidi"/>
      <w:b/>
      <w:spacing w:val="15"/>
      <w:sz w:val="28"/>
      <w:szCs w:val="28"/>
    </w:rPr>
  </w:style>
  <w:style w:type="paragraph" w:customStyle="1" w:styleId="Author">
    <w:name w:val="Author"/>
    <w:basedOn w:val="a5"/>
    <w:next w:val="a0"/>
    <w:rsid w:val="00D86464"/>
    <w:pPr>
      <w:keepNext/>
      <w:keepLines/>
    </w:pPr>
    <w:rPr>
      <w:sz w:val="24"/>
      <w:szCs w:val="24"/>
    </w:rPr>
  </w:style>
  <w:style w:type="paragraph" w:styleId="a9">
    <w:name w:val="Date"/>
    <w:basedOn w:val="a5"/>
    <w:next w:val="a0"/>
    <w:rsid w:val="00D86464"/>
    <w:pPr>
      <w:keepNext/>
      <w:keepLines/>
    </w:pPr>
    <w:rPr>
      <w:sz w:val="24"/>
      <w:szCs w:val="24"/>
    </w:rPr>
  </w:style>
  <w:style w:type="paragraph" w:customStyle="1" w:styleId="AbstractTitle">
    <w:name w:val="Abstract Title"/>
    <w:basedOn w:val="a"/>
    <w:next w:val="Abstract"/>
    <w:rsid w:val="00D86464"/>
    <w:pPr>
      <w:keepNext/>
      <w:keepLines/>
      <w:spacing w:before="300" w:after="0"/>
      <w:jc w:val="center"/>
    </w:pPr>
    <w:rPr>
      <w:b/>
      <w:sz w:val="20"/>
      <w:szCs w:val="20"/>
    </w:rPr>
  </w:style>
  <w:style w:type="paragraph" w:customStyle="1" w:styleId="Abstract">
    <w:name w:val="Abstract"/>
    <w:basedOn w:val="a"/>
    <w:next w:val="a0"/>
    <w:rsid w:val="00D86464"/>
    <w:pPr>
      <w:keepNext/>
      <w:keepLines/>
      <w:spacing w:after="300"/>
    </w:pPr>
    <w:rPr>
      <w:sz w:val="20"/>
      <w:szCs w:val="20"/>
    </w:rPr>
  </w:style>
  <w:style w:type="paragraph" w:styleId="aa">
    <w:name w:val="Bibliography"/>
    <w:basedOn w:val="a"/>
    <w:rsid w:val="00D86464"/>
  </w:style>
  <w:style w:type="character" w:customStyle="1" w:styleId="10">
    <w:name w:val="标题 1 字符"/>
    <w:basedOn w:val="a1"/>
    <w:link w:val="1"/>
    <w:uiPriority w:val="9"/>
    <w:rsid w:val="00D8646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8646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8646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8646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8646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8646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8646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8646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8646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86464"/>
    <w:pPr>
      <w:spacing w:before="100" w:after="100"/>
      <w:ind w:left="480" w:right="480"/>
    </w:pPr>
  </w:style>
  <w:style w:type="paragraph" w:styleId="ac">
    <w:name w:val="footnote text"/>
    <w:basedOn w:val="a"/>
    <w:uiPriority w:val="9"/>
    <w:unhideWhenUsed/>
    <w:rsid w:val="00D86464"/>
  </w:style>
  <w:style w:type="paragraph" w:customStyle="1" w:styleId="FootnoteBlockText">
    <w:name w:val="Footnote Block Text"/>
    <w:basedOn w:val="ac"/>
    <w:next w:val="ac"/>
    <w:uiPriority w:val="9"/>
    <w:unhideWhenUsed/>
    <w:rsid w:val="00D86464"/>
    <w:pPr>
      <w:spacing w:after="100"/>
      <w:ind w:left="480" w:right="480"/>
    </w:pPr>
  </w:style>
  <w:style w:type="table" w:customStyle="1" w:styleId="Table">
    <w:name w:val="Table"/>
    <w:semiHidden/>
    <w:unhideWhenUsed/>
    <w:qFormat/>
    <w:rsid w:val="00D864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86464"/>
    <w:pPr>
      <w:keepNext/>
      <w:keepLines/>
      <w:spacing w:after="0" w:line="288" w:lineRule="auto"/>
    </w:pPr>
    <w:rPr>
      <w:b/>
    </w:rPr>
  </w:style>
  <w:style w:type="paragraph" w:customStyle="1" w:styleId="Definition">
    <w:name w:val="Definition"/>
    <w:basedOn w:val="a"/>
    <w:rsid w:val="00D86464"/>
    <w:pPr>
      <w:spacing w:line="312" w:lineRule="auto"/>
    </w:pPr>
  </w:style>
  <w:style w:type="paragraph" w:styleId="ad">
    <w:name w:val="caption"/>
    <w:basedOn w:val="a"/>
    <w:link w:val="ae"/>
    <w:rsid w:val="00D86464"/>
    <w:rPr>
      <w:i/>
    </w:rPr>
  </w:style>
  <w:style w:type="paragraph" w:customStyle="1" w:styleId="TableCaption">
    <w:name w:val="Table Caption"/>
    <w:basedOn w:val="ad"/>
    <w:rsid w:val="00D86464"/>
    <w:pPr>
      <w:keepNext/>
    </w:pPr>
  </w:style>
  <w:style w:type="paragraph" w:customStyle="1" w:styleId="ImageCaption">
    <w:name w:val="Image Caption"/>
    <w:basedOn w:val="ad"/>
    <w:rsid w:val="00D86464"/>
  </w:style>
  <w:style w:type="paragraph" w:customStyle="1" w:styleId="Figure">
    <w:name w:val="Figure"/>
    <w:basedOn w:val="a"/>
    <w:rsid w:val="00D86464"/>
  </w:style>
  <w:style w:type="paragraph" w:customStyle="1" w:styleId="CaptionedFigure">
    <w:name w:val="Captioned Figure"/>
    <w:basedOn w:val="Figure"/>
    <w:rsid w:val="00D86464"/>
    <w:pPr>
      <w:keepNext/>
    </w:pPr>
  </w:style>
  <w:style w:type="character" w:customStyle="1" w:styleId="ae">
    <w:name w:val="题注 字符"/>
    <w:basedOn w:val="a1"/>
    <w:link w:val="ad"/>
    <w:rsid w:val="00D86464"/>
    <w:rPr>
      <w:rFonts w:ascii="Times New Roman" w:eastAsia="宋体" w:hAnsi="Times New Roman"/>
      <w:i/>
    </w:rPr>
  </w:style>
  <w:style w:type="character" w:customStyle="1" w:styleId="VerbatimChar">
    <w:name w:val="Verbatim Char"/>
    <w:basedOn w:val="ae"/>
    <w:link w:val="SourceCode"/>
    <w:rsid w:val="00D86464"/>
    <w:rPr>
      <w:rFonts w:ascii="Consolas" w:eastAsia="宋体" w:hAnsi="Consolas"/>
      <w:i/>
      <w:sz w:val="22"/>
    </w:rPr>
  </w:style>
  <w:style w:type="character" w:customStyle="1" w:styleId="SectionNumber">
    <w:name w:val="Section Number"/>
    <w:basedOn w:val="ae"/>
    <w:rsid w:val="00D86464"/>
    <w:rPr>
      <w:rFonts w:ascii="Times New Roman" w:eastAsia="宋体" w:hAnsi="Times New Roman"/>
      <w:i/>
    </w:rPr>
  </w:style>
  <w:style w:type="character" w:styleId="af">
    <w:name w:val="footnote reference"/>
    <w:basedOn w:val="ae"/>
    <w:rsid w:val="00D86464"/>
    <w:rPr>
      <w:rFonts w:ascii="Times New Roman" w:eastAsia="宋体" w:hAnsi="Times New Roman"/>
      <w:i/>
      <w:vertAlign w:val="superscript"/>
    </w:rPr>
  </w:style>
  <w:style w:type="character" w:styleId="af0">
    <w:name w:val="Hyperlink"/>
    <w:basedOn w:val="ae"/>
    <w:rsid w:val="00D86464"/>
    <w:rPr>
      <w:rFonts w:ascii="Times New Roman" w:eastAsia="宋体" w:hAnsi="Times New Roman"/>
      <w:i/>
      <w:color w:val="156082" w:themeColor="accent1"/>
    </w:rPr>
  </w:style>
  <w:style w:type="paragraph" w:styleId="TOC">
    <w:name w:val="TOC Heading"/>
    <w:basedOn w:val="1"/>
    <w:next w:val="a0"/>
    <w:uiPriority w:val="39"/>
    <w:unhideWhenUsed/>
    <w:rsid w:val="00D86464"/>
    <w:pPr>
      <w:spacing w:line="259" w:lineRule="auto"/>
      <w:outlineLvl w:val="9"/>
    </w:pPr>
  </w:style>
  <w:style w:type="table" w:styleId="af1">
    <w:name w:val="Table Grid"/>
    <w:rsid w:val="00D8646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86464"/>
    <w:pPr>
      <w:wordWrap w:val="0"/>
    </w:pPr>
    <w:rPr>
      <w:rFonts w:ascii="Consolas" w:eastAsia="宋体" w:hAnsi="Consolas"/>
      <w:i/>
      <w:sz w:val="22"/>
    </w:rPr>
  </w:style>
  <w:style w:type="character" w:customStyle="1" w:styleId="KeywordTok">
    <w:name w:val="KeywordTok"/>
    <w:basedOn w:val="VerbatimChar"/>
    <w:rsid w:val="00D86464"/>
    <w:rPr>
      <w:rFonts w:ascii="Consolas" w:eastAsia="宋体" w:hAnsi="Consolas"/>
      <w:b/>
      <w:i/>
      <w:color w:val="007020"/>
      <w:sz w:val="22"/>
    </w:rPr>
  </w:style>
  <w:style w:type="character" w:customStyle="1" w:styleId="DataTypeTok">
    <w:name w:val="DataTypeTok"/>
    <w:basedOn w:val="VerbatimChar"/>
    <w:rsid w:val="00D86464"/>
    <w:rPr>
      <w:rFonts w:ascii="Consolas" w:eastAsia="宋体" w:hAnsi="Consolas"/>
      <w:i/>
      <w:color w:val="902000"/>
      <w:sz w:val="22"/>
    </w:rPr>
  </w:style>
  <w:style w:type="character" w:customStyle="1" w:styleId="DecValTok">
    <w:name w:val="DecValTok"/>
    <w:basedOn w:val="VerbatimChar"/>
    <w:rsid w:val="00D86464"/>
    <w:rPr>
      <w:rFonts w:ascii="Consolas" w:eastAsia="宋体" w:hAnsi="Consolas"/>
      <w:i/>
      <w:color w:val="40A070"/>
      <w:sz w:val="22"/>
    </w:rPr>
  </w:style>
  <w:style w:type="character" w:customStyle="1" w:styleId="BaseNTok">
    <w:name w:val="BaseNTok"/>
    <w:basedOn w:val="VerbatimChar"/>
    <w:rsid w:val="00D86464"/>
    <w:rPr>
      <w:rFonts w:ascii="Consolas" w:eastAsia="宋体" w:hAnsi="Consolas"/>
      <w:i/>
      <w:color w:val="40A070"/>
      <w:sz w:val="22"/>
    </w:rPr>
  </w:style>
  <w:style w:type="character" w:customStyle="1" w:styleId="FloatTok">
    <w:name w:val="FloatTok"/>
    <w:basedOn w:val="VerbatimChar"/>
    <w:rsid w:val="00D86464"/>
    <w:rPr>
      <w:rFonts w:ascii="Consolas" w:eastAsia="宋体" w:hAnsi="Consolas"/>
      <w:i/>
      <w:color w:val="40A070"/>
      <w:sz w:val="22"/>
    </w:rPr>
  </w:style>
  <w:style w:type="character" w:customStyle="1" w:styleId="ConstantTok">
    <w:name w:val="ConstantTok"/>
    <w:basedOn w:val="VerbatimChar"/>
    <w:rsid w:val="00D86464"/>
    <w:rPr>
      <w:rFonts w:ascii="Consolas" w:eastAsia="宋体" w:hAnsi="Consolas"/>
      <w:i/>
      <w:color w:val="880000"/>
      <w:sz w:val="22"/>
    </w:rPr>
  </w:style>
  <w:style w:type="character" w:customStyle="1" w:styleId="CharTok">
    <w:name w:val="CharTok"/>
    <w:basedOn w:val="VerbatimChar"/>
    <w:rsid w:val="00D86464"/>
    <w:rPr>
      <w:rFonts w:ascii="Consolas" w:eastAsia="宋体" w:hAnsi="Consolas"/>
      <w:i/>
      <w:color w:val="4070A0"/>
      <w:sz w:val="22"/>
    </w:rPr>
  </w:style>
  <w:style w:type="character" w:customStyle="1" w:styleId="SpecialCharTok">
    <w:name w:val="SpecialCharTok"/>
    <w:basedOn w:val="VerbatimChar"/>
    <w:rsid w:val="00D86464"/>
    <w:rPr>
      <w:rFonts w:ascii="Consolas" w:eastAsia="宋体" w:hAnsi="Consolas"/>
      <w:i/>
      <w:color w:val="4070A0"/>
      <w:sz w:val="22"/>
    </w:rPr>
  </w:style>
  <w:style w:type="character" w:customStyle="1" w:styleId="StringTok">
    <w:name w:val="StringTok"/>
    <w:basedOn w:val="VerbatimChar"/>
    <w:rsid w:val="00D86464"/>
    <w:rPr>
      <w:rFonts w:ascii="Consolas" w:eastAsia="宋体" w:hAnsi="Consolas"/>
      <w:i/>
      <w:color w:val="4070A0"/>
      <w:sz w:val="22"/>
    </w:rPr>
  </w:style>
  <w:style w:type="character" w:customStyle="1" w:styleId="VerbatimStringTok">
    <w:name w:val="VerbatimStringTok"/>
    <w:basedOn w:val="VerbatimChar"/>
    <w:rsid w:val="00D86464"/>
    <w:rPr>
      <w:rFonts w:ascii="Consolas" w:eastAsia="宋体" w:hAnsi="Consolas"/>
      <w:i/>
      <w:color w:val="4070A0"/>
      <w:sz w:val="22"/>
    </w:rPr>
  </w:style>
  <w:style w:type="character" w:customStyle="1" w:styleId="SpecialStringTok">
    <w:name w:val="SpecialStringTok"/>
    <w:basedOn w:val="VerbatimChar"/>
    <w:rsid w:val="00D86464"/>
    <w:rPr>
      <w:rFonts w:ascii="Consolas" w:eastAsia="宋体" w:hAnsi="Consolas"/>
      <w:i/>
      <w:color w:val="BB6688"/>
      <w:sz w:val="22"/>
    </w:rPr>
  </w:style>
  <w:style w:type="character" w:customStyle="1" w:styleId="ImportTok">
    <w:name w:val="ImportTok"/>
    <w:basedOn w:val="VerbatimChar"/>
    <w:rsid w:val="00D86464"/>
    <w:rPr>
      <w:rFonts w:ascii="Consolas" w:eastAsia="宋体" w:hAnsi="Consolas"/>
      <w:b/>
      <w:i/>
      <w:color w:val="008000"/>
      <w:sz w:val="22"/>
    </w:rPr>
  </w:style>
  <w:style w:type="character" w:customStyle="1" w:styleId="CommentTok">
    <w:name w:val="CommentTok"/>
    <w:basedOn w:val="VerbatimChar"/>
    <w:rsid w:val="00D86464"/>
    <w:rPr>
      <w:rFonts w:ascii="Consolas" w:eastAsia="宋体" w:hAnsi="Consolas"/>
      <w:i w:val="0"/>
      <w:color w:val="60A0B0"/>
      <w:sz w:val="22"/>
    </w:rPr>
  </w:style>
  <w:style w:type="character" w:customStyle="1" w:styleId="DocumentationTok">
    <w:name w:val="DocumentationTok"/>
    <w:basedOn w:val="VerbatimChar"/>
    <w:rsid w:val="00D86464"/>
    <w:rPr>
      <w:rFonts w:ascii="Consolas" w:eastAsia="宋体" w:hAnsi="Consolas"/>
      <w:i w:val="0"/>
      <w:color w:val="BA2121"/>
      <w:sz w:val="22"/>
    </w:rPr>
  </w:style>
  <w:style w:type="character" w:customStyle="1" w:styleId="AnnotationTok">
    <w:name w:val="AnnotationTok"/>
    <w:basedOn w:val="VerbatimChar"/>
    <w:rsid w:val="00D86464"/>
    <w:rPr>
      <w:rFonts w:ascii="Consolas" w:eastAsia="宋体" w:hAnsi="Consolas"/>
      <w:b/>
      <w:i w:val="0"/>
      <w:color w:val="60A0B0"/>
      <w:sz w:val="22"/>
    </w:rPr>
  </w:style>
  <w:style w:type="character" w:customStyle="1" w:styleId="CommentVarTok">
    <w:name w:val="CommentVarTok"/>
    <w:basedOn w:val="VerbatimChar"/>
    <w:rsid w:val="00D86464"/>
    <w:rPr>
      <w:rFonts w:ascii="Consolas" w:eastAsia="宋体" w:hAnsi="Consolas"/>
      <w:b/>
      <w:i w:val="0"/>
      <w:color w:val="60A0B0"/>
      <w:sz w:val="22"/>
    </w:rPr>
  </w:style>
  <w:style w:type="character" w:customStyle="1" w:styleId="OtherTok">
    <w:name w:val="OtherTok"/>
    <w:basedOn w:val="VerbatimChar"/>
    <w:rsid w:val="00D86464"/>
    <w:rPr>
      <w:rFonts w:ascii="Consolas" w:eastAsia="宋体" w:hAnsi="Consolas"/>
      <w:i/>
      <w:color w:val="007020"/>
      <w:sz w:val="22"/>
    </w:rPr>
  </w:style>
  <w:style w:type="character" w:customStyle="1" w:styleId="FunctionTok">
    <w:name w:val="FunctionTok"/>
    <w:basedOn w:val="VerbatimChar"/>
    <w:rsid w:val="00D86464"/>
    <w:rPr>
      <w:rFonts w:ascii="Consolas" w:eastAsia="宋体" w:hAnsi="Consolas"/>
      <w:i/>
      <w:color w:val="06287E"/>
      <w:sz w:val="22"/>
    </w:rPr>
  </w:style>
  <w:style w:type="character" w:customStyle="1" w:styleId="VariableTok">
    <w:name w:val="VariableTok"/>
    <w:basedOn w:val="VerbatimChar"/>
    <w:rsid w:val="00D86464"/>
    <w:rPr>
      <w:rFonts w:ascii="Consolas" w:eastAsia="宋体" w:hAnsi="Consolas"/>
      <w:i/>
      <w:color w:val="19177C"/>
      <w:sz w:val="22"/>
    </w:rPr>
  </w:style>
  <w:style w:type="character" w:customStyle="1" w:styleId="ControlFlowTok">
    <w:name w:val="ControlFlowTok"/>
    <w:basedOn w:val="VerbatimChar"/>
    <w:rsid w:val="00D86464"/>
    <w:rPr>
      <w:rFonts w:ascii="Consolas" w:eastAsia="宋体" w:hAnsi="Consolas"/>
      <w:b/>
      <w:i/>
      <w:color w:val="007020"/>
      <w:sz w:val="22"/>
    </w:rPr>
  </w:style>
  <w:style w:type="character" w:customStyle="1" w:styleId="OperatorTok">
    <w:name w:val="OperatorTok"/>
    <w:basedOn w:val="VerbatimChar"/>
    <w:rsid w:val="00D86464"/>
    <w:rPr>
      <w:rFonts w:ascii="Consolas" w:eastAsia="宋体" w:hAnsi="Consolas"/>
      <w:i/>
      <w:color w:val="666666"/>
      <w:sz w:val="22"/>
    </w:rPr>
  </w:style>
  <w:style w:type="character" w:customStyle="1" w:styleId="BuiltInTok">
    <w:name w:val="BuiltInTok"/>
    <w:basedOn w:val="VerbatimChar"/>
    <w:rsid w:val="00D86464"/>
    <w:rPr>
      <w:rFonts w:ascii="Consolas" w:eastAsia="宋体" w:hAnsi="Consolas"/>
      <w:i/>
      <w:color w:val="008000"/>
      <w:sz w:val="22"/>
    </w:rPr>
  </w:style>
  <w:style w:type="character" w:customStyle="1" w:styleId="ExtensionTok">
    <w:name w:val="ExtensionTok"/>
    <w:basedOn w:val="VerbatimChar"/>
    <w:rsid w:val="00D86464"/>
    <w:rPr>
      <w:rFonts w:ascii="Consolas" w:eastAsia="宋体" w:hAnsi="Consolas"/>
      <w:i/>
      <w:sz w:val="22"/>
    </w:rPr>
  </w:style>
  <w:style w:type="character" w:customStyle="1" w:styleId="PreprocessorTok">
    <w:name w:val="PreprocessorTok"/>
    <w:basedOn w:val="VerbatimChar"/>
    <w:rsid w:val="00D86464"/>
    <w:rPr>
      <w:rFonts w:ascii="Consolas" w:eastAsia="宋体" w:hAnsi="Consolas"/>
      <w:i/>
      <w:color w:val="BC7A00"/>
      <w:sz w:val="22"/>
    </w:rPr>
  </w:style>
  <w:style w:type="character" w:customStyle="1" w:styleId="AttributeTok">
    <w:name w:val="AttributeTok"/>
    <w:basedOn w:val="VerbatimChar"/>
    <w:rsid w:val="00D86464"/>
    <w:rPr>
      <w:rFonts w:ascii="Consolas" w:eastAsia="宋体" w:hAnsi="Consolas"/>
      <w:i/>
      <w:color w:val="7D9029"/>
      <w:sz w:val="22"/>
    </w:rPr>
  </w:style>
  <w:style w:type="character" w:customStyle="1" w:styleId="RegionMarkerTok">
    <w:name w:val="RegionMarkerTok"/>
    <w:basedOn w:val="VerbatimChar"/>
    <w:rsid w:val="00D86464"/>
    <w:rPr>
      <w:rFonts w:ascii="Consolas" w:eastAsia="宋体" w:hAnsi="Consolas"/>
      <w:i/>
      <w:sz w:val="22"/>
    </w:rPr>
  </w:style>
  <w:style w:type="character" w:customStyle="1" w:styleId="InformationTok">
    <w:name w:val="InformationTok"/>
    <w:basedOn w:val="VerbatimChar"/>
    <w:rsid w:val="00D86464"/>
    <w:rPr>
      <w:rFonts w:ascii="Consolas" w:eastAsia="宋体" w:hAnsi="Consolas"/>
      <w:b/>
      <w:i w:val="0"/>
      <w:color w:val="60A0B0"/>
      <w:sz w:val="22"/>
    </w:rPr>
  </w:style>
  <w:style w:type="character" w:customStyle="1" w:styleId="WarningTok">
    <w:name w:val="WarningTok"/>
    <w:basedOn w:val="VerbatimChar"/>
    <w:rsid w:val="00D86464"/>
    <w:rPr>
      <w:rFonts w:ascii="Consolas" w:eastAsia="宋体" w:hAnsi="Consolas"/>
      <w:b/>
      <w:i w:val="0"/>
      <w:color w:val="60A0B0"/>
      <w:sz w:val="22"/>
    </w:rPr>
  </w:style>
  <w:style w:type="character" w:customStyle="1" w:styleId="AlertTok">
    <w:name w:val="AlertTok"/>
    <w:basedOn w:val="VerbatimChar"/>
    <w:rsid w:val="00D86464"/>
    <w:rPr>
      <w:rFonts w:ascii="Consolas" w:eastAsia="宋体" w:hAnsi="Consolas"/>
      <w:b/>
      <w:i/>
      <w:color w:val="FF0000"/>
      <w:sz w:val="22"/>
    </w:rPr>
  </w:style>
  <w:style w:type="character" w:customStyle="1" w:styleId="ErrorTok">
    <w:name w:val="ErrorTok"/>
    <w:basedOn w:val="VerbatimChar"/>
    <w:rsid w:val="00D86464"/>
    <w:rPr>
      <w:rFonts w:ascii="Consolas" w:eastAsia="宋体" w:hAnsi="Consolas"/>
      <w:b/>
      <w:i/>
      <w:color w:val="FF0000"/>
      <w:sz w:val="22"/>
    </w:rPr>
  </w:style>
  <w:style w:type="character" w:customStyle="1" w:styleId="NormalTok">
    <w:name w:val="NormalTok"/>
    <w:basedOn w:val="VerbatimChar"/>
    <w:rsid w:val="00D86464"/>
    <w:rPr>
      <w:rFonts w:ascii="Consolas" w:eastAsia="宋体" w:hAnsi="Consolas"/>
      <w:i/>
      <w:sz w:val="22"/>
    </w:rPr>
  </w:style>
  <w:style w:type="paragraph" w:styleId="af2">
    <w:name w:val="header"/>
    <w:basedOn w:val="a"/>
    <w:link w:val="af3"/>
    <w:rsid w:val="00D8646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86464"/>
    <w:rPr>
      <w:rFonts w:ascii="Times New Roman" w:eastAsia="宋体" w:hAnsi="Times New Roman"/>
      <w:sz w:val="18"/>
      <w:szCs w:val="18"/>
    </w:rPr>
  </w:style>
  <w:style w:type="paragraph" w:styleId="af4">
    <w:name w:val="footer"/>
    <w:basedOn w:val="a"/>
    <w:link w:val="af5"/>
    <w:rsid w:val="00D8646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86464"/>
    <w:rPr>
      <w:rFonts w:ascii="Times New Roman" w:eastAsia="宋体" w:hAnsi="Times New Roman"/>
      <w:sz w:val="18"/>
      <w:szCs w:val="18"/>
    </w:rPr>
  </w:style>
  <w:style w:type="paragraph" w:customStyle="1" w:styleId="af6">
    <w:name w:val="作者名"/>
    <w:basedOn w:val="a"/>
    <w:link w:val="af7"/>
    <w:rsid w:val="00D86464"/>
    <w:rPr>
      <w:lang w:eastAsia="zh-CN"/>
    </w:rPr>
  </w:style>
  <w:style w:type="character" w:customStyle="1" w:styleId="af7">
    <w:name w:val="作者名 字符"/>
    <w:basedOn w:val="a1"/>
    <w:link w:val="af6"/>
    <w:rsid w:val="00D86464"/>
    <w:rPr>
      <w:rFonts w:ascii="Times New Roman" w:eastAsia="宋体" w:hAnsi="Times New Roman"/>
      <w:lang w:eastAsia="zh-CN"/>
    </w:rPr>
  </w:style>
  <w:style w:type="character" w:customStyle="1" w:styleId="a4">
    <w:name w:val="正文文本 字符"/>
    <w:basedOn w:val="a1"/>
    <w:link w:val="a0"/>
    <w:rsid w:val="00D86464"/>
    <w:rPr>
      <w:rFonts w:ascii="Times New Roman" w:eastAsia="宋体" w:hAnsi="Times New Roman"/>
    </w:rPr>
  </w:style>
  <w:style w:type="paragraph" w:customStyle="1" w:styleId="21">
    <w:name w:val="标题2"/>
    <w:basedOn w:val="a0"/>
    <w:link w:val="22"/>
    <w:qFormat/>
    <w:rsid w:val="00D86464"/>
    <w:pPr>
      <w:spacing w:before="240" w:after="120" w:line="240" w:lineRule="auto"/>
      <w:ind w:firstLineChars="0" w:firstLine="0"/>
    </w:pPr>
    <w:rPr>
      <w:rFonts w:eastAsia="黑体"/>
      <w:lang w:eastAsia="zh-CN"/>
    </w:rPr>
  </w:style>
  <w:style w:type="character" w:customStyle="1" w:styleId="22">
    <w:name w:val="标题2 字符"/>
    <w:basedOn w:val="a4"/>
    <w:link w:val="21"/>
    <w:rsid w:val="00D86464"/>
    <w:rPr>
      <w:rFonts w:ascii="Times New Roman" w:eastAsia="黑体" w:hAnsi="Times New Roman"/>
      <w:lang w:eastAsia="zh-CN"/>
    </w:rPr>
  </w:style>
  <w:style w:type="paragraph" w:customStyle="1" w:styleId="af8">
    <w:name w:val="摘要"/>
    <w:basedOn w:val="af6"/>
    <w:link w:val="af9"/>
    <w:rsid w:val="00D86464"/>
  </w:style>
  <w:style w:type="character" w:customStyle="1" w:styleId="af9">
    <w:name w:val="摘要 字符"/>
    <w:basedOn w:val="af7"/>
    <w:link w:val="af8"/>
    <w:rsid w:val="00D8646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2025-08-04T10:23:00Z</dcterms:created>
  <dcterms:modified xsi:type="dcterms:W3CDTF">2025-08-22T12:59:00Z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