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89D8" w14:textId="77777777" w:rsidR="00346BE6" w:rsidRDefault="00AC1BE6">
      <w:pPr>
        <w:pStyle w:val="1"/>
        <w:ind w:firstLine="560"/>
        <w:rPr>
          <w:lang w:eastAsia="zh-CN"/>
        </w:rPr>
      </w:pPr>
      <w:bookmarkStart w:id="0" w:name="中国资源卫星应用中心"/>
      <w:r>
        <w:rPr>
          <w:rFonts w:hint="eastAsia"/>
          <w:lang w:eastAsia="zh-CN"/>
        </w:rPr>
        <w:t>中国资源卫星应用中心</w:t>
      </w:r>
    </w:p>
    <w:p w14:paraId="6C0423AB" w14:textId="77777777" w:rsidR="00346BE6" w:rsidRDefault="00AC1BE6">
      <w:pPr>
        <w:pStyle w:val="1"/>
        <w:ind w:firstLine="560"/>
        <w:rPr>
          <w:lang w:eastAsia="zh-CN"/>
        </w:rPr>
      </w:pPr>
      <w:bookmarkStart w:id="1" w:name="简报"/>
      <w:bookmarkEnd w:id="0"/>
      <w:r>
        <w:rPr>
          <w:rFonts w:hint="eastAsia"/>
          <w:lang w:eastAsia="zh-CN"/>
        </w:rPr>
        <w:t>简报</w:t>
      </w:r>
    </w:p>
    <w:p w14:paraId="75D94F27" w14:textId="77777777" w:rsidR="00346BE6" w:rsidRDefault="00AC1BE6">
      <w:pPr>
        <w:pStyle w:val="1"/>
        <w:ind w:firstLine="560"/>
        <w:rPr>
          <w:lang w:eastAsia="zh-CN"/>
        </w:rPr>
      </w:pPr>
      <w:bookmarkStart w:id="2" w:name="第3期"/>
      <w:bookmarkEnd w:id="1"/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期</w:t>
      </w:r>
    </w:p>
    <w:p w14:paraId="2CBE8B12" w14:textId="77777777" w:rsidR="00346BE6" w:rsidRDefault="00AC1BE6">
      <w:pPr>
        <w:pStyle w:val="FirstParagraph"/>
        <w:ind w:firstLine="480"/>
        <w:rPr>
          <w:lang w:eastAsia="zh-CN"/>
        </w:rPr>
      </w:pPr>
      <w:r>
        <w:rPr>
          <w:rFonts w:hint="eastAsia"/>
          <w:lang w:eastAsia="zh-CN"/>
        </w:rPr>
        <w:t>国土资源卫星应用协调小组办公室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中国资源卫星应用中心办公室</w:t>
      </w:r>
    </w:p>
    <w:p w14:paraId="36CFB461" w14:textId="0FAFB978" w:rsidR="00054866" w:rsidRDefault="00054866" w:rsidP="00054866">
      <w:pPr>
        <w:pStyle w:val="a0"/>
        <w:ind w:firstLineChars="83" w:firstLine="199"/>
        <w:rPr>
          <w:lang w:eastAsia="zh-CN"/>
        </w:rPr>
      </w:pPr>
      <w:r>
        <w:rPr>
          <w:rFonts w:hint="eastAsia"/>
          <w:lang w:eastAsia="zh-CN"/>
        </w:rPr>
        <w:t>0000000000000000000000000000000000000000000000000000000000000000000000000000000</w:t>
      </w:r>
    </w:p>
    <w:p w14:paraId="17EA2AA2" w14:textId="5B04D9C9" w:rsidR="00054866" w:rsidRPr="00054866" w:rsidRDefault="00054866" w:rsidP="00054866">
      <w:pPr>
        <w:pStyle w:val="1"/>
        <w:rPr>
          <w:rFonts w:hint="eastAsia"/>
          <w:lang w:eastAsia="zh-CN"/>
        </w:rPr>
      </w:pPr>
      <w:r>
        <w:rPr>
          <w:rFonts w:hint="eastAsia"/>
          <w:lang w:eastAsia="zh-CN"/>
        </w:rPr>
        <w:t>内容</w:t>
      </w:r>
    </w:p>
    <w:p w14:paraId="24EA0DC7" w14:textId="77777777" w:rsidR="00346BE6" w:rsidRDefault="00AC1BE6" w:rsidP="00054866">
      <w:pPr>
        <w:pStyle w:val="21"/>
      </w:pPr>
      <w:bookmarkStart w:id="3" w:name="党和国家领导人参观航天成果应用展览会"/>
      <w:bookmarkEnd w:id="2"/>
      <w:r>
        <w:rPr>
          <w:rFonts w:hint="eastAsia"/>
        </w:rPr>
        <w:t>党和国家领导人参观航天成果应用展览会</w:t>
      </w:r>
    </w:p>
    <w:p w14:paraId="421F55C6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一、十月十五日，中共中央总书记江泽民、中共中央办公厅主任温家宝、国家计委副主任刘江在航空航天部领导同志的陪同下，参观了航天</w:t>
      </w:r>
      <w:r>
        <w:rPr>
          <w:rFonts w:hint="eastAsia"/>
          <w:lang w:eastAsia="zh-CN"/>
        </w:rPr>
        <w:t>35</w:t>
      </w:r>
      <w:r>
        <w:rPr>
          <w:rFonts w:hint="eastAsia"/>
          <w:lang w:eastAsia="zh-CN"/>
        </w:rPr>
        <w:t>周年应用成果展览会。</w:t>
      </w:r>
    </w:p>
    <w:p w14:paraId="472A5589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江总书记十分重视我国的航天事业。他对我国应用自己研制的长征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号运载火箭，</w:t>
      </w:r>
      <w:r>
        <w:rPr>
          <w:rFonts w:hint="eastAsia"/>
          <w:lang w:eastAsia="zh-CN"/>
        </w:rPr>
        <w:t>28</w:t>
      </w:r>
      <w:r>
        <w:rPr>
          <w:rFonts w:hint="eastAsia"/>
          <w:lang w:eastAsia="zh-CN"/>
        </w:rPr>
        <w:t>次成功地发射了返回式卫星、通信广播卫星、气象卫星等感到高兴和满意。同时，江总书记向有关专家询问了地球资源卫星的情况，鼓励大家再接再厉，为巩固和发展我国航天事业作出新贡献。</w:t>
      </w:r>
    </w:p>
    <w:p w14:paraId="3E2042FC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温家宝同志曾任地矿部副部长，是地质专家，对卫星应用兴趣十足。他询问了国土卫片在土地、森林、水资源、矿产资源等调查中的应用情况。当讲解员介绍了应用国土卫片找水的情况，并将应用遥感方法获京津唐地区的水资源量为</w:t>
      </w:r>
      <w:r>
        <w:rPr>
          <w:rFonts w:hint="eastAsia"/>
          <w:lang w:eastAsia="zh-CN"/>
        </w:rPr>
        <w:t>129.56</w:t>
      </w:r>
      <w:r>
        <w:rPr>
          <w:rFonts w:hint="eastAsia"/>
          <w:lang w:eastAsia="zh-CN"/>
        </w:rPr>
        <w:t>亿米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／年，与常规方法调查</w:t>
      </w:r>
      <w:r>
        <w:rPr>
          <w:rFonts w:hint="eastAsia"/>
          <w:lang w:eastAsia="zh-CN"/>
        </w:rPr>
        <w:t>120.96</w:t>
      </w:r>
      <w:r>
        <w:rPr>
          <w:rFonts w:hint="eastAsia"/>
          <w:lang w:eastAsia="zh-CN"/>
        </w:rPr>
        <w:t>亿米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／年十分接近时，温家宝同志说，我看遥感</w:t>
      </w:r>
    </w:p>
    <w:p w14:paraId="76B68BB2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计算的数据是准确的。当得知介绍南沙北部影像海图的讲解员是刚从学校毕业的大学生时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温主任鼓励年轻人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“好好干</w:t>
      </w:r>
      <w:r>
        <w:rPr>
          <w:rFonts w:hint="eastAsia"/>
          <w:lang w:eastAsia="zh-CN"/>
        </w:rPr>
        <w:t>!</w:t>
      </w:r>
      <w:r>
        <w:rPr>
          <w:rFonts w:hint="eastAsia"/>
          <w:lang w:eastAsia="zh-CN"/>
        </w:rPr>
        <w:t>”</w:t>
      </w:r>
    </w:p>
    <w:p w14:paraId="541A16D0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国家计委副主任刘江同志到卫星应用展区参观的时间最久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详细地询问了每块展板的展览内容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认真听取讲解员的介绍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不时点头表示满意。</w:t>
      </w:r>
    </w:p>
    <w:p w14:paraId="07E9F9D0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二、十月十七日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李鹏总理刚从外地考察归来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便风尘赶赴地来到展览大厅。他对应用国土卫片在地质找矿、土地利用现状调查、国土整治等方面的成果十分满意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在国土卫片的应用成果展板前观看了近十分钟。当介绍到国土卫片为首钢找铁矿提供了一级预测区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个。二级预测区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个时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李鹏总理问到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这些铁矿分布在什么地方。</w:t>
      </w:r>
    </w:p>
    <w:p w14:paraId="362168A5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当讲解员介绍到国土卫片对京津唐地区的地质稳定性评价资料时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李鹏总理详细地询问了地震预报的准确性。</w:t>
      </w:r>
    </w:p>
    <w:p w14:paraId="3AB851BE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当讲解员介绍到我国第一次应用国土卫片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对京津唐地区的国土资源和环境进行系统、全面调查的资料时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李鹏总理满意地频频点头。</w:t>
      </w:r>
    </w:p>
    <w:p w14:paraId="4C24AAA8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三、十月九日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中共中央政治局常委乔石、宋平同志参观了航天应用成果展览会。当讲解员介绍应用卫星像片找到金矿时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宋平同志颇有兴趣地问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金矿是如何找到的。</w:t>
      </w:r>
    </w:p>
    <w:p w14:paraId="35B3D78F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当讲解员又介绍到利用国土卫片的气晕影像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在胜利油田圈定油气田异常、边界时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两位领导同志面对直观清晰的图像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一致赞赏遥感技术在找矿中发挥了重大作用。</w:t>
      </w:r>
    </w:p>
    <w:p w14:paraId="4F614B56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四、十月十日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国务院副总理兼国家计委主任邹家华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人大常委会副委员长陈华参观了航天应用成果展览会。参观国土卫片对京津唐地区国土资源与环境的系列调查时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邹副总理问到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用这样的方法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对全国搞一遍调查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与应用航片资料调查相比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哪一种经济。</w:t>
      </w:r>
    </w:p>
    <w:p w14:paraId="6293F988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t>发射一颗返回式卫星要花多少钱，目前取得的效益能否收回成本。陈慕华同志对土地调查很感兴趣，详细询问了使用卫片如何分辨出土地类型。</w:t>
      </w:r>
    </w:p>
    <w:p w14:paraId="61D8C7B2" w14:textId="77777777" w:rsidR="00346BE6" w:rsidRDefault="00AC1BE6" w:rsidP="00054866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展览会期间，参观展览的党和国家领导同志还有：李锡铭、秦基伟、宋健、马文瑞、迟浩田、赵南起、罗干等。</w:t>
      </w:r>
      <w:bookmarkEnd w:id="3"/>
    </w:p>
    <w:sectPr w:rsidR="00346BE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BB120" w14:textId="77777777" w:rsidR="001E0164" w:rsidRDefault="001E0164" w:rsidP="00AC1BE6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4A690501" w14:textId="77777777" w:rsidR="001E0164" w:rsidRDefault="001E0164" w:rsidP="00AC1BE6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2ADA" w14:textId="77777777" w:rsidR="001E0164" w:rsidRDefault="001E0164" w:rsidP="00AC1BE6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58889F54" w14:textId="77777777" w:rsidR="001E0164" w:rsidRDefault="001E0164" w:rsidP="00AC1BE6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2024504914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54866"/>
    <w:rsid w:val="00085980"/>
    <w:rsid w:val="001E0164"/>
    <w:rsid w:val="00297854"/>
    <w:rsid w:val="002F2FBF"/>
    <w:rsid w:val="003421D2"/>
    <w:rsid w:val="00346BE6"/>
    <w:rsid w:val="005C377F"/>
    <w:rsid w:val="005D233A"/>
    <w:rsid w:val="005E4580"/>
    <w:rsid w:val="006E3379"/>
    <w:rsid w:val="00773D44"/>
    <w:rsid w:val="00AC1BE6"/>
    <w:rsid w:val="00B223CB"/>
    <w:rsid w:val="00C71066"/>
    <w:rsid w:val="00D0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D37F4"/>
  <w15:docId w15:val="{F4F118C9-AE2C-444E-9EBF-FDBB0097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C1BE6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AC1BE6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C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C1BE6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C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C1BE6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C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C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C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C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mpact">
    <w:name w:val="Compact"/>
    <w:next w:val="Compact0"/>
    <w:qFormat/>
    <w:rsid w:val="002F2FBF"/>
    <w:pPr>
      <w:spacing w:before="36" w:after="36"/>
    </w:pPr>
  </w:style>
  <w:style w:type="paragraph" w:styleId="a0">
    <w:name w:val="Body Text"/>
    <w:basedOn w:val="a"/>
    <w:link w:val="a4"/>
    <w:rsid w:val="00AC1BE6"/>
    <w:pPr>
      <w:spacing w:before="180" w:after="180" w:line="312" w:lineRule="auto"/>
    </w:pPr>
  </w:style>
  <w:style w:type="paragraph" w:customStyle="1" w:styleId="FirstParagraph">
    <w:name w:val="First Paragraph"/>
    <w:basedOn w:val="a0"/>
    <w:next w:val="a0"/>
    <w:rsid w:val="00AC1BE6"/>
  </w:style>
  <w:style w:type="paragraph" w:customStyle="1" w:styleId="Compact0">
    <w:name w:val="Compact"/>
    <w:basedOn w:val="a0"/>
    <w:rsid w:val="00AC1BE6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C1BE6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AC1BE6"/>
    <w:rPr>
      <w:rFonts w:ascii="Times New Roman" w:eastAsia="宋体" w:hAnsi="Times New Roman" w:cstheme="majorBidi"/>
      <w:b/>
      <w:sz w:val="30"/>
      <w:szCs w:val="56"/>
    </w:rPr>
  </w:style>
  <w:style w:type="paragraph" w:styleId="a7">
    <w:name w:val="Subtitle"/>
    <w:basedOn w:val="a5"/>
    <w:next w:val="a0"/>
    <w:link w:val="a8"/>
    <w:uiPriority w:val="11"/>
    <w:rsid w:val="00AC1BE6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C1BE6"/>
    <w:rPr>
      <w:rFonts w:ascii="Times New Roman" w:eastAsia="宋体" w:hAnsi="Times New Roman" w:cstheme="majorBidi"/>
      <w:b/>
      <w:spacing w:val="15"/>
      <w:sz w:val="28"/>
      <w:szCs w:val="28"/>
    </w:rPr>
  </w:style>
  <w:style w:type="paragraph" w:customStyle="1" w:styleId="Author">
    <w:name w:val="Author"/>
    <w:basedOn w:val="a5"/>
    <w:next w:val="a0"/>
    <w:rsid w:val="00AC1BE6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rsid w:val="00AC1BE6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rsid w:val="00AC1BE6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rsid w:val="00AC1BE6"/>
    <w:pPr>
      <w:keepNext/>
      <w:keepLines/>
      <w:spacing w:after="300"/>
    </w:pPr>
    <w:rPr>
      <w:sz w:val="20"/>
      <w:szCs w:val="20"/>
    </w:rPr>
  </w:style>
  <w:style w:type="paragraph" w:styleId="aa">
    <w:name w:val="Bibliography"/>
    <w:basedOn w:val="a"/>
    <w:rsid w:val="00AC1BE6"/>
  </w:style>
  <w:style w:type="character" w:customStyle="1" w:styleId="10">
    <w:name w:val="标题 1 字符"/>
    <w:basedOn w:val="a1"/>
    <w:link w:val="1"/>
    <w:uiPriority w:val="9"/>
    <w:rsid w:val="00AC1BE6"/>
    <w:rPr>
      <w:rFonts w:ascii="Times New Roman" w:eastAsia="黑体" w:hAnsi="Times New Roman" w:cstheme="majorBidi"/>
      <w:color w:val="000000" w:themeColor="text1"/>
      <w:sz w:val="28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C1B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C1BE6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C1BE6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AC1BE6"/>
    <w:rPr>
      <w:rFonts w:ascii="Times New Roman" w:eastAsiaTheme="majorEastAsia" w:hAnsi="Times New Roman" w:cstheme="majorBidi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AC1BE6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C1BE6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C1BE6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C1BE6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rsid w:val="00AC1BE6"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rsid w:val="00AC1BE6"/>
  </w:style>
  <w:style w:type="paragraph" w:customStyle="1" w:styleId="FootnoteBlockText">
    <w:name w:val="Footnote Block Text"/>
    <w:basedOn w:val="ac"/>
    <w:next w:val="ac"/>
    <w:uiPriority w:val="9"/>
    <w:unhideWhenUsed/>
    <w:rsid w:val="00AC1BE6"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AC1BE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AC1BE6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"/>
    <w:rsid w:val="00AC1BE6"/>
    <w:pPr>
      <w:spacing w:line="312" w:lineRule="auto"/>
    </w:pPr>
  </w:style>
  <w:style w:type="paragraph" w:styleId="ad">
    <w:name w:val="caption"/>
    <w:basedOn w:val="a"/>
    <w:link w:val="ae"/>
    <w:rsid w:val="00AC1BE6"/>
    <w:rPr>
      <w:i/>
    </w:rPr>
  </w:style>
  <w:style w:type="paragraph" w:customStyle="1" w:styleId="TableCaption">
    <w:name w:val="Table Caption"/>
    <w:basedOn w:val="ad"/>
    <w:rsid w:val="00AC1BE6"/>
    <w:pPr>
      <w:keepNext/>
    </w:pPr>
  </w:style>
  <w:style w:type="paragraph" w:customStyle="1" w:styleId="ImageCaption">
    <w:name w:val="Image Caption"/>
    <w:basedOn w:val="ad"/>
    <w:rsid w:val="00AC1BE6"/>
  </w:style>
  <w:style w:type="paragraph" w:customStyle="1" w:styleId="Figure">
    <w:name w:val="Figure"/>
    <w:basedOn w:val="a"/>
    <w:rsid w:val="00AC1BE6"/>
  </w:style>
  <w:style w:type="paragraph" w:customStyle="1" w:styleId="CaptionedFigure">
    <w:name w:val="Captioned Figure"/>
    <w:basedOn w:val="Figure"/>
    <w:rsid w:val="00AC1BE6"/>
    <w:pPr>
      <w:keepNext/>
    </w:pPr>
  </w:style>
  <w:style w:type="character" w:customStyle="1" w:styleId="ae">
    <w:name w:val="题注 字符"/>
    <w:basedOn w:val="a1"/>
    <w:link w:val="ad"/>
    <w:rsid w:val="00AC1BE6"/>
    <w:rPr>
      <w:rFonts w:ascii="Times New Roman" w:eastAsia="宋体" w:hAnsi="Times New Roman"/>
      <w:i/>
    </w:rPr>
  </w:style>
  <w:style w:type="character" w:customStyle="1" w:styleId="VerbatimChar">
    <w:name w:val="Verbatim Char"/>
    <w:basedOn w:val="ae"/>
    <w:link w:val="SourceCode"/>
    <w:rsid w:val="00AC1BE6"/>
    <w:rPr>
      <w:rFonts w:ascii="Consolas" w:eastAsia="宋体" w:hAnsi="Consolas"/>
      <w:i/>
      <w:sz w:val="22"/>
    </w:rPr>
  </w:style>
  <w:style w:type="character" w:customStyle="1" w:styleId="SectionNumber">
    <w:name w:val="Section Number"/>
    <w:basedOn w:val="ae"/>
    <w:rsid w:val="00AC1BE6"/>
    <w:rPr>
      <w:rFonts w:ascii="Times New Roman" w:eastAsia="宋体" w:hAnsi="Times New Roman"/>
      <w:i/>
    </w:rPr>
  </w:style>
  <w:style w:type="character" w:styleId="af">
    <w:name w:val="footnote reference"/>
    <w:basedOn w:val="ae"/>
    <w:rsid w:val="00AC1BE6"/>
    <w:rPr>
      <w:rFonts w:ascii="Times New Roman" w:eastAsia="宋体" w:hAnsi="Times New Roman"/>
      <w:i/>
      <w:vertAlign w:val="superscript"/>
    </w:rPr>
  </w:style>
  <w:style w:type="character" w:styleId="af0">
    <w:name w:val="Hyperlink"/>
    <w:basedOn w:val="ae"/>
    <w:rsid w:val="00AC1BE6"/>
    <w:rPr>
      <w:rFonts w:ascii="Times New Roman" w:eastAsia="宋体" w:hAnsi="Times New Roman"/>
      <w:i/>
      <w:color w:val="156082" w:themeColor="accent1"/>
    </w:rPr>
  </w:style>
  <w:style w:type="paragraph" w:styleId="TOC">
    <w:name w:val="TOC Heading"/>
    <w:basedOn w:val="1"/>
    <w:next w:val="a0"/>
    <w:uiPriority w:val="39"/>
    <w:unhideWhenUsed/>
    <w:rsid w:val="00AC1BE6"/>
    <w:pPr>
      <w:spacing w:line="259" w:lineRule="auto"/>
      <w:outlineLvl w:val="9"/>
    </w:pPr>
  </w:style>
  <w:style w:type="table" w:styleId="af1">
    <w:name w:val="Table Grid"/>
    <w:rsid w:val="00AC1BE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rsid w:val="00AC1BE6"/>
    <w:pPr>
      <w:wordWrap w:val="0"/>
    </w:pPr>
    <w:rPr>
      <w:rFonts w:ascii="Consolas" w:eastAsia="宋体" w:hAnsi="Consolas"/>
      <w:i/>
      <w:sz w:val="22"/>
    </w:rPr>
  </w:style>
  <w:style w:type="character" w:customStyle="1" w:styleId="KeywordTok">
    <w:name w:val="KeywordTok"/>
    <w:basedOn w:val="VerbatimChar"/>
    <w:rsid w:val="00AC1BE6"/>
    <w:rPr>
      <w:rFonts w:ascii="Consolas" w:eastAsia="宋体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AC1BE6"/>
    <w:rPr>
      <w:rFonts w:ascii="Consolas" w:eastAsia="宋体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AC1BE6"/>
    <w:rPr>
      <w:rFonts w:ascii="Consolas" w:eastAsia="宋体" w:hAnsi="Consolas"/>
      <w:i/>
      <w:color w:val="40A070"/>
      <w:sz w:val="22"/>
    </w:rPr>
  </w:style>
  <w:style w:type="character" w:customStyle="1" w:styleId="BaseNTok">
    <w:name w:val="BaseNTok"/>
    <w:basedOn w:val="VerbatimChar"/>
    <w:rsid w:val="00AC1BE6"/>
    <w:rPr>
      <w:rFonts w:ascii="Consolas" w:eastAsia="宋体" w:hAnsi="Consolas"/>
      <w:i/>
      <w:color w:val="40A070"/>
      <w:sz w:val="22"/>
    </w:rPr>
  </w:style>
  <w:style w:type="character" w:customStyle="1" w:styleId="FloatTok">
    <w:name w:val="FloatTok"/>
    <w:basedOn w:val="VerbatimChar"/>
    <w:rsid w:val="00AC1BE6"/>
    <w:rPr>
      <w:rFonts w:ascii="Consolas" w:eastAsia="宋体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AC1BE6"/>
    <w:rPr>
      <w:rFonts w:ascii="Consolas" w:eastAsia="宋体" w:hAnsi="Consolas"/>
      <w:i/>
      <w:color w:val="880000"/>
      <w:sz w:val="22"/>
    </w:rPr>
  </w:style>
  <w:style w:type="character" w:customStyle="1" w:styleId="CharTok">
    <w:name w:val="CharTok"/>
    <w:basedOn w:val="VerbatimChar"/>
    <w:rsid w:val="00AC1BE6"/>
    <w:rPr>
      <w:rFonts w:ascii="Consolas" w:eastAsia="宋体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AC1BE6"/>
    <w:rPr>
      <w:rFonts w:ascii="Consolas" w:eastAsia="宋体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AC1BE6"/>
    <w:rPr>
      <w:rFonts w:ascii="Consolas" w:eastAsia="宋体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AC1BE6"/>
    <w:rPr>
      <w:rFonts w:ascii="Consolas" w:eastAsia="宋体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AC1BE6"/>
    <w:rPr>
      <w:rFonts w:ascii="Consolas" w:eastAsia="宋体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AC1BE6"/>
    <w:rPr>
      <w:rFonts w:ascii="Consolas" w:eastAsia="宋体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AC1BE6"/>
    <w:rPr>
      <w:rFonts w:ascii="Consolas" w:eastAsia="宋体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AC1BE6"/>
    <w:rPr>
      <w:rFonts w:ascii="Consolas" w:eastAsia="宋体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AC1BE6"/>
    <w:rPr>
      <w:rFonts w:ascii="Consolas" w:eastAsia="宋体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AC1BE6"/>
    <w:rPr>
      <w:rFonts w:ascii="Consolas" w:eastAsia="宋体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AC1BE6"/>
    <w:rPr>
      <w:rFonts w:ascii="Consolas" w:eastAsia="宋体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AC1BE6"/>
    <w:rPr>
      <w:rFonts w:ascii="Consolas" w:eastAsia="宋体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AC1BE6"/>
    <w:rPr>
      <w:rFonts w:ascii="Consolas" w:eastAsia="宋体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AC1BE6"/>
    <w:rPr>
      <w:rFonts w:ascii="Consolas" w:eastAsia="宋体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AC1BE6"/>
    <w:rPr>
      <w:rFonts w:ascii="Consolas" w:eastAsia="宋体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AC1BE6"/>
    <w:rPr>
      <w:rFonts w:ascii="Consolas" w:eastAsia="宋体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AC1BE6"/>
    <w:rPr>
      <w:rFonts w:ascii="Consolas" w:eastAsia="宋体" w:hAnsi="Consolas"/>
      <w:i/>
      <w:sz w:val="22"/>
    </w:rPr>
  </w:style>
  <w:style w:type="character" w:customStyle="1" w:styleId="PreprocessorTok">
    <w:name w:val="PreprocessorTok"/>
    <w:basedOn w:val="VerbatimChar"/>
    <w:rsid w:val="00AC1BE6"/>
    <w:rPr>
      <w:rFonts w:ascii="Consolas" w:eastAsia="宋体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AC1BE6"/>
    <w:rPr>
      <w:rFonts w:ascii="Consolas" w:eastAsia="宋体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AC1BE6"/>
    <w:rPr>
      <w:rFonts w:ascii="Consolas" w:eastAsia="宋体" w:hAnsi="Consolas"/>
      <w:i/>
      <w:sz w:val="22"/>
    </w:rPr>
  </w:style>
  <w:style w:type="character" w:customStyle="1" w:styleId="InformationTok">
    <w:name w:val="InformationTok"/>
    <w:basedOn w:val="VerbatimChar"/>
    <w:rsid w:val="00AC1BE6"/>
    <w:rPr>
      <w:rFonts w:ascii="Consolas" w:eastAsia="宋体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AC1BE6"/>
    <w:rPr>
      <w:rFonts w:ascii="Consolas" w:eastAsia="宋体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AC1BE6"/>
    <w:rPr>
      <w:rFonts w:ascii="Consolas" w:eastAsia="宋体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AC1BE6"/>
    <w:rPr>
      <w:rFonts w:ascii="Consolas" w:eastAsia="宋体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AC1BE6"/>
    <w:rPr>
      <w:rFonts w:ascii="Consolas" w:eastAsia="宋体" w:hAnsi="Consolas"/>
      <w:i/>
      <w:sz w:val="22"/>
    </w:rPr>
  </w:style>
  <w:style w:type="paragraph" w:styleId="af2">
    <w:name w:val="header"/>
    <w:basedOn w:val="a"/>
    <w:link w:val="af3"/>
    <w:rsid w:val="00AC1B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AC1BE6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rsid w:val="00AC1BE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AC1BE6"/>
    <w:rPr>
      <w:rFonts w:ascii="Times New Roman" w:eastAsia="宋体" w:hAnsi="Times New Roman"/>
      <w:sz w:val="18"/>
      <w:szCs w:val="18"/>
    </w:rPr>
  </w:style>
  <w:style w:type="paragraph" w:customStyle="1" w:styleId="af6">
    <w:name w:val="作者名"/>
    <w:basedOn w:val="a"/>
    <w:link w:val="af7"/>
    <w:rsid w:val="00AC1BE6"/>
    <w:rPr>
      <w:lang w:eastAsia="zh-CN"/>
    </w:rPr>
  </w:style>
  <w:style w:type="character" w:customStyle="1" w:styleId="af7">
    <w:name w:val="作者名 字符"/>
    <w:basedOn w:val="a1"/>
    <w:link w:val="af6"/>
    <w:rsid w:val="00AC1BE6"/>
    <w:rPr>
      <w:rFonts w:ascii="Times New Roman" w:eastAsia="宋体" w:hAnsi="Times New Roman"/>
      <w:lang w:eastAsia="zh-CN"/>
    </w:rPr>
  </w:style>
  <w:style w:type="character" w:customStyle="1" w:styleId="a4">
    <w:name w:val="正文文本 字符"/>
    <w:basedOn w:val="a1"/>
    <w:link w:val="a0"/>
    <w:rsid w:val="00AC1BE6"/>
    <w:rPr>
      <w:rFonts w:ascii="Times New Roman" w:eastAsia="宋体" w:hAnsi="Times New Roman"/>
    </w:rPr>
  </w:style>
  <w:style w:type="paragraph" w:customStyle="1" w:styleId="21">
    <w:name w:val="标题2"/>
    <w:basedOn w:val="a0"/>
    <w:link w:val="22"/>
    <w:qFormat/>
    <w:rsid w:val="00AC1BE6"/>
    <w:pPr>
      <w:spacing w:before="240" w:after="120" w:line="240" w:lineRule="auto"/>
      <w:ind w:firstLineChars="0" w:firstLine="0"/>
    </w:pPr>
    <w:rPr>
      <w:rFonts w:eastAsia="黑体"/>
      <w:lang w:eastAsia="zh-CN"/>
    </w:rPr>
  </w:style>
  <w:style w:type="character" w:customStyle="1" w:styleId="22">
    <w:name w:val="标题2 字符"/>
    <w:basedOn w:val="a4"/>
    <w:link w:val="21"/>
    <w:rsid w:val="00AC1BE6"/>
    <w:rPr>
      <w:rFonts w:ascii="Times New Roman" w:eastAsia="黑体" w:hAnsi="Times New Roman"/>
      <w:lang w:eastAsia="zh-CN"/>
    </w:rPr>
  </w:style>
  <w:style w:type="paragraph" w:customStyle="1" w:styleId="af8">
    <w:name w:val="摘要"/>
    <w:basedOn w:val="af6"/>
    <w:link w:val="af9"/>
    <w:rsid w:val="00AC1BE6"/>
  </w:style>
  <w:style w:type="character" w:customStyle="1" w:styleId="af9">
    <w:name w:val="摘要 字符"/>
    <w:basedOn w:val="af7"/>
    <w:link w:val="af8"/>
    <w:rsid w:val="00AC1BE6"/>
    <w:rPr>
      <w:rFonts w:ascii="Times New Roman" w:eastAsia="宋体" w:hAnsi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your mother</cp:lastModifiedBy>
  <cp:revision>3</cp:revision>
  <dcterms:created xsi:type="dcterms:W3CDTF">2025-08-04T10:24:00Z</dcterms:created>
  <dcterms:modified xsi:type="dcterms:W3CDTF">2025-08-22T12:57:00Z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