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F8E15" w14:textId="77777777" w:rsidR="005554ED" w:rsidRDefault="00E046BC">
      <w:pPr>
        <w:pStyle w:val="1"/>
        <w:ind w:firstLine="560"/>
        <w:rPr>
          <w:lang w:eastAsia="zh-CN"/>
        </w:rPr>
      </w:pPr>
      <w:bookmarkStart w:id="0" w:name="中国资源卫星应用中心"/>
      <w:r>
        <w:rPr>
          <w:rFonts w:hint="eastAsia"/>
          <w:lang w:eastAsia="zh-CN"/>
        </w:rPr>
        <w:t>中国资源卫星应用中心</w:t>
      </w:r>
    </w:p>
    <w:p w14:paraId="2BDAA0B5" w14:textId="77777777" w:rsidR="005554ED" w:rsidRDefault="00E046BC">
      <w:pPr>
        <w:pStyle w:val="1"/>
        <w:ind w:firstLine="560"/>
        <w:rPr>
          <w:lang w:eastAsia="zh-CN"/>
        </w:rPr>
      </w:pPr>
      <w:bookmarkStart w:id="1" w:name="简报"/>
      <w:bookmarkEnd w:id="0"/>
      <w:r>
        <w:rPr>
          <w:rFonts w:hint="eastAsia"/>
          <w:lang w:eastAsia="zh-CN"/>
        </w:rPr>
        <w:t>简报</w:t>
      </w:r>
    </w:p>
    <w:p w14:paraId="7D541ADD" w14:textId="77777777" w:rsidR="005554ED" w:rsidRDefault="00E046BC">
      <w:pPr>
        <w:pStyle w:val="FirstParagraph"/>
        <w:ind w:firstLine="480"/>
        <w:rPr>
          <w:lang w:eastAsia="zh-CN"/>
        </w:rPr>
      </w:pPr>
      <w:r>
        <w:rPr>
          <w:rFonts w:hint="eastAsia"/>
          <w:lang w:eastAsia="zh-CN"/>
        </w:rPr>
        <w:t>第</w:t>
      </w:r>
      <w:r>
        <w:rPr>
          <w:rFonts w:hint="eastAsia"/>
          <w:lang w:eastAsia="zh-CN"/>
        </w:rPr>
        <w:t>6</w:t>
      </w:r>
      <w:r>
        <w:rPr>
          <w:rFonts w:hint="eastAsia"/>
          <w:lang w:eastAsia="zh-CN"/>
        </w:rPr>
        <w:t>期</w:t>
      </w:r>
    </w:p>
    <w:p w14:paraId="1E978BB2" w14:textId="77777777" w:rsidR="005554ED" w:rsidRDefault="00E046BC">
      <w:pPr>
        <w:pStyle w:val="a0"/>
        <w:ind w:firstLine="480"/>
        <w:rPr>
          <w:lang w:eastAsia="zh-CN"/>
        </w:rPr>
      </w:pPr>
      <w:r>
        <w:rPr>
          <w:rFonts w:hint="eastAsia"/>
          <w:lang w:eastAsia="zh-CN"/>
        </w:rPr>
        <w:t>国土资源卫星应用协调小组办公室</w:t>
      </w:r>
    </w:p>
    <w:p w14:paraId="36D6E56F" w14:textId="77777777" w:rsidR="005554ED" w:rsidRDefault="00E046BC">
      <w:pPr>
        <w:pStyle w:val="a0"/>
        <w:ind w:firstLine="480"/>
        <w:rPr>
          <w:lang w:eastAsia="zh-CN"/>
        </w:rPr>
      </w:pPr>
      <w:r>
        <w:rPr>
          <w:rFonts w:hint="eastAsia"/>
          <w:lang w:eastAsia="zh-CN"/>
        </w:rPr>
        <w:t>中国资源卫星应用中心办公室</w:t>
      </w:r>
    </w:p>
    <w:p w14:paraId="6D2CAEE2" w14:textId="77777777" w:rsidR="005554ED" w:rsidRDefault="00E046BC">
      <w:pPr>
        <w:pStyle w:val="a0"/>
        <w:ind w:firstLine="480"/>
        <w:rPr>
          <w:lang w:eastAsia="zh-CN"/>
        </w:rPr>
      </w:pPr>
      <w:r>
        <w:rPr>
          <w:rFonts w:hint="eastAsia"/>
          <w:lang w:eastAsia="zh-CN"/>
        </w:rPr>
        <w:t>1992</w:t>
      </w:r>
      <w:r>
        <w:rPr>
          <w:rFonts w:hint="eastAsia"/>
          <w:lang w:eastAsia="zh-CN"/>
        </w:rPr>
        <w:t>年</w:t>
      </w:r>
      <w:r>
        <w:rPr>
          <w:rFonts w:hint="eastAsia"/>
          <w:lang w:eastAsia="zh-CN"/>
        </w:rPr>
        <w:t>11</w:t>
      </w:r>
      <w:r>
        <w:rPr>
          <w:rFonts w:hint="eastAsia"/>
          <w:lang w:eastAsia="zh-CN"/>
        </w:rPr>
        <w:t>月</w:t>
      </w:r>
      <w:r>
        <w:rPr>
          <w:rFonts w:hint="eastAsia"/>
          <w:lang w:eastAsia="zh-CN"/>
        </w:rPr>
        <w:t>25</w:t>
      </w:r>
      <w:r>
        <w:rPr>
          <w:rFonts w:hint="eastAsia"/>
          <w:lang w:eastAsia="zh-CN"/>
        </w:rPr>
        <w:t>日</w:t>
      </w:r>
    </w:p>
    <w:p w14:paraId="486C6655" w14:textId="1769BBCB" w:rsidR="00FF26A1" w:rsidRDefault="00FF26A1" w:rsidP="00FF26A1">
      <w:pPr>
        <w:pStyle w:val="a0"/>
        <w:ind w:firstLineChars="0" w:firstLine="0"/>
        <w:rPr>
          <w:lang w:eastAsia="zh-CN"/>
        </w:rPr>
      </w:pPr>
      <w:r>
        <w:rPr>
          <w:rFonts w:hint="eastAsia"/>
          <w:lang w:eastAsia="zh-CN"/>
        </w:rPr>
        <w:t>0000000000000000000000000000000000000000000000000000000000000000000000000000</w:t>
      </w:r>
    </w:p>
    <w:p w14:paraId="1F7D774D" w14:textId="77777777" w:rsidR="00FF26A1" w:rsidRPr="00D45DA0" w:rsidRDefault="00FF26A1" w:rsidP="00D45DA0">
      <w:pPr>
        <w:pStyle w:val="1"/>
      </w:pPr>
      <w:r w:rsidRPr="00D45DA0">
        <w:rPr>
          <w:rFonts w:hint="eastAsia"/>
        </w:rPr>
        <w:t>内容</w:t>
      </w:r>
    </w:p>
    <w:p w14:paraId="663E12F4" w14:textId="13939310" w:rsidR="005554ED" w:rsidRDefault="00E046BC" w:rsidP="00FF26A1">
      <w:pPr>
        <w:ind w:firstLine="480"/>
        <w:rPr>
          <w:lang w:eastAsia="zh-CN"/>
        </w:rPr>
      </w:pPr>
      <w:r>
        <w:rPr>
          <w:rFonts w:hint="eastAsia"/>
          <w:lang w:eastAsia="zh-CN"/>
        </w:rPr>
        <w:t>编者按</w:t>
      </w:r>
      <w:r>
        <w:rPr>
          <w:rFonts w:hint="eastAsia"/>
          <w:lang w:eastAsia="zh-CN"/>
        </w:rPr>
        <w:t>:</w:t>
      </w:r>
      <w:r>
        <w:rPr>
          <w:rFonts w:hint="eastAsia"/>
          <w:lang w:eastAsia="zh-CN"/>
        </w:rPr>
        <w:t>近几年来</w:t>
      </w:r>
      <w:r>
        <w:rPr>
          <w:rFonts w:hint="eastAsia"/>
          <w:lang w:eastAsia="zh-CN"/>
        </w:rPr>
        <w:t>,</w:t>
      </w:r>
      <w:r>
        <w:rPr>
          <w:rFonts w:hint="eastAsia"/>
          <w:lang w:eastAsia="zh-CN"/>
        </w:rPr>
        <w:t>我国遥感技术应用事业迅速发展。山西、湖南、陕西、山东、四川、江苏、辽宁、河北、湖北、湖南、天津、内蒙古、宁夏、云南、广东、海南、甘肃、浙江等二十多个省、区、市先后成立了遥感中心。这些中心的成立</w:t>
      </w:r>
      <w:r>
        <w:rPr>
          <w:rFonts w:hint="eastAsia"/>
          <w:lang w:eastAsia="zh-CN"/>
        </w:rPr>
        <w:t>,</w:t>
      </w:r>
      <w:r>
        <w:rPr>
          <w:rFonts w:hint="eastAsia"/>
          <w:lang w:eastAsia="zh-CN"/>
        </w:rPr>
        <w:t>对利用遥感技术进行国土资源调查、环境及灾害监测、灾情评估等起到了积极推动的作用</w:t>
      </w:r>
      <w:r>
        <w:rPr>
          <w:rFonts w:hint="eastAsia"/>
          <w:lang w:eastAsia="zh-CN"/>
        </w:rPr>
        <w:t>,</w:t>
      </w:r>
      <w:r>
        <w:rPr>
          <w:rFonts w:hint="eastAsia"/>
          <w:lang w:eastAsia="zh-CN"/>
        </w:rPr>
        <w:t>为领导部门决策提供了大量的科学资料</w:t>
      </w:r>
      <w:r>
        <w:rPr>
          <w:rFonts w:hint="eastAsia"/>
          <w:lang w:eastAsia="zh-CN"/>
        </w:rPr>
        <w:t>,</w:t>
      </w:r>
      <w:r>
        <w:rPr>
          <w:rFonts w:hint="eastAsia"/>
          <w:lang w:eastAsia="zh-CN"/>
        </w:rPr>
        <w:t>取得了可喜的经济效益</w:t>
      </w:r>
      <w:r>
        <w:rPr>
          <w:rFonts w:hint="eastAsia"/>
          <w:lang w:eastAsia="zh-CN"/>
        </w:rPr>
        <w:t>,</w:t>
      </w:r>
      <w:r>
        <w:rPr>
          <w:rFonts w:hint="eastAsia"/>
          <w:lang w:eastAsia="zh-CN"/>
        </w:rPr>
        <w:t>标志着我国的遥感技术已进入实用化阶段。</w:t>
      </w:r>
    </w:p>
    <w:p w14:paraId="766A0868" w14:textId="77777777" w:rsidR="005554ED" w:rsidRDefault="00E046BC" w:rsidP="00FF26A1">
      <w:pPr>
        <w:ind w:firstLine="480"/>
        <w:rPr>
          <w:lang w:eastAsia="zh-CN"/>
        </w:rPr>
      </w:pPr>
      <w:r>
        <w:rPr>
          <w:rFonts w:hint="eastAsia"/>
          <w:lang w:eastAsia="zh-CN"/>
        </w:rPr>
        <w:t>自全国地方遥感第二次工作会议以来</w:t>
      </w:r>
      <w:r>
        <w:rPr>
          <w:rFonts w:hint="eastAsia"/>
          <w:lang w:eastAsia="zh-CN"/>
        </w:rPr>
        <w:t>,</w:t>
      </w:r>
      <w:r>
        <w:rPr>
          <w:rFonts w:hint="eastAsia"/>
          <w:lang w:eastAsia="zh-CN"/>
        </w:rPr>
        <w:t>各省、自治区、直辖市、计划单列市都在研究加强遥感技术应用的措施</w:t>
      </w:r>
      <w:r>
        <w:rPr>
          <w:rFonts w:hint="eastAsia"/>
          <w:lang w:eastAsia="zh-CN"/>
        </w:rPr>
        <w:t>,</w:t>
      </w:r>
      <w:r>
        <w:rPr>
          <w:rFonts w:hint="eastAsia"/>
          <w:lang w:eastAsia="zh-CN"/>
        </w:rPr>
        <w:t>如江西省副省长陈癸尊、山西省副省长乌杰亲自过问此事</w:t>
      </w:r>
      <w:r>
        <w:rPr>
          <w:rFonts w:hint="eastAsia"/>
          <w:lang w:eastAsia="zh-CN"/>
        </w:rPr>
        <w:t>,</w:t>
      </w:r>
      <w:r>
        <w:rPr>
          <w:rFonts w:hint="eastAsia"/>
          <w:lang w:eastAsia="zh-CN"/>
        </w:rPr>
        <w:t>南京市副市长诸吉诏亲自担任利用卫星遥感开展南京市国土资源环境调查课题顾问</w:t>
      </w:r>
      <w:r>
        <w:rPr>
          <w:rFonts w:hint="eastAsia"/>
          <w:lang w:eastAsia="zh-CN"/>
        </w:rPr>
        <w:t>,</w:t>
      </w:r>
      <w:r>
        <w:rPr>
          <w:rFonts w:hint="eastAsia"/>
          <w:lang w:eastAsia="zh-CN"/>
        </w:rPr>
        <w:t>南京市计委王启</w:t>
      </w:r>
      <w:r>
        <w:rPr>
          <w:lang w:eastAsia="zh-CN"/>
        </w:rPr>
        <w:t xml:space="preserve"> </w:t>
      </w:r>
      <w:r>
        <w:rPr>
          <w:rFonts w:hint="eastAsia"/>
          <w:lang w:eastAsia="zh-CN"/>
        </w:rPr>
        <w:t>主任担任课题组长</w:t>
      </w:r>
      <w:r>
        <w:rPr>
          <w:rFonts w:hint="eastAsia"/>
          <w:lang w:eastAsia="zh-CN"/>
        </w:rPr>
        <w:t>,</w:t>
      </w:r>
      <w:r>
        <w:rPr>
          <w:rFonts w:hint="eastAsia"/>
          <w:lang w:eastAsia="zh-CN"/>
        </w:rPr>
        <w:t>河北省计委张妥主任帮助遥感中心向县推广应用。经四川省政府批准</w:t>
      </w:r>
      <w:r>
        <w:rPr>
          <w:rFonts w:hint="eastAsia"/>
          <w:lang w:eastAsia="zh-CN"/>
        </w:rPr>
        <w:t>,</w:t>
      </w:r>
      <w:r>
        <w:rPr>
          <w:rFonts w:hint="eastAsia"/>
          <w:lang w:eastAsia="zh-CN"/>
        </w:rPr>
        <w:t>四川省遥感中心于十一月十六日成立</w:t>
      </w:r>
      <w:r>
        <w:rPr>
          <w:rFonts w:hint="eastAsia"/>
          <w:lang w:eastAsia="zh-CN"/>
        </w:rPr>
        <w:t>,</w:t>
      </w:r>
      <w:r>
        <w:rPr>
          <w:rFonts w:hint="eastAsia"/>
          <w:lang w:eastAsia="zh-CN"/>
        </w:rPr>
        <w:t>等等。现在已成立遥感中心的省、区、市都在研究如何健全机构</w:t>
      </w:r>
      <w:r>
        <w:rPr>
          <w:rFonts w:hint="eastAsia"/>
          <w:lang w:eastAsia="zh-CN"/>
        </w:rPr>
        <w:t>,</w:t>
      </w:r>
      <w:r>
        <w:rPr>
          <w:rFonts w:hint="eastAsia"/>
          <w:lang w:eastAsia="zh-CN"/>
        </w:rPr>
        <w:t>深入开展工作</w:t>
      </w:r>
      <w:r>
        <w:rPr>
          <w:rFonts w:hint="eastAsia"/>
          <w:lang w:eastAsia="zh-CN"/>
        </w:rPr>
        <w:t>;</w:t>
      </w:r>
      <w:r>
        <w:rPr>
          <w:rFonts w:hint="eastAsia"/>
          <w:lang w:eastAsia="zh-CN"/>
        </w:rPr>
        <w:t>未建立遥感中心的省、区、市也在抓紧协商</w:t>
      </w:r>
      <w:r>
        <w:rPr>
          <w:rFonts w:hint="eastAsia"/>
          <w:lang w:eastAsia="zh-CN"/>
        </w:rPr>
        <w:t>,</w:t>
      </w:r>
      <w:r>
        <w:rPr>
          <w:rFonts w:hint="eastAsia"/>
          <w:lang w:eastAsia="zh-CN"/>
        </w:rPr>
        <w:t>研究筹备成立遥感中心。相信有各级领导的关怀和支持及广大科技工作者的努力</w:t>
      </w:r>
      <w:r>
        <w:rPr>
          <w:rFonts w:hint="eastAsia"/>
          <w:lang w:eastAsia="zh-CN"/>
        </w:rPr>
        <w:t>,</w:t>
      </w:r>
      <w:r>
        <w:rPr>
          <w:rFonts w:hint="eastAsia"/>
          <w:lang w:eastAsia="zh-CN"/>
        </w:rPr>
        <w:t>全国各地遥感技术应用事业会迈上一个新的台阶。</w:t>
      </w:r>
    </w:p>
    <w:p w14:paraId="5CD181F4" w14:textId="77777777" w:rsidR="005554ED" w:rsidRDefault="00E046BC" w:rsidP="00FF26A1">
      <w:pPr>
        <w:ind w:firstLine="480"/>
        <w:rPr>
          <w:lang w:eastAsia="zh-CN"/>
        </w:rPr>
      </w:pPr>
      <w:r>
        <w:rPr>
          <w:rFonts w:hint="eastAsia"/>
          <w:lang w:eastAsia="zh-CN"/>
        </w:rPr>
        <w:lastRenderedPageBreak/>
        <w:t>本期刊登河北省遥感中心副主任赵新同志撰写的《河北省遥感中心简况》、山西省遥感中心副主任董宇阳同志撰写的《山西省遥感中心简况》和四川省遥感中心主任印仁高同志撰写的《四川省遥感中心简况》</w:t>
      </w:r>
      <w:r>
        <w:rPr>
          <w:rFonts w:hint="eastAsia"/>
          <w:lang w:eastAsia="zh-CN"/>
        </w:rPr>
        <w:t>,</w:t>
      </w:r>
      <w:r>
        <w:rPr>
          <w:rFonts w:hint="eastAsia"/>
          <w:lang w:eastAsia="zh-CN"/>
        </w:rPr>
        <w:t>供大家在研究建立健全遥感机构和开展工作时参考。欢迎大家来稿</w:t>
      </w:r>
      <w:r>
        <w:rPr>
          <w:rFonts w:hint="eastAsia"/>
          <w:lang w:eastAsia="zh-CN"/>
        </w:rPr>
        <w:t>,</w:t>
      </w:r>
      <w:r>
        <w:rPr>
          <w:rFonts w:hint="eastAsia"/>
          <w:lang w:eastAsia="zh-CN"/>
        </w:rPr>
        <w:t>继续交流经验。</w:t>
      </w:r>
    </w:p>
    <w:p w14:paraId="6C73575D" w14:textId="77777777" w:rsidR="005554ED" w:rsidRPr="00D45DA0" w:rsidRDefault="00E046BC" w:rsidP="00D45DA0">
      <w:pPr>
        <w:pStyle w:val="21"/>
      </w:pPr>
      <w:bookmarkStart w:id="2" w:name="山西省遥感中心简况"/>
      <w:bookmarkEnd w:id="1"/>
      <w:r w:rsidRPr="00D45DA0">
        <w:rPr>
          <w:rFonts w:hint="eastAsia"/>
        </w:rPr>
        <w:t>山西省遥感中心简况</w:t>
      </w:r>
    </w:p>
    <w:p w14:paraId="1FEB6FF1" w14:textId="77777777" w:rsidR="005554ED" w:rsidRDefault="00E046BC" w:rsidP="00FF26A1">
      <w:pPr>
        <w:ind w:firstLine="480"/>
        <w:rPr>
          <w:lang w:eastAsia="zh-CN"/>
        </w:rPr>
      </w:pPr>
      <w:r>
        <w:rPr>
          <w:rFonts w:hint="eastAsia"/>
          <w:lang w:eastAsia="zh-CN"/>
        </w:rPr>
        <w:t>山西省遥感中心于一九八六年七月十五日由省编制委员会批准</w:t>
      </w:r>
      <w:r>
        <w:rPr>
          <w:rFonts w:hint="eastAsia"/>
          <w:lang w:eastAsia="zh-CN"/>
        </w:rPr>
        <w:t>(</w:t>
      </w:r>
      <w:r>
        <w:rPr>
          <w:rFonts w:hint="eastAsia"/>
          <w:lang w:eastAsia="zh-CN"/>
        </w:rPr>
        <w:t>晋编字</w:t>
      </w:r>
      <w:r>
        <w:rPr>
          <w:rFonts w:hint="eastAsia"/>
          <w:lang w:eastAsia="zh-CN"/>
        </w:rPr>
        <w:t>(86)75</w:t>
      </w:r>
      <w:r>
        <w:rPr>
          <w:rFonts w:hint="eastAsia"/>
          <w:lang w:eastAsia="zh-CN"/>
        </w:rPr>
        <w:t>号</w:t>
      </w:r>
      <w:r>
        <w:rPr>
          <w:rFonts w:hint="eastAsia"/>
          <w:lang w:eastAsia="zh-CN"/>
        </w:rPr>
        <w:t>)</w:t>
      </w:r>
      <w:r>
        <w:rPr>
          <w:rFonts w:hint="eastAsia"/>
          <w:lang w:eastAsia="zh-CN"/>
        </w:rPr>
        <w:t>成立。编制</w:t>
      </w:r>
      <w:r>
        <w:rPr>
          <w:rFonts w:hint="eastAsia"/>
          <w:lang w:eastAsia="zh-CN"/>
        </w:rPr>
        <w:t>27</w:t>
      </w:r>
      <w:r>
        <w:rPr>
          <w:rFonts w:hint="eastAsia"/>
          <w:lang w:eastAsia="zh-CN"/>
        </w:rPr>
        <w:t>人。业务工作受省计委领导</w:t>
      </w:r>
      <w:r>
        <w:rPr>
          <w:rFonts w:hint="eastAsia"/>
          <w:lang w:eastAsia="zh-CN"/>
        </w:rPr>
        <w:t>,</w:t>
      </w:r>
      <w:r>
        <w:rPr>
          <w:rFonts w:hint="eastAsia"/>
          <w:lang w:eastAsia="zh-CN"/>
        </w:rPr>
        <w:t>行政管理挂靠在省测绘局。现有固定资产</w:t>
      </w:r>
      <w:r>
        <w:rPr>
          <w:rFonts w:hint="eastAsia"/>
          <w:lang w:eastAsia="zh-CN"/>
        </w:rPr>
        <w:t>250</w:t>
      </w:r>
      <w:r>
        <w:rPr>
          <w:rFonts w:hint="eastAsia"/>
          <w:lang w:eastAsia="zh-CN"/>
        </w:rPr>
        <w:t>万元。中心下设</w:t>
      </w:r>
      <w:r>
        <w:rPr>
          <w:rFonts w:hint="eastAsia"/>
          <w:lang w:eastAsia="zh-CN"/>
        </w:rPr>
        <w:t>:</w:t>
      </w:r>
      <w:r>
        <w:rPr>
          <w:rFonts w:hint="eastAsia"/>
          <w:lang w:eastAsia="zh-CN"/>
        </w:rPr>
        <w:t>办公室、计算机室、应用研究室、资料室、影象室和山西省遥感技术开发公司。该中心主要职责和任务是</w:t>
      </w:r>
      <w:r>
        <w:rPr>
          <w:rFonts w:hint="eastAsia"/>
          <w:lang w:eastAsia="zh-CN"/>
        </w:rPr>
        <w:t>:</w:t>
      </w:r>
    </w:p>
    <w:p w14:paraId="26322C6C" w14:textId="77777777" w:rsidR="005554ED" w:rsidRDefault="00E046BC" w:rsidP="00FF26A1">
      <w:pPr>
        <w:ind w:firstLine="480"/>
        <w:rPr>
          <w:lang w:eastAsia="zh-CN"/>
        </w:rPr>
      </w:pPr>
      <w:r>
        <w:rPr>
          <w:rFonts w:hint="eastAsia"/>
          <w:lang w:eastAsia="zh-CN"/>
        </w:rPr>
        <w:t>1</w:t>
      </w:r>
      <w:r>
        <w:rPr>
          <w:rFonts w:hint="eastAsia"/>
          <w:lang w:eastAsia="zh-CN"/>
        </w:rPr>
        <w:t>、负责制定全省遥感技术发展规划。</w:t>
      </w:r>
    </w:p>
    <w:p w14:paraId="6DDEE3BA" w14:textId="77777777" w:rsidR="005554ED" w:rsidRDefault="00E046BC" w:rsidP="00FF26A1">
      <w:pPr>
        <w:ind w:firstLine="480"/>
        <w:rPr>
          <w:lang w:eastAsia="zh-CN"/>
        </w:rPr>
      </w:pPr>
      <w:r>
        <w:rPr>
          <w:rFonts w:hint="eastAsia"/>
          <w:lang w:eastAsia="zh-CN"/>
        </w:rPr>
        <w:t>2</w:t>
      </w:r>
      <w:r>
        <w:rPr>
          <w:rFonts w:hint="eastAsia"/>
          <w:lang w:eastAsia="zh-CN"/>
        </w:rPr>
        <w:t>、负责组织、协调全省和中央驻晋遥感单位的技术力量进行科技攻关</w:t>
      </w:r>
      <w:r>
        <w:rPr>
          <w:rFonts w:hint="eastAsia"/>
          <w:lang w:eastAsia="zh-CN"/>
        </w:rPr>
        <w:t>,</w:t>
      </w:r>
      <w:r>
        <w:rPr>
          <w:rFonts w:hint="eastAsia"/>
          <w:lang w:eastAsia="zh-CN"/>
        </w:rPr>
        <w:t>承担国家和地方政府下达的科研或工程项目。</w:t>
      </w:r>
    </w:p>
    <w:p w14:paraId="1AD35520" w14:textId="77777777" w:rsidR="005554ED" w:rsidRDefault="00E046BC" w:rsidP="00FF26A1">
      <w:pPr>
        <w:ind w:firstLine="480"/>
        <w:rPr>
          <w:lang w:eastAsia="zh-CN"/>
        </w:rPr>
      </w:pPr>
      <w:r>
        <w:rPr>
          <w:rFonts w:hint="eastAsia"/>
          <w:lang w:eastAsia="zh-CN"/>
        </w:rPr>
        <w:t>3</w:t>
      </w:r>
      <w:r>
        <w:rPr>
          <w:rFonts w:hint="eastAsia"/>
          <w:lang w:eastAsia="zh-CN"/>
        </w:rPr>
        <w:t>、负责全省遥感数据资料的统一购置、分发、服务和管理。</w:t>
      </w:r>
    </w:p>
    <w:p w14:paraId="38757E86" w14:textId="77777777" w:rsidR="005554ED" w:rsidRDefault="00E046BC" w:rsidP="00FF26A1">
      <w:pPr>
        <w:ind w:firstLine="480"/>
        <w:rPr>
          <w:lang w:eastAsia="zh-CN"/>
        </w:rPr>
      </w:pPr>
      <w:r>
        <w:rPr>
          <w:rFonts w:hint="eastAsia"/>
          <w:lang w:eastAsia="zh-CN"/>
        </w:rPr>
        <w:t>4</w:t>
      </w:r>
      <w:r>
        <w:rPr>
          <w:rFonts w:hint="eastAsia"/>
          <w:lang w:eastAsia="zh-CN"/>
        </w:rPr>
        <w:t>、负责全省遥感信息技术应用系统</w:t>
      </w:r>
      <w:r>
        <w:rPr>
          <w:rFonts w:hint="eastAsia"/>
          <w:lang w:eastAsia="zh-CN"/>
        </w:rPr>
        <w:t>,</w:t>
      </w:r>
      <w:r>
        <w:rPr>
          <w:rFonts w:hint="eastAsia"/>
          <w:lang w:eastAsia="zh-CN"/>
        </w:rPr>
        <w:t>形成对全省范围资源、环境、灾情具有快速反应能力的遥感信息系统。</w:t>
      </w:r>
    </w:p>
    <w:p w14:paraId="0E83A29D" w14:textId="77777777" w:rsidR="005554ED" w:rsidRDefault="00E046BC" w:rsidP="00FF26A1">
      <w:pPr>
        <w:ind w:firstLine="480"/>
        <w:rPr>
          <w:lang w:eastAsia="zh-CN"/>
        </w:rPr>
      </w:pPr>
      <w:r>
        <w:rPr>
          <w:rFonts w:hint="eastAsia"/>
          <w:lang w:eastAsia="zh-CN"/>
        </w:rPr>
        <w:t>5</w:t>
      </w:r>
      <w:r>
        <w:rPr>
          <w:rFonts w:hint="eastAsia"/>
          <w:lang w:eastAsia="zh-CN"/>
        </w:rPr>
        <w:t>、负责全省遥感技术方法研究</w:t>
      </w:r>
      <w:r>
        <w:rPr>
          <w:rFonts w:hint="eastAsia"/>
          <w:lang w:eastAsia="zh-CN"/>
        </w:rPr>
        <w:t>,</w:t>
      </w:r>
      <w:r>
        <w:rPr>
          <w:rFonts w:hint="eastAsia"/>
          <w:lang w:eastAsia="zh-CN"/>
        </w:rPr>
        <w:t>推广遥感技术成果</w:t>
      </w:r>
      <w:r>
        <w:rPr>
          <w:rFonts w:hint="eastAsia"/>
          <w:lang w:eastAsia="zh-CN"/>
        </w:rPr>
        <w:t>,</w:t>
      </w:r>
      <w:r>
        <w:rPr>
          <w:rFonts w:hint="eastAsia"/>
          <w:lang w:eastAsia="zh-CN"/>
        </w:rPr>
        <w:t>组织遥感技术交流、成果鉴定、技术培训和咨询服务等。</w:t>
      </w:r>
    </w:p>
    <w:p w14:paraId="6B0222E5" w14:textId="77777777" w:rsidR="005554ED" w:rsidRDefault="00E046BC" w:rsidP="00FF26A1">
      <w:pPr>
        <w:ind w:firstLine="480"/>
        <w:rPr>
          <w:lang w:eastAsia="zh-CN"/>
        </w:rPr>
      </w:pPr>
      <w:r>
        <w:rPr>
          <w:rFonts w:hint="eastAsia"/>
          <w:lang w:eastAsia="zh-CN"/>
        </w:rPr>
        <w:t>在省计委和测绘局领导下</w:t>
      </w:r>
      <w:r>
        <w:rPr>
          <w:rFonts w:hint="eastAsia"/>
          <w:lang w:eastAsia="zh-CN"/>
        </w:rPr>
        <w:t>,</w:t>
      </w:r>
      <w:r>
        <w:rPr>
          <w:rFonts w:hint="eastAsia"/>
          <w:lang w:eastAsia="zh-CN"/>
        </w:rPr>
        <w:t>该中心以”四高”起步</w:t>
      </w:r>
      <w:r>
        <w:rPr>
          <w:rFonts w:hint="eastAsia"/>
          <w:lang w:eastAsia="zh-CN"/>
        </w:rPr>
        <w:t>(</w:t>
      </w:r>
      <w:r>
        <w:rPr>
          <w:rFonts w:hint="eastAsia"/>
          <w:lang w:eastAsia="zh-CN"/>
        </w:rPr>
        <w:t>科研项目起点高、经济效益高、时间效率高、成果质量高</w:t>
      </w:r>
      <w:r>
        <w:rPr>
          <w:rFonts w:hint="eastAsia"/>
          <w:lang w:eastAsia="zh-CN"/>
        </w:rPr>
        <w:t>),</w:t>
      </w:r>
      <w:r>
        <w:rPr>
          <w:rFonts w:hint="eastAsia"/>
          <w:lang w:eastAsia="zh-CN"/>
        </w:rPr>
        <w:t>“三引”起家</w:t>
      </w:r>
      <w:r>
        <w:rPr>
          <w:rFonts w:hint="eastAsia"/>
          <w:lang w:eastAsia="zh-CN"/>
        </w:rPr>
        <w:t>(</w:t>
      </w:r>
      <w:r>
        <w:rPr>
          <w:rFonts w:hint="eastAsia"/>
          <w:lang w:eastAsia="zh-CN"/>
        </w:rPr>
        <w:t>引进人才、引进投资、引进项目</w:t>
      </w:r>
      <w:r>
        <w:rPr>
          <w:rFonts w:hint="eastAsia"/>
          <w:lang w:eastAsia="zh-CN"/>
        </w:rPr>
        <w:t>),</w:t>
      </w:r>
      <w:r>
        <w:rPr>
          <w:rFonts w:hint="eastAsia"/>
          <w:lang w:eastAsia="zh-CN"/>
        </w:rPr>
        <w:t>先后研究建成气象卫星地面接收、数字图象、</w:t>
      </w:r>
      <w:r>
        <w:rPr>
          <w:rFonts w:hint="eastAsia"/>
          <w:lang w:eastAsia="zh-CN"/>
        </w:rPr>
        <w:t>GIS</w:t>
      </w:r>
      <w:r>
        <w:rPr>
          <w:rFonts w:hint="eastAsia"/>
          <w:lang w:eastAsia="zh-CN"/>
        </w:rPr>
        <w:t>和光学图象等完整的遥感地面应用系统。培养了软件开发、遥感信息工程、数字图象处理、光学图象处理等方面的技术队伍</w:t>
      </w:r>
      <w:r>
        <w:rPr>
          <w:rFonts w:hint="eastAsia"/>
          <w:lang w:eastAsia="zh-CN"/>
        </w:rPr>
        <w:t>,</w:t>
      </w:r>
      <w:r>
        <w:rPr>
          <w:rFonts w:hint="eastAsia"/>
          <w:lang w:eastAsia="zh-CN"/>
        </w:rPr>
        <w:t>创办了太原高新技术开发区的高新技术企业”山西省遥感技术开发公司”</w:t>
      </w:r>
      <w:r>
        <w:rPr>
          <w:rFonts w:hint="eastAsia"/>
          <w:lang w:eastAsia="zh-CN"/>
        </w:rPr>
        <w:t>,</w:t>
      </w:r>
      <w:r>
        <w:rPr>
          <w:rFonts w:hint="eastAsia"/>
          <w:lang w:eastAsia="zh-CN"/>
        </w:rPr>
        <w:lastRenderedPageBreak/>
        <w:t>初步形成了一个以遥感中心为基础</w:t>
      </w:r>
      <w:r>
        <w:rPr>
          <w:rFonts w:hint="eastAsia"/>
          <w:lang w:eastAsia="zh-CN"/>
        </w:rPr>
        <w:t>,</w:t>
      </w:r>
      <w:r>
        <w:rPr>
          <w:rFonts w:hint="eastAsia"/>
          <w:lang w:eastAsia="zh-CN"/>
        </w:rPr>
        <w:t>以遥感技术开发公司为窗口</w:t>
      </w:r>
      <w:r>
        <w:rPr>
          <w:rFonts w:hint="eastAsia"/>
          <w:lang w:eastAsia="zh-CN"/>
        </w:rPr>
        <w:t>,</w:t>
      </w:r>
      <w:r>
        <w:rPr>
          <w:rFonts w:hint="eastAsia"/>
          <w:lang w:eastAsia="zh-CN"/>
        </w:rPr>
        <w:t>以服务于国民经济建设为目的的科研、生产和经营相结合的经济实体。</w:t>
      </w:r>
    </w:p>
    <w:p w14:paraId="4C019E6E" w14:textId="77777777" w:rsidR="005554ED" w:rsidRDefault="00E046BC" w:rsidP="00FF26A1">
      <w:pPr>
        <w:ind w:firstLine="480"/>
        <w:rPr>
          <w:lang w:eastAsia="zh-CN"/>
        </w:rPr>
      </w:pPr>
      <w:r>
        <w:rPr>
          <w:rFonts w:hint="eastAsia"/>
          <w:lang w:eastAsia="zh-CN"/>
        </w:rPr>
        <w:t>山西省遥感中心</w:t>
      </w:r>
      <w:r>
        <w:rPr>
          <w:rFonts w:hint="eastAsia"/>
          <w:lang w:eastAsia="zh-CN"/>
        </w:rPr>
        <w:t>1986</w:t>
      </w:r>
      <w:r>
        <w:rPr>
          <w:rFonts w:hint="eastAsia"/>
          <w:lang w:eastAsia="zh-CN"/>
        </w:rPr>
        <w:t>年引进了光学图象处理系统。至今</w:t>
      </w:r>
    </w:p>
    <w:p w14:paraId="7527C9E2" w14:textId="77777777" w:rsidR="005554ED" w:rsidRDefault="00E046BC" w:rsidP="00FF26A1">
      <w:pPr>
        <w:ind w:firstLine="480"/>
        <w:rPr>
          <w:lang w:eastAsia="zh-CN"/>
        </w:rPr>
      </w:pPr>
      <w:r>
        <w:rPr>
          <w:rFonts w:hint="eastAsia"/>
          <w:lang w:eastAsia="zh-CN"/>
        </w:rPr>
        <w:t>已完成国家和省级科研项目</w:t>
      </w:r>
      <w:r>
        <w:rPr>
          <w:rFonts w:hint="eastAsia"/>
          <w:lang w:eastAsia="zh-CN"/>
        </w:rPr>
        <w:t>40</w:t>
      </w:r>
      <w:r>
        <w:rPr>
          <w:rFonts w:hint="eastAsia"/>
          <w:lang w:eastAsia="zh-CN"/>
        </w:rPr>
        <w:t>多个</w:t>
      </w:r>
      <w:r>
        <w:rPr>
          <w:rFonts w:hint="eastAsia"/>
          <w:lang w:eastAsia="zh-CN"/>
        </w:rPr>
        <w:t>,</w:t>
      </w:r>
      <w:r>
        <w:rPr>
          <w:rFonts w:hint="eastAsia"/>
          <w:lang w:eastAsia="zh-CN"/>
        </w:rPr>
        <w:t>完成了多种比例尺的遥感影象图和影象地图</w:t>
      </w:r>
      <w:r>
        <w:rPr>
          <w:rFonts w:hint="eastAsia"/>
          <w:lang w:eastAsia="zh-CN"/>
        </w:rPr>
        <w:t>,</w:t>
      </w:r>
      <w:r>
        <w:rPr>
          <w:rFonts w:hint="eastAsia"/>
          <w:lang w:eastAsia="zh-CN"/>
        </w:rPr>
        <w:t>创收</w:t>
      </w:r>
      <w:r>
        <w:rPr>
          <w:rFonts w:hint="eastAsia"/>
          <w:lang w:eastAsia="zh-CN"/>
        </w:rPr>
        <w:t>95</w:t>
      </w:r>
      <w:r>
        <w:rPr>
          <w:rFonts w:hint="eastAsia"/>
          <w:lang w:eastAsia="zh-CN"/>
        </w:rPr>
        <w:t>万元</w:t>
      </w:r>
      <w:r>
        <w:rPr>
          <w:rFonts w:hint="eastAsia"/>
          <w:lang w:eastAsia="zh-CN"/>
        </w:rPr>
        <w:t>,</w:t>
      </w:r>
      <w:r>
        <w:rPr>
          <w:rFonts w:hint="eastAsia"/>
          <w:lang w:eastAsia="zh-CN"/>
        </w:rPr>
        <w:t>形成了包括几何纠正、光学增强、合成、自动快速冲印和影象镶嵌等一整套生产系统。</w:t>
      </w:r>
    </w:p>
    <w:p w14:paraId="1278E0D6" w14:textId="77777777" w:rsidR="005554ED" w:rsidRDefault="00E046BC" w:rsidP="00FF26A1">
      <w:pPr>
        <w:ind w:firstLine="480"/>
        <w:rPr>
          <w:lang w:eastAsia="zh-CN"/>
        </w:rPr>
      </w:pPr>
      <w:r>
        <w:rPr>
          <w:rFonts w:hint="eastAsia"/>
          <w:lang w:eastAsia="zh-CN"/>
        </w:rPr>
        <w:t>1987</w:t>
      </w:r>
      <w:r>
        <w:rPr>
          <w:rFonts w:hint="eastAsia"/>
          <w:lang w:eastAsia="zh-CN"/>
        </w:rPr>
        <w:t>—</w:t>
      </w:r>
      <w:r>
        <w:rPr>
          <w:rFonts w:hint="eastAsia"/>
          <w:lang w:eastAsia="zh-CN"/>
        </w:rPr>
        <w:t>1989</w:t>
      </w:r>
      <w:r>
        <w:rPr>
          <w:rFonts w:hint="eastAsia"/>
          <w:lang w:eastAsia="zh-CN"/>
        </w:rPr>
        <w:t>年完成了太原地区环境遥感综合调查。该项目制定了适合国土开发、经济布局、环境保护的遥感综合调查的技术方法、工作程序、组织实施方案以及选题原则。这套方法在国内已有许多城市借鉴。项目包括</w:t>
      </w:r>
      <w:r>
        <w:rPr>
          <w:rFonts w:hint="eastAsia"/>
          <w:lang w:eastAsia="zh-CN"/>
        </w:rPr>
        <w:t>27</w:t>
      </w:r>
      <w:r>
        <w:rPr>
          <w:rFonts w:hint="eastAsia"/>
          <w:lang w:eastAsia="zh-CN"/>
        </w:rPr>
        <w:t>个子课题</w:t>
      </w:r>
      <w:r>
        <w:rPr>
          <w:rFonts w:hint="eastAsia"/>
          <w:lang w:eastAsia="zh-CN"/>
        </w:rPr>
        <w:t>,</w:t>
      </w:r>
      <w:r>
        <w:rPr>
          <w:rFonts w:hint="eastAsia"/>
          <w:lang w:eastAsia="zh-CN"/>
        </w:rPr>
        <w:t>涉及</w:t>
      </w:r>
      <w:r>
        <w:rPr>
          <w:rFonts w:hint="eastAsia"/>
          <w:lang w:eastAsia="zh-CN"/>
        </w:rPr>
        <w:t>10</w:t>
      </w:r>
      <w:r>
        <w:rPr>
          <w:rFonts w:hint="eastAsia"/>
          <w:lang w:eastAsia="zh-CN"/>
        </w:rPr>
        <w:t>多个专业领域</w:t>
      </w:r>
      <w:r>
        <w:rPr>
          <w:rFonts w:hint="eastAsia"/>
          <w:lang w:eastAsia="zh-CN"/>
        </w:rPr>
        <w:t>,</w:t>
      </w:r>
      <w:r>
        <w:rPr>
          <w:rFonts w:hint="eastAsia"/>
          <w:lang w:eastAsia="zh-CN"/>
        </w:rPr>
        <w:t>其成果经专家评审</w:t>
      </w:r>
      <w:r>
        <w:rPr>
          <w:rFonts w:hint="eastAsia"/>
          <w:lang w:eastAsia="zh-CN"/>
        </w:rPr>
        <w:t>,</w:t>
      </w:r>
      <w:r>
        <w:rPr>
          <w:rFonts w:hint="eastAsia"/>
          <w:lang w:eastAsia="zh-CN"/>
        </w:rPr>
        <w:t>一致认为该成果科学性、实用性强</w:t>
      </w:r>
      <w:r>
        <w:rPr>
          <w:rFonts w:hint="eastAsia"/>
          <w:lang w:eastAsia="zh-CN"/>
        </w:rPr>
        <w:t>,</w:t>
      </w:r>
      <w:r>
        <w:rPr>
          <w:rFonts w:hint="eastAsia"/>
          <w:lang w:eastAsia="zh-CN"/>
        </w:rPr>
        <w:t>在技术和学术方面取得显著进展</w:t>
      </w:r>
      <w:r>
        <w:rPr>
          <w:rFonts w:hint="eastAsia"/>
          <w:lang w:eastAsia="zh-CN"/>
        </w:rPr>
        <w:t>,</w:t>
      </w:r>
      <w:r>
        <w:rPr>
          <w:rFonts w:hint="eastAsia"/>
          <w:lang w:eastAsia="zh-CN"/>
        </w:rPr>
        <w:t>研究、应用的深度和广度属国内先进水平。在应用遥感技术进行城市环境调查方面达到国际先进水平。</w:t>
      </w:r>
    </w:p>
    <w:p w14:paraId="42561D6D" w14:textId="77777777" w:rsidR="005554ED" w:rsidRDefault="00E046BC" w:rsidP="00FF26A1">
      <w:pPr>
        <w:ind w:firstLine="480"/>
        <w:rPr>
          <w:lang w:eastAsia="zh-CN"/>
        </w:rPr>
      </w:pPr>
      <w:r>
        <w:rPr>
          <w:rFonts w:hint="eastAsia"/>
          <w:lang w:eastAsia="zh-CN"/>
        </w:rPr>
        <w:t>1990</w:t>
      </w:r>
      <w:r>
        <w:rPr>
          <w:rFonts w:hint="eastAsia"/>
          <w:lang w:eastAsia="zh-CN"/>
        </w:rPr>
        <w:t>—</w:t>
      </w:r>
      <w:r>
        <w:rPr>
          <w:rFonts w:hint="eastAsia"/>
          <w:lang w:eastAsia="zh-CN"/>
        </w:rPr>
        <w:t>1991</w:t>
      </w:r>
      <w:r>
        <w:rPr>
          <w:rFonts w:hint="eastAsia"/>
          <w:lang w:eastAsia="zh-CN"/>
        </w:rPr>
        <w:t>年完成了</w:t>
      </w:r>
      <w:r>
        <w:rPr>
          <w:rFonts w:hint="eastAsia"/>
          <w:lang w:eastAsia="zh-CN"/>
        </w:rPr>
        <w:t>HIGPS</w:t>
      </w:r>
      <w:r>
        <w:rPr>
          <w:rFonts w:hint="eastAsia"/>
          <w:lang w:eastAsia="zh-CN"/>
        </w:rPr>
        <w:t>高分辨率图象图形微机处理系统的开发研究工作。该系统设计严谨、科学</w:t>
      </w:r>
      <w:r>
        <w:rPr>
          <w:rFonts w:hint="eastAsia"/>
          <w:lang w:eastAsia="zh-CN"/>
        </w:rPr>
        <w:t>,</w:t>
      </w:r>
      <w:r>
        <w:rPr>
          <w:rFonts w:hint="eastAsia"/>
          <w:lang w:eastAsia="zh-CN"/>
        </w:rPr>
        <w:t>软件功能丰富齐全</w:t>
      </w:r>
      <w:r>
        <w:rPr>
          <w:rFonts w:hint="eastAsia"/>
          <w:lang w:eastAsia="zh-CN"/>
        </w:rPr>
        <w:t>,</w:t>
      </w:r>
      <w:r>
        <w:rPr>
          <w:rFonts w:hint="eastAsia"/>
          <w:lang w:eastAsia="zh-CN"/>
        </w:rPr>
        <w:t>运行速度快、处理效果好、参数系统完备、用户界面好</w:t>
      </w:r>
      <w:r>
        <w:rPr>
          <w:rFonts w:hint="eastAsia"/>
          <w:lang w:eastAsia="zh-CN"/>
        </w:rPr>
        <w:t>,</w:t>
      </w:r>
      <w:r>
        <w:rPr>
          <w:rFonts w:hint="eastAsia"/>
          <w:lang w:eastAsia="zh-CN"/>
        </w:rPr>
        <w:t>它既吸收了国内外其它优秀软件的设计思想</w:t>
      </w:r>
      <w:r>
        <w:rPr>
          <w:rFonts w:hint="eastAsia"/>
          <w:lang w:eastAsia="zh-CN"/>
        </w:rPr>
        <w:t>,</w:t>
      </w:r>
      <w:r>
        <w:rPr>
          <w:rFonts w:hint="eastAsia"/>
          <w:lang w:eastAsia="zh-CN"/>
        </w:rPr>
        <w:t>又独具自己的特点与风格</w:t>
      </w:r>
      <w:r>
        <w:rPr>
          <w:rFonts w:hint="eastAsia"/>
          <w:lang w:eastAsia="zh-CN"/>
        </w:rPr>
        <w:t>,</w:t>
      </w:r>
      <w:r>
        <w:rPr>
          <w:rFonts w:hint="eastAsia"/>
          <w:lang w:eastAsia="zh-CN"/>
        </w:rPr>
        <w:t>可广泛应用于遥感地质研究</w:t>
      </w:r>
      <w:r>
        <w:rPr>
          <w:rFonts w:hint="eastAsia"/>
          <w:lang w:eastAsia="zh-CN"/>
        </w:rPr>
        <w:t>,</w:t>
      </w:r>
      <w:r>
        <w:rPr>
          <w:rFonts w:hint="eastAsia"/>
          <w:lang w:eastAsia="zh-CN"/>
        </w:rPr>
        <w:t>农业、林业、水利及土地资源的管理与开发研究</w:t>
      </w:r>
      <w:r>
        <w:rPr>
          <w:rFonts w:hint="eastAsia"/>
          <w:lang w:eastAsia="zh-CN"/>
        </w:rPr>
        <w:t>,</w:t>
      </w:r>
      <w:r>
        <w:rPr>
          <w:rFonts w:hint="eastAsia"/>
          <w:lang w:eastAsia="zh-CN"/>
        </w:rPr>
        <w:t>其图象图形相结合的开发研究处于国内领先水平。</w:t>
      </w:r>
    </w:p>
    <w:p w14:paraId="7CB3B476" w14:textId="77777777" w:rsidR="005554ED" w:rsidRDefault="00E046BC" w:rsidP="00FF26A1">
      <w:pPr>
        <w:ind w:firstLine="480"/>
        <w:rPr>
          <w:lang w:eastAsia="zh-CN"/>
        </w:rPr>
      </w:pPr>
      <w:r>
        <w:rPr>
          <w:rFonts w:hint="eastAsia"/>
          <w:lang w:eastAsia="zh-CN"/>
        </w:rPr>
        <w:t>1991</w:t>
      </w:r>
      <w:r>
        <w:rPr>
          <w:rFonts w:hint="eastAsia"/>
          <w:lang w:eastAsia="zh-CN"/>
        </w:rPr>
        <w:t>年至今</w:t>
      </w:r>
      <w:r>
        <w:rPr>
          <w:rFonts w:hint="eastAsia"/>
          <w:lang w:eastAsia="zh-CN"/>
        </w:rPr>
        <w:t>,</w:t>
      </w:r>
      <w:r>
        <w:rPr>
          <w:rFonts w:hint="eastAsia"/>
          <w:lang w:eastAsia="zh-CN"/>
        </w:rPr>
        <w:t>基本完成山西省资源、环境、灾情信息系统的开发与研究。建立了居民地、境界、水系、交通道路数据的地方标准</w:t>
      </w:r>
      <w:r>
        <w:rPr>
          <w:rFonts w:hint="eastAsia"/>
          <w:lang w:eastAsia="zh-CN"/>
        </w:rPr>
        <w:t>,</w:t>
      </w:r>
      <w:r>
        <w:rPr>
          <w:rFonts w:hint="eastAsia"/>
          <w:lang w:eastAsia="zh-CN"/>
        </w:rPr>
        <w:t>开发了相应的软件</w:t>
      </w:r>
      <w:r>
        <w:rPr>
          <w:rFonts w:hint="eastAsia"/>
          <w:lang w:eastAsia="zh-CN"/>
        </w:rPr>
        <w:t>,</w:t>
      </w:r>
      <w:r>
        <w:rPr>
          <w:rFonts w:hint="eastAsia"/>
          <w:lang w:eastAsia="zh-CN"/>
        </w:rPr>
        <w:t>完成了全省</w:t>
      </w:r>
      <w:r>
        <w:rPr>
          <w:rFonts w:hint="eastAsia"/>
          <w:lang w:eastAsia="zh-CN"/>
        </w:rPr>
        <w:t>1:25</w:t>
      </w:r>
      <w:r>
        <w:rPr>
          <w:rFonts w:hint="eastAsia"/>
          <w:lang w:eastAsia="zh-CN"/>
        </w:rPr>
        <w:t>万地形图平面要素的建库工作。</w:t>
      </w:r>
    </w:p>
    <w:p w14:paraId="151F1937" w14:textId="77777777" w:rsidR="005554ED" w:rsidRDefault="00E046BC" w:rsidP="00FF26A1">
      <w:pPr>
        <w:ind w:firstLine="480"/>
        <w:rPr>
          <w:lang w:eastAsia="zh-CN"/>
        </w:rPr>
      </w:pPr>
      <w:r>
        <w:rPr>
          <w:rFonts w:hint="eastAsia"/>
          <w:lang w:eastAsia="zh-CN"/>
        </w:rPr>
        <w:t>1992</w:t>
      </w:r>
      <w:r>
        <w:rPr>
          <w:rFonts w:hint="eastAsia"/>
          <w:lang w:eastAsia="zh-CN"/>
        </w:rPr>
        <w:t>年</w:t>
      </w:r>
      <w:r>
        <w:rPr>
          <w:rFonts w:hint="eastAsia"/>
          <w:lang w:eastAsia="zh-CN"/>
        </w:rPr>
        <w:t>8</w:t>
      </w:r>
      <w:r>
        <w:rPr>
          <w:rFonts w:hint="eastAsia"/>
          <w:lang w:eastAsia="zh-CN"/>
        </w:rPr>
        <w:t>月份以来</w:t>
      </w:r>
      <w:r>
        <w:rPr>
          <w:rFonts w:hint="eastAsia"/>
          <w:lang w:eastAsia="zh-CN"/>
        </w:rPr>
        <w:t>,</w:t>
      </w:r>
      <w:r>
        <w:rPr>
          <w:rFonts w:hint="eastAsia"/>
          <w:lang w:eastAsia="zh-CN"/>
        </w:rPr>
        <w:t>建立了气象卫星地面接收系统</w:t>
      </w:r>
      <w:r>
        <w:rPr>
          <w:rFonts w:hint="eastAsia"/>
          <w:lang w:eastAsia="zh-CN"/>
        </w:rPr>
        <w:t>,</w:t>
      </w:r>
      <w:r>
        <w:rPr>
          <w:rFonts w:hint="eastAsia"/>
          <w:lang w:eastAsia="zh-CN"/>
        </w:rPr>
        <w:t>开发了气象卫星遥感数据处理软件</w:t>
      </w:r>
      <w:r>
        <w:rPr>
          <w:rFonts w:hint="eastAsia"/>
          <w:lang w:eastAsia="zh-CN"/>
        </w:rPr>
        <w:t>,</w:t>
      </w:r>
      <w:r>
        <w:rPr>
          <w:rFonts w:hint="eastAsia"/>
          <w:lang w:eastAsia="zh-CN"/>
        </w:rPr>
        <w:t>调试开通了远距离图象图形传输的能力。为建立全省资源、环境、灾情快速反应系统奠定了基础。</w:t>
      </w:r>
    </w:p>
    <w:p w14:paraId="651720AE" w14:textId="77777777" w:rsidR="005554ED" w:rsidRDefault="00E046BC" w:rsidP="00FF26A1">
      <w:pPr>
        <w:ind w:firstLine="480"/>
        <w:rPr>
          <w:lang w:eastAsia="zh-CN"/>
        </w:rPr>
      </w:pPr>
      <w:r>
        <w:rPr>
          <w:rFonts w:hint="eastAsia"/>
          <w:lang w:eastAsia="zh-CN"/>
        </w:rPr>
        <w:lastRenderedPageBreak/>
        <w:t>(</w:t>
      </w:r>
      <w:r>
        <w:rPr>
          <w:rFonts w:hint="eastAsia"/>
          <w:lang w:eastAsia="zh-CN"/>
        </w:rPr>
        <w:t>董宇阳供稿</w:t>
      </w:r>
      <w:r>
        <w:rPr>
          <w:rFonts w:hint="eastAsia"/>
          <w:lang w:eastAsia="zh-CN"/>
        </w:rPr>
        <w:t>)</w:t>
      </w:r>
    </w:p>
    <w:p w14:paraId="434D9AE9" w14:textId="77777777" w:rsidR="005554ED" w:rsidRDefault="00E046BC" w:rsidP="00FF26A1">
      <w:pPr>
        <w:pStyle w:val="21"/>
      </w:pPr>
      <w:bookmarkStart w:id="3" w:name="河北省遥感中心简况"/>
      <w:bookmarkEnd w:id="2"/>
      <w:r>
        <w:rPr>
          <w:rFonts w:hint="eastAsia"/>
        </w:rPr>
        <w:t>河北省遥感中心简况</w:t>
      </w:r>
    </w:p>
    <w:p w14:paraId="133CC579" w14:textId="77777777" w:rsidR="005554ED" w:rsidRDefault="00E046BC" w:rsidP="00FF26A1">
      <w:pPr>
        <w:ind w:firstLine="480"/>
        <w:rPr>
          <w:lang w:eastAsia="zh-CN"/>
        </w:rPr>
      </w:pPr>
      <w:r>
        <w:rPr>
          <w:rFonts w:hint="eastAsia"/>
          <w:lang w:eastAsia="zh-CN"/>
        </w:rPr>
        <w:t>河北省遥感中心是经省委、省政府领导同意</w:t>
      </w:r>
      <w:r>
        <w:rPr>
          <w:rFonts w:hint="eastAsia"/>
          <w:lang w:eastAsia="zh-CN"/>
        </w:rPr>
        <w:t>,</w:t>
      </w:r>
      <w:r>
        <w:rPr>
          <w:rFonts w:hint="eastAsia"/>
          <w:lang w:eastAsia="zh-CN"/>
        </w:rPr>
        <w:t>由省编制委员会批准</w:t>
      </w:r>
      <w:r>
        <w:rPr>
          <w:rFonts w:hint="eastAsia"/>
          <w:lang w:eastAsia="zh-CN"/>
        </w:rPr>
        <w:t>(</w:t>
      </w:r>
      <w:r>
        <w:rPr>
          <w:rFonts w:hint="eastAsia"/>
          <w:lang w:eastAsia="zh-CN"/>
        </w:rPr>
        <w:t>冀编字</w:t>
      </w:r>
      <w:r>
        <w:rPr>
          <w:rFonts w:hint="eastAsia"/>
          <w:lang w:eastAsia="zh-CN"/>
        </w:rPr>
        <w:t>(1990)101</w:t>
      </w:r>
      <w:r>
        <w:rPr>
          <w:rFonts w:hint="eastAsia"/>
          <w:lang w:eastAsia="zh-CN"/>
        </w:rPr>
        <w:t>号文</w:t>
      </w:r>
      <w:r>
        <w:rPr>
          <w:rFonts w:hint="eastAsia"/>
          <w:lang w:eastAsia="zh-CN"/>
        </w:rPr>
        <w:t>),</w:t>
      </w:r>
      <w:r>
        <w:rPr>
          <w:rFonts w:hint="eastAsia"/>
          <w:lang w:eastAsia="zh-CN"/>
        </w:rPr>
        <w:t>在河北省地矿局遥感中心基础上成</w:t>
      </w:r>
    </w:p>
    <w:p w14:paraId="1D706ADB" w14:textId="77777777" w:rsidR="005554ED" w:rsidRDefault="00E046BC" w:rsidP="00FF26A1">
      <w:pPr>
        <w:ind w:firstLine="480"/>
        <w:rPr>
          <w:lang w:eastAsia="zh-CN"/>
        </w:rPr>
      </w:pPr>
      <w:r>
        <w:rPr>
          <w:rFonts w:hint="eastAsia"/>
          <w:lang w:eastAsia="zh-CN"/>
        </w:rPr>
        <w:t>立的</w:t>
      </w:r>
      <w:r>
        <w:rPr>
          <w:rFonts w:hint="eastAsia"/>
          <w:lang w:eastAsia="zh-CN"/>
        </w:rPr>
        <w:t>,</w:t>
      </w:r>
      <w:r>
        <w:rPr>
          <w:rFonts w:hint="eastAsia"/>
          <w:lang w:eastAsia="zh-CN"/>
        </w:rPr>
        <w:t>编制</w:t>
      </w:r>
      <w:r>
        <w:rPr>
          <w:rFonts w:hint="eastAsia"/>
          <w:lang w:eastAsia="zh-CN"/>
        </w:rPr>
        <w:t>50</w:t>
      </w:r>
      <w:r>
        <w:rPr>
          <w:rFonts w:hint="eastAsia"/>
          <w:lang w:eastAsia="zh-CN"/>
        </w:rPr>
        <w:t>人。业务上受河北省遥感技术应用开发领导小组领导。河北省遥感技术应用开发领导小组组长由一名副主任兼任</w:t>
      </w:r>
      <w:r>
        <w:rPr>
          <w:rFonts w:hint="eastAsia"/>
          <w:lang w:eastAsia="zh-CN"/>
        </w:rPr>
        <w:t>,</w:t>
      </w:r>
      <w:r>
        <w:rPr>
          <w:rFonts w:hint="eastAsia"/>
          <w:lang w:eastAsia="zh-CN"/>
        </w:rPr>
        <w:t>副组长由省科委、建委各一名副主任兼任</w:t>
      </w:r>
      <w:r>
        <w:rPr>
          <w:rFonts w:hint="eastAsia"/>
          <w:lang w:eastAsia="zh-CN"/>
        </w:rPr>
        <w:t>,</w:t>
      </w:r>
      <w:r>
        <w:rPr>
          <w:rFonts w:hint="eastAsia"/>
          <w:lang w:eastAsia="zh-CN"/>
        </w:rPr>
        <w:t>成员由省地矿局、农业厅、林业厅、水利厅、土地局、测绘局、气象局及核工业航测遥感中心各一名负责同志组成。领导小组负责管理、协调全省和国家在河北省的遥感单位对河北省国土开发、经济建设等方面遥感调查工作。领导小组日常工作由省计委国土处负责</w:t>
      </w:r>
      <w:r>
        <w:rPr>
          <w:rFonts w:hint="eastAsia"/>
          <w:lang w:eastAsia="zh-CN"/>
        </w:rPr>
        <w:t>(</w:t>
      </w:r>
      <w:r>
        <w:rPr>
          <w:rFonts w:hint="eastAsia"/>
          <w:lang w:eastAsia="zh-CN"/>
        </w:rPr>
        <w:t>国土处兼管领导小组办公室工作</w:t>
      </w:r>
      <w:r>
        <w:rPr>
          <w:rFonts w:hint="eastAsia"/>
          <w:lang w:eastAsia="zh-CN"/>
        </w:rPr>
        <w:t>,</w:t>
      </w:r>
      <w:r>
        <w:rPr>
          <w:rFonts w:hint="eastAsia"/>
          <w:lang w:eastAsia="zh-CN"/>
        </w:rPr>
        <w:t>指定处长兼任办公室主任</w:t>
      </w:r>
      <w:r>
        <w:rPr>
          <w:rFonts w:hint="eastAsia"/>
          <w:lang w:eastAsia="zh-CN"/>
        </w:rPr>
        <w:t>,</w:t>
      </w:r>
      <w:r>
        <w:rPr>
          <w:rFonts w:hint="eastAsia"/>
          <w:lang w:eastAsia="zh-CN"/>
        </w:rPr>
        <w:t>办公室成员由省内各遥感单位派联络员参加</w:t>
      </w:r>
      <w:r>
        <w:rPr>
          <w:rFonts w:hint="eastAsia"/>
          <w:lang w:eastAsia="zh-CN"/>
        </w:rPr>
        <w:t>)</w:t>
      </w:r>
      <w:r>
        <w:rPr>
          <w:rFonts w:hint="eastAsia"/>
          <w:lang w:eastAsia="zh-CN"/>
        </w:rPr>
        <w:t>。河北省遥感中心下设</w:t>
      </w:r>
      <w:r>
        <w:rPr>
          <w:rFonts w:hint="eastAsia"/>
          <w:lang w:eastAsia="zh-CN"/>
        </w:rPr>
        <w:t>:</w:t>
      </w:r>
      <w:r>
        <w:rPr>
          <w:rFonts w:hint="eastAsia"/>
          <w:lang w:eastAsia="zh-CN"/>
        </w:rPr>
        <w:t>办公室、综合计划科、遥感技术应用室、光学图象处理室、计算机技术应用室和遥感技术应用开发部。其主要职责是配合中央和省际遥感中心等单位</w:t>
      </w:r>
      <w:r>
        <w:rPr>
          <w:rFonts w:hint="eastAsia"/>
          <w:lang w:eastAsia="zh-CN"/>
        </w:rPr>
        <w:t>,</w:t>
      </w:r>
      <w:r>
        <w:rPr>
          <w:rFonts w:hint="eastAsia"/>
          <w:lang w:eastAsia="zh-CN"/>
        </w:rPr>
        <w:t>联合攻关</w:t>
      </w:r>
      <w:r>
        <w:rPr>
          <w:rFonts w:hint="eastAsia"/>
          <w:lang w:eastAsia="zh-CN"/>
        </w:rPr>
        <w:t>,</w:t>
      </w:r>
      <w:r>
        <w:rPr>
          <w:rFonts w:hint="eastAsia"/>
          <w:lang w:eastAsia="zh-CN"/>
        </w:rPr>
        <w:t>完成国家和省内生产、科研任务</w:t>
      </w:r>
      <w:r>
        <w:rPr>
          <w:rFonts w:hint="eastAsia"/>
          <w:lang w:eastAsia="zh-CN"/>
        </w:rPr>
        <w:t>,</w:t>
      </w:r>
      <w:r>
        <w:rPr>
          <w:rFonts w:hint="eastAsia"/>
          <w:lang w:eastAsia="zh-CN"/>
        </w:rPr>
        <w:t>为省内遥感单位提供遥感信息、技术咨询和设备服务。</w:t>
      </w:r>
    </w:p>
    <w:p w14:paraId="7CC01A5D" w14:textId="77777777" w:rsidR="005554ED" w:rsidRDefault="00E046BC" w:rsidP="00FF26A1">
      <w:pPr>
        <w:ind w:firstLine="480"/>
        <w:rPr>
          <w:lang w:eastAsia="zh-CN"/>
        </w:rPr>
      </w:pPr>
      <w:r>
        <w:rPr>
          <w:rFonts w:hint="eastAsia"/>
          <w:lang w:eastAsia="zh-CN"/>
        </w:rPr>
        <w:t>河北省遥感中心立足于为河北省的经济建设发展服务</w:t>
      </w:r>
      <w:r>
        <w:rPr>
          <w:rFonts w:hint="eastAsia"/>
          <w:lang w:eastAsia="zh-CN"/>
        </w:rPr>
        <w:t>,</w:t>
      </w:r>
      <w:r>
        <w:rPr>
          <w:rFonts w:hint="eastAsia"/>
          <w:lang w:eastAsia="zh-CN"/>
        </w:rPr>
        <w:t>于一九八三年开始</w:t>
      </w:r>
      <w:r>
        <w:rPr>
          <w:rFonts w:hint="eastAsia"/>
          <w:lang w:eastAsia="zh-CN"/>
        </w:rPr>
        <w:t>,</w:t>
      </w:r>
      <w:r>
        <w:rPr>
          <w:rFonts w:hint="eastAsia"/>
          <w:lang w:eastAsia="zh-CN"/>
        </w:rPr>
        <w:t>由遥感技术为单一的地质应用领域逐渐向外扩展</w:t>
      </w:r>
      <w:r>
        <w:rPr>
          <w:rFonts w:hint="eastAsia"/>
          <w:lang w:eastAsia="zh-CN"/>
        </w:rPr>
        <w:t>,</w:t>
      </w:r>
      <w:r>
        <w:rPr>
          <w:rFonts w:hint="eastAsia"/>
          <w:lang w:eastAsia="zh-CN"/>
        </w:rPr>
        <w:t>至今已在区域地质调查、成矿预测、土地详查、林业、农业、城市综合调查、工程选址论证及光学设备开发等方面全方位开展工作。先后完成了石家庄市、秦皇岛市、承德市的遥感综合调查</w:t>
      </w:r>
      <w:r>
        <w:rPr>
          <w:rFonts w:hint="eastAsia"/>
          <w:lang w:eastAsia="zh-CN"/>
        </w:rPr>
        <w:t>,</w:t>
      </w:r>
      <w:r>
        <w:rPr>
          <w:rFonts w:hint="eastAsia"/>
          <w:lang w:eastAsia="zh-CN"/>
        </w:rPr>
        <w:t>迁西县遥感农林调查等</w:t>
      </w:r>
      <w:r>
        <w:rPr>
          <w:rFonts w:hint="eastAsia"/>
          <w:lang w:eastAsia="zh-CN"/>
        </w:rPr>
        <w:t>,</w:t>
      </w:r>
      <w:r>
        <w:rPr>
          <w:rFonts w:hint="eastAsia"/>
          <w:lang w:eastAsia="zh-CN"/>
        </w:rPr>
        <w:t>在国民经济建设中起到了重要的作用</w:t>
      </w:r>
      <w:r>
        <w:rPr>
          <w:rFonts w:hint="eastAsia"/>
          <w:lang w:eastAsia="zh-CN"/>
        </w:rPr>
        <w:t>,</w:t>
      </w:r>
      <w:r>
        <w:rPr>
          <w:rFonts w:hint="eastAsia"/>
          <w:lang w:eastAsia="zh-CN"/>
        </w:rPr>
        <w:t>受到当地政府有关部门和专家的好评。</w:t>
      </w:r>
    </w:p>
    <w:p w14:paraId="70C05493" w14:textId="77777777" w:rsidR="005554ED" w:rsidRDefault="00E046BC" w:rsidP="00FF26A1">
      <w:pPr>
        <w:ind w:firstLine="480"/>
        <w:rPr>
          <w:lang w:eastAsia="zh-CN"/>
        </w:rPr>
      </w:pPr>
      <w:r>
        <w:rPr>
          <w:rFonts w:hint="eastAsia"/>
          <w:lang w:eastAsia="zh-CN"/>
        </w:rPr>
        <w:t>为了进一步深化科研改革</w:t>
      </w:r>
      <w:r>
        <w:rPr>
          <w:rFonts w:hint="eastAsia"/>
          <w:lang w:eastAsia="zh-CN"/>
        </w:rPr>
        <w:t>,</w:t>
      </w:r>
      <w:r>
        <w:rPr>
          <w:rFonts w:hint="eastAsia"/>
          <w:lang w:eastAsia="zh-CN"/>
        </w:rPr>
        <w:t>开拓遥感信息技术的服务领域</w:t>
      </w:r>
      <w:r>
        <w:rPr>
          <w:rFonts w:hint="eastAsia"/>
          <w:lang w:eastAsia="zh-CN"/>
        </w:rPr>
        <w:t>,</w:t>
      </w:r>
      <w:r>
        <w:rPr>
          <w:rFonts w:hint="eastAsia"/>
          <w:lang w:eastAsia="zh-CN"/>
        </w:rPr>
        <w:t>该中心经过多方面的科学论证</w:t>
      </w:r>
      <w:r>
        <w:rPr>
          <w:rFonts w:hint="eastAsia"/>
          <w:lang w:eastAsia="zh-CN"/>
        </w:rPr>
        <w:t>,</w:t>
      </w:r>
      <w:r>
        <w:rPr>
          <w:rFonts w:hint="eastAsia"/>
          <w:lang w:eastAsia="zh-CN"/>
        </w:rPr>
        <w:t>于一九九一年十二月经省工商局批准</w:t>
      </w:r>
      <w:r>
        <w:rPr>
          <w:rFonts w:hint="eastAsia"/>
          <w:lang w:eastAsia="zh-CN"/>
        </w:rPr>
        <w:t>,</w:t>
      </w:r>
      <w:r>
        <w:rPr>
          <w:rFonts w:hint="eastAsia"/>
          <w:lang w:eastAsia="zh-CN"/>
        </w:rPr>
        <w:t>成立了”河北省遥感技术公司”</w:t>
      </w:r>
      <w:r>
        <w:rPr>
          <w:rFonts w:hint="eastAsia"/>
          <w:lang w:eastAsia="zh-CN"/>
        </w:rPr>
        <w:t>,</w:t>
      </w:r>
      <w:r>
        <w:rPr>
          <w:rFonts w:hint="eastAsia"/>
          <w:lang w:eastAsia="zh-CN"/>
        </w:rPr>
        <w:t>以企业的身份进入石家庄高新技术产业开发区</w:t>
      </w:r>
      <w:r>
        <w:rPr>
          <w:rFonts w:hint="eastAsia"/>
          <w:lang w:eastAsia="zh-CN"/>
        </w:rPr>
        <w:t>,</w:t>
      </w:r>
      <w:r>
        <w:rPr>
          <w:rFonts w:hint="eastAsia"/>
          <w:lang w:eastAsia="zh-CN"/>
        </w:rPr>
        <w:t>参与市场竞争</w:t>
      </w:r>
      <w:r>
        <w:rPr>
          <w:rFonts w:hint="eastAsia"/>
          <w:lang w:eastAsia="zh-CN"/>
        </w:rPr>
        <w:t>,</w:t>
      </w:r>
      <w:r>
        <w:rPr>
          <w:rFonts w:hint="eastAsia"/>
          <w:lang w:eastAsia="zh-CN"/>
        </w:rPr>
        <w:t>为把遥感信息技术尽快商品化、产业化闯出了一条道路。</w:t>
      </w:r>
    </w:p>
    <w:p w14:paraId="1D796FBC" w14:textId="77777777" w:rsidR="005554ED" w:rsidRDefault="00E046BC" w:rsidP="00FF26A1">
      <w:pPr>
        <w:ind w:firstLine="480"/>
        <w:rPr>
          <w:lang w:eastAsia="zh-CN"/>
        </w:rPr>
      </w:pPr>
      <w:r>
        <w:rPr>
          <w:rFonts w:hint="eastAsia"/>
          <w:lang w:eastAsia="zh-CN"/>
        </w:rPr>
        <w:lastRenderedPageBreak/>
        <w:t>(</w:t>
      </w:r>
      <w:r>
        <w:rPr>
          <w:rFonts w:hint="eastAsia"/>
          <w:lang w:eastAsia="zh-CN"/>
        </w:rPr>
        <w:t>赵新供稿</w:t>
      </w:r>
      <w:r>
        <w:rPr>
          <w:rFonts w:hint="eastAsia"/>
          <w:lang w:eastAsia="zh-CN"/>
        </w:rPr>
        <w:t>)</w:t>
      </w:r>
    </w:p>
    <w:p w14:paraId="56C03B2A" w14:textId="77777777" w:rsidR="005554ED" w:rsidRDefault="00E046BC" w:rsidP="00FF26A1">
      <w:pPr>
        <w:pStyle w:val="21"/>
      </w:pPr>
      <w:bookmarkStart w:id="4" w:name="四川省遥感中心简介"/>
      <w:bookmarkEnd w:id="3"/>
      <w:r>
        <w:rPr>
          <w:rFonts w:hint="eastAsia"/>
        </w:rPr>
        <w:t>四川省遥感中心简介</w:t>
      </w:r>
    </w:p>
    <w:p w14:paraId="27AA991E" w14:textId="77777777" w:rsidR="005554ED" w:rsidRDefault="00E046BC" w:rsidP="00FF26A1">
      <w:pPr>
        <w:ind w:firstLine="480"/>
        <w:rPr>
          <w:lang w:eastAsia="zh-CN"/>
        </w:rPr>
      </w:pPr>
      <w:r>
        <w:rPr>
          <w:rFonts w:hint="eastAsia"/>
          <w:lang w:eastAsia="zh-CN"/>
        </w:rPr>
        <w:t>四川省遥感中心由省政府和省编委批准于今年</w:t>
      </w:r>
      <w:r>
        <w:rPr>
          <w:rFonts w:hint="eastAsia"/>
          <w:lang w:eastAsia="zh-CN"/>
        </w:rPr>
        <w:t>11</w:t>
      </w:r>
      <w:r>
        <w:rPr>
          <w:rFonts w:hint="eastAsia"/>
          <w:lang w:eastAsia="zh-CN"/>
        </w:rPr>
        <w:t>月</w:t>
      </w:r>
      <w:r>
        <w:rPr>
          <w:rFonts w:hint="eastAsia"/>
          <w:lang w:eastAsia="zh-CN"/>
        </w:rPr>
        <w:t>16</w:t>
      </w:r>
      <w:r>
        <w:rPr>
          <w:rFonts w:hint="eastAsia"/>
          <w:lang w:eastAsia="zh-CN"/>
        </w:rPr>
        <w:t>日正式成立</w:t>
      </w:r>
      <w:r>
        <w:rPr>
          <w:rFonts w:hint="eastAsia"/>
          <w:lang w:eastAsia="zh-CN"/>
        </w:rPr>
        <w:t>,</w:t>
      </w:r>
      <w:r>
        <w:rPr>
          <w:rFonts w:hint="eastAsia"/>
          <w:lang w:eastAsia="zh-CN"/>
        </w:rPr>
        <w:t>该中心工作和业务受省计委、经委、科委、国土局、</w:t>
      </w:r>
    </w:p>
    <w:p w14:paraId="56C0EC17" w14:textId="77777777" w:rsidR="005554ED" w:rsidRDefault="00E046BC" w:rsidP="00FF26A1">
      <w:pPr>
        <w:ind w:firstLine="480"/>
        <w:rPr>
          <w:lang w:eastAsia="zh-CN"/>
        </w:rPr>
      </w:pPr>
      <w:r>
        <w:rPr>
          <w:rFonts w:hint="eastAsia"/>
          <w:lang w:eastAsia="zh-CN"/>
        </w:rPr>
        <w:t>地矿局领导和指导</w:t>
      </w:r>
      <w:r>
        <w:rPr>
          <w:rFonts w:hint="eastAsia"/>
          <w:lang w:eastAsia="zh-CN"/>
        </w:rPr>
        <w:t>,</w:t>
      </w:r>
      <w:r>
        <w:rPr>
          <w:rFonts w:hint="eastAsia"/>
          <w:lang w:eastAsia="zh-CN"/>
        </w:rPr>
        <w:t>中心的名誉主任由省计委、经委、国土局、地矿局负责同志担任</w:t>
      </w:r>
      <w:r>
        <w:rPr>
          <w:rFonts w:hint="eastAsia"/>
          <w:lang w:eastAsia="zh-CN"/>
        </w:rPr>
        <w:t>,</w:t>
      </w:r>
      <w:r>
        <w:rPr>
          <w:rFonts w:hint="eastAsia"/>
          <w:lang w:eastAsia="zh-CN"/>
        </w:rPr>
        <w:t>还请省计委、经委、科委、国土局派一处级干部兼任副主任。现有编制</w:t>
      </w:r>
      <w:r>
        <w:rPr>
          <w:rFonts w:hint="eastAsia"/>
          <w:lang w:eastAsia="zh-CN"/>
        </w:rPr>
        <w:t>43</w:t>
      </w:r>
      <w:r>
        <w:rPr>
          <w:rFonts w:hint="eastAsia"/>
          <w:lang w:eastAsia="zh-CN"/>
        </w:rPr>
        <w:t>人。中心下设</w:t>
      </w:r>
      <w:r>
        <w:rPr>
          <w:rFonts w:hint="eastAsia"/>
          <w:lang w:eastAsia="zh-CN"/>
        </w:rPr>
        <w:t>:</w:t>
      </w:r>
      <w:r>
        <w:rPr>
          <w:rFonts w:hint="eastAsia"/>
          <w:lang w:eastAsia="zh-CN"/>
        </w:rPr>
        <w:t>办公室、遥感应用部、计算机部和对外经济部。四川省遥感中心的主要任务是</w:t>
      </w:r>
      <w:r>
        <w:rPr>
          <w:rFonts w:hint="eastAsia"/>
          <w:lang w:eastAsia="zh-CN"/>
        </w:rPr>
        <w:t>:</w:t>
      </w:r>
    </w:p>
    <w:p w14:paraId="422E002D" w14:textId="77777777" w:rsidR="005554ED" w:rsidRDefault="00E046BC" w:rsidP="00FF26A1">
      <w:pPr>
        <w:ind w:firstLine="480"/>
        <w:rPr>
          <w:lang w:eastAsia="zh-CN"/>
        </w:rPr>
      </w:pPr>
      <w:r>
        <w:rPr>
          <w:rFonts w:hint="eastAsia"/>
          <w:lang w:eastAsia="zh-CN"/>
        </w:rPr>
        <w:t>1</w:t>
      </w:r>
      <w:r>
        <w:rPr>
          <w:rFonts w:hint="eastAsia"/>
          <w:lang w:eastAsia="zh-CN"/>
        </w:rPr>
        <w:t>、组织协调省内遥感力量</w:t>
      </w:r>
      <w:r>
        <w:rPr>
          <w:rFonts w:hint="eastAsia"/>
          <w:lang w:eastAsia="zh-CN"/>
        </w:rPr>
        <w:t>,</w:t>
      </w:r>
      <w:r>
        <w:rPr>
          <w:rFonts w:hint="eastAsia"/>
          <w:lang w:eastAsia="zh-CN"/>
        </w:rPr>
        <w:t>联合全省同行开展省内各种遥感应用工作</w:t>
      </w:r>
      <w:r>
        <w:rPr>
          <w:rFonts w:hint="eastAsia"/>
          <w:lang w:eastAsia="zh-CN"/>
        </w:rPr>
        <w:t>,</w:t>
      </w:r>
      <w:r>
        <w:rPr>
          <w:rFonts w:hint="eastAsia"/>
          <w:lang w:eastAsia="zh-CN"/>
        </w:rPr>
        <w:t>为省内重大经济建设服务。如四川自然资源调查、环境调查与监控、国土资源调查、工农业及城市规划和建立全国的资源、环境、灾情快速反应系统等。</w:t>
      </w:r>
    </w:p>
    <w:p w14:paraId="79C9A5AC" w14:textId="77777777" w:rsidR="005554ED" w:rsidRDefault="00E046BC" w:rsidP="00FF26A1">
      <w:pPr>
        <w:ind w:firstLine="480"/>
        <w:rPr>
          <w:lang w:eastAsia="zh-CN"/>
        </w:rPr>
      </w:pPr>
      <w:r>
        <w:rPr>
          <w:rFonts w:hint="eastAsia"/>
          <w:lang w:eastAsia="zh-CN"/>
        </w:rPr>
        <w:t>2</w:t>
      </w:r>
      <w:r>
        <w:rPr>
          <w:rFonts w:hint="eastAsia"/>
          <w:lang w:eastAsia="zh-CN"/>
        </w:rPr>
        <w:t>、配合中央专业遥感部门和其它遥感中心等单位联合攻关</w:t>
      </w:r>
      <w:r>
        <w:rPr>
          <w:rFonts w:hint="eastAsia"/>
          <w:lang w:eastAsia="zh-CN"/>
        </w:rPr>
        <w:t>,</w:t>
      </w:r>
      <w:r>
        <w:rPr>
          <w:rFonts w:hint="eastAsia"/>
          <w:lang w:eastAsia="zh-CN"/>
        </w:rPr>
        <w:t>完成国家和省内生产、科研等任务。</w:t>
      </w:r>
    </w:p>
    <w:p w14:paraId="47E5A3D5" w14:textId="77777777" w:rsidR="005554ED" w:rsidRDefault="00E046BC" w:rsidP="00FF26A1">
      <w:pPr>
        <w:ind w:firstLine="480"/>
        <w:rPr>
          <w:lang w:eastAsia="zh-CN"/>
        </w:rPr>
      </w:pPr>
      <w:r>
        <w:rPr>
          <w:rFonts w:hint="eastAsia"/>
          <w:lang w:eastAsia="zh-CN"/>
        </w:rPr>
        <w:t>3</w:t>
      </w:r>
      <w:r>
        <w:rPr>
          <w:rFonts w:hint="eastAsia"/>
          <w:lang w:eastAsia="zh-CN"/>
        </w:rPr>
        <w:t>、作为全省的遥感数据源分发站</w:t>
      </w:r>
      <w:r>
        <w:rPr>
          <w:rFonts w:hint="eastAsia"/>
          <w:lang w:eastAsia="zh-CN"/>
        </w:rPr>
        <w:t>,</w:t>
      </w:r>
      <w:r>
        <w:rPr>
          <w:rFonts w:hint="eastAsia"/>
          <w:lang w:eastAsia="zh-CN"/>
        </w:rPr>
        <w:t>为各遥感应用单位提供遥感信息</w:t>
      </w:r>
      <w:r>
        <w:rPr>
          <w:rFonts w:hint="eastAsia"/>
          <w:lang w:eastAsia="zh-CN"/>
        </w:rPr>
        <w:t>,</w:t>
      </w:r>
      <w:r>
        <w:rPr>
          <w:rFonts w:hint="eastAsia"/>
          <w:lang w:eastAsia="zh-CN"/>
        </w:rPr>
        <w:t>协调全省遥感资料的管理和应用</w:t>
      </w:r>
      <w:r>
        <w:rPr>
          <w:rFonts w:hint="eastAsia"/>
          <w:lang w:eastAsia="zh-CN"/>
        </w:rPr>
        <w:t>,</w:t>
      </w:r>
      <w:r>
        <w:rPr>
          <w:rFonts w:hint="eastAsia"/>
          <w:lang w:eastAsia="zh-CN"/>
        </w:rPr>
        <w:t>按时、按质为用户服务。</w:t>
      </w:r>
    </w:p>
    <w:p w14:paraId="4FCAEF08" w14:textId="77777777" w:rsidR="005554ED" w:rsidRDefault="00E046BC" w:rsidP="00FF26A1">
      <w:pPr>
        <w:ind w:firstLine="480"/>
        <w:rPr>
          <w:lang w:eastAsia="zh-CN"/>
        </w:rPr>
      </w:pPr>
      <w:r>
        <w:rPr>
          <w:rFonts w:hint="eastAsia"/>
          <w:lang w:eastAsia="zh-CN"/>
        </w:rPr>
        <w:t>4</w:t>
      </w:r>
      <w:r>
        <w:rPr>
          <w:rFonts w:hint="eastAsia"/>
          <w:lang w:eastAsia="zh-CN"/>
        </w:rPr>
        <w:t>、组织开展多种形式的技术合作及学术交流</w:t>
      </w:r>
      <w:r>
        <w:rPr>
          <w:rFonts w:hint="eastAsia"/>
          <w:lang w:eastAsia="zh-CN"/>
        </w:rPr>
        <w:t>,</w:t>
      </w:r>
      <w:r>
        <w:rPr>
          <w:rFonts w:hint="eastAsia"/>
          <w:lang w:eastAsia="zh-CN"/>
        </w:rPr>
        <w:t>开拓国内外技术市场</w:t>
      </w:r>
      <w:r>
        <w:rPr>
          <w:rFonts w:hint="eastAsia"/>
          <w:lang w:eastAsia="zh-CN"/>
        </w:rPr>
        <w:t>,</w:t>
      </w:r>
      <w:r>
        <w:rPr>
          <w:rFonts w:hint="eastAsia"/>
          <w:lang w:eastAsia="zh-CN"/>
        </w:rPr>
        <w:t>引进国外资金、技术和项目</w:t>
      </w:r>
      <w:r>
        <w:rPr>
          <w:rFonts w:hint="eastAsia"/>
          <w:lang w:eastAsia="zh-CN"/>
        </w:rPr>
        <w:t>,</w:t>
      </w:r>
      <w:r>
        <w:rPr>
          <w:rFonts w:hint="eastAsia"/>
          <w:lang w:eastAsia="zh-CN"/>
        </w:rPr>
        <w:t>推广应用研究成果</w:t>
      </w:r>
      <w:r>
        <w:rPr>
          <w:rFonts w:hint="eastAsia"/>
          <w:lang w:eastAsia="zh-CN"/>
        </w:rPr>
        <w:t>,</w:t>
      </w:r>
      <w:r>
        <w:rPr>
          <w:rFonts w:hint="eastAsia"/>
          <w:lang w:eastAsia="zh-CN"/>
        </w:rPr>
        <w:t>发展全省遥感高新技术。</w:t>
      </w:r>
    </w:p>
    <w:p w14:paraId="3740D8C7" w14:textId="77777777" w:rsidR="005554ED" w:rsidRDefault="00E046BC" w:rsidP="00FF26A1">
      <w:pPr>
        <w:ind w:firstLine="480"/>
        <w:rPr>
          <w:lang w:eastAsia="zh-CN"/>
        </w:rPr>
      </w:pPr>
      <w:r>
        <w:rPr>
          <w:rFonts w:hint="eastAsia"/>
          <w:lang w:eastAsia="zh-CN"/>
        </w:rPr>
        <w:t>5</w:t>
      </w:r>
      <w:r>
        <w:rPr>
          <w:rFonts w:hint="eastAsia"/>
          <w:lang w:eastAsia="zh-CN"/>
        </w:rPr>
        <w:t>、组织技术人才的培训和交流</w:t>
      </w:r>
      <w:r>
        <w:rPr>
          <w:rFonts w:hint="eastAsia"/>
          <w:lang w:eastAsia="zh-CN"/>
        </w:rPr>
        <w:t>,</w:t>
      </w:r>
      <w:r>
        <w:rPr>
          <w:rFonts w:hint="eastAsia"/>
          <w:lang w:eastAsia="zh-CN"/>
        </w:rPr>
        <w:t>提供技术咨询。</w:t>
      </w:r>
    </w:p>
    <w:p w14:paraId="4DC92016" w14:textId="77777777" w:rsidR="005554ED" w:rsidRDefault="00E046BC" w:rsidP="00FF26A1">
      <w:pPr>
        <w:ind w:firstLine="480"/>
        <w:rPr>
          <w:lang w:eastAsia="zh-CN"/>
        </w:rPr>
      </w:pPr>
      <w:r>
        <w:rPr>
          <w:rFonts w:hint="eastAsia"/>
          <w:lang w:eastAsia="zh-CN"/>
        </w:rPr>
        <w:t>6</w:t>
      </w:r>
      <w:r>
        <w:rPr>
          <w:rFonts w:hint="eastAsia"/>
          <w:lang w:eastAsia="zh-CN"/>
        </w:rPr>
        <w:t>、发展计算机和遥感图象处理技术</w:t>
      </w:r>
      <w:r>
        <w:rPr>
          <w:rFonts w:hint="eastAsia"/>
          <w:lang w:eastAsia="zh-CN"/>
        </w:rPr>
        <w:t>,</w:t>
      </w:r>
      <w:r>
        <w:rPr>
          <w:rFonts w:hint="eastAsia"/>
          <w:lang w:eastAsia="zh-CN"/>
        </w:rPr>
        <w:t>开展技术和设备服务</w:t>
      </w:r>
      <w:r>
        <w:rPr>
          <w:rFonts w:hint="eastAsia"/>
          <w:lang w:eastAsia="zh-CN"/>
        </w:rPr>
        <w:t>,</w:t>
      </w:r>
      <w:r>
        <w:rPr>
          <w:rFonts w:hint="eastAsia"/>
          <w:lang w:eastAsia="zh-CN"/>
        </w:rPr>
        <w:t>提高应用水平和社会经济效益。</w:t>
      </w:r>
    </w:p>
    <w:p w14:paraId="37E0C502" w14:textId="77777777" w:rsidR="005554ED" w:rsidRDefault="00E046BC" w:rsidP="00FF26A1">
      <w:pPr>
        <w:ind w:firstLine="480"/>
        <w:rPr>
          <w:lang w:eastAsia="zh-CN"/>
        </w:rPr>
      </w:pPr>
      <w:r>
        <w:rPr>
          <w:rFonts w:hint="eastAsia"/>
          <w:lang w:eastAsia="zh-CN"/>
        </w:rPr>
        <w:t>7</w:t>
      </w:r>
      <w:r>
        <w:rPr>
          <w:rFonts w:hint="eastAsia"/>
          <w:lang w:eastAsia="zh-CN"/>
        </w:rPr>
        <w:t>、对重大的遥感应用项目组织论证、验收及质量评定。</w:t>
      </w:r>
    </w:p>
    <w:p w14:paraId="44F2AF79" w14:textId="77777777" w:rsidR="005554ED" w:rsidRDefault="00E046BC" w:rsidP="00FF26A1">
      <w:pPr>
        <w:ind w:firstLine="480"/>
        <w:rPr>
          <w:lang w:eastAsia="zh-CN"/>
        </w:rPr>
      </w:pPr>
      <w:r>
        <w:rPr>
          <w:rFonts w:hint="eastAsia"/>
          <w:lang w:eastAsia="zh-CN"/>
        </w:rPr>
        <w:lastRenderedPageBreak/>
        <w:t>四川省遥感中心是在四川省地矿局遥感站的基础上建立的</w:t>
      </w:r>
      <w:r>
        <w:rPr>
          <w:rFonts w:hint="eastAsia"/>
          <w:lang w:eastAsia="zh-CN"/>
        </w:rPr>
        <w:t>,</w:t>
      </w:r>
      <w:r>
        <w:rPr>
          <w:rFonts w:hint="eastAsia"/>
          <w:lang w:eastAsia="zh-CN"/>
        </w:rPr>
        <w:t>它经历了十余年的艰苦努力和探索</w:t>
      </w:r>
      <w:r>
        <w:rPr>
          <w:rFonts w:hint="eastAsia"/>
          <w:lang w:eastAsia="zh-CN"/>
        </w:rPr>
        <w:t>,</w:t>
      </w:r>
      <w:r>
        <w:rPr>
          <w:rFonts w:hint="eastAsia"/>
          <w:lang w:eastAsia="zh-CN"/>
        </w:rPr>
        <w:t>初步形成了一个以遥感技术和计算机技术应用为主体的科研生产实体。先后完成了国家计委、地矿部、省地矿局和兄弟省等领导部门下达的</w:t>
      </w:r>
      <w:r>
        <w:rPr>
          <w:rFonts w:hint="eastAsia"/>
          <w:lang w:eastAsia="zh-CN"/>
        </w:rPr>
        <w:t>30</w:t>
      </w:r>
      <w:r>
        <w:rPr>
          <w:rFonts w:hint="eastAsia"/>
          <w:lang w:eastAsia="zh-CN"/>
        </w:rPr>
        <w:t>多个科研项目</w:t>
      </w:r>
      <w:r>
        <w:rPr>
          <w:rFonts w:hint="eastAsia"/>
          <w:lang w:eastAsia="zh-CN"/>
        </w:rPr>
        <w:t>(</w:t>
      </w:r>
      <w:r>
        <w:rPr>
          <w:rFonts w:hint="eastAsia"/>
          <w:lang w:eastAsia="zh-CN"/>
        </w:rPr>
        <w:t>其中有</w:t>
      </w:r>
      <w:r>
        <w:rPr>
          <w:rFonts w:hint="eastAsia"/>
          <w:lang w:eastAsia="zh-CN"/>
        </w:rPr>
        <w:t>12</w:t>
      </w:r>
      <w:r>
        <w:rPr>
          <w:rFonts w:hint="eastAsia"/>
          <w:lang w:eastAsia="zh-CN"/>
        </w:rPr>
        <w:t>项获省、部科技进步奖</w:t>
      </w:r>
      <w:r>
        <w:rPr>
          <w:rFonts w:hint="eastAsia"/>
          <w:lang w:eastAsia="zh-CN"/>
        </w:rPr>
        <w:t>),</w:t>
      </w:r>
      <w:r>
        <w:rPr>
          <w:rFonts w:hint="eastAsia"/>
          <w:lang w:eastAsia="zh-CN"/>
        </w:rPr>
        <w:t>其内容包括矿产地质、灾害地质、环境地质、旅游地质、农业、林业调查、计算机和医学图象处理等</w:t>
      </w:r>
      <w:r>
        <w:rPr>
          <w:rFonts w:hint="eastAsia"/>
          <w:lang w:eastAsia="zh-CN"/>
        </w:rPr>
        <w:t>;</w:t>
      </w:r>
      <w:r>
        <w:rPr>
          <w:rFonts w:hint="eastAsia"/>
          <w:lang w:eastAsia="zh-CN"/>
        </w:rPr>
        <w:t>在</w:t>
      </w:r>
      <w:r>
        <w:rPr>
          <w:rFonts w:hint="eastAsia"/>
          <w:lang w:eastAsia="zh-CN"/>
        </w:rPr>
        <w:t>101</w:t>
      </w:r>
      <w:r>
        <w:rPr>
          <w:rFonts w:hint="eastAsia"/>
          <w:lang w:eastAsia="zh-CN"/>
        </w:rPr>
        <w:t>图象处理系统中开发了应用软件</w:t>
      </w:r>
      <w:r>
        <w:rPr>
          <w:rFonts w:hint="eastAsia"/>
          <w:lang w:eastAsia="zh-CN"/>
        </w:rPr>
        <w:t>35</w:t>
      </w:r>
      <w:r>
        <w:rPr>
          <w:rFonts w:hint="eastAsia"/>
          <w:lang w:eastAsia="zh-CN"/>
        </w:rPr>
        <w:t>个</w:t>
      </w:r>
      <w:r>
        <w:rPr>
          <w:rFonts w:hint="eastAsia"/>
          <w:lang w:eastAsia="zh-CN"/>
        </w:rPr>
        <w:t>,</w:t>
      </w:r>
      <w:r>
        <w:rPr>
          <w:rFonts w:hint="eastAsia"/>
          <w:lang w:eastAsia="zh-CN"/>
        </w:rPr>
        <w:t>接待过</w:t>
      </w:r>
      <w:r>
        <w:rPr>
          <w:rFonts w:hint="eastAsia"/>
          <w:lang w:eastAsia="zh-CN"/>
        </w:rPr>
        <w:t>800</w:t>
      </w:r>
      <w:r>
        <w:rPr>
          <w:rFonts w:hint="eastAsia"/>
          <w:lang w:eastAsia="zh-CN"/>
        </w:rPr>
        <w:t>多个单位</w:t>
      </w:r>
      <w:r>
        <w:rPr>
          <w:rFonts w:hint="eastAsia"/>
          <w:lang w:eastAsia="zh-CN"/>
        </w:rPr>
        <w:t>;</w:t>
      </w:r>
      <w:r>
        <w:rPr>
          <w:rFonts w:hint="eastAsia"/>
          <w:lang w:eastAsia="zh-CN"/>
        </w:rPr>
        <w:t>举办</w:t>
      </w:r>
      <w:r>
        <w:rPr>
          <w:rFonts w:hint="eastAsia"/>
          <w:lang w:eastAsia="zh-CN"/>
        </w:rPr>
        <w:t>11</w:t>
      </w:r>
      <w:r>
        <w:rPr>
          <w:rFonts w:hint="eastAsia"/>
          <w:lang w:eastAsia="zh-CN"/>
        </w:rPr>
        <w:t>期遥感和计算机培训班</w:t>
      </w:r>
      <w:r>
        <w:rPr>
          <w:rFonts w:hint="eastAsia"/>
          <w:lang w:eastAsia="zh-CN"/>
        </w:rPr>
        <w:t>,</w:t>
      </w:r>
      <w:r>
        <w:rPr>
          <w:rFonts w:hint="eastAsia"/>
          <w:lang w:eastAsia="zh-CN"/>
        </w:rPr>
        <w:t>培训</w:t>
      </w:r>
      <w:r>
        <w:rPr>
          <w:rFonts w:hint="eastAsia"/>
          <w:lang w:eastAsia="zh-CN"/>
        </w:rPr>
        <w:t>100</w:t>
      </w:r>
      <w:r>
        <w:rPr>
          <w:rFonts w:hint="eastAsia"/>
          <w:lang w:eastAsia="zh-CN"/>
        </w:rPr>
        <w:t>多人</w:t>
      </w:r>
      <w:r>
        <w:rPr>
          <w:rFonts w:hint="eastAsia"/>
          <w:lang w:eastAsia="zh-CN"/>
        </w:rPr>
        <w:t>;</w:t>
      </w:r>
      <w:r>
        <w:rPr>
          <w:rFonts w:hint="eastAsia"/>
          <w:lang w:eastAsia="zh-CN"/>
        </w:rPr>
        <w:t>接待美国、原苏联、德国、法国等代表团。中心拥有高级职称</w:t>
      </w:r>
      <w:r>
        <w:rPr>
          <w:rFonts w:hint="eastAsia"/>
          <w:lang w:eastAsia="zh-CN"/>
        </w:rPr>
        <w:t>10</w:t>
      </w:r>
      <w:r>
        <w:rPr>
          <w:rFonts w:hint="eastAsia"/>
          <w:lang w:eastAsia="zh-CN"/>
        </w:rPr>
        <w:t>人、中级职称</w:t>
      </w:r>
      <w:r>
        <w:rPr>
          <w:rFonts w:hint="eastAsia"/>
          <w:lang w:eastAsia="zh-CN"/>
        </w:rPr>
        <w:t>19</w:t>
      </w:r>
      <w:r>
        <w:rPr>
          <w:rFonts w:hint="eastAsia"/>
          <w:lang w:eastAsia="zh-CN"/>
        </w:rPr>
        <w:t>人、初级职称</w:t>
      </w:r>
      <w:r>
        <w:rPr>
          <w:rFonts w:hint="eastAsia"/>
          <w:lang w:eastAsia="zh-CN"/>
        </w:rPr>
        <w:t>9</w:t>
      </w:r>
      <w:r>
        <w:rPr>
          <w:rFonts w:hint="eastAsia"/>
          <w:lang w:eastAsia="zh-CN"/>
        </w:rPr>
        <w:t>人</w:t>
      </w:r>
      <w:r>
        <w:rPr>
          <w:rFonts w:hint="eastAsia"/>
          <w:lang w:eastAsia="zh-CN"/>
        </w:rPr>
        <w:t>,</w:t>
      </w:r>
      <w:r>
        <w:rPr>
          <w:rFonts w:hint="eastAsia"/>
          <w:lang w:eastAsia="zh-CN"/>
        </w:rPr>
        <w:t>拥有配套的彩色洗印、放大设备和丰富的遥感资料</w:t>
      </w:r>
      <w:r>
        <w:rPr>
          <w:rFonts w:hint="eastAsia"/>
          <w:lang w:eastAsia="zh-CN"/>
        </w:rPr>
        <w:t>,</w:t>
      </w:r>
      <w:r>
        <w:rPr>
          <w:rFonts w:hint="eastAsia"/>
          <w:lang w:eastAsia="zh-CN"/>
        </w:rPr>
        <w:t>为今后进入全国遥感技术市场奠定了基础。</w:t>
      </w:r>
    </w:p>
    <w:p w14:paraId="2D429551" w14:textId="77777777" w:rsidR="005554ED" w:rsidRDefault="00E046BC" w:rsidP="00FF26A1">
      <w:pPr>
        <w:ind w:firstLine="480"/>
        <w:rPr>
          <w:lang w:eastAsia="zh-CN"/>
        </w:rPr>
      </w:pPr>
      <w:r>
        <w:rPr>
          <w:rFonts w:hint="eastAsia"/>
          <w:lang w:eastAsia="zh-CN"/>
        </w:rPr>
        <w:t>在邓小平同志南巡讲话精神指引下</w:t>
      </w:r>
      <w:r>
        <w:rPr>
          <w:rFonts w:hint="eastAsia"/>
          <w:lang w:eastAsia="zh-CN"/>
        </w:rPr>
        <w:t>,</w:t>
      </w:r>
      <w:r>
        <w:rPr>
          <w:rFonts w:hint="eastAsia"/>
          <w:lang w:eastAsia="zh-CN"/>
        </w:rPr>
        <w:t>为了深化科研改革</w:t>
      </w:r>
      <w:r>
        <w:rPr>
          <w:rFonts w:hint="eastAsia"/>
          <w:lang w:eastAsia="zh-CN"/>
        </w:rPr>
        <w:t>,</w:t>
      </w:r>
      <w:r>
        <w:rPr>
          <w:rFonts w:hint="eastAsia"/>
          <w:lang w:eastAsia="zh-CN"/>
        </w:rPr>
        <w:t>发展市场经济</w:t>
      </w:r>
      <w:r>
        <w:rPr>
          <w:rFonts w:hint="eastAsia"/>
          <w:lang w:eastAsia="zh-CN"/>
        </w:rPr>
        <w:t>,</w:t>
      </w:r>
      <w:r>
        <w:rPr>
          <w:rFonts w:hint="eastAsia"/>
          <w:lang w:eastAsia="zh-CN"/>
        </w:rPr>
        <w:t>四川省遥感中心根据自己的技术力量和设备优势</w:t>
      </w:r>
      <w:r>
        <w:rPr>
          <w:rFonts w:hint="eastAsia"/>
          <w:lang w:eastAsia="zh-CN"/>
        </w:rPr>
        <w:t>,</w:t>
      </w:r>
      <w:r>
        <w:rPr>
          <w:rFonts w:hint="eastAsia"/>
          <w:lang w:eastAsia="zh-CN"/>
        </w:rPr>
        <w:t>经省经委批准</w:t>
      </w:r>
      <w:r>
        <w:rPr>
          <w:rFonts w:hint="eastAsia"/>
          <w:lang w:eastAsia="zh-CN"/>
        </w:rPr>
        <w:t>(</w:t>
      </w:r>
      <w:r>
        <w:rPr>
          <w:rFonts w:hint="eastAsia"/>
          <w:lang w:eastAsia="zh-CN"/>
        </w:rPr>
        <w:t>川经</w:t>
      </w:r>
      <w:r>
        <w:rPr>
          <w:rFonts w:hint="eastAsia"/>
          <w:lang w:eastAsia="zh-CN"/>
        </w:rPr>
        <w:t>(1992)</w:t>
      </w:r>
      <w:r>
        <w:rPr>
          <w:rFonts w:hint="eastAsia"/>
          <w:lang w:eastAsia="zh-CN"/>
        </w:rPr>
        <w:t>企管</w:t>
      </w:r>
      <w:r>
        <w:rPr>
          <w:rFonts w:hint="eastAsia"/>
          <w:lang w:eastAsia="zh-CN"/>
        </w:rPr>
        <w:t>800</w:t>
      </w:r>
      <w:r>
        <w:rPr>
          <w:rFonts w:hint="eastAsia"/>
          <w:lang w:eastAsia="zh-CN"/>
        </w:rPr>
        <w:t>号</w:t>
      </w:r>
      <w:r>
        <w:rPr>
          <w:rFonts w:hint="eastAsia"/>
          <w:lang w:eastAsia="zh-CN"/>
        </w:rPr>
        <w:t>),</w:t>
      </w:r>
      <w:r>
        <w:rPr>
          <w:rFonts w:hint="eastAsia"/>
          <w:lang w:eastAsia="zh-CN"/>
        </w:rPr>
        <w:t>最近成立了”四川蜀峰资源遥感</w:t>
      </w:r>
    </w:p>
    <w:p w14:paraId="6E670E87" w14:textId="77777777" w:rsidR="005554ED" w:rsidRDefault="00E046BC" w:rsidP="00FF26A1">
      <w:pPr>
        <w:ind w:firstLine="480"/>
        <w:rPr>
          <w:lang w:eastAsia="zh-CN"/>
        </w:rPr>
      </w:pPr>
      <w:r>
        <w:rPr>
          <w:rFonts w:hint="eastAsia"/>
          <w:lang w:eastAsia="zh-CN"/>
        </w:rPr>
        <w:t>高技术开发公司’，将遥感信息技术推向市场，积极参与社会市场竞争。</w:t>
      </w:r>
    </w:p>
    <w:p w14:paraId="02A5438A" w14:textId="77777777" w:rsidR="005554ED" w:rsidRDefault="00E046BC" w:rsidP="00FF26A1">
      <w:pPr>
        <w:ind w:firstLine="480"/>
      </w:pPr>
      <w:r>
        <w:rPr>
          <w:rFonts w:hint="eastAsia"/>
        </w:rPr>
        <w:t>（印仁高供稿）</w:t>
      </w:r>
      <w:bookmarkEnd w:id="4"/>
    </w:p>
    <w:sectPr w:rsidR="005554ED">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381F1" w14:textId="77777777" w:rsidR="001F23B5" w:rsidRDefault="001F23B5" w:rsidP="00E046BC">
      <w:pPr>
        <w:spacing w:before="0" w:after="0" w:line="240" w:lineRule="auto"/>
        <w:ind w:firstLine="480"/>
      </w:pPr>
      <w:r>
        <w:separator/>
      </w:r>
    </w:p>
  </w:endnote>
  <w:endnote w:type="continuationSeparator" w:id="0">
    <w:p w14:paraId="78157C03" w14:textId="77777777" w:rsidR="001F23B5" w:rsidRDefault="001F23B5" w:rsidP="00E046BC">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D39AA" w14:textId="77777777" w:rsidR="001F23B5" w:rsidRDefault="001F23B5" w:rsidP="00E046BC">
      <w:pPr>
        <w:spacing w:before="0" w:after="0" w:line="240" w:lineRule="auto"/>
        <w:ind w:firstLine="480"/>
      </w:pPr>
      <w:r>
        <w:separator/>
      </w:r>
    </w:p>
  </w:footnote>
  <w:footnote w:type="continuationSeparator" w:id="0">
    <w:p w14:paraId="56DA1823" w14:textId="77777777" w:rsidR="001F23B5" w:rsidRDefault="001F23B5" w:rsidP="00E046BC">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300575190">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1A324D"/>
    <w:rsid w:val="001F23B5"/>
    <w:rsid w:val="00297854"/>
    <w:rsid w:val="002F2FBF"/>
    <w:rsid w:val="003421D2"/>
    <w:rsid w:val="005554ED"/>
    <w:rsid w:val="005D233A"/>
    <w:rsid w:val="005E4580"/>
    <w:rsid w:val="006E3379"/>
    <w:rsid w:val="00773D44"/>
    <w:rsid w:val="007E57CD"/>
    <w:rsid w:val="0091279E"/>
    <w:rsid w:val="00B223CB"/>
    <w:rsid w:val="00C71066"/>
    <w:rsid w:val="00D00EB3"/>
    <w:rsid w:val="00D45DA0"/>
    <w:rsid w:val="00E046BC"/>
    <w:rsid w:val="00FF26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9DCE5"/>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046BC"/>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E046BC"/>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E046BC"/>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E046BC"/>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E046BC"/>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E046BC"/>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E046B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E046BC"/>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E046BC"/>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E046BC"/>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E046BC"/>
    <w:pPr>
      <w:spacing w:before="180" w:after="180" w:line="312" w:lineRule="auto"/>
    </w:pPr>
  </w:style>
  <w:style w:type="paragraph" w:customStyle="1" w:styleId="FirstParagraph">
    <w:name w:val="First Paragraph"/>
    <w:basedOn w:val="a0"/>
    <w:next w:val="a0"/>
    <w:rsid w:val="00E046BC"/>
  </w:style>
  <w:style w:type="paragraph" w:customStyle="1" w:styleId="Compact0">
    <w:name w:val="Compact"/>
    <w:basedOn w:val="a0"/>
    <w:rsid w:val="00E046BC"/>
    <w:pPr>
      <w:spacing w:before="36" w:after="36"/>
    </w:pPr>
  </w:style>
  <w:style w:type="paragraph" w:styleId="a5">
    <w:name w:val="Title"/>
    <w:basedOn w:val="a"/>
    <w:next w:val="a0"/>
    <w:link w:val="a6"/>
    <w:uiPriority w:val="10"/>
    <w:qFormat/>
    <w:rsid w:val="00E046BC"/>
    <w:pPr>
      <w:spacing w:after="0"/>
      <w:contextualSpacing/>
      <w:jc w:val="center"/>
    </w:pPr>
    <w:rPr>
      <w:rFonts w:cstheme="majorBidi"/>
      <w:b/>
      <w:sz w:val="30"/>
      <w:szCs w:val="56"/>
    </w:rPr>
  </w:style>
  <w:style w:type="character" w:customStyle="1" w:styleId="a6">
    <w:name w:val="标题 字符"/>
    <w:basedOn w:val="a1"/>
    <w:link w:val="a5"/>
    <w:uiPriority w:val="10"/>
    <w:rsid w:val="00E046BC"/>
    <w:rPr>
      <w:rFonts w:ascii="Times New Roman" w:eastAsia="宋体" w:hAnsi="Times New Roman" w:cstheme="majorBidi"/>
      <w:b/>
      <w:sz w:val="30"/>
      <w:szCs w:val="56"/>
    </w:rPr>
  </w:style>
  <w:style w:type="paragraph" w:styleId="a7">
    <w:name w:val="Subtitle"/>
    <w:basedOn w:val="a5"/>
    <w:next w:val="a0"/>
    <w:link w:val="a8"/>
    <w:uiPriority w:val="11"/>
    <w:rsid w:val="00E046BC"/>
    <w:pPr>
      <w:numPr>
        <w:ilvl w:val="1"/>
      </w:numPr>
      <w:ind w:firstLineChars="200" w:firstLine="200"/>
    </w:pPr>
    <w:rPr>
      <w:spacing w:val="15"/>
      <w:sz w:val="28"/>
      <w:szCs w:val="28"/>
    </w:rPr>
  </w:style>
  <w:style w:type="character" w:customStyle="1" w:styleId="a8">
    <w:name w:val="副标题 字符"/>
    <w:basedOn w:val="a1"/>
    <w:link w:val="a7"/>
    <w:uiPriority w:val="11"/>
    <w:rsid w:val="00E046BC"/>
    <w:rPr>
      <w:rFonts w:ascii="Times New Roman" w:eastAsia="宋体" w:hAnsi="Times New Roman" w:cstheme="majorBidi"/>
      <w:b/>
      <w:spacing w:val="15"/>
      <w:sz w:val="28"/>
      <w:szCs w:val="28"/>
    </w:rPr>
  </w:style>
  <w:style w:type="paragraph" w:customStyle="1" w:styleId="Author">
    <w:name w:val="Author"/>
    <w:basedOn w:val="a5"/>
    <w:next w:val="a0"/>
    <w:rsid w:val="00E046BC"/>
    <w:pPr>
      <w:keepNext/>
      <w:keepLines/>
    </w:pPr>
    <w:rPr>
      <w:sz w:val="24"/>
      <w:szCs w:val="24"/>
    </w:rPr>
  </w:style>
  <w:style w:type="paragraph" w:styleId="a9">
    <w:name w:val="Date"/>
    <w:basedOn w:val="a5"/>
    <w:next w:val="a0"/>
    <w:rsid w:val="00E046BC"/>
    <w:pPr>
      <w:keepNext/>
      <w:keepLines/>
    </w:pPr>
    <w:rPr>
      <w:sz w:val="24"/>
      <w:szCs w:val="24"/>
    </w:rPr>
  </w:style>
  <w:style w:type="paragraph" w:customStyle="1" w:styleId="AbstractTitle">
    <w:name w:val="Abstract Title"/>
    <w:basedOn w:val="a"/>
    <w:next w:val="Abstract"/>
    <w:rsid w:val="00E046BC"/>
    <w:pPr>
      <w:keepNext/>
      <w:keepLines/>
      <w:spacing w:before="300" w:after="0"/>
      <w:jc w:val="center"/>
    </w:pPr>
    <w:rPr>
      <w:b/>
      <w:sz w:val="20"/>
      <w:szCs w:val="20"/>
    </w:rPr>
  </w:style>
  <w:style w:type="paragraph" w:customStyle="1" w:styleId="Abstract">
    <w:name w:val="Abstract"/>
    <w:basedOn w:val="a"/>
    <w:next w:val="a0"/>
    <w:rsid w:val="00E046BC"/>
    <w:pPr>
      <w:keepNext/>
      <w:keepLines/>
      <w:spacing w:after="300"/>
    </w:pPr>
    <w:rPr>
      <w:sz w:val="20"/>
      <w:szCs w:val="20"/>
    </w:rPr>
  </w:style>
  <w:style w:type="paragraph" w:styleId="aa">
    <w:name w:val="Bibliography"/>
    <w:basedOn w:val="a"/>
    <w:rsid w:val="00E046BC"/>
  </w:style>
  <w:style w:type="character" w:customStyle="1" w:styleId="10">
    <w:name w:val="标题 1 字符"/>
    <w:basedOn w:val="a1"/>
    <w:link w:val="1"/>
    <w:uiPriority w:val="9"/>
    <w:rsid w:val="00E046BC"/>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E046BC"/>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E046BC"/>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E046BC"/>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E046BC"/>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E046BC"/>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E046BC"/>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E046BC"/>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E046BC"/>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E046BC"/>
    <w:pPr>
      <w:spacing w:before="100" w:after="100"/>
      <w:ind w:left="480" w:right="480"/>
    </w:pPr>
  </w:style>
  <w:style w:type="paragraph" w:styleId="ac">
    <w:name w:val="footnote text"/>
    <w:basedOn w:val="a"/>
    <w:uiPriority w:val="9"/>
    <w:unhideWhenUsed/>
    <w:rsid w:val="00E046BC"/>
  </w:style>
  <w:style w:type="paragraph" w:customStyle="1" w:styleId="FootnoteBlockText">
    <w:name w:val="Footnote Block Text"/>
    <w:basedOn w:val="ac"/>
    <w:next w:val="ac"/>
    <w:uiPriority w:val="9"/>
    <w:unhideWhenUsed/>
    <w:rsid w:val="00E046BC"/>
    <w:pPr>
      <w:spacing w:after="100"/>
      <w:ind w:left="480" w:right="480"/>
    </w:pPr>
  </w:style>
  <w:style w:type="table" w:customStyle="1" w:styleId="Table">
    <w:name w:val="Table"/>
    <w:semiHidden/>
    <w:unhideWhenUsed/>
    <w:qFormat/>
    <w:rsid w:val="00E046B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E046BC"/>
    <w:pPr>
      <w:keepNext/>
      <w:keepLines/>
      <w:spacing w:after="0" w:line="288" w:lineRule="auto"/>
    </w:pPr>
    <w:rPr>
      <w:b/>
    </w:rPr>
  </w:style>
  <w:style w:type="paragraph" w:customStyle="1" w:styleId="Definition">
    <w:name w:val="Definition"/>
    <w:basedOn w:val="a"/>
    <w:rsid w:val="00E046BC"/>
    <w:pPr>
      <w:spacing w:line="312" w:lineRule="auto"/>
    </w:pPr>
  </w:style>
  <w:style w:type="paragraph" w:styleId="ad">
    <w:name w:val="caption"/>
    <w:basedOn w:val="a"/>
    <w:link w:val="ae"/>
    <w:rsid w:val="00E046BC"/>
    <w:rPr>
      <w:i/>
    </w:rPr>
  </w:style>
  <w:style w:type="paragraph" w:customStyle="1" w:styleId="TableCaption">
    <w:name w:val="Table Caption"/>
    <w:basedOn w:val="ad"/>
    <w:rsid w:val="00E046BC"/>
    <w:pPr>
      <w:keepNext/>
    </w:pPr>
  </w:style>
  <w:style w:type="paragraph" w:customStyle="1" w:styleId="ImageCaption">
    <w:name w:val="Image Caption"/>
    <w:basedOn w:val="ad"/>
    <w:rsid w:val="00E046BC"/>
  </w:style>
  <w:style w:type="paragraph" w:customStyle="1" w:styleId="Figure">
    <w:name w:val="Figure"/>
    <w:basedOn w:val="a"/>
    <w:rsid w:val="00E046BC"/>
  </w:style>
  <w:style w:type="paragraph" w:customStyle="1" w:styleId="CaptionedFigure">
    <w:name w:val="Captioned Figure"/>
    <w:basedOn w:val="Figure"/>
    <w:rsid w:val="00E046BC"/>
    <w:pPr>
      <w:keepNext/>
    </w:pPr>
  </w:style>
  <w:style w:type="character" w:customStyle="1" w:styleId="ae">
    <w:name w:val="题注 字符"/>
    <w:basedOn w:val="a1"/>
    <w:link w:val="ad"/>
    <w:rsid w:val="00E046BC"/>
    <w:rPr>
      <w:rFonts w:ascii="Times New Roman" w:eastAsia="宋体" w:hAnsi="Times New Roman"/>
      <w:i/>
    </w:rPr>
  </w:style>
  <w:style w:type="character" w:customStyle="1" w:styleId="VerbatimChar">
    <w:name w:val="Verbatim Char"/>
    <w:basedOn w:val="ae"/>
    <w:link w:val="SourceCode"/>
    <w:rsid w:val="00E046BC"/>
    <w:rPr>
      <w:rFonts w:ascii="Consolas" w:eastAsia="宋体" w:hAnsi="Consolas"/>
      <w:i/>
      <w:sz w:val="22"/>
    </w:rPr>
  </w:style>
  <w:style w:type="character" w:customStyle="1" w:styleId="SectionNumber">
    <w:name w:val="Section Number"/>
    <w:basedOn w:val="ae"/>
    <w:rsid w:val="00E046BC"/>
    <w:rPr>
      <w:rFonts w:ascii="Times New Roman" w:eastAsia="宋体" w:hAnsi="Times New Roman"/>
      <w:i/>
    </w:rPr>
  </w:style>
  <w:style w:type="character" w:styleId="af">
    <w:name w:val="footnote reference"/>
    <w:basedOn w:val="ae"/>
    <w:rsid w:val="00E046BC"/>
    <w:rPr>
      <w:rFonts w:ascii="Times New Roman" w:eastAsia="宋体" w:hAnsi="Times New Roman"/>
      <w:i/>
      <w:vertAlign w:val="superscript"/>
    </w:rPr>
  </w:style>
  <w:style w:type="character" w:styleId="af0">
    <w:name w:val="Hyperlink"/>
    <w:basedOn w:val="ae"/>
    <w:rsid w:val="00E046BC"/>
    <w:rPr>
      <w:rFonts w:ascii="Times New Roman" w:eastAsia="宋体" w:hAnsi="Times New Roman"/>
      <w:i/>
      <w:color w:val="156082" w:themeColor="accent1"/>
    </w:rPr>
  </w:style>
  <w:style w:type="paragraph" w:styleId="TOC">
    <w:name w:val="TOC Heading"/>
    <w:basedOn w:val="1"/>
    <w:next w:val="a0"/>
    <w:uiPriority w:val="39"/>
    <w:unhideWhenUsed/>
    <w:rsid w:val="00E046BC"/>
    <w:pPr>
      <w:spacing w:line="259" w:lineRule="auto"/>
      <w:outlineLvl w:val="9"/>
    </w:pPr>
  </w:style>
  <w:style w:type="table" w:styleId="af1">
    <w:name w:val="Table Grid"/>
    <w:rsid w:val="00E046B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E046BC"/>
    <w:pPr>
      <w:wordWrap w:val="0"/>
    </w:pPr>
    <w:rPr>
      <w:rFonts w:ascii="Consolas" w:eastAsia="宋体" w:hAnsi="Consolas"/>
      <w:i/>
      <w:sz w:val="22"/>
    </w:rPr>
  </w:style>
  <w:style w:type="character" w:customStyle="1" w:styleId="KeywordTok">
    <w:name w:val="KeywordTok"/>
    <w:basedOn w:val="VerbatimChar"/>
    <w:rsid w:val="00E046BC"/>
    <w:rPr>
      <w:rFonts w:ascii="Consolas" w:eastAsia="宋体" w:hAnsi="Consolas"/>
      <w:b/>
      <w:i/>
      <w:color w:val="007020"/>
      <w:sz w:val="22"/>
    </w:rPr>
  </w:style>
  <w:style w:type="character" w:customStyle="1" w:styleId="DataTypeTok">
    <w:name w:val="DataTypeTok"/>
    <w:basedOn w:val="VerbatimChar"/>
    <w:rsid w:val="00E046BC"/>
    <w:rPr>
      <w:rFonts w:ascii="Consolas" w:eastAsia="宋体" w:hAnsi="Consolas"/>
      <w:i/>
      <w:color w:val="902000"/>
      <w:sz w:val="22"/>
    </w:rPr>
  </w:style>
  <w:style w:type="character" w:customStyle="1" w:styleId="DecValTok">
    <w:name w:val="DecValTok"/>
    <w:basedOn w:val="VerbatimChar"/>
    <w:rsid w:val="00E046BC"/>
    <w:rPr>
      <w:rFonts w:ascii="Consolas" w:eastAsia="宋体" w:hAnsi="Consolas"/>
      <w:i/>
      <w:color w:val="40A070"/>
      <w:sz w:val="22"/>
    </w:rPr>
  </w:style>
  <w:style w:type="character" w:customStyle="1" w:styleId="BaseNTok">
    <w:name w:val="BaseNTok"/>
    <w:basedOn w:val="VerbatimChar"/>
    <w:rsid w:val="00E046BC"/>
    <w:rPr>
      <w:rFonts w:ascii="Consolas" w:eastAsia="宋体" w:hAnsi="Consolas"/>
      <w:i/>
      <w:color w:val="40A070"/>
      <w:sz w:val="22"/>
    </w:rPr>
  </w:style>
  <w:style w:type="character" w:customStyle="1" w:styleId="FloatTok">
    <w:name w:val="FloatTok"/>
    <w:basedOn w:val="VerbatimChar"/>
    <w:rsid w:val="00E046BC"/>
    <w:rPr>
      <w:rFonts w:ascii="Consolas" w:eastAsia="宋体" w:hAnsi="Consolas"/>
      <w:i/>
      <w:color w:val="40A070"/>
      <w:sz w:val="22"/>
    </w:rPr>
  </w:style>
  <w:style w:type="character" w:customStyle="1" w:styleId="ConstantTok">
    <w:name w:val="ConstantTok"/>
    <w:basedOn w:val="VerbatimChar"/>
    <w:rsid w:val="00E046BC"/>
    <w:rPr>
      <w:rFonts w:ascii="Consolas" w:eastAsia="宋体" w:hAnsi="Consolas"/>
      <w:i/>
      <w:color w:val="880000"/>
      <w:sz w:val="22"/>
    </w:rPr>
  </w:style>
  <w:style w:type="character" w:customStyle="1" w:styleId="CharTok">
    <w:name w:val="CharTok"/>
    <w:basedOn w:val="VerbatimChar"/>
    <w:rsid w:val="00E046BC"/>
    <w:rPr>
      <w:rFonts w:ascii="Consolas" w:eastAsia="宋体" w:hAnsi="Consolas"/>
      <w:i/>
      <w:color w:val="4070A0"/>
      <w:sz w:val="22"/>
    </w:rPr>
  </w:style>
  <w:style w:type="character" w:customStyle="1" w:styleId="SpecialCharTok">
    <w:name w:val="SpecialCharTok"/>
    <w:basedOn w:val="VerbatimChar"/>
    <w:rsid w:val="00E046BC"/>
    <w:rPr>
      <w:rFonts w:ascii="Consolas" w:eastAsia="宋体" w:hAnsi="Consolas"/>
      <w:i/>
      <w:color w:val="4070A0"/>
      <w:sz w:val="22"/>
    </w:rPr>
  </w:style>
  <w:style w:type="character" w:customStyle="1" w:styleId="StringTok">
    <w:name w:val="StringTok"/>
    <w:basedOn w:val="VerbatimChar"/>
    <w:rsid w:val="00E046BC"/>
    <w:rPr>
      <w:rFonts w:ascii="Consolas" w:eastAsia="宋体" w:hAnsi="Consolas"/>
      <w:i/>
      <w:color w:val="4070A0"/>
      <w:sz w:val="22"/>
    </w:rPr>
  </w:style>
  <w:style w:type="character" w:customStyle="1" w:styleId="VerbatimStringTok">
    <w:name w:val="VerbatimStringTok"/>
    <w:basedOn w:val="VerbatimChar"/>
    <w:rsid w:val="00E046BC"/>
    <w:rPr>
      <w:rFonts w:ascii="Consolas" w:eastAsia="宋体" w:hAnsi="Consolas"/>
      <w:i/>
      <w:color w:val="4070A0"/>
      <w:sz w:val="22"/>
    </w:rPr>
  </w:style>
  <w:style w:type="character" w:customStyle="1" w:styleId="SpecialStringTok">
    <w:name w:val="SpecialStringTok"/>
    <w:basedOn w:val="VerbatimChar"/>
    <w:rsid w:val="00E046BC"/>
    <w:rPr>
      <w:rFonts w:ascii="Consolas" w:eastAsia="宋体" w:hAnsi="Consolas"/>
      <w:i/>
      <w:color w:val="BB6688"/>
      <w:sz w:val="22"/>
    </w:rPr>
  </w:style>
  <w:style w:type="character" w:customStyle="1" w:styleId="ImportTok">
    <w:name w:val="ImportTok"/>
    <w:basedOn w:val="VerbatimChar"/>
    <w:rsid w:val="00E046BC"/>
    <w:rPr>
      <w:rFonts w:ascii="Consolas" w:eastAsia="宋体" w:hAnsi="Consolas"/>
      <w:b/>
      <w:i/>
      <w:color w:val="008000"/>
      <w:sz w:val="22"/>
    </w:rPr>
  </w:style>
  <w:style w:type="character" w:customStyle="1" w:styleId="CommentTok">
    <w:name w:val="CommentTok"/>
    <w:basedOn w:val="VerbatimChar"/>
    <w:rsid w:val="00E046BC"/>
    <w:rPr>
      <w:rFonts w:ascii="Consolas" w:eastAsia="宋体" w:hAnsi="Consolas"/>
      <w:i w:val="0"/>
      <w:color w:val="60A0B0"/>
      <w:sz w:val="22"/>
    </w:rPr>
  </w:style>
  <w:style w:type="character" w:customStyle="1" w:styleId="DocumentationTok">
    <w:name w:val="DocumentationTok"/>
    <w:basedOn w:val="VerbatimChar"/>
    <w:rsid w:val="00E046BC"/>
    <w:rPr>
      <w:rFonts w:ascii="Consolas" w:eastAsia="宋体" w:hAnsi="Consolas"/>
      <w:i w:val="0"/>
      <w:color w:val="BA2121"/>
      <w:sz w:val="22"/>
    </w:rPr>
  </w:style>
  <w:style w:type="character" w:customStyle="1" w:styleId="AnnotationTok">
    <w:name w:val="AnnotationTok"/>
    <w:basedOn w:val="VerbatimChar"/>
    <w:rsid w:val="00E046BC"/>
    <w:rPr>
      <w:rFonts w:ascii="Consolas" w:eastAsia="宋体" w:hAnsi="Consolas"/>
      <w:b/>
      <w:i w:val="0"/>
      <w:color w:val="60A0B0"/>
      <w:sz w:val="22"/>
    </w:rPr>
  </w:style>
  <w:style w:type="character" w:customStyle="1" w:styleId="CommentVarTok">
    <w:name w:val="CommentVarTok"/>
    <w:basedOn w:val="VerbatimChar"/>
    <w:rsid w:val="00E046BC"/>
    <w:rPr>
      <w:rFonts w:ascii="Consolas" w:eastAsia="宋体" w:hAnsi="Consolas"/>
      <w:b/>
      <w:i w:val="0"/>
      <w:color w:val="60A0B0"/>
      <w:sz w:val="22"/>
    </w:rPr>
  </w:style>
  <w:style w:type="character" w:customStyle="1" w:styleId="OtherTok">
    <w:name w:val="OtherTok"/>
    <w:basedOn w:val="VerbatimChar"/>
    <w:rsid w:val="00E046BC"/>
    <w:rPr>
      <w:rFonts w:ascii="Consolas" w:eastAsia="宋体" w:hAnsi="Consolas"/>
      <w:i/>
      <w:color w:val="007020"/>
      <w:sz w:val="22"/>
    </w:rPr>
  </w:style>
  <w:style w:type="character" w:customStyle="1" w:styleId="FunctionTok">
    <w:name w:val="FunctionTok"/>
    <w:basedOn w:val="VerbatimChar"/>
    <w:rsid w:val="00E046BC"/>
    <w:rPr>
      <w:rFonts w:ascii="Consolas" w:eastAsia="宋体" w:hAnsi="Consolas"/>
      <w:i/>
      <w:color w:val="06287E"/>
      <w:sz w:val="22"/>
    </w:rPr>
  </w:style>
  <w:style w:type="character" w:customStyle="1" w:styleId="VariableTok">
    <w:name w:val="VariableTok"/>
    <w:basedOn w:val="VerbatimChar"/>
    <w:rsid w:val="00E046BC"/>
    <w:rPr>
      <w:rFonts w:ascii="Consolas" w:eastAsia="宋体" w:hAnsi="Consolas"/>
      <w:i/>
      <w:color w:val="19177C"/>
      <w:sz w:val="22"/>
    </w:rPr>
  </w:style>
  <w:style w:type="character" w:customStyle="1" w:styleId="ControlFlowTok">
    <w:name w:val="ControlFlowTok"/>
    <w:basedOn w:val="VerbatimChar"/>
    <w:rsid w:val="00E046BC"/>
    <w:rPr>
      <w:rFonts w:ascii="Consolas" w:eastAsia="宋体" w:hAnsi="Consolas"/>
      <w:b/>
      <w:i/>
      <w:color w:val="007020"/>
      <w:sz w:val="22"/>
    </w:rPr>
  </w:style>
  <w:style w:type="character" w:customStyle="1" w:styleId="OperatorTok">
    <w:name w:val="OperatorTok"/>
    <w:basedOn w:val="VerbatimChar"/>
    <w:rsid w:val="00E046BC"/>
    <w:rPr>
      <w:rFonts w:ascii="Consolas" w:eastAsia="宋体" w:hAnsi="Consolas"/>
      <w:i/>
      <w:color w:val="666666"/>
      <w:sz w:val="22"/>
    </w:rPr>
  </w:style>
  <w:style w:type="character" w:customStyle="1" w:styleId="BuiltInTok">
    <w:name w:val="BuiltInTok"/>
    <w:basedOn w:val="VerbatimChar"/>
    <w:rsid w:val="00E046BC"/>
    <w:rPr>
      <w:rFonts w:ascii="Consolas" w:eastAsia="宋体" w:hAnsi="Consolas"/>
      <w:i/>
      <w:color w:val="008000"/>
      <w:sz w:val="22"/>
    </w:rPr>
  </w:style>
  <w:style w:type="character" w:customStyle="1" w:styleId="ExtensionTok">
    <w:name w:val="ExtensionTok"/>
    <w:basedOn w:val="VerbatimChar"/>
    <w:rsid w:val="00E046BC"/>
    <w:rPr>
      <w:rFonts w:ascii="Consolas" w:eastAsia="宋体" w:hAnsi="Consolas"/>
      <w:i/>
      <w:sz w:val="22"/>
    </w:rPr>
  </w:style>
  <w:style w:type="character" w:customStyle="1" w:styleId="PreprocessorTok">
    <w:name w:val="PreprocessorTok"/>
    <w:basedOn w:val="VerbatimChar"/>
    <w:rsid w:val="00E046BC"/>
    <w:rPr>
      <w:rFonts w:ascii="Consolas" w:eastAsia="宋体" w:hAnsi="Consolas"/>
      <w:i/>
      <w:color w:val="BC7A00"/>
      <w:sz w:val="22"/>
    </w:rPr>
  </w:style>
  <w:style w:type="character" w:customStyle="1" w:styleId="AttributeTok">
    <w:name w:val="AttributeTok"/>
    <w:basedOn w:val="VerbatimChar"/>
    <w:rsid w:val="00E046BC"/>
    <w:rPr>
      <w:rFonts w:ascii="Consolas" w:eastAsia="宋体" w:hAnsi="Consolas"/>
      <w:i/>
      <w:color w:val="7D9029"/>
      <w:sz w:val="22"/>
    </w:rPr>
  </w:style>
  <w:style w:type="character" w:customStyle="1" w:styleId="RegionMarkerTok">
    <w:name w:val="RegionMarkerTok"/>
    <w:basedOn w:val="VerbatimChar"/>
    <w:rsid w:val="00E046BC"/>
    <w:rPr>
      <w:rFonts w:ascii="Consolas" w:eastAsia="宋体" w:hAnsi="Consolas"/>
      <w:i/>
      <w:sz w:val="22"/>
    </w:rPr>
  </w:style>
  <w:style w:type="character" w:customStyle="1" w:styleId="InformationTok">
    <w:name w:val="InformationTok"/>
    <w:basedOn w:val="VerbatimChar"/>
    <w:rsid w:val="00E046BC"/>
    <w:rPr>
      <w:rFonts w:ascii="Consolas" w:eastAsia="宋体" w:hAnsi="Consolas"/>
      <w:b/>
      <w:i w:val="0"/>
      <w:color w:val="60A0B0"/>
      <w:sz w:val="22"/>
    </w:rPr>
  </w:style>
  <w:style w:type="character" w:customStyle="1" w:styleId="WarningTok">
    <w:name w:val="WarningTok"/>
    <w:basedOn w:val="VerbatimChar"/>
    <w:rsid w:val="00E046BC"/>
    <w:rPr>
      <w:rFonts w:ascii="Consolas" w:eastAsia="宋体" w:hAnsi="Consolas"/>
      <w:b/>
      <w:i w:val="0"/>
      <w:color w:val="60A0B0"/>
      <w:sz w:val="22"/>
    </w:rPr>
  </w:style>
  <w:style w:type="character" w:customStyle="1" w:styleId="AlertTok">
    <w:name w:val="AlertTok"/>
    <w:basedOn w:val="VerbatimChar"/>
    <w:rsid w:val="00E046BC"/>
    <w:rPr>
      <w:rFonts w:ascii="Consolas" w:eastAsia="宋体" w:hAnsi="Consolas"/>
      <w:b/>
      <w:i/>
      <w:color w:val="FF0000"/>
      <w:sz w:val="22"/>
    </w:rPr>
  </w:style>
  <w:style w:type="character" w:customStyle="1" w:styleId="ErrorTok">
    <w:name w:val="ErrorTok"/>
    <w:basedOn w:val="VerbatimChar"/>
    <w:rsid w:val="00E046BC"/>
    <w:rPr>
      <w:rFonts w:ascii="Consolas" w:eastAsia="宋体" w:hAnsi="Consolas"/>
      <w:b/>
      <w:i/>
      <w:color w:val="FF0000"/>
      <w:sz w:val="22"/>
    </w:rPr>
  </w:style>
  <w:style w:type="character" w:customStyle="1" w:styleId="NormalTok">
    <w:name w:val="NormalTok"/>
    <w:basedOn w:val="VerbatimChar"/>
    <w:rsid w:val="00E046BC"/>
    <w:rPr>
      <w:rFonts w:ascii="Consolas" w:eastAsia="宋体" w:hAnsi="Consolas"/>
      <w:i/>
      <w:sz w:val="22"/>
    </w:rPr>
  </w:style>
  <w:style w:type="paragraph" w:styleId="af2">
    <w:name w:val="header"/>
    <w:basedOn w:val="a"/>
    <w:link w:val="af3"/>
    <w:rsid w:val="00E046BC"/>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E046BC"/>
    <w:rPr>
      <w:rFonts w:ascii="Times New Roman" w:eastAsia="宋体" w:hAnsi="Times New Roman"/>
      <w:sz w:val="18"/>
      <w:szCs w:val="18"/>
    </w:rPr>
  </w:style>
  <w:style w:type="paragraph" w:styleId="af4">
    <w:name w:val="footer"/>
    <w:basedOn w:val="a"/>
    <w:link w:val="af5"/>
    <w:rsid w:val="00E046BC"/>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E046BC"/>
    <w:rPr>
      <w:rFonts w:ascii="Times New Roman" w:eastAsia="宋体" w:hAnsi="Times New Roman"/>
      <w:sz w:val="18"/>
      <w:szCs w:val="18"/>
    </w:rPr>
  </w:style>
  <w:style w:type="paragraph" w:customStyle="1" w:styleId="af6">
    <w:name w:val="作者名"/>
    <w:basedOn w:val="a"/>
    <w:link w:val="af7"/>
    <w:rsid w:val="00E046BC"/>
    <w:rPr>
      <w:lang w:eastAsia="zh-CN"/>
    </w:rPr>
  </w:style>
  <w:style w:type="character" w:customStyle="1" w:styleId="af7">
    <w:name w:val="作者名 字符"/>
    <w:basedOn w:val="a1"/>
    <w:link w:val="af6"/>
    <w:rsid w:val="00E046BC"/>
    <w:rPr>
      <w:rFonts w:ascii="Times New Roman" w:eastAsia="宋体" w:hAnsi="Times New Roman"/>
      <w:lang w:eastAsia="zh-CN"/>
    </w:rPr>
  </w:style>
  <w:style w:type="character" w:customStyle="1" w:styleId="a4">
    <w:name w:val="正文文本 字符"/>
    <w:basedOn w:val="a1"/>
    <w:link w:val="a0"/>
    <w:rsid w:val="00E046BC"/>
    <w:rPr>
      <w:rFonts w:ascii="Times New Roman" w:eastAsia="宋体" w:hAnsi="Times New Roman"/>
    </w:rPr>
  </w:style>
  <w:style w:type="paragraph" w:customStyle="1" w:styleId="21">
    <w:name w:val="标题2"/>
    <w:basedOn w:val="a0"/>
    <w:link w:val="22"/>
    <w:qFormat/>
    <w:rsid w:val="00E046BC"/>
    <w:pPr>
      <w:spacing w:before="240" w:after="120" w:line="240" w:lineRule="auto"/>
      <w:ind w:firstLineChars="0" w:firstLine="0"/>
    </w:pPr>
    <w:rPr>
      <w:rFonts w:eastAsia="黑体"/>
      <w:lang w:eastAsia="zh-CN"/>
    </w:rPr>
  </w:style>
  <w:style w:type="character" w:customStyle="1" w:styleId="22">
    <w:name w:val="标题2 字符"/>
    <w:basedOn w:val="a4"/>
    <w:link w:val="21"/>
    <w:rsid w:val="00E046BC"/>
    <w:rPr>
      <w:rFonts w:ascii="Times New Roman" w:eastAsia="黑体" w:hAnsi="Times New Roman"/>
      <w:lang w:eastAsia="zh-CN"/>
    </w:rPr>
  </w:style>
  <w:style w:type="paragraph" w:customStyle="1" w:styleId="af8">
    <w:name w:val="摘要"/>
    <w:basedOn w:val="af6"/>
    <w:link w:val="af9"/>
    <w:rsid w:val="00E046BC"/>
  </w:style>
  <w:style w:type="character" w:customStyle="1" w:styleId="af9">
    <w:name w:val="摘要 字符"/>
    <w:basedOn w:val="af7"/>
    <w:link w:val="af8"/>
    <w:rsid w:val="00E046BC"/>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561</Words>
  <Characters>3199</Characters>
  <Application>Microsoft Office Word</Application>
  <DocSecurity>0</DocSecurity>
  <Lines>26</Lines>
  <Paragraphs>7</Paragraphs>
  <ScaleCrop>false</ScaleCrop>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4</cp:revision>
  <dcterms:created xsi:type="dcterms:W3CDTF">2025-08-04T10:24:00Z</dcterms:created>
  <dcterms:modified xsi:type="dcterms:W3CDTF">2025-08-22T13:06:00Z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