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第二章 数据库设计（扩展稿）</w:t>
      </w:r>
    </w:p>
    <w:p>
      <w:pPr>
        <w:jc w:val="center"/>
      </w:pPr>
      <w:r>
        <w:rPr>
          <w:i/>
          <w:sz w:val="22"/>
        </w:rPr>
        <w:t>适用于《基于 Android Studio 的健康助手的设计与实现》</w:t>
      </w:r>
    </w:p>
    <w:p>
      <w:pPr>
        <w:spacing w:before="120" w:after="120"/>
      </w:pPr>
      <w:r>
        <w:rPr>
          <w:rFonts w:ascii="黑体" w:hAnsi="黑体" w:eastAsia="黑体"/>
          <w:b/>
          <w:sz w:val="28"/>
        </w:rPr>
        <w:t>2.1 数据库设计目标与原则</w:t>
      </w:r>
    </w:p>
    <w:p>
      <w:pPr>
        <w:spacing w:line="360" w:lineRule="auto" w:after="0"/>
        <w:ind w:firstLine="480"/>
      </w:pPr>
      <w:r>
        <w:rPr>
          <w:rFonts w:ascii="宋体" w:hAnsi="宋体" w:eastAsia="宋体"/>
          <w:sz w:val="24"/>
        </w:rPr>
        <w:t>数据库设计是健康助手系统实现的基础环节，直接影响系统的数据组织效率、功能扩展能力以及后期维护难度。结合本课题采用 Android Studio 开发、SQLite 本地存储、不依赖后端服务的实现方式，数据库设计既要满足移动端轻量化运行要求，又要保证用户信息、健康档案、打卡记录、用药记录等业务数据能够稳定保存和快速调用。因而，本系统在数据库设计过程中，重点遵循实用性、规范性、独立性和可扩展性四项原则。</w:t>
      </w:r>
    </w:p>
    <w:p>
      <w:pPr>
        <w:spacing w:line="360" w:lineRule="auto" w:after="0"/>
        <w:ind w:firstLine="480"/>
      </w:pPr>
      <w:r>
        <w:rPr>
          <w:rFonts w:ascii="宋体" w:hAnsi="宋体" w:eastAsia="宋体"/>
          <w:sz w:val="24"/>
        </w:rPr>
        <w:t>在实用性方面，数据库结构应围绕系统实际业务展开，避免出现与项目功能脱节的冗余字段。健康助手面向个人用户使用，主要承担健康档案维护、每日打卡记录、用药管理、症状咨询和数据展示等任务，因此各数据表均以用户日常使用场景为核心进行设计。这样不仅能够降低应用运行时的资源消耗，也有利于提升数据查询与写入效率。</w:t>
      </w:r>
    </w:p>
    <w:p>
      <w:pPr>
        <w:spacing w:line="360" w:lineRule="auto" w:after="0"/>
        <w:ind w:firstLine="480"/>
      </w:pPr>
      <w:r>
        <w:rPr>
          <w:rFonts w:ascii="宋体" w:hAnsi="宋体" w:eastAsia="宋体"/>
          <w:sz w:val="24"/>
        </w:rPr>
        <w:t>在规范性方面，数据库表结构需要保持字段命名统一、主键设置明确、表间逻辑清晰。SQLite 虽属于轻量级数据库，但在设计时仍需遵循关系型数据库的基本思想，通过主键标识、外键关联或逻辑关联字段实现数据之间的映射关系，以减少数据重复存储所带来的更新异常与删除异常。</w:t>
      </w:r>
    </w:p>
    <w:p>
      <w:pPr>
        <w:spacing w:line="360" w:lineRule="auto" w:after="0"/>
        <w:ind w:firstLine="480"/>
      </w:pPr>
      <w:r>
        <w:rPr>
          <w:rFonts w:ascii="宋体" w:hAnsi="宋体" w:eastAsia="宋体"/>
          <w:sz w:val="24"/>
        </w:rPr>
        <w:t>在独立性方面，本系统采用分层开发思想，将 UI 层、接口层、DAO 层和 Model 层加以区分，使界面展示、业务处理与数据持久化彼此解耦。数据库并不直接面向界面操作，而是由 DAO 层负责数据访问，由接口层协调业务逻辑并向上层页面返回处理结果。该设计能够降低代码耦合度，便于后期进行模块维护与功能升级。</w:t>
      </w:r>
    </w:p>
    <w:p>
      <w:pPr>
        <w:spacing w:line="360" w:lineRule="auto" w:after="0"/>
        <w:ind w:firstLine="480"/>
      </w:pPr>
      <w:r>
        <w:rPr>
          <w:rFonts w:ascii="宋体" w:hAnsi="宋体" w:eastAsia="宋体"/>
          <w:sz w:val="24"/>
        </w:rPr>
        <w:t>在可扩展性方面，考虑到系统后续可能接入大模型问答、更多健康指标采集或云端同步功能，现有数据库设计不能仅满足当前需求，还应预留一定扩展空间。例如，在健康记录表中可保留备注字段，在用药记录表中可加入提醒状态字段，在用户档案表中可设置病史信息、过敏信息等扩展项，从而为系统迭代提供支持。</w:t>
      </w:r>
    </w:p>
    <w:p>
      <w:pPr>
        <w:spacing w:before="120" w:after="120"/>
      </w:pPr>
      <w:r>
        <w:rPr>
          <w:rFonts w:ascii="黑体" w:hAnsi="黑体" w:eastAsia="黑体"/>
          <w:b/>
          <w:sz w:val="28"/>
        </w:rPr>
        <w:t>2.2 数据库总体结构设计</w:t>
      </w:r>
    </w:p>
    <w:p>
      <w:pPr>
        <w:spacing w:line="360" w:lineRule="auto" w:after="0"/>
        <w:ind w:firstLine="480"/>
      </w:pPr>
      <w:r>
        <w:rPr>
          <w:rFonts w:ascii="宋体" w:hAnsi="宋体" w:eastAsia="宋体"/>
          <w:sz w:val="24"/>
        </w:rPr>
        <w:t>结合系统功能需求，本文将本地数据库划分为用户信息、健康档案、健康记录、用药记录、打卡任务和打卡明细等若干核心数据实体。其中，用户信息表用于保存注册登录所需的基础账号数据；健康档案表用于记录用户的性别、年龄、身高、体重、既往病史等个人健康资料；健康记录表用于保存每日体重、饮水量、步数等动态数据；用药记录表用于存储药品名称、服用剂量、提醒时间和服药状态；打卡任务表用于维护用户自定义习惯项目；打卡明细表则用于记录每日任务完成情况。</w:t>
      </w:r>
    </w:p>
    <w:p>
      <w:pPr>
        <w:spacing w:line="360" w:lineRule="auto" w:after="0"/>
        <w:ind w:firstLine="480"/>
      </w:pPr>
      <w:r>
        <w:rPr>
          <w:rFonts w:ascii="宋体" w:hAnsi="宋体" w:eastAsia="宋体"/>
          <w:sz w:val="24"/>
        </w:rPr>
        <w:t>从业务逻辑上看，用户信息是整个数据库的核心，各类业务数据都围绕用户展开。也就是说，系统中的健康档案、打卡任务和用药信息都需要与具体用户建立对应关系。由于本课题采用单机本地应用模式，SQLite 中不必像大型服务端系统那样设计复杂的分库分表结构，但仍需要通过 user_id 等逻辑字段维持数据归属关系，保证不同用户登录后能够查询到属于自己的历史数据。</w:t>
      </w:r>
    </w:p>
    <w:p>
      <w:pPr>
        <w:spacing w:line="360" w:lineRule="auto" w:after="0"/>
        <w:ind w:firstLine="480"/>
      </w:pPr>
      <w:r>
        <w:rPr>
          <w:rFonts w:ascii="宋体" w:hAnsi="宋体" w:eastAsia="宋体"/>
          <w:sz w:val="24"/>
        </w:rPr>
        <w:t>数据库总体结构设计强调“轻量但完整”。一方面，表数量不宜过多，否则会增加移动端开发和维护负担；另一方面，数据实体又必须覆盖系统核心功能，确保注册登录、档案管理、用药提醒、任务打卡和数据看板能够形成一条完整的数据链路。因此，本系统采用“少而精”的设计思路，在满足主要业务的基础上控制表结构复杂度，使系统能够在 Android 9 及 Android 15 环境下保持较好的兼容性与运行效率。</w:t>
      </w:r>
    </w:p>
    <w:p>
      <w:pPr>
        <w:spacing w:before="120" w:after="120"/>
      </w:pPr>
      <w:r>
        <w:rPr>
          <w:rFonts w:ascii="黑体" w:hAnsi="黑体" w:eastAsia="黑体"/>
          <w:b/>
          <w:sz w:val="28"/>
        </w:rPr>
        <w:t>2.3 核心数据表设计</w:t>
      </w:r>
    </w:p>
    <w:p>
      <w:pPr>
        <w:spacing w:before="120" w:after="120"/>
      </w:pPr>
      <w:r>
        <w:rPr>
          <w:rFonts w:ascii="宋体" w:hAnsi="宋体" w:eastAsia="宋体"/>
          <w:b/>
          <w:sz w:val="24"/>
        </w:rPr>
        <w:t>2.3.1 用户信息表设计</w:t>
      </w:r>
    </w:p>
    <w:p>
      <w:pPr>
        <w:spacing w:line="360" w:lineRule="auto" w:after="0"/>
        <w:ind w:firstLine="480"/>
      </w:pPr>
      <w:r>
        <w:t>用户信息表是系统账号管理的基础数据表，主要用于保存用户注册、登录及身份识别相关信息。该表承担用户唯一标识、登录校验和个人基础资料关联等功能，为健康档案、记录查询、任务打卡和个人中心等模块提供统一的用户主键支撑，是后续各类业务数据建立关联关系的前提。</w:t>
      </w:r>
    </w:p>
    <w:p>
      <w:pPr>
        <w:spacing w:before="120" w:after="120"/>
      </w:pPr>
      <w:r>
        <w:rPr>
          <w:rFonts w:ascii="宋体" w:hAnsi="宋体" w:eastAsia="宋体"/>
          <w:b/>
          <w:sz w:val="24"/>
        </w:rPr>
        <w:t>2.3.2 健康档案表设计</w:t>
      </w:r>
    </w:p>
    <w:p>
      <w:pPr>
        <w:spacing w:line="360" w:lineRule="auto" w:after="0"/>
        <w:ind w:firstLine="480"/>
      </w:pPr>
      <w:r>
        <w:t>健康档案表主要用于保存用户相对稳定的身体基础信息与健康背景资料，包括性别、年龄、身高、体重、血型、过敏史及既往病史等内容。该表既服务于个人健康信息维护，也为趋势分析、提醒设置和 AI 症状咨询提供基础参考数据，是系统实现个性化健康管理的重要依据。</w:t>
      </w:r>
    </w:p>
    <w:p>
      <w:pPr>
        <w:spacing w:before="120" w:after="120"/>
      </w:pPr>
      <w:r>
        <w:rPr>
          <w:rFonts w:ascii="宋体" w:hAnsi="宋体" w:eastAsia="宋体"/>
          <w:b/>
          <w:sz w:val="24"/>
        </w:rPr>
        <w:t>2.3.3 健康记录表设计</w:t>
      </w:r>
    </w:p>
    <w:p>
      <w:pPr>
        <w:spacing w:line="360" w:lineRule="auto" w:after="0"/>
        <w:ind w:firstLine="480"/>
      </w:pPr>
      <w:r>
        <w:t>健康记录表主要用于存储用户在日常使用过程中持续产生的动态健康数据，如体重、饮水量、步数、睡眠时长和记录日期等。该表强调时间维度下的数据积累，可为数据看板、趋势图展示和阶段性健康变化分析提供原始依据，是系统实现量化健康管理和可视化展示的核心数据来源。</w:t>
      </w:r>
    </w:p>
    <w:p>
      <w:pPr>
        <w:spacing w:before="120" w:after="120"/>
      </w:pPr>
      <w:r>
        <w:rPr>
          <w:rFonts w:ascii="宋体" w:hAnsi="宋体" w:eastAsia="宋体"/>
          <w:b/>
          <w:sz w:val="24"/>
        </w:rPr>
        <w:t>2.3.4 用药记录表设计</w:t>
      </w:r>
    </w:p>
    <w:p>
      <w:pPr>
        <w:spacing w:line="360" w:lineRule="auto" w:after="0"/>
        <w:ind w:firstLine="480"/>
      </w:pPr>
      <w:r>
        <w:t>用药记录表服务于系统中的用药小助手模块，主要保存药品名称、用法用量、服药频次、提醒时间、服药状态及备注等信息。该表不仅用于记录用户用药情况，还承担提醒执行结果留痕与后续查询统计功能，有助于提升用户按时服药的规范性和健康管理的连续性。</w:t>
      </w:r>
    </w:p>
    <w:p>
      <w:pPr>
        <w:spacing w:before="120" w:after="120"/>
      </w:pPr>
      <w:r>
        <w:rPr>
          <w:rFonts w:ascii="宋体" w:hAnsi="宋体" w:eastAsia="宋体"/>
          <w:b/>
          <w:sz w:val="24"/>
        </w:rPr>
        <w:t>2.3.5 打卡任务表与打卡明细表设计</w:t>
      </w:r>
    </w:p>
    <w:p>
      <w:pPr>
        <w:spacing w:line="360" w:lineRule="auto" w:after="0"/>
        <w:ind w:firstLine="480"/>
      </w:pPr>
      <w:r>
        <w:t>打卡任务表与打卡明细表共同用于支撑系统中的习惯养成功能，其中任务表用于保存任务名称、提醒时间、重复周期和状态等定义信息，明细表用于记录每日具体完成情况。二者配合可以实现任务创建、执行记录与统计分析分离，既便于数据管理，也有利于后续扩展任务提醒与连续打卡功能。</w:t>
      </w:r>
    </w:p>
    <w:p>
      <w:pPr>
        <w:spacing w:before="120" w:after="120"/>
      </w:pPr>
      <w:r>
        <w:rPr>
          <w:rFonts w:ascii="黑体" w:hAnsi="黑体" w:eastAsia="黑体"/>
          <w:b/>
          <w:sz w:val="28"/>
        </w:rPr>
        <w:t>2.4 分层逻辑设计</w:t>
      </w:r>
    </w:p>
    <w:p>
      <w:pPr>
        <w:spacing w:line="360" w:lineRule="auto" w:after="0"/>
        <w:ind w:firstLine="480"/>
      </w:pPr>
      <w:r>
        <w:rPr>
          <w:rFonts w:ascii="宋体" w:hAnsi="宋体" w:eastAsia="宋体"/>
          <w:sz w:val="24"/>
        </w:rPr>
        <w:t>为提高系统结构清晰度和代码复用程度，本课题在数据库相关模块中引入分层设计思想，将系统划分为 UI 层、接口层、DAO 层和 Model 层。该结构既符合 Android 应用开发的常见模式，也有利于论文中对系统逻辑进行清晰表达。</w:t>
      </w:r>
    </w:p>
    <w:p>
      <w:pPr>
        <w:spacing w:before="120" w:after="120"/>
      </w:pPr>
      <w:r>
        <w:rPr>
          <w:rFonts w:ascii="宋体" w:hAnsi="宋体" w:eastAsia="宋体"/>
          <w:b/>
          <w:sz w:val="24"/>
        </w:rPr>
        <w:t>2.4.1 UI 层</w:t>
      </w:r>
    </w:p>
    <w:p>
      <w:pPr>
        <w:spacing w:line="360" w:lineRule="auto" w:after="0"/>
        <w:ind w:firstLine="480"/>
      </w:pPr>
      <w:r>
        <w:rPr>
          <w:rFonts w:ascii="宋体" w:hAnsi="宋体" w:eastAsia="宋体"/>
          <w:sz w:val="24"/>
        </w:rPr>
        <w:t>UI 层主要负责页面展示与用户交互，对应系统中的 Activity、Fragment 以及各类页面组件。用户在首页、健康档案页、数据看板页和个人中心页上的输入、点击、查询和提交操作，首先都发生在 UI 层。该层不直接操作数据库，而是通过接口层调用相应功能，从而避免界面代码和数据处理逻辑混杂在一起。</w:t>
      </w:r>
    </w:p>
    <w:p>
      <w:pPr>
        <w:spacing w:before="120" w:after="120"/>
      </w:pPr>
      <w:r>
        <w:rPr>
          <w:rFonts w:ascii="宋体" w:hAnsi="宋体" w:eastAsia="宋体"/>
          <w:b/>
          <w:sz w:val="24"/>
        </w:rPr>
        <w:t>2.4.2 接口层</w:t>
      </w:r>
    </w:p>
    <w:p>
      <w:pPr>
        <w:spacing w:line="360" w:lineRule="auto" w:after="0"/>
        <w:ind w:firstLine="480"/>
      </w:pPr>
      <w:r>
        <w:rPr>
          <w:rFonts w:ascii="宋体" w:hAnsi="宋体" w:eastAsia="宋体"/>
          <w:sz w:val="24"/>
        </w:rPr>
        <w:t>接口层起到承上启下的作用，一方面接收 UI 层发起的业务请求，另一方面将请求转交给 DAO 层进行数据读写，并在必要时执行参数校验、流程控制和结果封装。例如，用户在档案页面点击保存按钮后，接口层会先检查身高、体重等字段是否为空，再决定调用新增或更新方法。该层的存在使系统业务流程更加清晰，也提高了模块复用能力。</w:t>
      </w:r>
    </w:p>
    <w:p>
      <w:pPr>
        <w:spacing w:before="120" w:after="120"/>
      </w:pPr>
      <w:r>
        <w:rPr>
          <w:rFonts w:ascii="宋体" w:hAnsi="宋体" w:eastAsia="宋体"/>
          <w:b/>
          <w:sz w:val="24"/>
        </w:rPr>
        <w:t>2.4.3 DAO 层</w:t>
      </w:r>
    </w:p>
    <w:p>
      <w:pPr>
        <w:spacing w:line="360" w:lineRule="auto" w:after="0"/>
        <w:ind w:firstLine="480"/>
      </w:pPr>
      <w:r>
        <w:rPr>
          <w:rFonts w:ascii="宋体" w:hAnsi="宋体" w:eastAsia="宋体"/>
          <w:sz w:val="24"/>
        </w:rPr>
        <w:t>DAO 层即数据访问对象层，是数据库操作的直接执行者，主要负责对 SQLite 数据库进行增删改查操作。该层通常封装为若干 DAO 类，如 UserDao、ProfileDao、RecordDao、MedicineDao 和 TaskDao 等，每个类专门处理对应数据表的访问逻辑。通过 DAO 层统一操作数据库，可以避免 SQL 语句散落在各个页面类中，增强代码可维护性。</w:t>
      </w:r>
    </w:p>
    <w:p>
      <w:pPr>
        <w:spacing w:before="120" w:after="120"/>
      </w:pPr>
      <w:r>
        <w:rPr>
          <w:rFonts w:ascii="宋体" w:hAnsi="宋体" w:eastAsia="宋体"/>
          <w:b/>
          <w:sz w:val="24"/>
        </w:rPr>
        <w:t>2.4.4 Model 层</w:t>
      </w:r>
    </w:p>
    <w:p>
      <w:pPr>
        <w:spacing w:line="360" w:lineRule="auto" w:after="0"/>
        <w:ind w:firstLine="480"/>
      </w:pPr>
      <w:r>
        <w:rPr>
          <w:rFonts w:ascii="宋体" w:hAnsi="宋体" w:eastAsia="宋体"/>
          <w:sz w:val="24"/>
        </w:rPr>
        <w:t>Model 层用于定义系统中的实体对象，与数据库表结构保持相对一致，例如 User、HealthProfile、HealthRecord、MedicineRecord 和 CheckinTask 等类。Model 层的作用是承载业务数据，使数据库记录能够以对象形式在程序中传递。通过实体类映射数据表字段，可以使程序结构更清晰，也便于接口层和 DAO 层之间进行数据交换。</w:t>
      </w:r>
    </w:p>
    <w:p>
      <w:pPr>
        <w:spacing w:line="360" w:lineRule="auto" w:after="0"/>
        <w:ind w:firstLine="480"/>
      </w:pPr>
      <w:r>
        <w:rPr>
          <w:rFonts w:ascii="宋体" w:hAnsi="宋体" w:eastAsia="宋体"/>
          <w:sz w:val="24"/>
        </w:rPr>
        <w:t>综合来看，UI 层负责展示，接口层负责协调，DAO 层负责访问数据库，Model 层负责描述数据实体，四者共同构成了健康助手系统数据库相关模块的基础逻辑框架。这种结构既适合本科毕业设计项目的实现规模，也能体现一定的软件工程设计思想。</w:t>
      </w:r>
    </w:p>
    <w:p>
      <w:pPr>
        <w:spacing w:before="120" w:after="120"/>
      </w:pPr>
      <w:r>
        <w:rPr>
          <w:rFonts w:ascii="黑体" w:hAnsi="黑体" w:eastAsia="黑体"/>
          <w:b/>
          <w:sz w:val="28"/>
        </w:rPr>
        <w:t>2.5 数据库相关模块 PlantUML 逻辑图</w:t>
      </w:r>
    </w:p>
    <w:p>
      <w:pPr>
        <w:spacing w:line="360" w:lineRule="auto" w:after="0"/>
        <w:ind w:firstLine="480"/>
      </w:pPr>
      <w:r>
        <w:rPr>
          <w:rFonts w:ascii="宋体" w:hAnsi="宋体" w:eastAsia="宋体"/>
          <w:sz w:val="24"/>
        </w:rPr>
        <w:t>为了更直观地体现数据库相关模块在系统中的调用关系，本文使用 PlantUML 对 UI 层、接口层、DAO 层和 Model 层之间的逻辑关系进行描述。该图并不强调复杂的类继承关系，而是突出数据访问链路和层次分工，更适合在本科论文中作为系统数据库设计示意图使用。</w:t>
      </w:r>
    </w:p>
    <w:p>
      <w:pPr>
        <w:spacing w:line="288" w:lineRule="auto"/>
      </w:pPr>
      <w:r>
        <w:rPr>
          <w:rFonts w:ascii="Consolas" w:hAnsi="Consolas" w:eastAsia="等线"/>
          <w:sz w:val="20"/>
        </w:rPr>
        <w:t>@startuml</w:t>
        <w:br/>
        <w:t>top to bottom direction</w:t>
        <w:br/>
        <w:t>skinparam packageStyle rectangle</w:t>
        <w:br/>
        <w:t>skinparam classAttributeIconSize 0</w:t>
        <w:br/>
        <w:br/>
        <w:t>package "UI层" {</w:t>
        <w:br/>
        <w:t xml:space="preserve">  class MainActivity</w:t>
        <w:br/>
        <w:t xml:space="preserve">  class HomeFragment</w:t>
        <w:br/>
        <w:t xml:space="preserve">  class ProfileFragment</w:t>
        <w:br/>
        <w:t xml:space="preserve">  class DashboardFragment</w:t>
        <w:br/>
        <w:t xml:space="preserve">  class MineFragment</w:t>
        <w:br/>
        <w:t>}</w:t>
        <w:br/>
        <w:br/>
        <w:t>package "接口层" {</w:t>
        <w:br/>
        <w:t xml:space="preserve">  interface UserService</w:t>
        <w:br/>
        <w:t xml:space="preserve">  interface ProfileService</w:t>
        <w:br/>
        <w:t xml:space="preserve">  interface RecordService</w:t>
        <w:br/>
        <w:t xml:space="preserve">  interface MedicineService</w:t>
        <w:br/>
        <w:t xml:space="preserve">  interface TaskService</w:t>
        <w:br/>
        <w:t>}</w:t>
        <w:br/>
        <w:br/>
        <w:t>package "DAO层" {</w:t>
        <w:br/>
        <w:t xml:space="preserve">  class UserDao</w:t>
        <w:br/>
        <w:t xml:space="preserve">  class ProfileDao</w:t>
        <w:br/>
        <w:t xml:space="preserve">  class RecordDao</w:t>
        <w:br/>
        <w:t xml:space="preserve">  class MedicineDao</w:t>
        <w:br/>
        <w:t xml:space="preserve">  class TaskDao</w:t>
        <w:br/>
        <w:t xml:space="preserve">  class DatabaseHelper</w:t>
        <w:br/>
        <w:t>}</w:t>
        <w:br/>
        <w:br/>
        <w:t>package "Model层" {</w:t>
        <w:br/>
        <w:t xml:space="preserve">  class User</w:t>
        <w:br/>
        <w:t xml:space="preserve">  class HealthProfile</w:t>
        <w:br/>
        <w:t xml:space="preserve">  class HealthRecord</w:t>
        <w:br/>
        <w:t xml:space="preserve">  class MedicineRecord</w:t>
        <w:br/>
        <w:t xml:space="preserve">  class CheckinTask</w:t>
        <w:br/>
        <w:t xml:space="preserve">  class CheckinDetail</w:t>
        <w:br/>
        <w:t>}</w:t>
        <w:br/>
        <w:br/>
        <w:t>MainActivity --&gt; HomeFragment</w:t>
        <w:br/>
        <w:t>MainActivity --&gt; ProfileFragment</w:t>
        <w:br/>
        <w:t>MainActivity --&gt; DashboardFragment</w:t>
        <w:br/>
        <w:t>MainActivity --&gt; MineFragment</w:t>
        <w:br/>
        <w:br/>
        <w:t>HomeFragment --&gt; RecordService</w:t>
        <w:br/>
        <w:t>HomeFragment --&gt; MedicineService</w:t>
        <w:br/>
        <w:t>ProfileFragment --&gt; ProfileService</w:t>
        <w:br/>
        <w:t>DashboardFragment --&gt; RecordService</w:t>
        <w:br/>
        <w:t>MineFragment --&gt; UserService</w:t>
        <w:br/>
        <w:t>MineFragment --&gt; TaskService</w:t>
        <w:br/>
        <w:br/>
        <w:t>UserService --&gt; UserDao</w:t>
        <w:br/>
        <w:t>ProfileService --&gt; ProfileDao</w:t>
        <w:br/>
        <w:t>RecordService --&gt; RecordDao</w:t>
        <w:br/>
        <w:t>MedicineService --&gt; MedicineDao</w:t>
        <w:br/>
        <w:t>TaskService --&gt; TaskDao</w:t>
        <w:br/>
        <w:br/>
        <w:t>UserDao --&gt; DatabaseHelper</w:t>
        <w:br/>
        <w:t>ProfileDao --&gt; DatabaseHelper</w:t>
        <w:br/>
        <w:t>RecordDao --&gt; DatabaseHelper</w:t>
        <w:br/>
        <w:t>MedicineDao --&gt; DatabaseHelper</w:t>
        <w:br/>
        <w:t>TaskDao --&gt; DatabaseHelper</w:t>
        <w:br/>
        <w:br/>
        <w:t>UserDao --&gt; User</w:t>
        <w:br/>
        <w:t>ProfileDao --&gt; HealthProfile</w:t>
        <w:br/>
        <w:t>RecordDao --&gt; HealthRecord</w:t>
        <w:br/>
        <w:t>MedicineDao --&gt; MedicineRecord</w:t>
        <w:br/>
        <w:t>TaskDao --&gt; CheckinTask</w:t>
        <w:br/>
        <w:t>TaskDao --&gt; CheckinDetail</w:t>
        <w:br/>
        <w:t>@enduml</w:t>
      </w:r>
    </w:p>
    <w:p>
      <w:pPr>
        <w:spacing w:before="120" w:after="120"/>
      </w:pPr>
      <w:r>
        <w:rPr>
          <w:rFonts w:ascii="黑体" w:hAnsi="黑体" w:eastAsia="黑体"/>
          <w:b/>
          <w:sz w:val="28"/>
        </w:rPr>
        <w:t>2.6 本章小结</w:t>
      </w:r>
    </w:p>
    <w:p>
      <w:pPr>
        <w:spacing w:line="360" w:lineRule="auto" w:after="0"/>
        <w:ind w:firstLine="480"/>
      </w:pPr>
      <w:r>
        <w:rPr>
          <w:rFonts w:ascii="宋体" w:hAnsi="宋体" w:eastAsia="宋体"/>
          <w:sz w:val="24"/>
        </w:rPr>
        <w:t>本章围绕健康助手系统的数据库设计展开论述，首先说明了数据库设计的目标与基本原则，其次对用户信息、健康档案、健康记录、用药记录以及打卡任务等核心数据表进行了分析，并在此基础上对 UI 层、接口层、DAO 层和 Model 层的逻辑分工进行了说明。通过上述设计，系统能够在本地 SQLite 环境下完成对核心健康数据的有效管理，同时为后续功能实现和系统测试奠定了数据基础。整体来看，该数据库设计结构清晰、层次分明，能够较好地满足本科毕业设计项目对实用性和规范性的要求。</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